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0008B" w14:textId="77777777" w:rsidR="0041235A" w:rsidRPr="00747D7D" w:rsidRDefault="00081063" w:rsidP="0041235A">
      <w:pPr>
        <w:tabs>
          <w:tab w:val="left" w:pos="3780"/>
          <w:tab w:val="left" w:pos="5940"/>
        </w:tabs>
        <w:rPr>
          <w:bCs/>
          <w:sz w:val="22"/>
          <w:szCs w:val="22"/>
          <w:lang w:val="en-GB"/>
        </w:rPr>
      </w:pPr>
      <w:r w:rsidRPr="00747D7D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4EE8150" wp14:editId="20BD346F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371600" cy="708025"/>
            <wp:effectExtent l="0" t="0" r="0" b="3175"/>
            <wp:wrapTight wrapText="bothSides">
              <wp:wrapPolygon edited="0">
                <wp:start x="0" y="0"/>
                <wp:lineTo x="0" y="20922"/>
                <wp:lineTo x="21200" y="20922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B54A87" w14:textId="183B6408" w:rsidR="0041235A" w:rsidRPr="00854DCF" w:rsidRDefault="00854DCF" w:rsidP="00854DCF">
      <w:pPr>
        <w:tabs>
          <w:tab w:val="left" w:pos="3780"/>
          <w:tab w:val="left" w:pos="5940"/>
        </w:tabs>
        <w:rPr>
          <w:rFonts w:cs="Tahoma"/>
          <w:bCs/>
          <w:lang w:val="en-GB"/>
        </w:rPr>
      </w:pPr>
      <w:r>
        <w:rPr>
          <w:rFonts w:ascii="Tahoma" w:hAnsi="Tahoma" w:cs="Tahoma"/>
          <w:b/>
          <w:bCs/>
          <w:color w:val="000000"/>
          <w:szCs w:val="28"/>
          <w:lang w:val="en-GB" w:eastAsia="en-GB"/>
        </w:rPr>
        <w:t>MEDIA ALERT</w:t>
      </w:r>
    </w:p>
    <w:p w14:paraId="77F3E92F" w14:textId="77777777" w:rsidR="00454298" w:rsidRDefault="00454298" w:rsidP="004123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  <w:lang w:val="en-GB" w:eastAsia="en-GB"/>
        </w:rPr>
      </w:pPr>
    </w:p>
    <w:p w14:paraId="1FA772FF" w14:textId="0F8F00B9" w:rsidR="004C540C" w:rsidRDefault="00DC683D" w:rsidP="00854DC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  <w:lang w:val="en-GB" w:eastAsia="en-GB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n-GB" w:eastAsia="en-GB"/>
        </w:rPr>
        <w:t>U</w:t>
      </w:r>
      <w:r w:rsidR="004C540C">
        <w:rPr>
          <w:rFonts w:ascii="Tahoma" w:hAnsi="Tahoma" w:cs="Tahoma"/>
          <w:b/>
          <w:bCs/>
          <w:color w:val="000000"/>
          <w:sz w:val="28"/>
          <w:szCs w:val="28"/>
          <w:lang w:val="en-GB" w:eastAsia="en-GB"/>
        </w:rPr>
        <w:t xml:space="preserve">SAIN BOLT </w:t>
      </w:r>
      <w:r w:rsidR="00854DCF">
        <w:rPr>
          <w:rFonts w:ascii="Tahoma" w:hAnsi="Tahoma" w:cs="Tahoma"/>
          <w:b/>
          <w:bCs/>
          <w:color w:val="000000"/>
          <w:sz w:val="28"/>
          <w:szCs w:val="28"/>
          <w:lang w:val="en-GB" w:eastAsia="en-GB"/>
        </w:rPr>
        <w:t xml:space="preserve">RETURNS TO BEIJING IN </w:t>
      </w:r>
      <w:proofErr w:type="gramStart"/>
      <w:r w:rsidR="00854DCF">
        <w:rPr>
          <w:rFonts w:ascii="Tahoma" w:hAnsi="Tahoma" w:cs="Tahoma"/>
          <w:b/>
          <w:bCs/>
          <w:color w:val="000000"/>
          <w:sz w:val="28"/>
          <w:szCs w:val="28"/>
          <w:lang w:val="en-GB" w:eastAsia="en-GB"/>
        </w:rPr>
        <w:t>CONFIDENT</w:t>
      </w:r>
      <w:proofErr w:type="gramEnd"/>
      <w:r w:rsidR="00854DCF">
        <w:rPr>
          <w:rFonts w:ascii="Tahoma" w:hAnsi="Tahoma" w:cs="Tahoma"/>
          <w:b/>
          <w:bCs/>
          <w:color w:val="000000"/>
          <w:sz w:val="28"/>
          <w:szCs w:val="28"/>
          <w:lang w:val="en-GB" w:eastAsia="en-GB"/>
        </w:rPr>
        <w:t xml:space="preserve"> MOOD </w:t>
      </w:r>
    </w:p>
    <w:p w14:paraId="20CD4592" w14:textId="201EEF8A" w:rsidR="00C90EE7" w:rsidRPr="004C540C" w:rsidRDefault="004C540C" w:rsidP="00854DCF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540" w:right="-540"/>
        <w:jc w:val="center"/>
        <w:rPr>
          <w:rFonts w:ascii="Tahoma" w:hAnsi="Tahoma" w:cs="Tahoma"/>
          <w:bCs/>
          <w:i/>
          <w:color w:val="000000"/>
          <w:sz w:val="22"/>
          <w:szCs w:val="28"/>
          <w:lang w:val="en-GB" w:eastAsia="en-GB"/>
        </w:rPr>
      </w:pPr>
      <w:r w:rsidRPr="004C540C">
        <w:rPr>
          <w:rFonts w:ascii="Tahoma" w:hAnsi="Tahoma" w:cs="Tahoma"/>
          <w:bCs/>
          <w:i/>
          <w:color w:val="000000"/>
          <w:sz w:val="22"/>
          <w:szCs w:val="28"/>
          <w:lang w:val="en-GB" w:eastAsia="en-GB"/>
        </w:rPr>
        <w:t>World</w:t>
      </w:r>
      <w:r>
        <w:rPr>
          <w:rFonts w:ascii="Tahoma" w:hAnsi="Tahoma" w:cs="Tahoma"/>
          <w:bCs/>
          <w:i/>
          <w:color w:val="000000"/>
          <w:sz w:val="22"/>
          <w:szCs w:val="28"/>
          <w:lang w:val="en-GB" w:eastAsia="en-GB"/>
        </w:rPr>
        <w:t>’s</w:t>
      </w:r>
      <w:r w:rsidRPr="004C540C">
        <w:rPr>
          <w:rFonts w:ascii="Tahoma" w:hAnsi="Tahoma" w:cs="Tahoma"/>
          <w:bCs/>
          <w:i/>
          <w:color w:val="000000"/>
          <w:sz w:val="22"/>
          <w:szCs w:val="28"/>
          <w:lang w:val="en-GB" w:eastAsia="en-GB"/>
        </w:rPr>
        <w:t xml:space="preserve"> Fastest</w:t>
      </w:r>
      <w:r w:rsidR="00854DCF">
        <w:rPr>
          <w:rFonts w:ascii="Tahoma" w:hAnsi="Tahoma" w:cs="Tahoma"/>
          <w:bCs/>
          <w:i/>
          <w:color w:val="000000"/>
          <w:sz w:val="22"/>
          <w:szCs w:val="28"/>
          <w:lang w:val="en-GB" w:eastAsia="en-GB"/>
        </w:rPr>
        <w:t xml:space="preserve"> Man &amp; Other Jamaicans Speak Out Ahead of 15</w:t>
      </w:r>
      <w:r w:rsidR="00854DCF" w:rsidRPr="00854DCF">
        <w:rPr>
          <w:rFonts w:ascii="Tahoma" w:hAnsi="Tahoma" w:cs="Tahoma"/>
          <w:bCs/>
          <w:i/>
          <w:color w:val="000000"/>
          <w:sz w:val="22"/>
          <w:szCs w:val="28"/>
          <w:vertAlign w:val="superscript"/>
          <w:lang w:val="en-GB" w:eastAsia="en-GB"/>
        </w:rPr>
        <w:t>th</w:t>
      </w:r>
      <w:r w:rsidR="00854DCF">
        <w:rPr>
          <w:rFonts w:ascii="Tahoma" w:hAnsi="Tahoma" w:cs="Tahoma"/>
          <w:bCs/>
          <w:i/>
          <w:color w:val="000000"/>
          <w:sz w:val="22"/>
          <w:szCs w:val="28"/>
          <w:lang w:val="en-GB" w:eastAsia="en-GB"/>
        </w:rPr>
        <w:t xml:space="preserve"> IAAF World </w:t>
      </w:r>
      <w:proofErr w:type="spellStart"/>
      <w:r w:rsidR="00854DCF">
        <w:rPr>
          <w:rFonts w:ascii="Tahoma" w:hAnsi="Tahoma" w:cs="Tahoma"/>
          <w:bCs/>
          <w:i/>
          <w:color w:val="000000"/>
          <w:sz w:val="22"/>
          <w:szCs w:val="28"/>
          <w:lang w:val="en-GB" w:eastAsia="en-GB"/>
        </w:rPr>
        <w:t>Championships</w:t>
      </w:r>
      <w:r w:rsidR="00A07686" w:rsidRPr="00A07686">
        <w:rPr>
          <w:rFonts w:ascii="Tahoma" w:hAnsi="Tahoma" w:cs="Tahoma"/>
          <w:bCs/>
          <w:i/>
          <w:color w:val="000000"/>
          <w:sz w:val="10"/>
          <w:szCs w:val="28"/>
          <w:lang w:val="en-GB" w:eastAsia="en-GB"/>
        </w:rPr>
        <w:t>TM</w:t>
      </w:r>
      <w:proofErr w:type="spellEnd"/>
    </w:p>
    <w:p w14:paraId="6F0A4A31" w14:textId="77777777" w:rsidR="004C540C" w:rsidRDefault="004C540C" w:rsidP="008324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8"/>
          <w:szCs w:val="28"/>
          <w:lang w:val="en-GB" w:eastAsia="en-GB"/>
        </w:rPr>
      </w:pPr>
    </w:p>
    <w:p w14:paraId="35766884" w14:textId="77777777" w:rsidR="00854DCF" w:rsidRPr="0048270A" w:rsidRDefault="00854DCF" w:rsidP="00751A4E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180" w:right="-90"/>
        <w:rPr>
          <w:rFonts w:ascii="Tahoma" w:hAnsi="Tahoma" w:cs="Tahoma"/>
          <w:b/>
          <w:bCs/>
          <w:color w:val="000000"/>
          <w:sz w:val="22"/>
          <w:szCs w:val="22"/>
          <w:lang w:val="en-GB" w:eastAsia="en-GB"/>
        </w:rPr>
      </w:pPr>
    </w:p>
    <w:p w14:paraId="2AA70B59" w14:textId="5A523DEF" w:rsidR="00B80BC4" w:rsidRDefault="00B9658F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Times New Roman" w:hAnsi="Tahoma" w:cs="Tahoma"/>
          <w:bCs/>
          <w:sz w:val="22"/>
          <w:szCs w:val="22"/>
        </w:rPr>
      </w:pPr>
      <w:proofErr w:type="spellStart"/>
      <w:r w:rsidRPr="0048270A">
        <w:rPr>
          <w:rFonts w:ascii="Tahoma" w:hAnsi="Tahoma" w:cs="Tahoma"/>
          <w:b/>
          <w:bCs/>
          <w:color w:val="000000"/>
          <w:sz w:val="22"/>
          <w:szCs w:val="22"/>
        </w:rPr>
        <w:t>Herzogenaurach</w:t>
      </w:r>
      <w:proofErr w:type="spellEnd"/>
      <w:r w:rsidRPr="0048270A">
        <w:rPr>
          <w:rFonts w:ascii="Tahoma" w:hAnsi="Tahoma" w:cs="Tahoma"/>
          <w:b/>
          <w:bCs/>
          <w:color w:val="000000"/>
          <w:sz w:val="22"/>
          <w:szCs w:val="22"/>
        </w:rPr>
        <w:t>, Germany (</w:t>
      </w:r>
      <w:r w:rsidR="00DC683D">
        <w:rPr>
          <w:rFonts w:ascii="Tahoma" w:hAnsi="Tahoma" w:cs="Tahoma"/>
          <w:b/>
          <w:sz w:val="22"/>
          <w:szCs w:val="22"/>
        </w:rPr>
        <w:t>20</w:t>
      </w:r>
      <w:r w:rsidRPr="0048270A">
        <w:rPr>
          <w:rFonts w:ascii="Tahoma" w:hAnsi="Tahoma" w:cs="Tahoma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hyperlink r:id="rId6" w:history="1">
        <w:r w:rsidR="009F3C52">
          <w:rPr>
            <w:rFonts w:ascii="Tahoma" w:hAnsi="Tahoma" w:cs="Tahoma"/>
            <w:b/>
            <w:bCs/>
            <w:color w:val="000000" w:themeColor="text1"/>
            <w:sz w:val="22"/>
            <w:szCs w:val="22"/>
          </w:rPr>
          <w:t>August</w:t>
        </w:r>
        <w:r w:rsidRPr="0048270A">
          <w:rPr>
            <w:rFonts w:ascii="Tahoma" w:hAnsi="Tahoma" w:cs="Tahoma"/>
            <w:b/>
            <w:bCs/>
            <w:color w:val="000000" w:themeColor="text1"/>
            <w:sz w:val="22"/>
            <w:szCs w:val="22"/>
          </w:rPr>
          <w:t>, 2015</w:t>
        </w:r>
      </w:hyperlink>
      <w:r w:rsidRPr="0048270A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) </w:t>
      </w:r>
      <w:r w:rsidRPr="0048270A">
        <w:rPr>
          <w:rFonts w:ascii="Tahoma" w:eastAsia="Times New Roman" w:hAnsi="Tahoma" w:cs="Tahoma"/>
          <w:b/>
          <w:bCs/>
          <w:sz w:val="22"/>
          <w:szCs w:val="22"/>
        </w:rPr>
        <w:t>– </w:t>
      </w:r>
      <w:r w:rsidR="00DC683D">
        <w:rPr>
          <w:rFonts w:ascii="Tahoma" w:eastAsia="Times New Roman" w:hAnsi="Tahoma" w:cs="Tahoma"/>
          <w:bCs/>
          <w:sz w:val="22"/>
          <w:szCs w:val="22"/>
        </w:rPr>
        <w:t xml:space="preserve">World’s Fastest </w:t>
      </w:r>
      <w:r w:rsidR="00A07686">
        <w:rPr>
          <w:rFonts w:ascii="Tahoma" w:eastAsia="Times New Roman" w:hAnsi="Tahoma" w:cs="Tahoma"/>
          <w:bCs/>
          <w:sz w:val="22"/>
          <w:szCs w:val="22"/>
        </w:rPr>
        <w:t>Man and 14</w:t>
      </w:r>
      <w:r w:rsidR="00854DCF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DC683D">
        <w:rPr>
          <w:rFonts w:ascii="Tahoma" w:eastAsia="Times New Roman" w:hAnsi="Tahoma" w:cs="Tahoma"/>
          <w:bCs/>
          <w:sz w:val="22"/>
          <w:szCs w:val="22"/>
        </w:rPr>
        <w:t>time</w:t>
      </w:r>
      <w:r w:rsidR="00854DCF">
        <w:rPr>
          <w:rFonts w:ascii="Tahoma" w:eastAsia="Times New Roman" w:hAnsi="Tahoma" w:cs="Tahoma"/>
          <w:bCs/>
          <w:sz w:val="22"/>
          <w:szCs w:val="22"/>
        </w:rPr>
        <w:t>s</w:t>
      </w:r>
      <w:r w:rsidR="00DC683D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854DCF">
        <w:rPr>
          <w:rFonts w:ascii="Tahoma" w:eastAsia="Times New Roman" w:hAnsi="Tahoma" w:cs="Tahoma"/>
          <w:bCs/>
          <w:sz w:val="22"/>
          <w:szCs w:val="22"/>
        </w:rPr>
        <w:t xml:space="preserve">World </w:t>
      </w:r>
      <w:r w:rsidR="00A07686">
        <w:rPr>
          <w:rFonts w:ascii="Tahoma" w:eastAsia="Times New Roman" w:hAnsi="Tahoma" w:cs="Tahoma"/>
          <w:bCs/>
          <w:sz w:val="22"/>
          <w:szCs w:val="22"/>
        </w:rPr>
        <w:t>&amp; Olympic</w:t>
      </w:r>
      <w:r w:rsidR="00DC683D">
        <w:rPr>
          <w:rFonts w:ascii="Tahoma" w:eastAsia="Times New Roman" w:hAnsi="Tahoma" w:cs="Tahoma"/>
          <w:bCs/>
          <w:sz w:val="22"/>
          <w:szCs w:val="22"/>
        </w:rPr>
        <w:t xml:space="preserve"> Gold Medalist </w:t>
      </w:r>
      <w:proofErr w:type="spellStart"/>
      <w:r w:rsidR="00DC683D">
        <w:rPr>
          <w:rFonts w:ascii="Tahoma" w:eastAsia="Times New Roman" w:hAnsi="Tahoma" w:cs="Tahoma"/>
          <w:bCs/>
          <w:sz w:val="22"/>
          <w:szCs w:val="22"/>
        </w:rPr>
        <w:t>Usain</w:t>
      </w:r>
      <w:proofErr w:type="spellEnd"/>
      <w:r w:rsidR="00DC683D">
        <w:rPr>
          <w:rFonts w:ascii="Tahoma" w:eastAsia="Times New Roman" w:hAnsi="Tahoma" w:cs="Tahoma"/>
          <w:bCs/>
          <w:sz w:val="22"/>
          <w:szCs w:val="22"/>
        </w:rPr>
        <w:t xml:space="preserve"> Bolt returns to</w:t>
      </w:r>
      <w:r w:rsidR="00B80BC4">
        <w:rPr>
          <w:rFonts w:ascii="Tahoma" w:eastAsia="Times New Roman" w:hAnsi="Tahoma" w:cs="Tahoma"/>
          <w:bCs/>
          <w:sz w:val="22"/>
          <w:szCs w:val="22"/>
        </w:rPr>
        <w:t xml:space="preserve"> Beijing</w:t>
      </w:r>
      <w:r w:rsidR="00854DCF">
        <w:rPr>
          <w:rFonts w:ascii="Tahoma" w:eastAsia="Times New Roman" w:hAnsi="Tahoma" w:cs="Tahoma"/>
          <w:bCs/>
          <w:sz w:val="22"/>
          <w:szCs w:val="22"/>
        </w:rPr>
        <w:t xml:space="preserve"> in confident mood</w:t>
      </w:r>
      <w:r w:rsidR="00A07686">
        <w:rPr>
          <w:rFonts w:ascii="Tahoma" w:eastAsia="Times New Roman" w:hAnsi="Tahoma" w:cs="Tahoma"/>
          <w:bCs/>
          <w:sz w:val="22"/>
          <w:szCs w:val="22"/>
        </w:rPr>
        <w:t xml:space="preserve"> ahead of the 15</w:t>
      </w:r>
      <w:r w:rsidR="00A07686" w:rsidRPr="00A07686">
        <w:rPr>
          <w:rFonts w:ascii="Tahoma" w:eastAsia="Times New Roman" w:hAnsi="Tahoma" w:cs="Tahoma"/>
          <w:bCs/>
          <w:sz w:val="22"/>
          <w:szCs w:val="22"/>
          <w:vertAlign w:val="superscript"/>
        </w:rPr>
        <w:t>th</w:t>
      </w:r>
      <w:r w:rsidR="00A07686">
        <w:rPr>
          <w:rFonts w:ascii="Tahoma" w:eastAsia="Times New Roman" w:hAnsi="Tahoma" w:cs="Tahoma"/>
          <w:bCs/>
          <w:sz w:val="22"/>
          <w:szCs w:val="22"/>
        </w:rPr>
        <w:t xml:space="preserve"> IAAF World Championships.</w:t>
      </w:r>
    </w:p>
    <w:p w14:paraId="5DD84252" w14:textId="77777777" w:rsidR="00A07686" w:rsidRDefault="00A07686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51017833" w14:textId="77777777" w:rsidR="006B6493" w:rsidRDefault="00A07686" w:rsidP="006B6493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A07686">
        <w:rPr>
          <w:rFonts w:ascii="Tahoma" w:eastAsia="Times New Roman" w:hAnsi="Tahoma" w:cs="Tahoma"/>
          <w:bCs/>
          <w:i/>
          <w:sz w:val="22"/>
          <w:szCs w:val="22"/>
        </w:rPr>
        <w:t xml:space="preserve">“I’ve been training hard these past few weeks to put myself in the best possible condition to run well </w:t>
      </w:r>
      <w:r w:rsidR="006B6493">
        <w:rPr>
          <w:rFonts w:ascii="Tahoma" w:eastAsia="Times New Roman" w:hAnsi="Tahoma" w:cs="Tahoma"/>
          <w:bCs/>
          <w:i/>
          <w:sz w:val="22"/>
          <w:szCs w:val="22"/>
        </w:rPr>
        <w:t xml:space="preserve">and defend my titles </w:t>
      </w:r>
      <w:r w:rsidRPr="00A07686">
        <w:rPr>
          <w:rFonts w:ascii="Tahoma" w:eastAsia="Times New Roman" w:hAnsi="Tahoma" w:cs="Tahoma"/>
          <w:bCs/>
          <w:i/>
          <w:sz w:val="22"/>
          <w:szCs w:val="22"/>
        </w:rPr>
        <w:t>over the next week</w:t>
      </w:r>
      <w:r>
        <w:rPr>
          <w:rFonts w:ascii="Tahoma" w:eastAsia="Times New Roman" w:hAnsi="Tahoma" w:cs="Tahoma"/>
          <w:bCs/>
          <w:i/>
          <w:sz w:val="22"/>
          <w:szCs w:val="22"/>
        </w:rPr>
        <w:t>”</w:t>
      </w:r>
      <w:r w:rsidRPr="00A07686">
        <w:rPr>
          <w:rFonts w:ascii="Tahoma" w:eastAsia="Times New Roman" w:hAnsi="Tahoma" w:cs="Tahoma"/>
          <w:bCs/>
          <w:i/>
          <w:sz w:val="22"/>
          <w:szCs w:val="22"/>
        </w:rPr>
        <w:t>,</w:t>
      </w:r>
      <w:r>
        <w:rPr>
          <w:rFonts w:ascii="Tahoma" w:eastAsia="Times New Roman" w:hAnsi="Tahoma" w:cs="Tahoma"/>
          <w:bCs/>
          <w:sz w:val="22"/>
          <w:szCs w:val="22"/>
        </w:rPr>
        <w:t xml:space="preserve"> said Bolt at the PUMA JAAA Press Conference.  </w:t>
      </w:r>
    </w:p>
    <w:p w14:paraId="3311508E" w14:textId="77777777" w:rsidR="006B6493" w:rsidRDefault="006B6493" w:rsidP="006B6493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Times New Roman" w:hAnsi="Tahoma" w:cs="Tahoma"/>
          <w:bCs/>
          <w:i/>
          <w:sz w:val="22"/>
          <w:szCs w:val="22"/>
        </w:rPr>
      </w:pPr>
    </w:p>
    <w:p w14:paraId="525CCA31" w14:textId="4BB7B0E7" w:rsidR="006B6493" w:rsidRPr="006B6493" w:rsidRDefault="006B6493" w:rsidP="006B6493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i/>
          <w:sz w:val="22"/>
          <w:szCs w:val="22"/>
        </w:rPr>
        <w:t xml:space="preserve">“Everyone knows that the Championships are the most important for me.  That is what I train for.  The one off races are important but the medals and titles are given out at the Championships.  My racing season wasn’t ideal this year but I have great confidence in my coach and his ability to get me into shape at the right time.”  </w:t>
      </w:r>
    </w:p>
    <w:p w14:paraId="3FA11421" w14:textId="77777777" w:rsidR="00751A4E" w:rsidRDefault="00751A4E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Times New Roman" w:hAnsi="Tahoma" w:cs="Tahoma"/>
          <w:bCs/>
          <w:i/>
          <w:sz w:val="22"/>
          <w:szCs w:val="22"/>
        </w:rPr>
      </w:pPr>
    </w:p>
    <w:p w14:paraId="5F3EE980" w14:textId="69B97270" w:rsidR="00751A4E" w:rsidRDefault="00751A4E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Times New Roman" w:hAnsi="Tahoma" w:cs="Tahoma"/>
          <w:bCs/>
          <w:i/>
          <w:sz w:val="22"/>
          <w:szCs w:val="22"/>
        </w:rPr>
      </w:pPr>
      <w:r>
        <w:rPr>
          <w:rFonts w:ascii="Tahoma" w:eastAsia="Times New Roman" w:hAnsi="Tahoma" w:cs="Tahoma"/>
          <w:bCs/>
          <w:i/>
          <w:sz w:val="22"/>
          <w:szCs w:val="22"/>
        </w:rPr>
        <w:t xml:space="preserve">“Training is so important, I don’t think people </w:t>
      </w:r>
      <w:proofErr w:type="spellStart"/>
      <w:r>
        <w:rPr>
          <w:rFonts w:ascii="Tahoma" w:eastAsia="Times New Roman" w:hAnsi="Tahoma" w:cs="Tahoma"/>
          <w:bCs/>
          <w:i/>
          <w:sz w:val="22"/>
          <w:szCs w:val="22"/>
        </w:rPr>
        <w:t>realise</w:t>
      </w:r>
      <w:proofErr w:type="spellEnd"/>
      <w:r>
        <w:rPr>
          <w:rFonts w:ascii="Tahoma" w:eastAsia="Times New Roman" w:hAnsi="Tahoma" w:cs="Tahoma"/>
          <w:bCs/>
          <w:i/>
          <w:sz w:val="22"/>
          <w:szCs w:val="22"/>
        </w:rPr>
        <w:t xml:space="preserve"> sometimes how much work goes</w:t>
      </w:r>
      <w:r w:rsidR="006B6493">
        <w:rPr>
          <w:rFonts w:ascii="Tahoma" w:eastAsia="Times New Roman" w:hAnsi="Tahoma" w:cs="Tahoma"/>
          <w:bCs/>
          <w:i/>
          <w:sz w:val="22"/>
          <w:szCs w:val="22"/>
        </w:rPr>
        <w:t xml:space="preserve"> in</w:t>
      </w:r>
      <w:r>
        <w:rPr>
          <w:rFonts w:ascii="Tahoma" w:eastAsia="Times New Roman" w:hAnsi="Tahoma" w:cs="Tahoma"/>
          <w:bCs/>
          <w:i/>
          <w:sz w:val="22"/>
          <w:szCs w:val="22"/>
        </w:rPr>
        <w:t xml:space="preserve"> to put an athlete in the condition needed to compete on the World stage.  It’s </w:t>
      </w:r>
      <w:r w:rsidR="006B6493">
        <w:rPr>
          <w:rFonts w:ascii="Tahoma" w:eastAsia="Times New Roman" w:hAnsi="Tahoma" w:cs="Tahoma"/>
          <w:bCs/>
          <w:i/>
          <w:sz w:val="22"/>
          <w:szCs w:val="22"/>
        </w:rPr>
        <w:t>a lot of hours on the track and in the weights room.</w:t>
      </w:r>
      <w:r>
        <w:rPr>
          <w:rFonts w:ascii="Tahoma" w:eastAsia="Times New Roman" w:hAnsi="Tahoma" w:cs="Tahoma"/>
          <w:bCs/>
          <w:i/>
          <w:sz w:val="22"/>
          <w:szCs w:val="22"/>
        </w:rPr>
        <w:t xml:space="preserve">  </w:t>
      </w:r>
      <w:r w:rsidR="006B6493">
        <w:rPr>
          <w:rFonts w:ascii="Tahoma" w:eastAsia="Times New Roman" w:hAnsi="Tahoma" w:cs="Tahoma"/>
          <w:bCs/>
          <w:i/>
          <w:sz w:val="22"/>
          <w:szCs w:val="22"/>
        </w:rPr>
        <w:t>It sometimes looks easy on the track but there is a lot of hard work done behind the scenes to get there.</w:t>
      </w:r>
    </w:p>
    <w:p w14:paraId="548BF725" w14:textId="77777777" w:rsidR="00751A4E" w:rsidRDefault="00751A4E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Times New Roman" w:hAnsi="Tahoma" w:cs="Tahoma"/>
          <w:bCs/>
          <w:i/>
          <w:sz w:val="22"/>
          <w:szCs w:val="22"/>
        </w:rPr>
      </w:pPr>
    </w:p>
    <w:p w14:paraId="18952AD9" w14:textId="3300427E" w:rsidR="00751A4E" w:rsidRPr="00A07686" w:rsidRDefault="00751A4E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Times New Roman" w:hAnsi="Tahoma" w:cs="Tahoma"/>
          <w:bCs/>
          <w:i/>
          <w:sz w:val="22"/>
          <w:szCs w:val="22"/>
        </w:rPr>
      </w:pPr>
      <w:r>
        <w:rPr>
          <w:rFonts w:ascii="Tahoma" w:eastAsia="Times New Roman" w:hAnsi="Tahoma" w:cs="Tahoma"/>
          <w:bCs/>
          <w:i/>
          <w:sz w:val="22"/>
          <w:szCs w:val="22"/>
        </w:rPr>
        <w:t>“Beijing was where it all started for me</w:t>
      </w:r>
      <w:r w:rsidR="006B6493">
        <w:rPr>
          <w:rFonts w:ascii="Tahoma" w:eastAsia="Times New Roman" w:hAnsi="Tahoma" w:cs="Tahoma"/>
          <w:bCs/>
          <w:i/>
          <w:sz w:val="22"/>
          <w:szCs w:val="22"/>
        </w:rPr>
        <w:t xml:space="preserve"> at the Olympic </w:t>
      </w:r>
      <w:proofErr w:type="gramStart"/>
      <w:r w:rsidR="006B6493">
        <w:rPr>
          <w:rFonts w:ascii="Tahoma" w:eastAsia="Times New Roman" w:hAnsi="Tahoma" w:cs="Tahoma"/>
          <w:bCs/>
          <w:i/>
          <w:sz w:val="22"/>
          <w:szCs w:val="22"/>
        </w:rPr>
        <w:t>Games</w:t>
      </w:r>
      <w:proofErr w:type="gramEnd"/>
      <w:r w:rsidR="006B6493">
        <w:rPr>
          <w:rFonts w:ascii="Tahoma" w:eastAsia="Times New Roman" w:hAnsi="Tahoma" w:cs="Tahoma"/>
          <w:bCs/>
          <w:i/>
          <w:sz w:val="22"/>
          <w:szCs w:val="22"/>
        </w:rPr>
        <w:t xml:space="preserve"> in 2008</w:t>
      </w:r>
      <w:r>
        <w:rPr>
          <w:rFonts w:ascii="Tahoma" w:eastAsia="Times New Roman" w:hAnsi="Tahoma" w:cs="Tahoma"/>
          <w:bCs/>
          <w:i/>
          <w:sz w:val="22"/>
          <w:szCs w:val="22"/>
        </w:rPr>
        <w:t xml:space="preserve">, I have great memories of this city and </w:t>
      </w:r>
      <w:r w:rsidR="00C227C3">
        <w:rPr>
          <w:rFonts w:ascii="Tahoma" w:eastAsia="Times New Roman" w:hAnsi="Tahoma" w:cs="Tahoma"/>
          <w:bCs/>
          <w:i/>
          <w:sz w:val="22"/>
          <w:szCs w:val="22"/>
        </w:rPr>
        <w:t>the</w:t>
      </w:r>
      <w:r>
        <w:rPr>
          <w:rFonts w:ascii="Tahoma" w:eastAsia="Times New Roman" w:hAnsi="Tahoma" w:cs="Tahoma"/>
          <w:bCs/>
          <w:i/>
          <w:sz w:val="22"/>
          <w:szCs w:val="22"/>
        </w:rPr>
        <w:t xml:space="preserve"> stadium.  It’s great to be back here, I’m looking forward to </w:t>
      </w:r>
      <w:r w:rsidR="006B6493">
        <w:rPr>
          <w:rFonts w:ascii="Tahoma" w:eastAsia="Times New Roman" w:hAnsi="Tahoma" w:cs="Tahoma"/>
          <w:bCs/>
          <w:i/>
          <w:sz w:val="22"/>
          <w:szCs w:val="22"/>
        </w:rPr>
        <w:t>getting on the track on Saturday</w:t>
      </w:r>
      <w:r>
        <w:rPr>
          <w:rFonts w:ascii="Tahoma" w:eastAsia="Times New Roman" w:hAnsi="Tahoma" w:cs="Tahoma"/>
          <w:bCs/>
          <w:i/>
          <w:sz w:val="22"/>
          <w:szCs w:val="22"/>
        </w:rPr>
        <w:t>.”</w:t>
      </w:r>
    </w:p>
    <w:p w14:paraId="083569D0" w14:textId="77777777" w:rsidR="00DC683D" w:rsidRDefault="00DC683D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428CDD89" w14:textId="669144D9" w:rsidR="00F83A31" w:rsidRDefault="00751A4E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bCs/>
          <w:sz w:val="22"/>
          <w:szCs w:val="22"/>
        </w:rPr>
        <w:t>Usain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r w:rsidR="00F83A31" w:rsidRPr="00CE37A0">
        <w:rPr>
          <w:rFonts w:ascii="Tahoma" w:hAnsi="Tahoma" w:cs="Tahoma"/>
          <w:bCs/>
          <w:sz w:val="22"/>
          <w:szCs w:val="22"/>
        </w:rPr>
        <w:t xml:space="preserve">Bolt </w:t>
      </w:r>
      <w:r w:rsidR="00F83A31">
        <w:rPr>
          <w:rFonts w:ascii="Tahoma" w:hAnsi="Tahoma" w:cs="Tahoma"/>
          <w:bCs/>
          <w:sz w:val="22"/>
          <w:szCs w:val="22"/>
        </w:rPr>
        <w:t xml:space="preserve">has </w:t>
      </w:r>
      <w:r w:rsidR="00F83A31" w:rsidRPr="00CE37A0">
        <w:rPr>
          <w:rFonts w:ascii="Tahoma" w:hAnsi="Tahoma" w:cs="Tahoma"/>
          <w:bCs/>
          <w:sz w:val="22"/>
          <w:szCs w:val="22"/>
        </w:rPr>
        <w:t xml:space="preserve">worked </w:t>
      </w:r>
      <w:r w:rsidR="00F83A31">
        <w:rPr>
          <w:rFonts w:ascii="Tahoma" w:hAnsi="Tahoma" w:cs="Tahoma"/>
          <w:bCs/>
          <w:sz w:val="22"/>
          <w:szCs w:val="22"/>
        </w:rPr>
        <w:t xml:space="preserve">closely </w:t>
      </w:r>
      <w:r w:rsidR="00F83A31" w:rsidRPr="00CE37A0">
        <w:rPr>
          <w:rFonts w:ascii="Tahoma" w:hAnsi="Tahoma" w:cs="Tahoma"/>
          <w:bCs/>
          <w:sz w:val="22"/>
          <w:szCs w:val="22"/>
        </w:rPr>
        <w:t xml:space="preserve">with PUMA </w:t>
      </w:r>
      <w:r>
        <w:rPr>
          <w:rFonts w:ascii="Tahoma" w:hAnsi="Tahoma" w:cs="Tahoma"/>
          <w:bCs/>
          <w:sz w:val="22"/>
          <w:szCs w:val="22"/>
        </w:rPr>
        <w:t>for more than a decade,</w:t>
      </w:r>
      <w:r w:rsidR="00F83A31">
        <w:rPr>
          <w:rFonts w:ascii="Tahoma" w:hAnsi="Tahoma" w:cs="Tahoma"/>
          <w:bCs/>
          <w:sz w:val="22"/>
          <w:szCs w:val="22"/>
        </w:rPr>
        <w:t xml:space="preserve"> with the </w:t>
      </w:r>
      <w:r>
        <w:rPr>
          <w:rFonts w:ascii="Tahoma" w:hAnsi="Tahoma" w:cs="Tahoma"/>
          <w:bCs/>
          <w:sz w:val="22"/>
          <w:szCs w:val="22"/>
        </w:rPr>
        <w:t xml:space="preserve">Global Sports </w:t>
      </w:r>
      <w:r w:rsidR="00F83A31">
        <w:rPr>
          <w:rFonts w:ascii="Tahoma" w:hAnsi="Tahoma" w:cs="Tahoma"/>
          <w:bCs/>
          <w:sz w:val="22"/>
          <w:szCs w:val="22"/>
        </w:rPr>
        <w:t>brand</w:t>
      </w:r>
      <w:r w:rsidR="004775BC">
        <w:rPr>
          <w:rFonts w:ascii="Tahoma" w:hAnsi="Tahoma" w:cs="Tahoma"/>
          <w:bCs/>
          <w:sz w:val="22"/>
          <w:szCs w:val="22"/>
        </w:rPr>
        <w:t xml:space="preserve"> equip</w:t>
      </w:r>
      <w:r>
        <w:rPr>
          <w:rFonts w:ascii="Tahoma" w:hAnsi="Tahoma" w:cs="Tahoma"/>
          <w:bCs/>
          <w:sz w:val="22"/>
          <w:szCs w:val="22"/>
        </w:rPr>
        <w:t>ping</w:t>
      </w:r>
      <w:r w:rsidR="00C227C3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him</w:t>
      </w:r>
      <w:r w:rsidR="004775BC">
        <w:rPr>
          <w:rFonts w:ascii="Tahoma" w:hAnsi="Tahoma" w:cs="Tahoma"/>
          <w:bCs/>
          <w:sz w:val="22"/>
          <w:szCs w:val="22"/>
        </w:rPr>
        <w:t xml:space="preserve"> with innovative running and training </w:t>
      </w:r>
      <w:r>
        <w:rPr>
          <w:rFonts w:ascii="Tahoma" w:hAnsi="Tahoma" w:cs="Tahoma"/>
          <w:bCs/>
          <w:sz w:val="22"/>
          <w:szCs w:val="22"/>
        </w:rPr>
        <w:t>wear</w:t>
      </w:r>
      <w:r w:rsidR="004775BC"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4775BC">
        <w:rPr>
          <w:rFonts w:ascii="Tahoma" w:hAnsi="Tahoma" w:cs="Tahoma"/>
          <w:bCs/>
          <w:sz w:val="22"/>
          <w:szCs w:val="22"/>
        </w:rPr>
        <w:t xml:space="preserve">PUMA </w:t>
      </w:r>
      <w:r>
        <w:rPr>
          <w:rFonts w:ascii="Tahoma" w:hAnsi="Tahoma" w:cs="Tahoma"/>
          <w:bCs/>
          <w:sz w:val="22"/>
          <w:szCs w:val="22"/>
        </w:rPr>
        <w:t>has recently</w:t>
      </w:r>
      <w:r w:rsidR="004775BC">
        <w:rPr>
          <w:rFonts w:ascii="Tahoma" w:hAnsi="Tahoma" w:cs="Tahoma"/>
          <w:bCs/>
          <w:sz w:val="22"/>
          <w:szCs w:val="22"/>
        </w:rPr>
        <w:t xml:space="preserve"> introduced the IGNITE Runner and XT training shoe</w:t>
      </w:r>
      <w:r w:rsidR="004C540C">
        <w:rPr>
          <w:rFonts w:ascii="Tahoma" w:hAnsi="Tahoma" w:cs="Tahoma"/>
          <w:bCs/>
          <w:sz w:val="22"/>
          <w:szCs w:val="22"/>
        </w:rPr>
        <w:t xml:space="preserve"> that </w:t>
      </w:r>
      <w:r w:rsidR="00C227C3">
        <w:rPr>
          <w:rFonts w:ascii="Tahoma" w:hAnsi="Tahoma" w:cs="Tahoma"/>
          <w:bCs/>
          <w:sz w:val="22"/>
          <w:szCs w:val="22"/>
        </w:rPr>
        <w:t>Bolt wears when</w:t>
      </w:r>
      <w:r w:rsidR="004775BC">
        <w:rPr>
          <w:rFonts w:ascii="Tahoma" w:hAnsi="Tahoma" w:cs="Tahoma"/>
          <w:bCs/>
          <w:sz w:val="22"/>
          <w:szCs w:val="22"/>
        </w:rPr>
        <w:t xml:space="preserve"> </w:t>
      </w:r>
      <w:r w:rsidR="00310BB1">
        <w:rPr>
          <w:rFonts w:ascii="Tahoma" w:hAnsi="Tahoma" w:cs="Tahoma"/>
          <w:bCs/>
          <w:sz w:val="22"/>
          <w:szCs w:val="22"/>
        </w:rPr>
        <w:t xml:space="preserve">training on the track and </w:t>
      </w:r>
      <w:r>
        <w:rPr>
          <w:rFonts w:ascii="Tahoma" w:hAnsi="Tahoma" w:cs="Tahoma"/>
          <w:bCs/>
          <w:sz w:val="22"/>
          <w:szCs w:val="22"/>
        </w:rPr>
        <w:t xml:space="preserve">in </w:t>
      </w:r>
      <w:r w:rsidR="00310BB1">
        <w:rPr>
          <w:rFonts w:ascii="Tahoma" w:hAnsi="Tahoma" w:cs="Tahoma"/>
          <w:bCs/>
          <w:sz w:val="22"/>
          <w:szCs w:val="22"/>
        </w:rPr>
        <w:t>the gym.</w:t>
      </w:r>
    </w:p>
    <w:p w14:paraId="1E3B382B" w14:textId="77777777" w:rsidR="00751A4E" w:rsidRDefault="00751A4E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bCs/>
          <w:sz w:val="22"/>
          <w:szCs w:val="22"/>
        </w:rPr>
      </w:pPr>
    </w:p>
    <w:p w14:paraId="166B5F47" w14:textId="77777777" w:rsidR="00EE1E69" w:rsidRDefault="0073601C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sz w:val="22"/>
          <w:szCs w:val="22"/>
          <w:lang w:eastAsia="en-US"/>
        </w:rPr>
      </w:pPr>
      <w:r w:rsidRPr="0073601C">
        <w:rPr>
          <w:rFonts w:ascii="Tahoma" w:hAnsi="Tahoma" w:cs="Tahoma"/>
          <w:bCs/>
          <w:sz w:val="22"/>
          <w:szCs w:val="22"/>
          <w:lang w:eastAsia="en-US"/>
        </w:rPr>
        <w:t>IGNITE</w:t>
      </w:r>
      <w:r w:rsidRPr="0073601C">
        <w:rPr>
          <w:rFonts w:ascii="Tahoma" w:hAnsi="Tahoma" w:cs="Tahoma"/>
          <w:sz w:val="22"/>
          <w:szCs w:val="22"/>
          <w:lang w:eastAsia="en-US"/>
        </w:rPr>
        <w:t xml:space="preserve"> is PUMA’s most responsive running shoe, designed for maximum energy return, comfort and durability. Powering every stride is </w:t>
      </w:r>
      <w:r w:rsidRPr="0073601C">
        <w:rPr>
          <w:rFonts w:ascii="Tahoma" w:hAnsi="Tahoma" w:cs="Tahoma"/>
          <w:bCs/>
          <w:sz w:val="22"/>
          <w:szCs w:val="22"/>
          <w:lang w:eastAsia="en-US"/>
        </w:rPr>
        <w:t>IGNITE</w:t>
      </w:r>
      <w:r w:rsidRPr="0073601C">
        <w:rPr>
          <w:rFonts w:ascii="Tahoma" w:hAnsi="Tahoma" w:cs="Tahoma"/>
          <w:sz w:val="22"/>
          <w:szCs w:val="22"/>
          <w:lang w:eastAsia="en-US"/>
        </w:rPr>
        <w:t xml:space="preserve"> Foam, a proprietary foam which provides responsive cushioning and optimal rebound. </w:t>
      </w:r>
      <w:r w:rsidRPr="0073601C">
        <w:rPr>
          <w:rFonts w:ascii="Tahoma" w:hAnsi="Tahoma" w:cs="Tahoma"/>
          <w:bCs/>
          <w:sz w:val="22"/>
          <w:szCs w:val="22"/>
          <w:lang w:eastAsia="en-US"/>
        </w:rPr>
        <w:t>IGNITE</w:t>
      </w:r>
      <w:r w:rsidRPr="0073601C">
        <w:rPr>
          <w:rFonts w:ascii="Tahoma" w:hAnsi="Tahoma" w:cs="Tahoma"/>
          <w:sz w:val="22"/>
          <w:szCs w:val="22"/>
          <w:lang w:eastAsia="en-US"/>
        </w:rPr>
        <w:t xml:space="preserve"> Foam is a PU blend created based on extensive research of high-energy return and longer durability. </w:t>
      </w:r>
    </w:p>
    <w:p w14:paraId="29FD99F7" w14:textId="77777777" w:rsidR="00EE1E69" w:rsidRDefault="00EE1E69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504A82F5" w14:textId="5B8E5D1F" w:rsidR="0011657D" w:rsidRPr="00EE1E69" w:rsidRDefault="004775BC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sz w:val="22"/>
          <w:szCs w:val="22"/>
          <w:lang w:eastAsia="en-US"/>
        </w:rPr>
      </w:pPr>
      <w:r w:rsidRPr="0073601C">
        <w:rPr>
          <w:rFonts w:ascii="Tahoma" w:hAnsi="Tahoma" w:cs="Tahoma"/>
          <w:bCs/>
          <w:sz w:val="22"/>
          <w:szCs w:val="22"/>
        </w:rPr>
        <w:t>The all-</w:t>
      </w:r>
      <w:r w:rsidR="0073601C" w:rsidRPr="0073601C">
        <w:rPr>
          <w:rFonts w:ascii="Tahoma" w:hAnsi="Tahoma" w:cs="Tahoma"/>
          <w:bCs/>
          <w:sz w:val="22"/>
          <w:szCs w:val="22"/>
        </w:rPr>
        <w:t>new IGNITE</w:t>
      </w:r>
      <w:r w:rsidRPr="0073601C">
        <w:rPr>
          <w:rFonts w:ascii="Tahoma" w:hAnsi="Tahoma" w:cs="Tahoma"/>
          <w:bCs/>
          <w:sz w:val="22"/>
          <w:szCs w:val="22"/>
        </w:rPr>
        <w:t xml:space="preserve"> XT is</w:t>
      </w:r>
      <w:r w:rsidR="0073601C">
        <w:rPr>
          <w:rFonts w:ascii="Tahoma" w:hAnsi="Tahoma" w:cs="Tahoma"/>
          <w:bCs/>
          <w:sz w:val="22"/>
          <w:szCs w:val="22"/>
        </w:rPr>
        <w:t xml:space="preserve"> </w:t>
      </w:r>
      <w:r w:rsidR="00C227C3">
        <w:rPr>
          <w:rFonts w:ascii="Tahoma" w:hAnsi="Tahoma" w:cs="Tahoma"/>
          <w:bCs/>
          <w:sz w:val="22"/>
          <w:szCs w:val="22"/>
        </w:rPr>
        <w:t xml:space="preserve">a </w:t>
      </w:r>
      <w:r w:rsidR="0073601C">
        <w:rPr>
          <w:rFonts w:ascii="Tahoma" w:hAnsi="Tahoma" w:cs="Tahoma"/>
          <w:bCs/>
          <w:sz w:val="22"/>
          <w:szCs w:val="22"/>
        </w:rPr>
        <w:t>cross-training shoe</w:t>
      </w:r>
      <w:r w:rsidRPr="0073601C">
        <w:rPr>
          <w:rFonts w:ascii="Tahoma" w:hAnsi="Tahoma" w:cs="Tahoma"/>
          <w:bCs/>
          <w:sz w:val="22"/>
          <w:szCs w:val="22"/>
        </w:rPr>
        <w:t xml:space="preserve"> geared for athletes</w:t>
      </w:r>
      <w:r w:rsidR="00310BB1" w:rsidRPr="0073601C">
        <w:rPr>
          <w:rFonts w:ascii="Tahoma" w:hAnsi="Tahoma" w:cs="Tahoma"/>
          <w:bCs/>
          <w:sz w:val="22"/>
          <w:szCs w:val="22"/>
        </w:rPr>
        <w:t xml:space="preserve"> </w:t>
      </w:r>
      <w:r w:rsidRPr="0073601C">
        <w:rPr>
          <w:rFonts w:ascii="Tahoma" w:hAnsi="Tahoma" w:cs="Tahoma"/>
          <w:bCs/>
          <w:sz w:val="22"/>
          <w:szCs w:val="22"/>
        </w:rPr>
        <w:t xml:space="preserve">looking to maximize energy and movement throughout their high intensity workouts. </w:t>
      </w:r>
      <w:r w:rsidR="0073601C">
        <w:rPr>
          <w:rFonts w:ascii="Tahoma" w:hAnsi="Tahoma" w:cs="Tahoma"/>
          <w:bCs/>
          <w:sz w:val="22"/>
          <w:szCs w:val="22"/>
        </w:rPr>
        <w:t>The full-</w:t>
      </w:r>
      <w:r w:rsidRPr="0073601C">
        <w:rPr>
          <w:rFonts w:ascii="Tahoma" w:hAnsi="Tahoma" w:cs="Tahoma"/>
          <w:bCs/>
          <w:sz w:val="22"/>
          <w:szCs w:val="22"/>
        </w:rPr>
        <w:t>length flex groove enables fast and dynamic multi-d</w:t>
      </w:r>
      <w:r w:rsidR="00EE1E69">
        <w:rPr>
          <w:rFonts w:ascii="Tahoma" w:hAnsi="Tahoma" w:cs="Tahoma"/>
          <w:bCs/>
          <w:sz w:val="22"/>
          <w:szCs w:val="22"/>
        </w:rPr>
        <w:t xml:space="preserve">irectional movement. </w:t>
      </w:r>
      <w:proofErr w:type="gramStart"/>
      <w:r w:rsidR="00EE1E69">
        <w:rPr>
          <w:rFonts w:ascii="Tahoma" w:hAnsi="Tahoma" w:cs="Tahoma"/>
          <w:bCs/>
          <w:sz w:val="22"/>
          <w:szCs w:val="22"/>
        </w:rPr>
        <w:t xml:space="preserve">Additional </w:t>
      </w:r>
      <w:r w:rsidRPr="0073601C">
        <w:rPr>
          <w:rFonts w:ascii="Tahoma" w:hAnsi="Tahoma" w:cs="Tahoma"/>
          <w:bCs/>
          <w:sz w:val="22"/>
          <w:szCs w:val="22"/>
        </w:rPr>
        <w:t>heel thickness on the medial</w:t>
      </w:r>
      <w:r w:rsidR="0073601C">
        <w:rPr>
          <w:rFonts w:ascii="Tahoma" w:hAnsi="Tahoma" w:cs="Tahoma"/>
          <w:bCs/>
          <w:sz w:val="22"/>
          <w:szCs w:val="22"/>
        </w:rPr>
        <w:t xml:space="preserve"> and lateral sides support side-to-</w:t>
      </w:r>
      <w:r w:rsidRPr="0073601C">
        <w:rPr>
          <w:rFonts w:ascii="Tahoma" w:hAnsi="Tahoma" w:cs="Tahoma"/>
          <w:bCs/>
          <w:sz w:val="22"/>
          <w:szCs w:val="22"/>
        </w:rPr>
        <w:t>side movements.</w:t>
      </w:r>
      <w:proofErr w:type="gramEnd"/>
      <w:r w:rsidRPr="0073601C">
        <w:rPr>
          <w:rFonts w:ascii="Tahoma" w:hAnsi="Tahoma" w:cs="Tahoma"/>
          <w:bCs/>
          <w:sz w:val="22"/>
          <w:szCs w:val="22"/>
        </w:rPr>
        <w:t xml:space="preserve"> </w:t>
      </w:r>
    </w:p>
    <w:p w14:paraId="19CC3B1A" w14:textId="77777777" w:rsidR="00310BB1" w:rsidRDefault="00310BB1" w:rsidP="00310BB1">
      <w:pPr>
        <w:spacing w:before="2" w:after="2"/>
        <w:jc w:val="both"/>
        <w:rPr>
          <w:rFonts w:ascii="Tahoma" w:hAnsi="Tahoma" w:cs="Tahoma"/>
          <w:bCs/>
          <w:sz w:val="22"/>
          <w:szCs w:val="22"/>
        </w:rPr>
      </w:pPr>
    </w:p>
    <w:p w14:paraId="3815DEF4" w14:textId="77777777" w:rsidR="008509E9" w:rsidRPr="0048270A" w:rsidRDefault="008509E9" w:rsidP="00036340">
      <w:pPr>
        <w:spacing w:before="2" w:after="2"/>
        <w:jc w:val="both"/>
        <w:rPr>
          <w:rFonts w:ascii="Tahoma" w:hAnsi="Tahoma" w:cs="Tahoma"/>
          <w:sz w:val="22"/>
          <w:szCs w:val="22"/>
          <w:lang w:val="en-GB" w:eastAsia="en-US"/>
        </w:rPr>
      </w:pPr>
    </w:p>
    <w:p w14:paraId="1B0308E7" w14:textId="5E36E513" w:rsidR="00FA2F15" w:rsidRPr="0048270A" w:rsidRDefault="0041235A" w:rsidP="00FA2F15">
      <w:pPr>
        <w:jc w:val="center"/>
        <w:rPr>
          <w:rFonts w:ascii="Tahoma" w:hAnsi="Tahoma" w:cs="Tahoma"/>
          <w:sz w:val="22"/>
          <w:szCs w:val="22"/>
          <w:lang w:val="en-GB"/>
        </w:rPr>
      </w:pPr>
      <w:r w:rsidRPr="0048270A">
        <w:rPr>
          <w:rFonts w:ascii="Tahoma" w:hAnsi="Tahoma" w:cs="Tahoma"/>
          <w:sz w:val="22"/>
          <w:szCs w:val="22"/>
          <w:lang w:val="en-GB"/>
        </w:rPr>
        <w:t># # #</w:t>
      </w:r>
    </w:p>
    <w:p w14:paraId="78D74538" w14:textId="77777777" w:rsidR="00962CF2" w:rsidRDefault="00036340" w:rsidP="00962CF2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b/>
          <w:bCs/>
          <w:sz w:val="22"/>
          <w:szCs w:val="22"/>
        </w:rPr>
      </w:pPr>
      <w:r w:rsidRPr="0048270A">
        <w:rPr>
          <w:rFonts w:ascii="Tahoma" w:hAnsi="Tahoma" w:cs="Tahoma"/>
          <w:b/>
          <w:sz w:val="22"/>
          <w:szCs w:val="22"/>
          <w:lang w:val="en-GB"/>
        </w:rPr>
        <w:br/>
      </w:r>
    </w:p>
    <w:p w14:paraId="65AA5094" w14:textId="77777777" w:rsidR="00962CF2" w:rsidRDefault="00962CF2" w:rsidP="00962CF2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70D0B70" w14:textId="15B906E4" w:rsidR="0041235A" w:rsidRDefault="00962CF2" w:rsidP="00962CF2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Media Contact</w:t>
      </w:r>
    </w:p>
    <w:p w14:paraId="6A45E041" w14:textId="77777777" w:rsidR="00962CF2" w:rsidRPr="00962CF2" w:rsidRDefault="00962CF2" w:rsidP="00962CF2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18673CA" w14:textId="77777777" w:rsidR="00962CF2" w:rsidRPr="00962CF2" w:rsidRDefault="00962CF2" w:rsidP="00962CF2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b/>
          <w:bCs/>
          <w:sz w:val="22"/>
          <w:szCs w:val="22"/>
        </w:rPr>
      </w:pPr>
      <w:r w:rsidRPr="00962CF2">
        <w:rPr>
          <w:rFonts w:ascii="Tahoma" w:hAnsi="Tahoma" w:cs="Tahoma"/>
          <w:b/>
          <w:bCs/>
          <w:sz w:val="22"/>
          <w:szCs w:val="22"/>
        </w:rPr>
        <w:t>PUMA</w:t>
      </w:r>
    </w:p>
    <w:p w14:paraId="1E14BF30" w14:textId="77777777" w:rsidR="00962CF2" w:rsidRPr="00962CF2" w:rsidRDefault="00962CF2" w:rsidP="00962CF2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bCs/>
          <w:sz w:val="22"/>
          <w:szCs w:val="22"/>
        </w:rPr>
      </w:pPr>
      <w:r w:rsidRPr="00962CF2">
        <w:rPr>
          <w:rFonts w:ascii="Tahoma" w:hAnsi="Tahoma" w:cs="Tahoma"/>
          <w:bCs/>
          <w:sz w:val="22"/>
          <w:szCs w:val="22"/>
        </w:rPr>
        <w:t>Tim Stedman, International PR, PUMA</w:t>
      </w:r>
      <w:r w:rsidRPr="00962CF2">
        <w:rPr>
          <w:rFonts w:ascii="Tahoma" w:hAnsi="Tahoma" w:cs="Tahoma"/>
          <w:bCs/>
          <w:sz w:val="22"/>
          <w:szCs w:val="22"/>
        </w:rPr>
        <w:tab/>
      </w:r>
      <w:r w:rsidRPr="00962CF2">
        <w:rPr>
          <w:rFonts w:ascii="Tahoma" w:hAnsi="Tahoma" w:cs="Tahoma"/>
          <w:bCs/>
          <w:sz w:val="22"/>
          <w:szCs w:val="22"/>
        </w:rPr>
        <w:tab/>
      </w:r>
      <w:r w:rsidRPr="00962CF2">
        <w:rPr>
          <w:rFonts w:ascii="Tahoma" w:hAnsi="Tahoma" w:cs="Tahoma"/>
          <w:bCs/>
          <w:sz w:val="22"/>
          <w:szCs w:val="22"/>
        </w:rPr>
        <w:tab/>
      </w:r>
    </w:p>
    <w:p w14:paraId="1CF74DC3" w14:textId="77777777" w:rsidR="00962CF2" w:rsidRPr="00962CF2" w:rsidRDefault="00962CF2" w:rsidP="00962CF2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bCs/>
          <w:sz w:val="22"/>
          <w:szCs w:val="22"/>
        </w:rPr>
      </w:pPr>
      <w:r w:rsidRPr="00962CF2">
        <w:rPr>
          <w:rFonts w:ascii="Tahoma" w:hAnsi="Tahoma" w:cs="Tahoma"/>
          <w:bCs/>
          <w:sz w:val="22"/>
          <w:szCs w:val="22"/>
        </w:rPr>
        <w:t>+49 151 1474 3148</w:t>
      </w:r>
      <w:r w:rsidRPr="00962CF2">
        <w:rPr>
          <w:rFonts w:ascii="Tahoma" w:hAnsi="Tahoma" w:cs="Tahoma"/>
          <w:bCs/>
          <w:sz w:val="22"/>
          <w:szCs w:val="22"/>
        </w:rPr>
        <w:tab/>
      </w:r>
      <w:r w:rsidRPr="00962CF2">
        <w:rPr>
          <w:rFonts w:ascii="Tahoma" w:hAnsi="Tahoma" w:cs="Tahoma"/>
          <w:bCs/>
          <w:sz w:val="22"/>
          <w:szCs w:val="22"/>
        </w:rPr>
        <w:tab/>
      </w:r>
      <w:r w:rsidRPr="00962CF2">
        <w:rPr>
          <w:rFonts w:ascii="Tahoma" w:hAnsi="Tahoma" w:cs="Tahoma"/>
          <w:bCs/>
          <w:sz w:val="22"/>
          <w:szCs w:val="22"/>
        </w:rPr>
        <w:tab/>
      </w:r>
    </w:p>
    <w:p w14:paraId="566EEF18" w14:textId="77777777" w:rsidR="00962CF2" w:rsidRPr="00962CF2" w:rsidRDefault="00962CF2" w:rsidP="00962CF2">
      <w:pPr>
        <w:tabs>
          <w:tab w:val="left" w:pos="-180"/>
        </w:tabs>
        <w:spacing w:before="2" w:after="2"/>
        <w:ind w:left="-180" w:right="-90"/>
        <w:jc w:val="both"/>
        <w:rPr>
          <w:rFonts w:ascii="Tahoma" w:hAnsi="Tahoma" w:cs="Tahoma"/>
          <w:bCs/>
          <w:sz w:val="22"/>
          <w:szCs w:val="22"/>
        </w:rPr>
      </w:pPr>
      <w:hyperlink r:id="rId7" w:history="1">
        <w:r w:rsidRPr="00962CF2">
          <w:rPr>
            <w:rFonts w:ascii="Tahoma" w:hAnsi="Tahoma"/>
            <w:sz w:val="22"/>
            <w:szCs w:val="22"/>
          </w:rPr>
          <w:t>tim.stedman@puma.com</w:t>
        </w:r>
      </w:hyperlink>
      <w:r w:rsidRPr="00962CF2">
        <w:rPr>
          <w:rFonts w:ascii="Tahoma" w:hAnsi="Tahoma" w:cs="Tahoma"/>
          <w:bCs/>
          <w:sz w:val="22"/>
          <w:szCs w:val="22"/>
        </w:rPr>
        <w:t xml:space="preserve"> </w:t>
      </w:r>
      <w:r w:rsidRPr="00962CF2">
        <w:rPr>
          <w:rFonts w:ascii="Tahoma" w:hAnsi="Tahoma" w:cs="Tahoma"/>
          <w:bCs/>
          <w:sz w:val="22"/>
          <w:szCs w:val="22"/>
        </w:rPr>
        <w:tab/>
      </w:r>
    </w:p>
    <w:p w14:paraId="7F4B528D" w14:textId="77777777" w:rsidR="002025D5" w:rsidRDefault="002025D5" w:rsidP="002025D5">
      <w:pPr>
        <w:pBdr>
          <w:bottom w:val="single" w:sz="6" w:space="1" w:color="auto"/>
        </w:pBdr>
        <w:ind w:left="-180"/>
        <w:rPr>
          <w:rFonts w:ascii="Tahoma" w:hAnsi="Tahoma" w:cs="Tahoma"/>
          <w:b/>
          <w:iCs/>
          <w:color w:val="000000"/>
          <w:sz w:val="22"/>
          <w:szCs w:val="22"/>
          <w:lang w:val="en-GB"/>
        </w:rPr>
      </w:pPr>
    </w:p>
    <w:p w14:paraId="07AAF159" w14:textId="77777777" w:rsidR="002025D5" w:rsidRDefault="002025D5" w:rsidP="002025D5">
      <w:pPr>
        <w:pBdr>
          <w:bottom w:val="single" w:sz="6" w:space="1" w:color="auto"/>
        </w:pBdr>
        <w:ind w:left="-180"/>
        <w:rPr>
          <w:rFonts w:ascii="Tahoma" w:hAnsi="Tahoma" w:cs="Tahoma"/>
          <w:b/>
          <w:iCs/>
          <w:color w:val="000000"/>
          <w:sz w:val="22"/>
          <w:szCs w:val="22"/>
          <w:lang w:val="en-GB"/>
        </w:rPr>
      </w:pPr>
      <w:bookmarkStart w:id="0" w:name="_GoBack"/>
      <w:bookmarkEnd w:id="0"/>
    </w:p>
    <w:p w14:paraId="2964CF90" w14:textId="77777777" w:rsidR="0041235A" w:rsidRPr="0048270A" w:rsidRDefault="0041235A" w:rsidP="002025D5">
      <w:pPr>
        <w:pBdr>
          <w:bottom w:val="single" w:sz="6" w:space="1" w:color="auto"/>
        </w:pBdr>
        <w:ind w:left="-180"/>
        <w:rPr>
          <w:rFonts w:ascii="Tahoma" w:hAnsi="Tahoma" w:cs="Tahoma"/>
          <w:b/>
          <w:iCs/>
          <w:color w:val="000000"/>
          <w:sz w:val="22"/>
          <w:szCs w:val="22"/>
          <w:lang w:val="en-GB"/>
        </w:rPr>
      </w:pPr>
      <w:r w:rsidRPr="0048270A">
        <w:rPr>
          <w:rFonts w:ascii="Tahoma" w:hAnsi="Tahoma" w:cs="Tahoma"/>
          <w:b/>
          <w:iCs/>
          <w:color w:val="000000"/>
          <w:sz w:val="22"/>
          <w:szCs w:val="22"/>
          <w:lang w:val="en-GB"/>
        </w:rPr>
        <w:t>PUMA</w:t>
      </w:r>
    </w:p>
    <w:p w14:paraId="1B7B8B5A" w14:textId="37F3A3E2" w:rsidR="0041235A" w:rsidRPr="00747AEB" w:rsidRDefault="0041235A" w:rsidP="002025D5">
      <w:pPr>
        <w:autoSpaceDE w:val="0"/>
        <w:autoSpaceDN w:val="0"/>
        <w:adjustRightInd w:val="0"/>
        <w:ind w:left="-180"/>
        <w:jc w:val="both"/>
        <w:rPr>
          <w:rFonts w:ascii="Tahoma" w:hAnsi="Tahoma" w:cs="Tahoma"/>
          <w:sz w:val="18"/>
          <w:szCs w:val="18"/>
          <w:lang w:val="en-GB"/>
        </w:rPr>
      </w:pPr>
      <w:r w:rsidRPr="00747D7D">
        <w:rPr>
          <w:rFonts w:cs="Tahoma"/>
          <w:color w:val="000000"/>
          <w:sz w:val="20"/>
          <w:szCs w:val="20"/>
          <w:lang w:val="en-GB"/>
        </w:rPr>
        <w:br/>
      </w:r>
      <w:r w:rsidR="00747AEB" w:rsidRPr="00747AEB">
        <w:rPr>
          <w:rFonts w:ascii="Tahoma" w:hAnsi="Tahoma" w:cs="Tahoma"/>
          <w:sz w:val="18"/>
          <w:szCs w:val="18"/>
          <w:lang w:eastAsia="en-US"/>
        </w:rPr>
        <w:t>PUMA is one of the world’s leading Sports Brands, designing, developing, selling and marketing footwear, apparel and accessories. For over 65 years, PUMA has established a history of making fast product designs for the fastest athletes on the planet. PUMA offers performance and sport-inspired lifestyle products in categories such as Football, Running, Training and Fitness, Golf, and Motorsports. It engages in exciting collaborations with renowned design brands such as Alexa</w:t>
      </w:r>
      <w:r w:rsidR="00747AEB">
        <w:rPr>
          <w:rFonts w:ascii="Tahoma" w:hAnsi="Tahoma" w:cs="Tahoma"/>
          <w:sz w:val="18"/>
          <w:szCs w:val="18"/>
          <w:lang w:eastAsia="en-US"/>
        </w:rPr>
        <w:t xml:space="preserve">nder McQueen </w:t>
      </w:r>
      <w:r w:rsidR="00747AEB" w:rsidRPr="00747AEB">
        <w:rPr>
          <w:rFonts w:ascii="Tahoma" w:hAnsi="Tahoma" w:cs="Tahoma"/>
          <w:sz w:val="18"/>
          <w:szCs w:val="18"/>
          <w:lang w:eastAsia="en-US"/>
        </w:rPr>
        <w:t xml:space="preserve">to bring innovative and fast designs to the sports world. The PUMA Group owns the brands PUMA, Cobra Golf, </w:t>
      </w:r>
      <w:proofErr w:type="spellStart"/>
      <w:r w:rsidR="00747AEB" w:rsidRPr="00747AEB">
        <w:rPr>
          <w:rFonts w:ascii="Tahoma" w:hAnsi="Tahoma" w:cs="Tahoma"/>
          <w:sz w:val="18"/>
          <w:szCs w:val="18"/>
          <w:lang w:eastAsia="en-US"/>
        </w:rPr>
        <w:t>Dobotex</w:t>
      </w:r>
      <w:proofErr w:type="spellEnd"/>
      <w:r w:rsidR="00747AEB" w:rsidRPr="00747AEB">
        <w:rPr>
          <w:rFonts w:ascii="Tahoma" w:hAnsi="Tahoma" w:cs="Tahoma"/>
          <w:sz w:val="18"/>
          <w:szCs w:val="18"/>
          <w:lang w:eastAsia="en-US"/>
        </w:rPr>
        <w:t xml:space="preserve"> and Brandon. The company distributes its products in more than 120 countries, employs more than 10,000 people worldwide, and is headquartered in </w:t>
      </w:r>
      <w:proofErr w:type="spellStart"/>
      <w:r w:rsidR="00747AEB" w:rsidRPr="00747AEB">
        <w:rPr>
          <w:rFonts w:ascii="Tahoma" w:hAnsi="Tahoma" w:cs="Tahoma"/>
          <w:sz w:val="18"/>
          <w:szCs w:val="18"/>
          <w:lang w:eastAsia="en-US"/>
        </w:rPr>
        <w:t>Herzogenaurach</w:t>
      </w:r>
      <w:proofErr w:type="spellEnd"/>
      <w:r w:rsidR="00747AEB" w:rsidRPr="00747AEB">
        <w:rPr>
          <w:rFonts w:ascii="Tahoma" w:hAnsi="Tahoma" w:cs="Tahoma"/>
          <w:sz w:val="18"/>
          <w:szCs w:val="18"/>
          <w:lang w:eastAsia="en-US"/>
        </w:rPr>
        <w:t xml:space="preserve">/Germany. For more information, please visit </w:t>
      </w:r>
      <w:hyperlink r:id="rId8" w:history="1">
        <w:r w:rsidR="00747AEB" w:rsidRPr="00747AEB">
          <w:rPr>
            <w:rFonts w:ascii="Tahoma" w:hAnsi="Tahoma" w:cs="Tahoma"/>
            <w:sz w:val="18"/>
            <w:szCs w:val="18"/>
            <w:lang w:eastAsia="en-US"/>
          </w:rPr>
          <w:t>http://www.puma.com</w:t>
        </w:r>
      </w:hyperlink>
    </w:p>
    <w:p w14:paraId="6D9DAC79" w14:textId="77777777" w:rsidR="005022F4" w:rsidRDefault="005022F4"/>
    <w:sectPr w:rsidR="005022F4" w:rsidSect="00854DCF">
      <w:pgSz w:w="11900" w:h="16840"/>
      <w:pgMar w:top="1440" w:right="1640" w:bottom="198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5A"/>
    <w:rsid w:val="00036340"/>
    <w:rsid w:val="00051396"/>
    <w:rsid w:val="00081063"/>
    <w:rsid w:val="000C48E4"/>
    <w:rsid w:val="0011657D"/>
    <w:rsid w:val="001A5741"/>
    <w:rsid w:val="002025D5"/>
    <w:rsid w:val="00224149"/>
    <w:rsid w:val="002C2269"/>
    <w:rsid w:val="002D53C8"/>
    <w:rsid w:val="0030259C"/>
    <w:rsid w:val="00310BB1"/>
    <w:rsid w:val="00333DB0"/>
    <w:rsid w:val="00404F11"/>
    <w:rsid w:val="0041235A"/>
    <w:rsid w:val="00451485"/>
    <w:rsid w:val="00454298"/>
    <w:rsid w:val="004601B9"/>
    <w:rsid w:val="004775BC"/>
    <w:rsid w:val="0048270A"/>
    <w:rsid w:val="00485C0C"/>
    <w:rsid w:val="004C540C"/>
    <w:rsid w:val="004D0452"/>
    <w:rsid w:val="005022F4"/>
    <w:rsid w:val="00512203"/>
    <w:rsid w:val="00560F85"/>
    <w:rsid w:val="0059129F"/>
    <w:rsid w:val="005B7A3E"/>
    <w:rsid w:val="005C39CA"/>
    <w:rsid w:val="006038E3"/>
    <w:rsid w:val="00607FC7"/>
    <w:rsid w:val="00635C08"/>
    <w:rsid w:val="006533DD"/>
    <w:rsid w:val="00664A43"/>
    <w:rsid w:val="006B6493"/>
    <w:rsid w:val="006F2C88"/>
    <w:rsid w:val="007353F1"/>
    <w:rsid w:val="0073601C"/>
    <w:rsid w:val="00737212"/>
    <w:rsid w:val="007472DE"/>
    <w:rsid w:val="00747AEB"/>
    <w:rsid w:val="007505DC"/>
    <w:rsid w:val="00751A4E"/>
    <w:rsid w:val="007C26B5"/>
    <w:rsid w:val="007E6F79"/>
    <w:rsid w:val="007F4525"/>
    <w:rsid w:val="00815001"/>
    <w:rsid w:val="0083241B"/>
    <w:rsid w:val="0084773C"/>
    <w:rsid w:val="008509E9"/>
    <w:rsid w:val="00850FE8"/>
    <w:rsid w:val="00854DCF"/>
    <w:rsid w:val="008C5924"/>
    <w:rsid w:val="008E0C4C"/>
    <w:rsid w:val="008F6E1A"/>
    <w:rsid w:val="00906E44"/>
    <w:rsid w:val="009333D6"/>
    <w:rsid w:val="00962CF2"/>
    <w:rsid w:val="0097723D"/>
    <w:rsid w:val="009B1ED8"/>
    <w:rsid w:val="009F3C52"/>
    <w:rsid w:val="00A07686"/>
    <w:rsid w:val="00A67688"/>
    <w:rsid w:val="00A849F7"/>
    <w:rsid w:val="00B61CA5"/>
    <w:rsid w:val="00B74622"/>
    <w:rsid w:val="00B80BC4"/>
    <w:rsid w:val="00B9658F"/>
    <w:rsid w:val="00BE4AC4"/>
    <w:rsid w:val="00BE65BD"/>
    <w:rsid w:val="00C0655C"/>
    <w:rsid w:val="00C227C3"/>
    <w:rsid w:val="00C37FFB"/>
    <w:rsid w:val="00C90EE7"/>
    <w:rsid w:val="00CB63DE"/>
    <w:rsid w:val="00D023CC"/>
    <w:rsid w:val="00D37A10"/>
    <w:rsid w:val="00DC0119"/>
    <w:rsid w:val="00DC683D"/>
    <w:rsid w:val="00DD4110"/>
    <w:rsid w:val="00DF2BBD"/>
    <w:rsid w:val="00E23526"/>
    <w:rsid w:val="00E674E9"/>
    <w:rsid w:val="00E834F5"/>
    <w:rsid w:val="00EE1E69"/>
    <w:rsid w:val="00F564FB"/>
    <w:rsid w:val="00F603D9"/>
    <w:rsid w:val="00F83A31"/>
    <w:rsid w:val="00FA2F15"/>
    <w:rsid w:val="00FA790E"/>
    <w:rsid w:val="00FE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F99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5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29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6E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04F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F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F1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F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F11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F6E1A"/>
    <w:rPr>
      <w:lang w:eastAsia="ja-JP"/>
    </w:rPr>
  </w:style>
  <w:style w:type="character" w:styleId="Hyperlink">
    <w:name w:val="Hyperlink"/>
    <w:basedOn w:val="DefaultParagraphFont"/>
    <w:rsid w:val="00977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5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29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6E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04F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F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F1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F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F11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F6E1A"/>
    <w:rPr>
      <w:lang w:eastAsia="ja-JP"/>
    </w:rPr>
  </w:style>
  <w:style w:type="character" w:styleId="Hyperlink">
    <w:name w:val="Hyperlink"/>
    <w:basedOn w:val="DefaultParagraphFont"/>
    <w:rsid w:val="0097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x-apple-data-detectors://1/" TargetMode="External"/><Relationship Id="rId7" Type="http://schemas.openxmlformats.org/officeDocument/2006/relationships/hyperlink" Target="mailto:tim.stedman@puma.com" TargetMode="External"/><Relationship Id="rId8" Type="http://schemas.openxmlformats.org/officeDocument/2006/relationships/hyperlink" Target="http://www.puma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 Lucinda</dc:creator>
  <cp:keywords/>
  <dc:description/>
  <cp:lastModifiedBy>Stade Sarah</cp:lastModifiedBy>
  <cp:revision>4</cp:revision>
  <cp:lastPrinted>2015-07-14T19:40:00Z</cp:lastPrinted>
  <dcterms:created xsi:type="dcterms:W3CDTF">2015-08-18T02:55:00Z</dcterms:created>
  <dcterms:modified xsi:type="dcterms:W3CDTF">2015-08-20T05:51:00Z</dcterms:modified>
</cp:coreProperties>
</file>