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64" w:rsidRDefault="00D86264" w:rsidP="00E3114D">
      <w:pPr>
        <w:rPr>
          <w:rFonts w:ascii="Tahoma" w:hAnsi="Tahoma" w:cs="Tahoma"/>
          <w:b/>
          <w:noProof/>
          <w:sz w:val="24"/>
          <w:szCs w:val="24"/>
        </w:rPr>
      </w:pPr>
    </w:p>
    <w:p w:rsidR="00D86264" w:rsidRDefault="00D86264" w:rsidP="00E3114D">
      <w:pPr>
        <w:rPr>
          <w:rFonts w:ascii="Tahoma" w:hAnsi="Tahoma" w:cs="Tahoma"/>
          <w:b/>
          <w:noProof/>
          <w:sz w:val="24"/>
          <w:szCs w:val="24"/>
        </w:rPr>
      </w:pPr>
    </w:p>
    <w:p w:rsidR="00E3114D" w:rsidRDefault="00E3114D" w:rsidP="00E3114D">
      <w:pPr>
        <w:rPr>
          <w:rFonts w:ascii="Tahoma" w:hAnsi="Tahoma" w:cs="Tahoma"/>
          <w:b/>
          <w:noProof/>
          <w:sz w:val="24"/>
          <w:szCs w:val="24"/>
        </w:rPr>
      </w:pPr>
      <w:r w:rsidRPr="007E065D">
        <w:rPr>
          <w:rFonts w:ascii="Tahoma" w:hAnsi="Tahoma" w:cs="Tahoma"/>
          <w:b/>
          <w:noProof/>
          <w:sz w:val="24"/>
          <w:szCs w:val="24"/>
        </w:rPr>
        <w:t>PRESS RELEASE</w:t>
      </w:r>
    </w:p>
    <w:p w:rsidR="00E3114D" w:rsidRDefault="00E3114D" w:rsidP="00E3114D">
      <w:pPr>
        <w:rPr>
          <w:rFonts w:ascii="Tahoma" w:hAnsi="Tahoma" w:cs="Tahoma"/>
          <w:b/>
          <w:noProof/>
          <w:sz w:val="24"/>
          <w:szCs w:val="24"/>
        </w:rPr>
      </w:pPr>
    </w:p>
    <w:p w:rsidR="00E3114D" w:rsidRPr="00FF5AFB" w:rsidRDefault="00784019" w:rsidP="008D4A3F">
      <w:pPr>
        <w:spacing w:after="0"/>
        <w:ind w:right="-180"/>
        <w:jc w:val="center"/>
        <w:rPr>
          <w:rFonts w:ascii="Tahoma" w:hAnsi="Tahoma" w:cs="Tahoma"/>
          <w:b/>
          <w:sz w:val="28"/>
          <w:szCs w:val="28"/>
          <w:lang w:val="en-GB"/>
        </w:rPr>
      </w:pPr>
      <w:r>
        <w:rPr>
          <w:rFonts w:ascii="Tahoma" w:hAnsi="Tahoma" w:cs="Tahoma"/>
          <w:b/>
          <w:sz w:val="28"/>
          <w:szCs w:val="28"/>
          <w:lang w:val="en-GB"/>
        </w:rPr>
        <w:t>LATEST</w:t>
      </w:r>
      <w:r w:rsidR="00B74412">
        <w:rPr>
          <w:rFonts w:ascii="Tahoma" w:hAnsi="Tahoma" w:cs="Tahoma"/>
          <w:b/>
          <w:sz w:val="28"/>
          <w:szCs w:val="28"/>
          <w:lang w:val="en-GB"/>
        </w:rPr>
        <w:t xml:space="preserve"> </w:t>
      </w:r>
      <w:r w:rsidR="00326F1B">
        <w:rPr>
          <w:rFonts w:ascii="Tahoma" w:hAnsi="Tahoma" w:cs="Tahoma"/>
          <w:b/>
          <w:sz w:val="28"/>
          <w:szCs w:val="28"/>
          <w:lang w:val="en-GB"/>
        </w:rPr>
        <w:t xml:space="preserve">PUMA </w:t>
      </w:r>
      <w:r w:rsidR="00E3114D" w:rsidRPr="00FF5AFB">
        <w:rPr>
          <w:rFonts w:ascii="Tahoma" w:hAnsi="Tahoma" w:cs="Tahoma"/>
          <w:b/>
          <w:sz w:val="28"/>
          <w:szCs w:val="28"/>
          <w:lang w:val="en-GB"/>
        </w:rPr>
        <w:t xml:space="preserve">POWERCAT 1 FG </w:t>
      </w:r>
      <w:r w:rsidR="00326F1B">
        <w:rPr>
          <w:rFonts w:ascii="Tahoma" w:hAnsi="Tahoma" w:cs="Tahoma"/>
          <w:b/>
          <w:sz w:val="28"/>
          <w:szCs w:val="28"/>
          <w:lang w:val="en-GB"/>
        </w:rPr>
        <w:t xml:space="preserve">COLOURWAY MAKES ITS </w:t>
      </w:r>
      <w:r w:rsidR="003D3262">
        <w:rPr>
          <w:rFonts w:ascii="Tahoma" w:hAnsi="Tahoma" w:cs="Tahoma"/>
          <w:b/>
          <w:sz w:val="28"/>
          <w:szCs w:val="28"/>
          <w:lang w:val="en-GB"/>
        </w:rPr>
        <w:t xml:space="preserve">ON PITCH </w:t>
      </w:r>
      <w:r w:rsidR="00326F1B">
        <w:rPr>
          <w:rFonts w:ascii="Tahoma" w:hAnsi="Tahoma" w:cs="Tahoma"/>
          <w:b/>
          <w:sz w:val="28"/>
          <w:szCs w:val="28"/>
          <w:lang w:val="en-GB"/>
        </w:rPr>
        <w:t xml:space="preserve">DEBUT </w:t>
      </w:r>
      <w:r w:rsidR="003D3262">
        <w:rPr>
          <w:rFonts w:ascii="Tahoma" w:hAnsi="Tahoma" w:cs="Tahoma"/>
          <w:b/>
          <w:sz w:val="28"/>
          <w:szCs w:val="28"/>
          <w:lang w:val="en-GB"/>
        </w:rPr>
        <w:t>AT UEFA CHAMPIONS LEAGUE</w:t>
      </w:r>
      <w:r w:rsidR="00C603C3" w:rsidRPr="00612241">
        <w:rPr>
          <w:rStyle w:val="Strong"/>
          <w:rFonts w:ascii="Tahoma" w:hAnsi="Tahoma" w:cs="Tahoma"/>
          <w:sz w:val="28"/>
          <w:szCs w:val="20"/>
        </w:rPr>
        <w:t>™</w:t>
      </w:r>
      <w:r w:rsidR="003D3262">
        <w:rPr>
          <w:rFonts w:ascii="Tahoma" w:hAnsi="Tahoma" w:cs="Tahoma"/>
          <w:b/>
          <w:sz w:val="28"/>
          <w:szCs w:val="28"/>
          <w:lang w:val="en-GB"/>
        </w:rPr>
        <w:t xml:space="preserve"> FINAL</w:t>
      </w:r>
    </w:p>
    <w:p w:rsidR="006B2439" w:rsidRPr="003D3262" w:rsidRDefault="003D3262" w:rsidP="008D4A3F">
      <w:pPr>
        <w:spacing w:after="0"/>
        <w:contextualSpacing/>
        <w:jc w:val="center"/>
        <w:rPr>
          <w:rFonts w:ascii="Tahoma" w:hAnsi="Tahoma" w:cs="Tahoma"/>
          <w:i/>
          <w:sz w:val="24"/>
          <w:lang w:val="en-GB"/>
        </w:rPr>
      </w:pPr>
      <w:r w:rsidRPr="003D3262">
        <w:rPr>
          <w:rFonts w:ascii="Tahoma" w:hAnsi="Tahoma" w:cs="Tahoma"/>
          <w:i/>
          <w:sz w:val="24"/>
          <w:lang w:val="en-GB"/>
        </w:rPr>
        <w:t xml:space="preserve">Marco Reus to </w:t>
      </w:r>
      <w:r w:rsidR="008724DF">
        <w:rPr>
          <w:rFonts w:ascii="Tahoma" w:hAnsi="Tahoma" w:cs="Tahoma"/>
          <w:i/>
          <w:sz w:val="24"/>
          <w:lang w:val="en-GB"/>
        </w:rPr>
        <w:t>W</w:t>
      </w:r>
      <w:r w:rsidRPr="003D3262">
        <w:rPr>
          <w:rFonts w:ascii="Tahoma" w:hAnsi="Tahoma" w:cs="Tahoma"/>
          <w:i/>
          <w:sz w:val="24"/>
          <w:lang w:val="en-GB"/>
        </w:rPr>
        <w:t xml:space="preserve">ear </w:t>
      </w:r>
      <w:r w:rsidR="008724DF">
        <w:rPr>
          <w:rFonts w:ascii="Tahoma" w:hAnsi="Tahoma" w:cs="Tahoma"/>
          <w:i/>
          <w:sz w:val="24"/>
          <w:lang w:val="en-GB"/>
        </w:rPr>
        <w:t>N</w:t>
      </w:r>
      <w:r w:rsidRPr="003D3262">
        <w:rPr>
          <w:rFonts w:ascii="Tahoma" w:hAnsi="Tahoma" w:cs="Tahoma"/>
          <w:i/>
          <w:sz w:val="24"/>
          <w:lang w:val="en-GB"/>
        </w:rPr>
        <w:t xml:space="preserve">ew </w:t>
      </w:r>
      <w:r w:rsidR="008724DF">
        <w:rPr>
          <w:rFonts w:ascii="Tahoma" w:hAnsi="Tahoma" w:cs="Tahoma"/>
          <w:i/>
          <w:sz w:val="24"/>
          <w:lang w:val="en-GB"/>
        </w:rPr>
        <w:t xml:space="preserve">Black and Yellow </w:t>
      </w:r>
      <w:r w:rsidRPr="003D3262">
        <w:rPr>
          <w:rFonts w:ascii="Tahoma" w:hAnsi="Tahoma" w:cs="Tahoma"/>
          <w:i/>
          <w:sz w:val="24"/>
          <w:lang w:val="en-GB"/>
        </w:rPr>
        <w:t>PUMA</w:t>
      </w:r>
      <w:r w:rsidR="008724DF">
        <w:rPr>
          <w:rFonts w:ascii="Tahoma" w:hAnsi="Tahoma" w:cs="Tahoma"/>
          <w:i/>
          <w:sz w:val="24"/>
          <w:lang w:val="en-GB"/>
        </w:rPr>
        <w:t xml:space="preserve"> Boot This Saturday</w:t>
      </w:r>
    </w:p>
    <w:p w:rsidR="006B2439" w:rsidRDefault="006B2439" w:rsidP="008D4A3F">
      <w:pPr>
        <w:spacing w:after="0"/>
        <w:contextualSpacing/>
        <w:jc w:val="center"/>
        <w:rPr>
          <w:rFonts w:ascii="Tahoma" w:hAnsi="Tahoma" w:cs="Tahoma"/>
          <w:b/>
          <w:sz w:val="28"/>
          <w:szCs w:val="28"/>
          <w:lang w:val="en-GB"/>
        </w:rPr>
      </w:pPr>
    </w:p>
    <w:p w:rsidR="006B2439" w:rsidRPr="00390852" w:rsidRDefault="006B2439" w:rsidP="006B2439">
      <w:pPr>
        <w:spacing w:after="0" w:line="240" w:lineRule="auto"/>
        <w:contextualSpacing/>
        <w:jc w:val="center"/>
        <w:rPr>
          <w:rFonts w:ascii="Tahoma" w:hAnsi="Tahoma" w:cs="Tahoma"/>
          <w:b/>
          <w:sz w:val="16"/>
          <w:szCs w:val="16"/>
          <w:lang w:val="en-GB"/>
        </w:rPr>
      </w:pPr>
    </w:p>
    <w:p w:rsidR="00612241" w:rsidRDefault="00612241" w:rsidP="00C603C3">
      <w:pPr>
        <w:spacing w:after="0"/>
        <w:jc w:val="both"/>
        <w:rPr>
          <w:rFonts w:ascii="Tahoma" w:hAnsi="Tahoma" w:cs="Tahoma"/>
          <w:lang w:val="en-GB"/>
        </w:rPr>
      </w:pPr>
      <w:r>
        <w:rPr>
          <w:rFonts w:ascii="Tahoma" w:hAnsi="Tahoma" w:cs="Tahoma"/>
          <w:b/>
          <w:lang w:val="en-GB"/>
        </w:rPr>
        <w:t>Herzogenaurach, Germany (21 Ma</w:t>
      </w:r>
      <w:r w:rsidR="006B2439" w:rsidRPr="008B0552">
        <w:rPr>
          <w:rFonts w:ascii="Tahoma" w:hAnsi="Tahoma" w:cs="Tahoma"/>
          <w:b/>
          <w:lang w:val="en-GB"/>
        </w:rPr>
        <w:t xml:space="preserve">y 2013) </w:t>
      </w:r>
      <w:r w:rsidR="000150D0">
        <w:rPr>
          <w:rFonts w:ascii="Tahoma" w:hAnsi="Tahoma" w:cs="Tahoma"/>
          <w:b/>
          <w:lang w:val="en-GB"/>
        </w:rPr>
        <w:t>–</w:t>
      </w:r>
      <w:r w:rsidR="006B2439" w:rsidRPr="008B0552">
        <w:rPr>
          <w:rFonts w:ascii="Tahoma" w:hAnsi="Tahoma" w:cs="Tahoma"/>
          <w:b/>
          <w:lang w:val="en-GB"/>
        </w:rPr>
        <w:t xml:space="preserve"> </w:t>
      </w:r>
      <w:r w:rsidR="006B2439" w:rsidRPr="008B0552">
        <w:rPr>
          <w:rFonts w:ascii="Tahoma" w:hAnsi="Tahoma" w:cs="Tahoma"/>
          <w:lang w:val="en-GB"/>
        </w:rPr>
        <w:t>PUMA</w:t>
      </w:r>
      <w:r>
        <w:rPr>
          <w:rFonts w:ascii="Tahoma" w:hAnsi="Tahoma" w:cs="Tahoma"/>
          <w:lang w:val="en-GB"/>
        </w:rPr>
        <w:t>’s</w:t>
      </w:r>
      <w:r>
        <w:rPr>
          <w:rFonts w:ascii="Tahoma" w:hAnsi="Tahoma" w:cs="Tahoma"/>
          <w:vertAlign w:val="superscript"/>
          <w:lang w:val="en-GB"/>
        </w:rPr>
        <w:t xml:space="preserve"> </w:t>
      </w:r>
      <w:r>
        <w:rPr>
          <w:rFonts w:ascii="Tahoma" w:hAnsi="Tahoma" w:cs="Tahoma"/>
          <w:lang w:val="en-GB"/>
        </w:rPr>
        <w:t xml:space="preserve">latest colourway of the PowerCat 1 FG football boot will be </w:t>
      </w:r>
      <w:r w:rsidR="00326F1B">
        <w:rPr>
          <w:rFonts w:ascii="Tahoma" w:hAnsi="Tahoma" w:cs="Tahoma"/>
          <w:lang w:val="en-GB"/>
        </w:rPr>
        <w:t>debuted</w:t>
      </w:r>
      <w:r w:rsidR="00326F1B" w:rsidRPr="008B0552">
        <w:rPr>
          <w:rFonts w:ascii="Tahoma" w:hAnsi="Tahoma" w:cs="Tahoma"/>
          <w:lang w:val="en-GB"/>
        </w:rPr>
        <w:t xml:space="preserve"> </w:t>
      </w:r>
      <w:r>
        <w:rPr>
          <w:rFonts w:ascii="Tahoma" w:hAnsi="Tahoma" w:cs="Tahoma"/>
          <w:lang w:val="en-GB"/>
        </w:rPr>
        <w:t xml:space="preserve">on pitch by Marco Reus in the most important match of the year this weekend. Reus, who has been an instrumental figure in the </w:t>
      </w:r>
      <w:r w:rsidR="00326F1B">
        <w:rPr>
          <w:rFonts w:ascii="Tahoma" w:hAnsi="Tahoma" w:cs="Tahoma"/>
          <w:lang w:val="en-GB"/>
        </w:rPr>
        <w:t xml:space="preserve">Borussia Dortmund’s </w:t>
      </w:r>
      <w:r>
        <w:rPr>
          <w:rFonts w:ascii="Tahoma" w:hAnsi="Tahoma" w:cs="Tahoma"/>
          <w:lang w:val="en-GB"/>
        </w:rPr>
        <w:t>successes on the road to the UEFA Champions League final, will wear his new black and yellow PowerCat boots for the first time at Wembley</w:t>
      </w:r>
      <w:r w:rsidR="008724DF">
        <w:rPr>
          <w:rFonts w:ascii="Tahoma" w:hAnsi="Tahoma" w:cs="Tahoma"/>
          <w:lang w:val="en-GB"/>
        </w:rPr>
        <w:t xml:space="preserve">. </w:t>
      </w:r>
    </w:p>
    <w:p w:rsidR="00612241" w:rsidRDefault="00612241" w:rsidP="00C603C3">
      <w:pPr>
        <w:spacing w:after="0"/>
        <w:jc w:val="both"/>
        <w:rPr>
          <w:rFonts w:ascii="Tahoma" w:hAnsi="Tahoma" w:cs="Tahoma"/>
          <w:lang w:val="en-GB"/>
        </w:rPr>
      </w:pPr>
    </w:p>
    <w:p w:rsidR="005F5D57" w:rsidRDefault="005F5D57" w:rsidP="00C603C3">
      <w:pPr>
        <w:spacing w:after="0"/>
        <w:jc w:val="both"/>
        <w:rPr>
          <w:rFonts w:ascii="Tahoma" w:hAnsi="Tahoma" w:cs="Tahoma"/>
          <w:lang w:val="en-GB"/>
        </w:rPr>
      </w:pPr>
      <w:r>
        <w:rPr>
          <w:rFonts w:ascii="Tahoma" w:hAnsi="Tahoma" w:cs="Tahoma"/>
          <w:lang w:val="en-GB"/>
        </w:rPr>
        <w:t>Marco Reus said, “Reaching the Champions League final is the biggest mom</w:t>
      </w:r>
      <w:r w:rsidR="0073573D">
        <w:rPr>
          <w:rFonts w:ascii="Tahoma" w:hAnsi="Tahoma" w:cs="Tahoma"/>
          <w:lang w:val="en-GB"/>
        </w:rPr>
        <w:t>ent of my career so far and I</w:t>
      </w:r>
      <w:r>
        <w:rPr>
          <w:rFonts w:ascii="Tahoma" w:hAnsi="Tahoma" w:cs="Tahoma"/>
          <w:lang w:val="en-GB"/>
        </w:rPr>
        <w:t xml:space="preserve"> </w:t>
      </w:r>
      <w:r w:rsidR="00326F1B">
        <w:rPr>
          <w:rFonts w:ascii="Tahoma" w:hAnsi="Tahoma" w:cs="Tahoma"/>
          <w:lang w:val="en-GB"/>
        </w:rPr>
        <w:t xml:space="preserve">cannot wait to walk out on this </w:t>
      </w:r>
      <w:r w:rsidR="00C603C3">
        <w:rPr>
          <w:rFonts w:ascii="Tahoma" w:hAnsi="Tahoma" w:cs="Tahoma"/>
          <w:lang w:val="en-GB"/>
        </w:rPr>
        <w:t xml:space="preserve">great </w:t>
      </w:r>
      <w:r>
        <w:rPr>
          <w:rFonts w:ascii="Tahoma" w:hAnsi="Tahoma" w:cs="Tahoma"/>
          <w:lang w:val="en-GB"/>
        </w:rPr>
        <w:t xml:space="preserve">football stage </w:t>
      </w:r>
      <w:r w:rsidR="009667AF">
        <w:rPr>
          <w:rFonts w:ascii="Tahoma" w:hAnsi="Tahoma" w:cs="Tahoma"/>
          <w:lang w:val="en-GB"/>
        </w:rPr>
        <w:t>at the</w:t>
      </w:r>
      <w:r>
        <w:rPr>
          <w:rFonts w:ascii="Tahoma" w:hAnsi="Tahoma" w:cs="Tahoma"/>
          <w:lang w:val="en-GB"/>
        </w:rPr>
        <w:t xml:space="preserve"> weekend. </w:t>
      </w:r>
      <w:r w:rsidR="00C603C3">
        <w:rPr>
          <w:rFonts w:ascii="Tahoma" w:hAnsi="Tahoma" w:cs="Tahoma"/>
          <w:lang w:val="en-GB"/>
        </w:rPr>
        <w:t xml:space="preserve">My first season at </w:t>
      </w:r>
      <w:r w:rsidR="00326F1B">
        <w:rPr>
          <w:rFonts w:ascii="Tahoma" w:hAnsi="Tahoma" w:cs="Tahoma"/>
          <w:lang w:val="en-GB"/>
        </w:rPr>
        <w:t>Borussia Dortmund</w:t>
      </w:r>
      <w:r w:rsidR="00C603C3">
        <w:rPr>
          <w:rFonts w:ascii="Tahoma" w:hAnsi="Tahoma" w:cs="Tahoma"/>
          <w:lang w:val="en-GB"/>
        </w:rPr>
        <w:t xml:space="preserve"> with the whole C</w:t>
      </w:r>
      <w:r w:rsidR="00326F1B">
        <w:rPr>
          <w:rFonts w:ascii="Tahoma" w:hAnsi="Tahoma" w:cs="Tahoma"/>
          <w:lang w:val="en-GB"/>
        </w:rPr>
        <w:t xml:space="preserve">hampions </w:t>
      </w:r>
      <w:r w:rsidR="00C603C3">
        <w:rPr>
          <w:rFonts w:ascii="Tahoma" w:hAnsi="Tahoma" w:cs="Tahoma"/>
          <w:lang w:val="en-GB"/>
        </w:rPr>
        <w:t>L</w:t>
      </w:r>
      <w:r w:rsidR="00326F1B">
        <w:rPr>
          <w:rFonts w:ascii="Tahoma" w:hAnsi="Tahoma" w:cs="Tahoma"/>
          <w:lang w:val="en-GB"/>
        </w:rPr>
        <w:t>eague</w:t>
      </w:r>
      <w:r w:rsidR="00C603C3">
        <w:rPr>
          <w:rFonts w:ascii="Tahoma" w:hAnsi="Tahoma" w:cs="Tahoma"/>
          <w:lang w:val="en-GB"/>
        </w:rPr>
        <w:t xml:space="preserve"> tournament has been extremely exciting</w:t>
      </w:r>
      <w:r w:rsidR="002261A4">
        <w:rPr>
          <w:rFonts w:ascii="Tahoma" w:hAnsi="Tahoma" w:cs="Tahoma"/>
          <w:lang w:val="en-GB"/>
        </w:rPr>
        <w:t>,</w:t>
      </w:r>
      <w:r w:rsidR="00C603C3">
        <w:rPr>
          <w:rFonts w:ascii="Tahoma" w:hAnsi="Tahoma" w:cs="Tahoma"/>
          <w:lang w:val="en-GB"/>
        </w:rPr>
        <w:t xml:space="preserve"> and going to Wembley is really an absolute highlight for me. My new PUMA boots feature a similar colourway to the</w:t>
      </w:r>
      <w:r w:rsidR="007615D3">
        <w:rPr>
          <w:rFonts w:ascii="Tahoma" w:hAnsi="Tahoma" w:cs="Tahoma"/>
          <w:lang w:val="en-GB"/>
        </w:rPr>
        <w:t xml:space="preserve"> iconic BVB colours</w:t>
      </w:r>
      <w:r w:rsidR="00326F1B">
        <w:rPr>
          <w:rFonts w:ascii="Tahoma" w:hAnsi="Tahoma" w:cs="Tahoma"/>
          <w:lang w:val="en-GB"/>
        </w:rPr>
        <w:t xml:space="preserve">, </w:t>
      </w:r>
      <w:r w:rsidR="007615D3">
        <w:rPr>
          <w:rFonts w:ascii="Tahoma" w:hAnsi="Tahoma" w:cs="Tahoma"/>
          <w:lang w:val="en-GB"/>
        </w:rPr>
        <w:t>I think this is a good sign and</w:t>
      </w:r>
      <w:r w:rsidR="00C603C3">
        <w:rPr>
          <w:rFonts w:ascii="Tahoma" w:hAnsi="Tahoma" w:cs="Tahoma"/>
          <w:lang w:val="en-GB"/>
        </w:rPr>
        <w:t xml:space="preserve"> hope they will help me </w:t>
      </w:r>
      <w:r w:rsidR="0073573D">
        <w:rPr>
          <w:rFonts w:ascii="Tahoma" w:hAnsi="Tahoma" w:cs="Tahoma"/>
          <w:lang w:val="en-GB"/>
        </w:rPr>
        <w:t>perform well</w:t>
      </w:r>
      <w:r w:rsidR="00C603C3">
        <w:rPr>
          <w:rFonts w:ascii="Tahoma" w:hAnsi="Tahoma" w:cs="Tahoma"/>
          <w:lang w:val="en-GB"/>
        </w:rPr>
        <w:t xml:space="preserve"> in London</w:t>
      </w:r>
      <w:r w:rsidR="00326F1B">
        <w:rPr>
          <w:rFonts w:ascii="Tahoma" w:hAnsi="Tahoma" w:cs="Tahoma"/>
          <w:lang w:val="en-GB"/>
        </w:rPr>
        <w:t xml:space="preserve"> and bring about a great end to a phenomenal season</w:t>
      </w:r>
      <w:r w:rsidR="00C603C3">
        <w:rPr>
          <w:rFonts w:ascii="Tahoma" w:hAnsi="Tahoma" w:cs="Tahoma"/>
          <w:lang w:val="en-GB"/>
        </w:rPr>
        <w:t>.”</w:t>
      </w:r>
    </w:p>
    <w:p w:rsidR="00440032" w:rsidRDefault="00440032" w:rsidP="00C603C3">
      <w:pPr>
        <w:spacing w:after="0"/>
        <w:jc w:val="both"/>
        <w:rPr>
          <w:rFonts w:ascii="Tahoma" w:hAnsi="Tahoma" w:cs="Tahoma"/>
          <w:color w:val="222222"/>
        </w:rPr>
      </w:pPr>
    </w:p>
    <w:p w:rsidR="00C856DE" w:rsidRDefault="00440032" w:rsidP="00C603C3">
      <w:pPr>
        <w:spacing w:after="0"/>
        <w:jc w:val="both"/>
        <w:rPr>
          <w:rFonts w:ascii="Tahoma" w:hAnsi="Tahoma" w:cs="Tahoma"/>
          <w:lang w:val="en-GB"/>
        </w:rPr>
      </w:pPr>
      <w:r w:rsidRPr="00B74412">
        <w:rPr>
          <w:rFonts w:ascii="Tahoma" w:hAnsi="Tahoma" w:cs="Tahoma"/>
          <w:color w:val="222222"/>
        </w:rPr>
        <w:t xml:space="preserve">The </w:t>
      </w:r>
      <w:r w:rsidRPr="00B74412">
        <w:rPr>
          <w:rFonts w:ascii="Tahoma" w:hAnsi="Tahoma" w:cs="Tahoma"/>
          <w:b/>
          <w:color w:val="222222"/>
        </w:rPr>
        <w:t xml:space="preserve">PUMA PowerCat 1 FG </w:t>
      </w:r>
      <w:r>
        <w:rPr>
          <w:rFonts w:ascii="Tahoma" w:hAnsi="Tahoma" w:cs="Tahoma"/>
          <w:color w:val="222222"/>
        </w:rPr>
        <w:t>is designed for</w:t>
      </w:r>
      <w:r w:rsidRPr="00B74412">
        <w:rPr>
          <w:rFonts w:ascii="Tahoma" w:hAnsi="Tahoma" w:cs="Tahoma"/>
          <w:color w:val="222222"/>
        </w:rPr>
        <w:t xml:space="preserve"> player</w:t>
      </w:r>
      <w:r>
        <w:rPr>
          <w:rFonts w:ascii="Tahoma" w:hAnsi="Tahoma" w:cs="Tahoma"/>
          <w:color w:val="222222"/>
        </w:rPr>
        <w:t>s</w:t>
      </w:r>
      <w:r w:rsidRPr="00B74412">
        <w:rPr>
          <w:rFonts w:ascii="Tahoma" w:hAnsi="Tahoma" w:cs="Tahoma"/>
          <w:color w:val="222222"/>
        </w:rPr>
        <w:t xml:space="preserve"> who </w:t>
      </w:r>
      <w:r w:rsidR="00C856DE">
        <w:rPr>
          <w:rFonts w:ascii="Tahoma" w:hAnsi="Tahoma" w:cs="Tahoma"/>
          <w:color w:val="222222"/>
        </w:rPr>
        <w:t>desire</w:t>
      </w:r>
      <w:r w:rsidRPr="00B74412">
        <w:rPr>
          <w:rFonts w:ascii="Tahoma" w:hAnsi="Tahoma" w:cs="Tahoma"/>
          <w:color w:val="222222"/>
        </w:rPr>
        <w:t xml:space="preserve"> power and accuracy</w:t>
      </w:r>
      <w:r w:rsidR="00326F1B">
        <w:rPr>
          <w:rFonts w:ascii="Tahoma" w:hAnsi="Tahoma" w:cs="Tahoma"/>
          <w:color w:val="222222"/>
        </w:rPr>
        <w:t xml:space="preserve"> when shooting and passing</w:t>
      </w:r>
      <w:r>
        <w:rPr>
          <w:rFonts w:ascii="Tahoma" w:hAnsi="Tahoma" w:cs="Tahoma"/>
          <w:color w:val="222222"/>
        </w:rPr>
        <w:t xml:space="preserve">. </w:t>
      </w:r>
      <w:r w:rsidR="00C856DE">
        <w:rPr>
          <w:rFonts w:ascii="Tahoma" w:hAnsi="Tahoma" w:cs="Tahoma"/>
          <w:color w:val="222222"/>
        </w:rPr>
        <w:t>Featuring</w:t>
      </w:r>
      <w:r>
        <w:rPr>
          <w:rFonts w:ascii="Tahoma" w:hAnsi="Tahoma" w:cs="Tahoma"/>
          <w:color w:val="222222"/>
        </w:rPr>
        <w:t xml:space="preserve"> a</w:t>
      </w:r>
      <w:r w:rsidRPr="00B74412">
        <w:rPr>
          <w:rFonts w:ascii="Tahoma" w:hAnsi="Tahoma" w:cs="Tahoma"/>
          <w:color w:val="222222"/>
        </w:rPr>
        <w:t xml:space="preserve"> per</w:t>
      </w:r>
      <w:r w:rsidR="00C856DE">
        <w:rPr>
          <w:rFonts w:ascii="Tahoma" w:hAnsi="Tahoma" w:cs="Tahoma"/>
          <w:color w:val="222222"/>
        </w:rPr>
        <w:t>fect blend of materials</w:t>
      </w:r>
      <w:r w:rsidR="008578E2">
        <w:rPr>
          <w:rFonts w:ascii="Tahoma" w:hAnsi="Tahoma" w:cs="Tahoma"/>
          <w:color w:val="222222"/>
        </w:rPr>
        <w:t>, this</w:t>
      </w:r>
      <w:r w:rsidR="00C856DE">
        <w:rPr>
          <w:rFonts w:ascii="Tahoma" w:hAnsi="Tahoma" w:cs="Tahoma"/>
          <w:color w:val="222222"/>
        </w:rPr>
        <w:t xml:space="preserve"> boot provides</w:t>
      </w:r>
      <w:r w:rsidRPr="00B74412">
        <w:rPr>
          <w:rFonts w:ascii="Tahoma" w:hAnsi="Tahoma" w:cs="Tahoma"/>
          <w:color w:val="222222"/>
        </w:rPr>
        <w:t xml:space="preserve"> </w:t>
      </w:r>
      <w:r w:rsidR="00C856DE">
        <w:rPr>
          <w:rFonts w:ascii="Tahoma" w:hAnsi="Tahoma" w:cs="Tahoma"/>
          <w:color w:val="222222"/>
        </w:rPr>
        <w:t xml:space="preserve">increased kicking power, whilst enabling </w:t>
      </w:r>
      <w:r w:rsidRPr="00B74412">
        <w:rPr>
          <w:rFonts w:ascii="Tahoma" w:hAnsi="Tahoma" w:cs="Tahoma"/>
          <w:color w:val="222222"/>
        </w:rPr>
        <w:t xml:space="preserve">precision </w:t>
      </w:r>
      <w:r w:rsidR="00C856DE">
        <w:rPr>
          <w:rFonts w:ascii="Tahoma" w:hAnsi="Tahoma" w:cs="Tahoma"/>
          <w:color w:val="222222"/>
        </w:rPr>
        <w:t xml:space="preserve">through </w:t>
      </w:r>
      <w:r w:rsidRPr="00B74412">
        <w:rPr>
          <w:rFonts w:ascii="Tahoma" w:hAnsi="Tahoma" w:cs="Tahoma"/>
          <w:color w:val="222222"/>
        </w:rPr>
        <w:t xml:space="preserve">the newest PUMA </w:t>
      </w:r>
      <w:r w:rsidR="00C603C3">
        <w:rPr>
          <w:rFonts w:ascii="Tahoma" w:hAnsi="Tahoma" w:cs="Tahoma"/>
          <w:color w:val="222222"/>
        </w:rPr>
        <w:t>t</w:t>
      </w:r>
      <w:r w:rsidRPr="00B74412">
        <w:rPr>
          <w:rFonts w:ascii="Tahoma" w:hAnsi="Tahoma" w:cs="Tahoma"/>
          <w:color w:val="222222"/>
        </w:rPr>
        <w:t>e</w:t>
      </w:r>
      <w:r w:rsidR="00C856DE">
        <w:rPr>
          <w:rFonts w:ascii="Tahoma" w:hAnsi="Tahoma" w:cs="Tahoma"/>
          <w:color w:val="222222"/>
        </w:rPr>
        <w:t>chnology that improves ball grip</w:t>
      </w:r>
      <w:r w:rsidR="00C603C3">
        <w:rPr>
          <w:rFonts w:ascii="Tahoma" w:hAnsi="Tahoma" w:cs="Tahoma"/>
          <w:color w:val="222222"/>
        </w:rPr>
        <w:t xml:space="preserve"> (</w:t>
      </w:r>
      <w:r w:rsidR="00C603C3" w:rsidRPr="00B74412">
        <w:rPr>
          <w:rFonts w:ascii="Tahoma" w:hAnsi="Tahoma" w:cs="Tahoma"/>
          <w:color w:val="222222"/>
        </w:rPr>
        <w:t>3D PST DUO</w:t>
      </w:r>
      <w:r w:rsidR="00C603C3">
        <w:rPr>
          <w:rFonts w:ascii="Tahoma" w:hAnsi="Tahoma" w:cs="Tahoma"/>
          <w:color w:val="222222"/>
        </w:rPr>
        <w:t xml:space="preserve"> Technology)</w:t>
      </w:r>
      <w:r w:rsidR="00C856DE">
        <w:rPr>
          <w:rFonts w:ascii="Tahoma" w:hAnsi="Tahoma" w:cs="Tahoma"/>
          <w:color w:val="222222"/>
        </w:rPr>
        <w:t xml:space="preserve">. </w:t>
      </w:r>
      <w:r w:rsidR="00C64712" w:rsidRPr="00C856DE">
        <w:rPr>
          <w:rFonts w:ascii="Tahoma" w:hAnsi="Tahoma" w:cs="Tahoma"/>
          <w:lang w:val="en-GB"/>
        </w:rPr>
        <w:t xml:space="preserve">The </w:t>
      </w:r>
      <w:r w:rsidR="00C856DE" w:rsidRPr="00C856DE">
        <w:rPr>
          <w:rFonts w:ascii="Tahoma" w:hAnsi="Tahoma" w:cs="Tahoma"/>
          <w:lang w:val="en-GB"/>
        </w:rPr>
        <w:t>boot</w:t>
      </w:r>
      <w:r w:rsidR="00C64712" w:rsidRPr="00C856DE">
        <w:rPr>
          <w:rFonts w:ascii="Tahoma" w:hAnsi="Tahoma" w:cs="Tahoma"/>
          <w:lang w:val="en-GB"/>
        </w:rPr>
        <w:t xml:space="preserve"> delivers</w:t>
      </w:r>
      <w:r w:rsidR="00C64712">
        <w:rPr>
          <w:rFonts w:ascii="Tahoma" w:hAnsi="Tahoma" w:cs="Tahoma"/>
          <w:lang w:val="en-GB"/>
        </w:rPr>
        <w:t xml:space="preserve"> a bladed stud configuration for </w:t>
      </w:r>
      <w:r w:rsidR="00C856DE">
        <w:rPr>
          <w:rFonts w:ascii="Tahoma" w:hAnsi="Tahoma" w:cs="Tahoma"/>
          <w:lang w:val="en-GB"/>
        </w:rPr>
        <w:t xml:space="preserve">better </w:t>
      </w:r>
      <w:r w:rsidR="00C64712">
        <w:rPr>
          <w:rFonts w:ascii="Tahoma" w:hAnsi="Tahoma" w:cs="Tahoma"/>
          <w:lang w:val="en-GB"/>
        </w:rPr>
        <w:t xml:space="preserve">traction, </w:t>
      </w:r>
      <w:r w:rsidR="00C856DE">
        <w:rPr>
          <w:rFonts w:ascii="Tahoma" w:hAnsi="Tahoma" w:cs="Tahoma"/>
          <w:lang w:val="en-GB"/>
        </w:rPr>
        <w:t>manoeuvrability</w:t>
      </w:r>
      <w:r w:rsidR="00C64712">
        <w:rPr>
          <w:rFonts w:ascii="Tahoma" w:hAnsi="Tahoma" w:cs="Tahoma"/>
          <w:lang w:val="en-GB"/>
        </w:rPr>
        <w:t xml:space="preserve"> and</w:t>
      </w:r>
      <w:r w:rsidR="00C856DE">
        <w:rPr>
          <w:rFonts w:ascii="Tahoma" w:hAnsi="Tahoma" w:cs="Tahoma"/>
          <w:lang w:val="en-GB"/>
        </w:rPr>
        <w:t xml:space="preserve"> accurate pressure distribution and the </w:t>
      </w:r>
      <w:r w:rsidR="00C64712">
        <w:rPr>
          <w:rFonts w:ascii="Tahoma" w:hAnsi="Tahoma" w:cs="Tahoma"/>
          <w:lang w:val="en-GB"/>
        </w:rPr>
        <w:t xml:space="preserve">external heel counter </w:t>
      </w:r>
      <w:r w:rsidR="00C856DE">
        <w:rPr>
          <w:rFonts w:ascii="Tahoma" w:hAnsi="Tahoma" w:cs="Tahoma"/>
          <w:lang w:val="en-GB"/>
        </w:rPr>
        <w:t>protects and stabilises</w:t>
      </w:r>
      <w:r w:rsidR="00C64712">
        <w:rPr>
          <w:rFonts w:ascii="Tahoma" w:hAnsi="Tahoma" w:cs="Tahoma"/>
          <w:lang w:val="en-GB"/>
        </w:rPr>
        <w:t xml:space="preserve"> the heel. </w:t>
      </w:r>
    </w:p>
    <w:p w:rsidR="00A17F79" w:rsidRDefault="00A17F79" w:rsidP="00C603C3">
      <w:pPr>
        <w:spacing w:after="0"/>
        <w:jc w:val="both"/>
        <w:rPr>
          <w:rFonts w:ascii="Tahoma" w:hAnsi="Tahoma" w:cs="Tahoma"/>
          <w:color w:val="222222"/>
        </w:rPr>
      </w:pPr>
    </w:p>
    <w:p w:rsidR="00C64712" w:rsidRPr="00C856DE" w:rsidRDefault="00A17F79" w:rsidP="00C603C3">
      <w:pPr>
        <w:spacing w:after="0"/>
        <w:jc w:val="both"/>
        <w:rPr>
          <w:rFonts w:ascii="Tahoma" w:hAnsi="Tahoma" w:cs="Tahoma"/>
          <w:lang w:val="en-GB"/>
        </w:rPr>
      </w:pPr>
      <w:r>
        <w:rPr>
          <w:rFonts w:ascii="Tahoma" w:hAnsi="Tahoma" w:cs="Tahoma"/>
          <w:color w:val="222222"/>
        </w:rPr>
        <w:t xml:space="preserve">Finishing touches are the </w:t>
      </w:r>
      <w:r w:rsidR="00C856DE" w:rsidRPr="00B74412">
        <w:rPr>
          <w:rFonts w:ascii="Tahoma" w:hAnsi="Tahoma" w:cs="Tahoma"/>
          <w:color w:val="222222"/>
        </w:rPr>
        <w:t xml:space="preserve">soft, premium K-Leather </w:t>
      </w:r>
      <w:r>
        <w:rPr>
          <w:rFonts w:ascii="Tahoma" w:hAnsi="Tahoma" w:cs="Tahoma"/>
          <w:color w:val="222222"/>
        </w:rPr>
        <w:t xml:space="preserve">that </w:t>
      </w:r>
      <w:r w:rsidR="00C856DE" w:rsidRPr="00B74412">
        <w:rPr>
          <w:rFonts w:ascii="Tahoma" w:hAnsi="Tahoma" w:cs="Tahoma"/>
          <w:color w:val="222222"/>
        </w:rPr>
        <w:t>enhances fit, comfort and touch</w:t>
      </w:r>
      <w:r w:rsidR="00C856DE">
        <w:rPr>
          <w:rFonts w:ascii="Tahoma" w:hAnsi="Tahoma" w:cs="Tahoma"/>
          <w:lang w:val="en-GB"/>
        </w:rPr>
        <w:t xml:space="preserve"> and a</w:t>
      </w:r>
      <w:r w:rsidR="00C64712">
        <w:rPr>
          <w:rFonts w:ascii="Tahoma" w:hAnsi="Tahoma" w:cs="Tahoma"/>
          <w:lang w:val="en-GB"/>
        </w:rPr>
        <w:t xml:space="preserve"> lightweight microfiber material in the lateral quarter </w:t>
      </w:r>
      <w:r>
        <w:rPr>
          <w:rFonts w:ascii="Tahoma" w:hAnsi="Tahoma" w:cs="Tahoma"/>
          <w:lang w:val="en-GB"/>
        </w:rPr>
        <w:t>to</w:t>
      </w:r>
      <w:r w:rsidR="00C64712">
        <w:rPr>
          <w:rFonts w:ascii="Tahoma" w:hAnsi="Tahoma" w:cs="Tahoma"/>
          <w:lang w:val="en-GB"/>
        </w:rPr>
        <w:t xml:space="preserve"> support of the midfoot, </w:t>
      </w:r>
      <w:r w:rsidR="00C856DE">
        <w:rPr>
          <w:rFonts w:ascii="Tahoma" w:hAnsi="Tahoma" w:cs="Tahoma"/>
          <w:lang w:val="en-GB"/>
        </w:rPr>
        <w:t xml:space="preserve">which is </w:t>
      </w:r>
      <w:r w:rsidR="00C64712">
        <w:rPr>
          <w:rFonts w:ascii="Tahoma" w:hAnsi="Tahoma" w:cs="Tahoma"/>
          <w:lang w:val="en-GB"/>
        </w:rPr>
        <w:t xml:space="preserve">essential </w:t>
      </w:r>
      <w:r w:rsidR="00C856DE">
        <w:rPr>
          <w:rFonts w:ascii="Tahoma" w:hAnsi="Tahoma" w:cs="Tahoma"/>
          <w:lang w:val="en-GB"/>
        </w:rPr>
        <w:t>to</w:t>
      </w:r>
      <w:r w:rsidR="00C64712">
        <w:rPr>
          <w:rFonts w:ascii="Tahoma" w:hAnsi="Tahoma" w:cs="Tahoma"/>
          <w:lang w:val="en-GB"/>
        </w:rPr>
        <w:t xml:space="preserve"> keep the weight of the boot to a minimum.</w:t>
      </w:r>
    </w:p>
    <w:p w:rsidR="00C64712" w:rsidRDefault="00C64712" w:rsidP="00C603C3">
      <w:pPr>
        <w:tabs>
          <w:tab w:val="left" w:pos="4678"/>
        </w:tabs>
        <w:autoSpaceDE w:val="0"/>
        <w:autoSpaceDN w:val="0"/>
        <w:adjustRightInd w:val="0"/>
        <w:spacing w:after="0"/>
        <w:jc w:val="both"/>
        <w:rPr>
          <w:rFonts w:ascii="Tahoma" w:eastAsia="Calibri" w:hAnsi="Tahoma" w:cs="Tahoma"/>
        </w:rPr>
      </w:pPr>
    </w:p>
    <w:p w:rsidR="00C72422" w:rsidRPr="008B0552" w:rsidRDefault="00C72422" w:rsidP="00C603C3">
      <w:pPr>
        <w:tabs>
          <w:tab w:val="left" w:pos="4678"/>
        </w:tabs>
        <w:autoSpaceDE w:val="0"/>
        <w:autoSpaceDN w:val="0"/>
        <w:adjustRightInd w:val="0"/>
        <w:spacing w:after="0"/>
        <w:jc w:val="both"/>
        <w:rPr>
          <w:rFonts w:ascii="Tahoma" w:hAnsi="Tahoma" w:cs="Tahoma"/>
          <w:lang w:val="en-GB"/>
        </w:rPr>
      </w:pPr>
      <w:r w:rsidRPr="008B0552">
        <w:rPr>
          <w:rFonts w:ascii="Tahoma" w:hAnsi="Tahoma" w:cs="Tahoma"/>
          <w:lang w:val="en-GB"/>
        </w:rPr>
        <w:t xml:space="preserve">The new </w:t>
      </w:r>
      <w:r w:rsidR="008B0552" w:rsidRPr="008B0552">
        <w:rPr>
          <w:rFonts w:ascii="Tahoma" w:hAnsi="Tahoma" w:cs="Tahoma"/>
          <w:b/>
          <w:lang w:val="en-GB"/>
        </w:rPr>
        <w:t>PowerCat</w:t>
      </w:r>
      <w:r w:rsidRPr="008B0552">
        <w:rPr>
          <w:rFonts w:ascii="Tahoma" w:hAnsi="Tahoma" w:cs="Tahoma"/>
          <w:b/>
          <w:lang w:val="en-GB"/>
        </w:rPr>
        <w:t xml:space="preserve"> 1 </w:t>
      </w:r>
      <w:r w:rsidR="008B0552" w:rsidRPr="008B0552">
        <w:rPr>
          <w:rFonts w:ascii="Tahoma" w:hAnsi="Tahoma" w:cs="Tahoma"/>
          <w:b/>
          <w:lang w:val="en-GB"/>
        </w:rPr>
        <w:t xml:space="preserve">FG </w:t>
      </w:r>
      <w:r w:rsidRPr="008B0552">
        <w:rPr>
          <w:rFonts w:ascii="Tahoma" w:hAnsi="Tahoma" w:cs="Tahoma"/>
          <w:lang w:val="en-GB"/>
        </w:rPr>
        <w:t xml:space="preserve">products in the </w:t>
      </w:r>
      <w:r w:rsidR="005F5D57">
        <w:rPr>
          <w:rFonts w:ascii="Tahoma" w:hAnsi="Tahoma" w:cs="Tahoma"/>
          <w:lang w:val="en-GB"/>
        </w:rPr>
        <w:t xml:space="preserve">black, fluorescent yellow and blue </w:t>
      </w:r>
      <w:r w:rsidRPr="008B0552">
        <w:rPr>
          <w:rFonts w:ascii="Tahoma" w:hAnsi="Tahoma" w:cs="Tahoma"/>
          <w:lang w:val="en-GB"/>
        </w:rPr>
        <w:t xml:space="preserve">colourway will be </w:t>
      </w:r>
      <w:r w:rsidR="00440032">
        <w:rPr>
          <w:rFonts w:ascii="Tahoma" w:hAnsi="Tahoma" w:cs="Tahoma"/>
          <w:lang w:val="en-GB"/>
        </w:rPr>
        <w:t xml:space="preserve">on pitch </w:t>
      </w:r>
      <w:r w:rsidR="007615D3">
        <w:rPr>
          <w:rFonts w:ascii="Tahoma" w:hAnsi="Tahoma" w:cs="Tahoma"/>
          <w:lang w:val="en-GB"/>
        </w:rPr>
        <w:t xml:space="preserve">this weekend </w:t>
      </w:r>
      <w:r w:rsidRPr="008B0552">
        <w:rPr>
          <w:rFonts w:ascii="Tahoma" w:hAnsi="Tahoma" w:cs="Tahoma"/>
          <w:lang w:val="en-GB"/>
        </w:rPr>
        <w:t xml:space="preserve">and available in-store </w:t>
      </w:r>
      <w:r w:rsidR="00440032">
        <w:rPr>
          <w:rFonts w:ascii="Tahoma" w:hAnsi="Tahoma" w:cs="Tahoma"/>
          <w:lang w:val="en-GB"/>
        </w:rPr>
        <w:t xml:space="preserve">from the </w:t>
      </w:r>
      <w:r w:rsidRPr="008B0552">
        <w:rPr>
          <w:rFonts w:ascii="Tahoma" w:hAnsi="Tahoma" w:cs="Tahoma"/>
          <w:lang w:val="en-GB"/>
        </w:rPr>
        <w:t>1</w:t>
      </w:r>
      <w:r w:rsidR="00440032" w:rsidRPr="00440032">
        <w:rPr>
          <w:rFonts w:ascii="Tahoma" w:hAnsi="Tahoma" w:cs="Tahoma"/>
          <w:vertAlign w:val="superscript"/>
          <w:lang w:val="en-GB"/>
        </w:rPr>
        <w:t>st</w:t>
      </w:r>
      <w:r w:rsidR="00440032">
        <w:rPr>
          <w:rFonts w:ascii="Tahoma" w:hAnsi="Tahoma" w:cs="Tahoma"/>
          <w:lang w:val="en-GB"/>
        </w:rPr>
        <w:t xml:space="preserve"> of</w:t>
      </w:r>
      <w:r w:rsidRPr="008B0552">
        <w:rPr>
          <w:rFonts w:ascii="Tahoma" w:hAnsi="Tahoma" w:cs="Tahoma"/>
          <w:lang w:val="en-GB"/>
        </w:rPr>
        <w:t xml:space="preserve"> </w:t>
      </w:r>
      <w:r w:rsidR="005F5D57">
        <w:rPr>
          <w:rFonts w:ascii="Tahoma" w:hAnsi="Tahoma" w:cs="Tahoma"/>
          <w:lang w:val="en-GB"/>
        </w:rPr>
        <w:t>June</w:t>
      </w:r>
      <w:r w:rsidRPr="008B0552">
        <w:rPr>
          <w:rFonts w:ascii="Tahoma" w:hAnsi="Tahoma" w:cs="Tahoma"/>
          <w:lang w:val="en-GB"/>
        </w:rPr>
        <w:t xml:space="preserve"> 2013.</w:t>
      </w:r>
    </w:p>
    <w:p w:rsidR="00C72422" w:rsidRPr="008B0552" w:rsidRDefault="00C72422" w:rsidP="00C603C3">
      <w:pPr>
        <w:tabs>
          <w:tab w:val="left" w:pos="4678"/>
        </w:tabs>
        <w:autoSpaceDE w:val="0"/>
        <w:autoSpaceDN w:val="0"/>
        <w:adjustRightInd w:val="0"/>
        <w:spacing w:after="0"/>
        <w:jc w:val="both"/>
        <w:rPr>
          <w:rFonts w:ascii="Tahoma" w:eastAsia="Batang" w:hAnsi="Tahoma" w:cs="Tahoma"/>
          <w:lang w:val="en-GB"/>
        </w:rPr>
      </w:pPr>
    </w:p>
    <w:p w:rsidR="00C72422" w:rsidRDefault="00C72422" w:rsidP="00C603C3">
      <w:pPr>
        <w:spacing w:after="0"/>
        <w:jc w:val="both"/>
        <w:rPr>
          <w:rFonts w:ascii="Tahoma" w:hAnsi="Tahoma" w:cs="Tahoma"/>
        </w:rPr>
      </w:pPr>
      <w:r w:rsidRPr="008B0552">
        <w:rPr>
          <w:rFonts w:ascii="Tahoma" w:hAnsi="Tahoma" w:cs="Tahoma"/>
          <w:lang w:val="en-GB"/>
        </w:rPr>
        <w:t xml:space="preserve">For more information, please visit </w:t>
      </w:r>
      <w:hyperlink r:id="rId7" w:history="1">
        <w:r w:rsidRPr="008B0552">
          <w:rPr>
            <w:rStyle w:val="Hyperlink"/>
            <w:rFonts w:ascii="Tahoma" w:hAnsi="Tahoma" w:cs="Tahoma"/>
            <w:lang w:val="en-GB"/>
          </w:rPr>
          <w:t>www.puma.com</w:t>
        </w:r>
      </w:hyperlink>
      <w:r w:rsidR="00A17F79">
        <w:t>.</w:t>
      </w:r>
    </w:p>
    <w:p w:rsidR="00C72422" w:rsidRPr="004B1A32" w:rsidRDefault="00C72422" w:rsidP="00C603C3">
      <w:pPr>
        <w:spacing w:before="100" w:beforeAutospacing="1" w:after="100" w:afterAutospacing="1"/>
        <w:contextualSpacing/>
        <w:jc w:val="both"/>
        <w:rPr>
          <w:rFonts w:ascii="Tahoma" w:hAnsi="Tahoma" w:cs="Tahoma"/>
        </w:rPr>
      </w:pPr>
    </w:p>
    <w:p w:rsidR="00C72422" w:rsidRPr="00DC33A4" w:rsidRDefault="00C72422" w:rsidP="00C72422">
      <w:pPr>
        <w:spacing w:before="100" w:beforeAutospacing="1" w:after="100" w:afterAutospacing="1" w:line="288" w:lineRule="auto"/>
        <w:contextualSpacing/>
        <w:jc w:val="center"/>
        <w:rPr>
          <w:rFonts w:ascii="Tahoma" w:hAnsi="Tahoma" w:cs="Tahoma"/>
          <w:lang w:val="en-GB"/>
        </w:rPr>
      </w:pPr>
    </w:p>
    <w:p w:rsidR="00C603C3" w:rsidRDefault="00C603C3" w:rsidP="00C72422">
      <w:pPr>
        <w:jc w:val="both"/>
        <w:rPr>
          <w:rFonts w:ascii="Tahoma" w:hAnsi="Tahoma" w:cs="Tahoma"/>
          <w:b/>
          <w:lang w:val="en-GB"/>
        </w:rPr>
      </w:pPr>
    </w:p>
    <w:p w:rsidR="00C72422" w:rsidRDefault="00C72422" w:rsidP="00711F7D">
      <w:pPr>
        <w:rPr>
          <w:rFonts w:ascii="Tahoma" w:hAnsi="Tahoma" w:cs="Tahoma"/>
          <w:b/>
          <w:lang w:val="en-GB"/>
        </w:rPr>
      </w:pPr>
      <w:bookmarkStart w:id="0" w:name="_GoBack"/>
      <w:bookmarkEnd w:id="0"/>
      <w:r w:rsidRPr="00A87B01">
        <w:rPr>
          <w:rFonts w:ascii="Tahoma" w:hAnsi="Tahoma" w:cs="Tahoma"/>
          <w:b/>
          <w:lang w:val="en-GB"/>
        </w:rPr>
        <w:t>International Media Contacts:</w:t>
      </w:r>
    </w:p>
    <w:p w:rsidR="00C72422" w:rsidRPr="005F26AE" w:rsidRDefault="00C72422" w:rsidP="00C72422">
      <w:pPr>
        <w:jc w:val="both"/>
        <w:rPr>
          <w:rFonts w:ascii="Tahoma" w:hAnsi="Tahoma" w:cs="Tahoma"/>
          <w:bCs/>
          <w:color w:val="000000"/>
          <w:lang w:val="en-GB"/>
        </w:rPr>
      </w:pPr>
      <w:r w:rsidRPr="005F26AE">
        <w:rPr>
          <w:rFonts w:ascii="Tahoma" w:hAnsi="Tahoma" w:cs="Tahoma"/>
          <w:bCs/>
          <w:color w:val="000000"/>
          <w:lang w:val="en-GB"/>
        </w:rPr>
        <w:t>Tim Stedman, International PR, PUMA</w:t>
      </w:r>
      <w:r w:rsidRPr="005F26AE">
        <w:rPr>
          <w:rFonts w:ascii="Tahoma" w:hAnsi="Tahoma" w:cs="Tahoma"/>
          <w:bCs/>
          <w:color w:val="000000"/>
          <w:lang w:val="en-GB"/>
        </w:rPr>
        <w:tab/>
      </w:r>
      <w:r w:rsidRPr="005F26AE">
        <w:rPr>
          <w:rFonts w:ascii="Tahoma" w:hAnsi="Tahoma" w:cs="Tahoma"/>
          <w:bCs/>
          <w:color w:val="000000"/>
          <w:lang w:val="en-GB"/>
        </w:rPr>
        <w:tab/>
      </w:r>
      <w:r w:rsidRPr="005F26AE">
        <w:rPr>
          <w:rFonts w:ascii="Tahoma" w:hAnsi="Tahoma" w:cs="Tahoma"/>
          <w:bCs/>
          <w:color w:val="000000"/>
          <w:lang w:val="en-GB"/>
        </w:rPr>
        <w:tab/>
      </w:r>
    </w:p>
    <w:p w:rsidR="00C72422" w:rsidRPr="005F26AE" w:rsidRDefault="00C72422" w:rsidP="00C72422">
      <w:pPr>
        <w:jc w:val="both"/>
        <w:rPr>
          <w:rFonts w:ascii="Tahoma" w:hAnsi="Tahoma" w:cs="Tahoma"/>
          <w:bCs/>
          <w:color w:val="000000"/>
          <w:lang w:val="en-GB"/>
        </w:rPr>
      </w:pPr>
      <w:r w:rsidRPr="005F26AE">
        <w:rPr>
          <w:rFonts w:ascii="Tahoma" w:hAnsi="Tahoma" w:cs="Tahoma"/>
          <w:bCs/>
          <w:color w:val="000000"/>
          <w:lang w:val="en-GB"/>
        </w:rPr>
        <w:t>+49 151 1474 3148</w:t>
      </w:r>
      <w:r w:rsidRPr="005F26AE">
        <w:rPr>
          <w:rFonts w:ascii="Tahoma" w:hAnsi="Tahoma" w:cs="Tahoma"/>
          <w:bCs/>
          <w:color w:val="000000"/>
          <w:lang w:val="en-GB"/>
        </w:rPr>
        <w:tab/>
      </w:r>
      <w:r w:rsidRPr="005F26AE">
        <w:rPr>
          <w:rFonts w:ascii="Tahoma" w:hAnsi="Tahoma" w:cs="Tahoma"/>
          <w:bCs/>
          <w:color w:val="000000"/>
          <w:lang w:val="en-GB"/>
        </w:rPr>
        <w:tab/>
      </w:r>
      <w:r w:rsidRPr="005F26AE">
        <w:rPr>
          <w:rFonts w:ascii="Tahoma" w:hAnsi="Tahoma" w:cs="Tahoma"/>
          <w:bCs/>
          <w:color w:val="000000"/>
          <w:lang w:val="en-GB"/>
        </w:rPr>
        <w:tab/>
      </w:r>
    </w:p>
    <w:p w:rsidR="00C72422" w:rsidRPr="00A87B01" w:rsidRDefault="00182E72" w:rsidP="00C72422">
      <w:pPr>
        <w:jc w:val="both"/>
        <w:rPr>
          <w:rFonts w:ascii="Tahoma" w:hAnsi="Tahoma" w:cs="Tahoma"/>
          <w:bCs/>
          <w:color w:val="000000"/>
          <w:lang w:val="en-GB"/>
        </w:rPr>
      </w:pPr>
      <w:hyperlink r:id="rId8" w:history="1">
        <w:r w:rsidR="00C72422" w:rsidRPr="005F26AE">
          <w:rPr>
            <w:rStyle w:val="Hyperlink"/>
            <w:rFonts w:ascii="Tahoma" w:hAnsi="Tahoma" w:cs="Tahoma"/>
            <w:bCs/>
            <w:lang w:val="en-GB"/>
          </w:rPr>
          <w:t>tim.stedman@puma.com</w:t>
        </w:r>
      </w:hyperlink>
      <w:r w:rsidR="00C72422" w:rsidRPr="00A87B01">
        <w:rPr>
          <w:rFonts w:ascii="Tahoma" w:hAnsi="Tahoma" w:cs="Tahoma"/>
          <w:bCs/>
          <w:color w:val="000000"/>
          <w:lang w:val="en-GB"/>
        </w:rPr>
        <w:t xml:space="preserve"> </w:t>
      </w:r>
      <w:r w:rsidR="00C72422" w:rsidRPr="00A87B01">
        <w:rPr>
          <w:rFonts w:ascii="Tahoma" w:hAnsi="Tahoma" w:cs="Tahoma"/>
          <w:lang w:val="en-GB"/>
        </w:rPr>
        <w:tab/>
      </w:r>
    </w:p>
    <w:p w:rsidR="00C72422" w:rsidRDefault="00C72422" w:rsidP="00C72422">
      <w:pPr>
        <w:rPr>
          <w:rFonts w:ascii="Tahoma" w:hAnsi="Tahoma" w:cs="Tahoma"/>
          <w:b/>
          <w:sz w:val="28"/>
          <w:szCs w:val="28"/>
        </w:rPr>
      </w:pPr>
    </w:p>
    <w:p w:rsidR="00C72422" w:rsidRPr="00A87B01" w:rsidRDefault="00C72422" w:rsidP="00C72422">
      <w:pPr>
        <w:pBdr>
          <w:bottom w:val="single" w:sz="6" w:space="1" w:color="auto"/>
        </w:pBdr>
        <w:jc w:val="both"/>
        <w:rPr>
          <w:rFonts w:ascii="Tahoma" w:hAnsi="Tahoma" w:cs="Tahoma"/>
          <w:b/>
          <w:iCs/>
          <w:color w:val="000000"/>
          <w:sz w:val="20"/>
          <w:szCs w:val="20"/>
          <w:lang w:val="en-GB"/>
        </w:rPr>
      </w:pPr>
      <w:r w:rsidRPr="00A87B01">
        <w:rPr>
          <w:rFonts w:ascii="Tahoma" w:hAnsi="Tahoma" w:cs="Tahoma"/>
          <w:b/>
          <w:iCs/>
          <w:color w:val="000000"/>
          <w:sz w:val="20"/>
          <w:szCs w:val="20"/>
          <w:lang w:val="en-GB"/>
        </w:rPr>
        <w:t>PUMA</w:t>
      </w:r>
    </w:p>
    <w:p w:rsidR="00C72422" w:rsidRPr="00C72422" w:rsidRDefault="00C72422" w:rsidP="00C72422">
      <w:pPr>
        <w:autoSpaceDE w:val="0"/>
        <w:autoSpaceDN w:val="0"/>
        <w:adjustRightInd w:val="0"/>
        <w:jc w:val="both"/>
        <w:rPr>
          <w:rFonts w:ascii="Tahoma" w:hAnsi="Tahoma" w:cs="Tahoma"/>
          <w:sz w:val="18"/>
          <w:szCs w:val="18"/>
        </w:rPr>
      </w:pPr>
      <w:r w:rsidRPr="00A87B01">
        <w:rPr>
          <w:rFonts w:ascii="Tahoma" w:hAnsi="Tahoma" w:cs="Tahoma"/>
          <w:color w:val="000000"/>
          <w:sz w:val="20"/>
          <w:szCs w:val="20"/>
          <w:lang w:val="en-GB"/>
        </w:rPr>
        <w:br/>
      </w:r>
      <w:r w:rsidRPr="00A87B01">
        <w:rPr>
          <w:rFonts w:ascii="Tahoma" w:hAnsi="Tahoma" w:cs="Tahoma"/>
          <w:color w:val="000000"/>
          <w:sz w:val="18"/>
          <w:szCs w:val="18"/>
          <w:lang w:val="en-GB"/>
        </w:rPr>
        <w:t xml:space="preserve">PUMA is one of the world’s leading sportlifestyle companies that designs and develops footwear, apparel and accessories.  It is committed to working in ways that contribute to the world by supporting Creativity, SAFE Sustainability and Peace, and by staying true to the principles of being Fair, Honest, Positive and Creative in decisions made and actions taken. PUMA starts in Sport and ends in Fashion. It’s Sport Performance and Lifestyle labels include categories such as Football, Running, Motorsports, Golf and Sailing. Sport Fashion features collaborations with renowned designer labels such as Alexander McQueen, Mihara Yasuhiro and Sergio Rossi. The PUMA Group owns the brands PUMA and Tretorn. The company, which was founded in 1948, distributes its products in more than 120 countries, employs more than 9,000 people worldwide and has headquarters in Herzogenaurach/Germany, Boston, London and Hong Kong. </w:t>
      </w:r>
      <w:r w:rsidRPr="00A87B01">
        <w:rPr>
          <w:rFonts w:ascii="Tahoma" w:hAnsi="Tahoma" w:cs="Tahoma"/>
          <w:color w:val="000000"/>
          <w:sz w:val="18"/>
          <w:szCs w:val="18"/>
        </w:rPr>
        <w:t xml:space="preserve">For more information, please visit </w:t>
      </w:r>
      <w:hyperlink r:id="rId9" w:history="1">
        <w:r w:rsidRPr="00A87B01">
          <w:rPr>
            <w:rFonts w:ascii="Tahoma" w:hAnsi="Tahoma" w:cs="Tahoma"/>
            <w:color w:val="0000FF"/>
            <w:sz w:val="18"/>
            <w:szCs w:val="18"/>
            <w:u w:val="single"/>
          </w:rPr>
          <w:t>www.puma.com</w:t>
        </w:r>
      </w:hyperlink>
      <w:r>
        <w:rPr>
          <w:rFonts w:ascii="Tahoma" w:hAnsi="Tahoma" w:cs="Tahoma"/>
          <w:sz w:val="18"/>
          <w:szCs w:val="18"/>
        </w:rPr>
        <w:t xml:space="preserve"> .</w:t>
      </w:r>
    </w:p>
    <w:sectPr w:rsidR="00C72422" w:rsidRPr="00C72422" w:rsidSect="008A4888">
      <w:head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587" w:rsidRDefault="00CB0587" w:rsidP="00D86264">
      <w:pPr>
        <w:spacing w:after="0" w:line="240" w:lineRule="auto"/>
      </w:pPr>
      <w:r>
        <w:separator/>
      </w:r>
    </w:p>
  </w:endnote>
  <w:endnote w:type="continuationSeparator" w:id="0">
    <w:p w:rsidR="00CB0587" w:rsidRDefault="00CB0587" w:rsidP="00D86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587" w:rsidRDefault="00CB0587" w:rsidP="00D86264">
      <w:pPr>
        <w:spacing w:after="0" w:line="240" w:lineRule="auto"/>
      </w:pPr>
      <w:r>
        <w:separator/>
      </w:r>
    </w:p>
  </w:footnote>
  <w:footnote w:type="continuationSeparator" w:id="0">
    <w:p w:rsidR="00CB0587" w:rsidRDefault="00CB0587" w:rsidP="00D862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64" w:rsidRDefault="006C0C42">
    <w:pPr>
      <w:pStyle w:val="Header"/>
    </w:pPr>
    <w:r>
      <w:rPr>
        <w:noProof/>
      </w:rPr>
      <w:drawing>
        <wp:anchor distT="0" distB="0" distL="114300" distR="114300" simplePos="0" relativeHeight="251660288" behindDoc="0" locked="0" layoutInCell="1" allowOverlap="1">
          <wp:simplePos x="0" y="0"/>
          <wp:positionH relativeFrom="column">
            <wp:posOffset>4129405</wp:posOffset>
          </wp:positionH>
          <wp:positionV relativeFrom="paragraph">
            <wp:posOffset>-107950</wp:posOffset>
          </wp:positionV>
          <wp:extent cx="1873250" cy="866140"/>
          <wp:effectExtent l="19050" t="0" r="0" b="0"/>
          <wp:wrapSquare wrapText="bothSides"/>
          <wp:docPr id="4" name="Bild 2" descr="D:\Users\sarah.stade\Desktop\PowerCat 1 FG\Product Imagery\Classic Beauty Shots\102778_05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arah.stade\Desktop\PowerCat 1 FG\Product Imagery\Classic Beauty Shots\102778_05_lateral.jpg"/>
                  <pic:cNvPicPr>
                    <a:picLocks noChangeAspect="1" noChangeArrowheads="1"/>
                  </pic:cNvPicPr>
                </pic:nvPicPr>
                <pic:blipFill>
                  <a:blip r:embed="rId1"/>
                  <a:srcRect/>
                  <a:stretch>
                    <a:fillRect/>
                  </a:stretch>
                </pic:blipFill>
                <pic:spPr bwMode="auto">
                  <a:xfrm>
                    <a:off x="0" y="0"/>
                    <a:ext cx="1873250" cy="866140"/>
                  </a:xfrm>
                  <a:prstGeom prst="rect">
                    <a:avLst/>
                  </a:prstGeom>
                  <a:noFill/>
                  <a:ln w="9525">
                    <a:noFill/>
                    <a:miter lim="800000"/>
                    <a:headEnd/>
                    <a:tailEnd/>
                  </a:ln>
                </pic:spPr>
              </pic:pic>
            </a:graphicData>
          </a:graphic>
        </wp:anchor>
      </w:drawing>
    </w:r>
    <w:r w:rsidR="00D86264">
      <w:rPr>
        <w:noProof/>
      </w:rPr>
      <w:drawing>
        <wp:anchor distT="0" distB="0" distL="114300" distR="114300" simplePos="0" relativeHeight="251659264" behindDoc="1" locked="0" layoutInCell="1" allowOverlap="1">
          <wp:simplePos x="0" y="0"/>
          <wp:positionH relativeFrom="column">
            <wp:posOffset>2404110</wp:posOffset>
          </wp:positionH>
          <wp:positionV relativeFrom="paragraph">
            <wp:posOffset>-67945</wp:posOffset>
          </wp:positionV>
          <wp:extent cx="1395730" cy="699135"/>
          <wp:effectExtent l="19050" t="0" r="0" b="0"/>
          <wp:wrapTight wrapText="bothSides">
            <wp:wrapPolygon edited="0">
              <wp:start x="10908" y="0"/>
              <wp:lineTo x="10318" y="5886"/>
              <wp:lineTo x="16804" y="9417"/>
              <wp:lineTo x="-295" y="10594"/>
              <wp:lineTo x="-295" y="21188"/>
              <wp:lineTo x="18868" y="21188"/>
              <wp:lineTo x="20047" y="18834"/>
              <wp:lineTo x="20637" y="14714"/>
              <wp:lineTo x="19753" y="9417"/>
              <wp:lineTo x="21521" y="589"/>
              <wp:lineTo x="21521" y="0"/>
              <wp:lineTo x="10908" y="0"/>
            </wp:wrapPolygon>
          </wp:wrapTight>
          <wp:docPr id="2" name="Picture 2" descr="PUMA-No1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A-No1_black"/>
                  <pic:cNvPicPr>
                    <a:picLocks noChangeAspect="1" noChangeArrowheads="1"/>
                  </pic:cNvPicPr>
                </pic:nvPicPr>
                <pic:blipFill>
                  <a:blip r:embed="rId2" cstate="print"/>
                  <a:srcRect/>
                  <a:stretch>
                    <a:fillRect/>
                  </a:stretch>
                </pic:blipFill>
                <pic:spPr bwMode="auto">
                  <a:xfrm>
                    <a:off x="0" y="0"/>
                    <a:ext cx="1395730" cy="699135"/>
                  </a:xfrm>
                  <a:prstGeom prst="rect">
                    <a:avLst/>
                  </a:prstGeom>
                  <a:noFill/>
                  <a:ln w="9525">
                    <a:noFill/>
                    <a:miter lim="800000"/>
                    <a:headEnd/>
                    <a:tailEnd/>
                  </a:ln>
                </pic:spPr>
              </pic:pic>
            </a:graphicData>
          </a:graphic>
        </wp:anchor>
      </w:drawing>
    </w:r>
    <w:r w:rsidR="00D86264">
      <w:rPr>
        <w:noProof/>
      </w:rPr>
      <w:drawing>
        <wp:anchor distT="0" distB="0" distL="114300" distR="114300" simplePos="0" relativeHeight="251661312" behindDoc="0" locked="0" layoutInCell="1" allowOverlap="1">
          <wp:simplePos x="0" y="0"/>
          <wp:positionH relativeFrom="column">
            <wp:posOffset>34925</wp:posOffset>
          </wp:positionH>
          <wp:positionV relativeFrom="paragraph">
            <wp:posOffset>-107950</wp:posOffset>
          </wp:positionV>
          <wp:extent cx="1903095" cy="882015"/>
          <wp:effectExtent l="19050" t="0" r="1905" b="0"/>
          <wp:wrapSquare wrapText="bothSides"/>
          <wp:docPr id="3" name="Bild 1" descr="D:\Users\sarah.stade\Desktop\PowerCat 1 FG\Product Imagery\Classic Beauty Shots\102778_05_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rah.stade\Desktop\PowerCat 1 FG\Product Imagery\Classic Beauty Shots\102778_05_medial.jpg"/>
                  <pic:cNvPicPr>
                    <a:picLocks noChangeAspect="1" noChangeArrowheads="1"/>
                  </pic:cNvPicPr>
                </pic:nvPicPr>
                <pic:blipFill>
                  <a:blip r:embed="rId3"/>
                  <a:srcRect/>
                  <a:stretch>
                    <a:fillRect/>
                  </a:stretch>
                </pic:blipFill>
                <pic:spPr bwMode="auto">
                  <a:xfrm>
                    <a:off x="0" y="0"/>
                    <a:ext cx="1903095" cy="882015"/>
                  </a:xfrm>
                  <a:prstGeom prst="rect">
                    <a:avLst/>
                  </a:prstGeom>
                  <a:noFill/>
                  <a:ln w="9525">
                    <a:noFill/>
                    <a:miter lim="800000"/>
                    <a:headEnd/>
                    <a:tailEnd/>
                  </a:ln>
                </pic:spPr>
              </pic:pic>
            </a:graphicData>
          </a:graphic>
        </wp:anchor>
      </w:drawing>
    </w:r>
    <w:r w:rsidR="00D86264" w:rsidRPr="00D862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15362"/>
  </w:hdrShapeDefaults>
  <w:footnotePr>
    <w:footnote w:id="-1"/>
    <w:footnote w:id="0"/>
  </w:footnotePr>
  <w:endnotePr>
    <w:endnote w:id="-1"/>
    <w:endnote w:id="0"/>
  </w:endnotePr>
  <w:compat/>
  <w:rsids>
    <w:rsidRoot w:val="00CA0B7D"/>
    <w:rsid w:val="000150D0"/>
    <w:rsid w:val="00033FBB"/>
    <w:rsid w:val="000F7252"/>
    <w:rsid w:val="0011317E"/>
    <w:rsid w:val="00130FB8"/>
    <w:rsid w:val="00182E72"/>
    <w:rsid w:val="00196ECC"/>
    <w:rsid w:val="001B09F9"/>
    <w:rsid w:val="002261A4"/>
    <w:rsid w:val="0025101D"/>
    <w:rsid w:val="00326F1B"/>
    <w:rsid w:val="003C3607"/>
    <w:rsid w:val="003D3262"/>
    <w:rsid w:val="003D6D45"/>
    <w:rsid w:val="00416445"/>
    <w:rsid w:val="0043023E"/>
    <w:rsid w:val="00440032"/>
    <w:rsid w:val="00503FCF"/>
    <w:rsid w:val="005419F7"/>
    <w:rsid w:val="005A6459"/>
    <w:rsid w:val="005F5D57"/>
    <w:rsid w:val="00612241"/>
    <w:rsid w:val="00694E41"/>
    <w:rsid w:val="006B2439"/>
    <w:rsid w:val="006C0C42"/>
    <w:rsid w:val="00711F7D"/>
    <w:rsid w:val="0073573D"/>
    <w:rsid w:val="007615D3"/>
    <w:rsid w:val="00784019"/>
    <w:rsid w:val="008101F3"/>
    <w:rsid w:val="008578E2"/>
    <w:rsid w:val="008724DF"/>
    <w:rsid w:val="008A4888"/>
    <w:rsid w:val="008B0552"/>
    <w:rsid w:val="008D4A3F"/>
    <w:rsid w:val="0094351D"/>
    <w:rsid w:val="009667AF"/>
    <w:rsid w:val="009C6E9C"/>
    <w:rsid w:val="00A17F79"/>
    <w:rsid w:val="00A221BF"/>
    <w:rsid w:val="00A56138"/>
    <w:rsid w:val="00A97F0E"/>
    <w:rsid w:val="00AC4B7E"/>
    <w:rsid w:val="00B40A06"/>
    <w:rsid w:val="00B72FD4"/>
    <w:rsid w:val="00B74412"/>
    <w:rsid w:val="00BA0982"/>
    <w:rsid w:val="00BF0BE8"/>
    <w:rsid w:val="00C0475D"/>
    <w:rsid w:val="00C37674"/>
    <w:rsid w:val="00C603C3"/>
    <w:rsid w:val="00C64712"/>
    <w:rsid w:val="00C72422"/>
    <w:rsid w:val="00C856DE"/>
    <w:rsid w:val="00CA0B7D"/>
    <w:rsid w:val="00CB0587"/>
    <w:rsid w:val="00D86264"/>
    <w:rsid w:val="00E3114D"/>
    <w:rsid w:val="00E97BEA"/>
    <w:rsid w:val="00EB78C1"/>
    <w:rsid w:val="00ED1D0C"/>
    <w:rsid w:val="00FF5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1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2422"/>
    <w:rPr>
      <w:color w:val="0000FF"/>
      <w:u w:val="single"/>
    </w:rPr>
  </w:style>
  <w:style w:type="character" w:styleId="Strong">
    <w:name w:val="Strong"/>
    <w:basedOn w:val="DefaultParagraphFont"/>
    <w:uiPriority w:val="22"/>
    <w:qFormat/>
    <w:rsid w:val="003D3262"/>
    <w:rPr>
      <w:b/>
      <w:bCs/>
    </w:rPr>
  </w:style>
  <w:style w:type="paragraph" w:styleId="BalloonText">
    <w:name w:val="Balloon Text"/>
    <w:basedOn w:val="Normal"/>
    <w:link w:val="BalloonTextChar"/>
    <w:uiPriority w:val="99"/>
    <w:semiHidden/>
    <w:unhideWhenUsed/>
    <w:rsid w:val="00326F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F1B"/>
    <w:rPr>
      <w:rFonts w:ascii="Lucida Grande" w:hAnsi="Lucida Grande"/>
      <w:sz w:val="18"/>
      <w:szCs w:val="18"/>
    </w:rPr>
  </w:style>
  <w:style w:type="paragraph" w:styleId="Header">
    <w:name w:val="header"/>
    <w:basedOn w:val="Normal"/>
    <w:link w:val="HeaderChar"/>
    <w:uiPriority w:val="99"/>
    <w:semiHidden/>
    <w:unhideWhenUsed/>
    <w:rsid w:val="00D8626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86264"/>
  </w:style>
  <w:style w:type="paragraph" w:styleId="Footer">
    <w:name w:val="footer"/>
    <w:basedOn w:val="Normal"/>
    <w:link w:val="FooterChar"/>
    <w:uiPriority w:val="99"/>
    <w:semiHidden/>
    <w:unhideWhenUsed/>
    <w:rsid w:val="00D8626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862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2422"/>
    <w:rPr>
      <w:color w:val="0000FF"/>
      <w:u w:val="single"/>
    </w:rPr>
  </w:style>
  <w:style w:type="character" w:styleId="Strong">
    <w:name w:val="Strong"/>
    <w:basedOn w:val="DefaultParagraphFont"/>
    <w:uiPriority w:val="22"/>
    <w:qFormat/>
    <w:rsid w:val="003D3262"/>
    <w:rPr>
      <w:b/>
      <w:bCs/>
    </w:rPr>
  </w:style>
  <w:style w:type="paragraph" w:styleId="BalloonText">
    <w:name w:val="Balloon Text"/>
    <w:basedOn w:val="Normal"/>
    <w:link w:val="BalloonTextChar"/>
    <w:uiPriority w:val="99"/>
    <w:semiHidden/>
    <w:unhideWhenUsed/>
    <w:rsid w:val="00326F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F1B"/>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tim.stedman@puma.com"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pum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um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B13F-12DB-4839-87A7-460A465C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2770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PUMA AG</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Alexandria Harbowy</dc:creator>
  <cp:lastModifiedBy>Claire Gallagher</cp:lastModifiedBy>
  <cp:revision>2</cp:revision>
  <dcterms:created xsi:type="dcterms:W3CDTF">2013-09-03T09:25:00Z</dcterms:created>
  <dcterms:modified xsi:type="dcterms:W3CDTF">2013-09-03T09:25:00Z</dcterms:modified>
</cp:coreProperties>
</file>