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8DCD" w14:textId="77777777" w:rsidR="00F85A6E" w:rsidRDefault="00A10C26" w:rsidP="00D603F5">
      <w:pPr>
        <w:spacing w:line="480" w:lineRule="auto"/>
        <w:rPr>
          <w:rFonts w:cs="Arial"/>
          <w:bCs/>
          <w:sz w:val="20"/>
          <w:szCs w:val="20"/>
        </w:rPr>
      </w:pPr>
      <w:r>
        <w:rPr>
          <w:rFonts w:cs="Arial"/>
          <w:bCs/>
          <w:sz w:val="20"/>
          <w:szCs w:val="20"/>
        </w:rPr>
        <w:t xml:space="preserve">Visit </w:t>
      </w:r>
      <w:hyperlink r:id="rId11" w:history="1">
        <w:r w:rsidRPr="00A02E60">
          <w:rPr>
            <w:rStyle w:val="a6"/>
            <w:rFonts w:cs="Arial"/>
            <w:bCs/>
            <w:sz w:val="20"/>
            <w:szCs w:val="20"/>
          </w:rPr>
          <w:t>Kia Global Media Center</w:t>
        </w:r>
      </w:hyperlink>
      <w:r>
        <w:rPr>
          <w:rFonts w:cs="Arial"/>
          <w:bCs/>
          <w:sz w:val="20"/>
          <w:szCs w:val="20"/>
        </w:rPr>
        <w:t xml:space="preserve"> for more </w:t>
      </w:r>
      <w:r w:rsidR="00304D4D">
        <w:rPr>
          <w:rFonts w:cs="Arial"/>
          <w:bCs/>
          <w:sz w:val="20"/>
          <w:szCs w:val="20"/>
        </w:rPr>
        <w:t xml:space="preserve">Kia </w:t>
      </w:r>
      <w:r>
        <w:rPr>
          <w:rFonts w:cs="Arial"/>
          <w:bCs/>
          <w:sz w:val="20"/>
          <w:szCs w:val="20"/>
        </w:rPr>
        <w:t>content</w:t>
      </w:r>
    </w:p>
    <w:p w14:paraId="7525C2F0" w14:textId="0C74F2D4" w:rsidR="00D603F5" w:rsidRPr="00E66898" w:rsidRDefault="00D603F5" w:rsidP="00E5579B">
      <w:pPr>
        <w:spacing w:before="100" w:beforeAutospacing="1" w:after="100" w:afterAutospacing="1" w:line="360" w:lineRule="auto"/>
        <w:jc w:val="center"/>
        <w:rPr>
          <w:rFonts w:eastAsia="Times New Roman" w:cs="Arial"/>
          <w:b/>
          <w:bCs/>
          <w:sz w:val="36"/>
          <w:szCs w:val="36"/>
        </w:rPr>
      </w:pPr>
      <w:r w:rsidRPr="00220AFF">
        <w:rPr>
          <w:rFonts w:eastAsia="Times New Roman" w:cs="Arial"/>
          <w:b/>
          <w:bCs/>
          <w:sz w:val="36"/>
          <w:szCs w:val="36"/>
        </w:rPr>
        <w:t xml:space="preserve">Kia showcases </w:t>
      </w:r>
      <w:r>
        <w:rPr>
          <w:rFonts w:eastAsia="Times New Roman" w:cs="Arial"/>
          <w:b/>
          <w:bCs/>
          <w:sz w:val="36"/>
          <w:szCs w:val="36"/>
        </w:rPr>
        <w:t>all-new Seltos</w:t>
      </w:r>
      <w:r w:rsidRPr="00220AFF">
        <w:rPr>
          <w:rFonts w:eastAsia="Times New Roman" w:cs="Arial"/>
          <w:b/>
          <w:bCs/>
          <w:sz w:val="36"/>
          <w:szCs w:val="36"/>
        </w:rPr>
        <w:t xml:space="preserve"> SUV</w:t>
      </w:r>
      <w:r>
        <w:rPr>
          <w:rFonts w:eastAsia="Times New Roman" w:cs="Arial"/>
          <w:b/>
          <w:bCs/>
          <w:sz w:val="36"/>
          <w:szCs w:val="36"/>
        </w:rPr>
        <w:t>, 2027</w:t>
      </w:r>
      <w:r w:rsidRPr="00220AFF">
        <w:rPr>
          <w:rFonts w:eastAsia="Times New Roman" w:cs="Arial"/>
          <w:b/>
          <w:bCs/>
          <w:sz w:val="36"/>
          <w:szCs w:val="36"/>
        </w:rPr>
        <w:t xml:space="preserve"> EV</w:t>
      </w:r>
      <w:r>
        <w:rPr>
          <w:rFonts w:eastAsia="Times New Roman" w:cs="Arial"/>
          <w:b/>
          <w:bCs/>
          <w:sz w:val="36"/>
          <w:szCs w:val="36"/>
        </w:rPr>
        <w:t>3</w:t>
      </w:r>
      <w:r w:rsidRPr="00220AFF">
        <w:rPr>
          <w:rFonts w:eastAsia="Times New Roman" w:cs="Arial"/>
          <w:b/>
          <w:bCs/>
          <w:sz w:val="36"/>
          <w:szCs w:val="36"/>
        </w:rPr>
        <w:t xml:space="preserve"> and </w:t>
      </w:r>
      <w:r>
        <w:rPr>
          <w:rFonts w:eastAsia="Times New Roman" w:cs="Arial"/>
          <w:b/>
          <w:bCs/>
          <w:sz w:val="36"/>
          <w:szCs w:val="36"/>
        </w:rPr>
        <w:t xml:space="preserve">PV5 WAV </w:t>
      </w:r>
      <w:r w:rsidRPr="00220AFF">
        <w:rPr>
          <w:rFonts w:eastAsia="Times New Roman" w:cs="Arial"/>
          <w:b/>
          <w:bCs/>
          <w:sz w:val="36"/>
          <w:szCs w:val="36"/>
        </w:rPr>
        <w:t>accessible mobility concept at</w:t>
      </w:r>
      <w:r w:rsidR="006A7B56">
        <w:rPr>
          <w:rFonts w:eastAsiaTheme="minorEastAsia" w:cs="Arial"/>
          <w:b/>
          <w:bCs/>
          <w:sz w:val="36"/>
          <w:szCs w:val="36"/>
          <w:lang w:eastAsia="ko-KR"/>
        </w:rPr>
        <w:br/>
      </w:r>
      <w:r w:rsidRPr="00220AFF">
        <w:rPr>
          <w:rFonts w:eastAsia="Times New Roman" w:cs="Arial"/>
          <w:b/>
          <w:bCs/>
          <w:sz w:val="36"/>
          <w:szCs w:val="36"/>
        </w:rPr>
        <w:t>New York International Auto Show</w:t>
      </w:r>
    </w:p>
    <w:p w14:paraId="44B4773C" w14:textId="7B5F2466" w:rsidR="00D603F5" w:rsidRPr="00581F85" w:rsidRDefault="00D603F5" w:rsidP="00581F85">
      <w:pPr>
        <w:numPr>
          <w:ilvl w:val="0"/>
          <w:numId w:val="37"/>
        </w:numPr>
        <w:spacing w:before="100" w:beforeAutospacing="1" w:after="100" w:afterAutospacing="1"/>
        <w:ind w:left="714" w:hanging="357"/>
        <w:contextualSpacing/>
        <w:rPr>
          <w:rFonts w:eastAsia="Times New Roman" w:cs="Arial"/>
          <w:b/>
          <w:sz w:val="24"/>
          <w:szCs w:val="24"/>
        </w:rPr>
      </w:pPr>
      <w:r w:rsidRPr="00E66898">
        <w:rPr>
          <w:rFonts w:eastAsia="Times New Roman" w:cs="Arial"/>
          <w:b/>
          <w:sz w:val="24"/>
          <w:szCs w:val="24"/>
        </w:rPr>
        <w:t xml:space="preserve">Kia presents three major debuts at the 2026 New York International Auto Show, </w:t>
      </w:r>
      <w:r w:rsidR="00581F85" w:rsidRPr="00581F85">
        <w:rPr>
          <w:rFonts w:eastAsia="Times New Roman" w:cs="Arial"/>
          <w:b/>
          <w:sz w:val="24"/>
          <w:szCs w:val="24"/>
        </w:rPr>
        <w:t>addressing a broad spectrum of customer requirements</w:t>
      </w:r>
      <w:r w:rsidRPr="00581F85">
        <w:rPr>
          <w:rFonts w:eastAsia="Times New Roman" w:cs="Arial"/>
          <w:b/>
          <w:sz w:val="24"/>
          <w:szCs w:val="24"/>
        </w:rPr>
        <w:t xml:space="preserve"> </w:t>
      </w:r>
    </w:p>
    <w:p w14:paraId="5A4F10FC" w14:textId="65B6F38D" w:rsidR="00D603F5" w:rsidRPr="00E66898" w:rsidRDefault="00D603F5" w:rsidP="00D603F5">
      <w:pPr>
        <w:numPr>
          <w:ilvl w:val="0"/>
          <w:numId w:val="37"/>
        </w:numPr>
        <w:spacing w:before="100" w:beforeAutospacing="1" w:after="100" w:afterAutospacing="1"/>
        <w:ind w:left="714" w:hanging="357"/>
        <w:contextualSpacing/>
        <w:rPr>
          <w:rFonts w:eastAsia="Times New Roman" w:cs="Arial"/>
          <w:b/>
          <w:sz w:val="24"/>
          <w:szCs w:val="24"/>
        </w:rPr>
      </w:pPr>
      <w:r w:rsidRPr="00E66898">
        <w:rPr>
          <w:rFonts w:eastAsia="Times New Roman" w:cs="Arial"/>
          <w:b/>
          <w:bCs/>
          <w:sz w:val="24"/>
          <w:szCs w:val="24"/>
        </w:rPr>
        <w:t>All-new Seltos –</w:t>
      </w:r>
      <w:r w:rsidR="00090507" w:rsidRPr="00E66898">
        <w:rPr>
          <w:rFonts w:eastAsia="Times New Roman" w:cs="Arial"/>
          <w:b/>
          <w:bCs/>
          <w:sz w:val="24"/>
          <w:szCs w:val="24"/>
        </w:rPr>
        <w:t xml:space="preserve"> </w:t>
      </w:r>
      <w:r w:rsidRPr="00E66898">
        <w:rPr>
          <w:rFonts w:eastAsia="Times New Roman" w:cs="Arial"/>
          <w:b/>
          <w:bCs/>
          <w:sz w:val="24"/>
          <w:szCs w:val="24"/>
        </w:rPr>
        <w:t>a</w:t>
      </w:r>
      <w:r w:rsidRPr="00E66898">
        <w:rPr>
          <w:rFonts w:eastAsia="Times New Roman" w:cs="Arial"/>
          <w:b/>
          <w:sz w:val="24"/>
          <w:szCs w:val="24"/>
        </w:rPr>
        <w:t xml:space="preserve"> more spacious, more capable compact SUV with expanded interior space, advanced connectivity, and three powertrain options, including a new hybrid variant </w:t>
      </w:r>
    </w:p>
    <w:p w14:paraId="264B8BBC" w14:textId="77777777" w:rsidR="00D603F5" w:rsidRPr="00E66898" w:rsidRDefault="00D603F5" w:rsidP="00D603F5">
      <w:pPr>
        <w:numPr>
          <w:ilvl w:val="0"/>
          <w:numId w:val="37"/>
        </w:numPr>
        <w:spacing w:before="100" w:beforeAutospacing="1" w:after="100" w:afterAutospacing="1"/>
        <w:ind w:left="714" w:hanging="357"/>
        <w:contextualSpacing/>
        <w:rPr>
          <w:rFonts w:eastAsia="Times New Roman" w:cs="Arial"/>
          <w:b/>
          <w:sz w:val="24"/>
          <w:szCs w:val="24"/>
        </w:rPr>
      </w:pPr>
      <w:r w:rsidRPr="00E66898">
        <w:rPr>
          <w:rFonts w:eastAsia="Times New Roman" w:cs="Arial"/>
          <w:b/>
          <w:bCs/>
          <w:sz w:val="24"/>
          <w:szCs w:val="24"/>
        </w:rPr>
        <w:t>The EV3 c</w:t>
      </w:r>
      <w:r w:rsidRPr="00E66898">
        <w:rPr>
          <w:rFonts w:eastAsia="Times New Roman" w:cs="Arial"/>
          <w:b/>
          <w:sz w:val="24"/>
          <w:szCs w:val="24"/>
        </w:rPr>
        <w:t xml:space="preserve">ompact electric SUV brings EV9-inspired design, fast charging, and up to 320 miles of range to a wider audience </w:t>
      </w:r>
    </w:p>
    <w:p w14:paraId="3B3C6C43" w14:textId="77777777" w:rsidR="00D603F5" w:rsidRPr="00E66898" w:rsidRDefault="00D603F5" w:rsidP="00D603F5">
      <w:pPr>
        <w:numPr>
          <w:ilvl w:val="0"/>
          <w:numId w:val="37"/>
        </w:numPr>
        <w:spacing w:before="100" w:beforeAutospacing="1" w:after="100" w:afterAutospacing="1"/>
        <w:ind w:left="714" w:hanging="357"/>
        <w:contextualSpacing/>
        <w:rPr>
          <w:rFonts w:eastAsia="Times New Roman" w:cs="Arial"/>
          <w:sz w:val="24"/>
          <w:szCs w:val="24"/>
        </w:rPr>
      </w:pPr>
      <w:r w:rsidRPr="00E66898">
        <w:rPr>
          <w:rFonts w:eastAsia="Times New Roman" w:cs="Arial"/>
          <w:b/>
          <w:bCs/>
          <w:sz w:val="24"/>
          <w:szCs w:val="24"/>
        </w:rPr>
        <w:t>PV5 WAV concept, an a</w:t>
      </w:r>
      <w:r w:rsidRPr="00E66898">
        <w:rPr>
          <w:rFonts w:eastAsia="Times New Roman" w:cs="Arial"/>
          <w:b/>
          <w:sz w:val="24"/>
          <w:szCs w:val="24"/>
        </w:rPr>
        <w:t>ll-electric, wheelchair-accessible taxi developed with BraunAbility, designed to advance sustainable and inclusive urban mobility</w:t>
      </w:r>
      <w:r w:rsidRPr="00E66898">
        <w:rPr>
          <w:rFonts w:eastAsia="Times New Roman" w:cs="Arial"/>
          <w:sz w:val="24"/>
          <w:szCs w:val="24"/>
        </w:rPr>
        <w:t xml:space="preserve"> </w:t>
      </w:r>
    </w:p>
    <w:p w14:paraId="18120C53" w14:textId="77777777" w:rsidR="00D603F5" w:rsidRPr="0032081A" w:rsidRDefault="00D603F5" w:rsidP="00D603F5">
      <w:pPr>
        <w:contextualSpacing/>
        <w:rPr>
          <w:rFonts w:cs="Arial"/>
          <w:b/>
          <w:sz w:val="26"/>
          <w:szCs w:val="26"/>
          <w:lang w:eastAsia="ko-KR"/>
        </w:rPr>
      </w:pPr>
    </w:p>
    <w:p w14:paraId="076F98A8" w14:textId="1BBA3E7C" w:rsidR="00D603F5" w:rsidRDefault="00C54A5A" w:rsidP="00D603F5">
      <w:pPr>
        <w:spacing w:before="100" w:beforeAutospacing="1" w:after="100" w:afterAutospacing="1"/>
        <w:contextualSpacing/>
        <w:outlineLvl w:val="1"/>
        <w:rPr>
          <w:rFonts w:eastAsia="Times New Roman" w:cs="Arial"/>
        </w:rPr>
      </w:pPr>
      <w:r w:rsidRPr="00555276">
        <w:rPr>
          <w:rFonts w:cs="Arial"/>
          <w:b/>
          <w:lang w:eastAsia="ko-KR"/>
        </w:rPr>
        <w:t>NEWYORK</w:t>
      </w:r>
      <w:r w:rsidR="003D3A3C" w:rsidRPr="00555276">
        <w:rPr>
          <w:rFonts w:cs="Arial"/>
          <w:b/>
          <w:lang w:eastAsia="ko-KR"/>
        </w:rPr>
        <w:t>/</w:t>
      </w:r>
      <w:r w:rsidR="007E2E6D" w:rsidRPr="00555276">
        <w:rPr>
          <w:rFonts w:cs="Arial"/>
          <w:b/>
          <w:lang w:eastAsia="ko-KR"/>
        </w:rPr>
        <w:t>S</w:t>
      </w:r>
      <w:r w:rsidRPr="00555276">
        <w:rPr>
          <w:rFonts w:cs="Arial"/>
          <w:b/>
          <w:lang w:eastAsia="ko-KR"/>
        </w:rPr>
        <w:t>EOUL</w:t>
      </w:r>
      <w:r w:rsidR="00D603F5" w:rsidRPr="00555276">
        <w:rPr>
          <w:rFonts w:cs="Arial"/>
          <w:b/>
        </w:rPr>
        <w:t xml:space="preserve">, </w:t>
      </w:r>
      <w:r w:rsidR="007E2E6D" w:rsidRPr="00555276">
        <w:rPr>
          <w:rFonts w:cs="Arial"/>
          <w:b/>
          <w:lang w:eastAsia="ko-KR"/>
        </w:rPr>
        <w:t>Apr.1</w:t>
      </w:r>
      <w:r w:rsidR="00D603F5" w:rsidRPr="00555276">
        <w:rPr>
          <w:rFonts w:cs="Arial"/>
          <w:b/>
        </w:rPr>
        <w:t>, 2026</w:t>
      </w:r>
      <w:r w:rsidR="00D603F5" w:rsidRPr="001C1065">
        <w:rPr>
          <w:rFonts w:cs="Arial"/>
          <w:b/>
        </w:rPr>
        <w:t xml:space="preserve"> –</w:t>
      </w:r>
      <w:r w:rsidR="00D603F5">
        <w:rPr>
          <w:rFonts w:cs="Arial"/>
          <w:b/>
        </w:rPr>
        <w:t xml:space="preserve"> </w:t>
      </w:r>
      <w:r w:rsidR="00D603F5" w:rsidRPr="00220AFF">
        <w:rPr>
          <w:rFonts w:eastAsia="Times New Roman" w:cs="Arial"/>
        </w:rPr>
        <w:t>Kia has unveiled three key models at the 2026 New York International Auto Show, demonstrating its commitment to expanding customer choice across internal combustion, hybrid</w:t>
      </w:r>
      <w:r w:rsidR="00090507">
        <w:rPr>
          <w:rFonts w:eastAsia="Times New Roman" w:cs="Arial"/>
        </w:rPr>
        <w:t>,</w:t>
      </w:r>
      <w:r w:rsidR="00D603F5" w:rsidRPr="00220AFF">
        <w:rPr>
          <w:rFonts w:eastAsia="Times New Roman" w:cs="Arial"/>
        </w:rPr>
        <w:t xml:space="preserve"> and fully electric vehicles, while advancing inclusive mobility solutions for future transportation needs.</w:t>
      </w:r>
    </w:p>
    <w:p w14:paraId="5F4029F7" w14:textId="77777777" w:rsidR="00D603F5" w:rsidRPr="00220AFF" w:rsidRDefault="00D603F5" w:rsidP="00D603F5">
      <w:pPr>
        <w:spacing w:before="100" w:beforeAutospacing="1" w:after="100" w:afterAutospacing="1"/>
        <w:contextualSpacing/>
        <w:outlineLvl w:val="1"/>
        <w:rPr>
          <w:rFonts w:eastAsia="Times New Roman" w:cs="Arial"/>
        </w:rPr>
      </w:pPr>
    </w:p>
    <w:p w14:paraId="3B96C6C4" w14:textId="45874E56" w:rsidR="00D603F5" w:rsidRDefault="00D603F5" w:rsidP="00D603F5">
      <w:pPr>
        <w:spacing w:before="100" w:beforeAutospacing="1" w:after="100" w:afterAutospacing="1"/>
        <w:contextualSpacing/>
        <w:rPr>
          <w:rFonts w:eastAsia="Times New Roman" w:cs="Arial"/>
        </w:rPr>
      </w:pPr>
      <w:r w:rsidRPr="00220AFF">
        <w:rPr>
          <w:rFonts w:eastAsia="Times New Roman" w:cs="Arial"/>
        </w:rPr>
        <w:t>Making their North American debuts are the all-new 2027 Kia Seltos, the EV3 compact electric SUV</w:t>
      </w:r>
      <w:r w:rsidR="00EC3E49">
        <w:rPr>
          <w:rFonts w:eastAsia="Times New Roman" w:cs="Arial"/>
        </w:rPr>
        <w:t>,</w:t>
      </w:r>
      <w:r w:rsidRPr="00220AFF">
        <w:rPr>
          <w:rFonts w:eastAsia="Times New Roman" w:cs="Arial"/>
        </w:rPr>
        <w:t xml:space="preserve"> and the PV5 WAV (Wheelchair Accessible Vehicle) concept. Together, they reflect Kia’s evolving product strategy, combining practical, technology-led vehicles with forward-looking mobility solutions designed to meet a wide range of customer requirements.</w:t>
      </w:r>
    </w:p>
    <w:p w14:paraId="22542579" w14:textId="77777777" w:rsidR="00D603F5" w:rsidRPr="00220AFF" w:rsidRDefault="00D603F5" w:rsidP="00D603F5">
      <w:pPr>
        <w:spacing w:before="100" w:beforeAutospacing="1" w:after="100" w:afterAutospacing="1"/>
        <w:contextualSpacing/>
        <w:rPr>
          <w:rFonts w:eastAsia="Times New Roman" w:cs="Arial"/>
        </w:rPr>
      </w:pPr>
    </w:p>
    <w:p w14:paraId="112E4563" w14:textId="72D51EFE" w:rsidR="00D603F5" w:rsidRDefault="00D603F5" w:rsidP="00D603F5">
      <w:pPr>
        <w:spacing w:before="100" w:beforeAutospacing="1" w:after="100" w:afterAutospacing="1"/>
        <w:contextualSpacing/>
        <w:rPr>
          <w:rFonts w:eastAsia="Times New Roman" w:cs="Arial"/>
        </w:rPr>
      </w:pPr>
      <w:r w:rsidRPr="00220AFF">
        <w:rPr>
          <w:rFonts w:eastAsia="Times New Roman" w:cs="Arial"/>
        </w:rPr>
        <w:t>The three models form part of a wider display of 21 vehicles showcased at the Jacob K. Javits Convention Center in Manhattan, including key nameplates such as Telluride, Sportage</w:t>
      </w:r>
      <w:r w:rsidR="00EC3E49">
        <w:rPr>
          <w:rFonts w:eastAsia="Times New Roman" w:cs="Arial"/>
        </w:rPr>
        <w:t>,</w:t>
      </w:r>
      <w:r w:rsidRPr="00220AFF">
        <w:rPr>
          <w:rFonts w:eastAsia="Times New Roman" w:cs="Arial"/>
        </w:rPr>
        <w:t xml:space="preserve"> and EV6. The exhibition highlights Kia’s continued investment in the North American market and its ambition to strengthen its presence across multiple segments. </w:t>
      </w:r>
    </w:p>
    <w:p w14:paraId="3728A3CF" w14:textId="77777777" w:rsidR="00D603F5" w:rsidRPr="00220AFF" w:rsidRDefault="00D603F5" w:rsidP="00D603F5">
      <w:pPr>
        <w:spacing w:before="100" w:beforeAutospacing="1" w:after="100" w:afterAutospacing="1"/>
        <w:contextualSpacing/>
        <w:rPr>
          <w:rFonts w:eastAsia="Times New Roman" w:cs="Arial"/>
        </w:rPr>
      </w:pPr>
    </w:p>
    <w:p w14:paraId="2D21028F" w14:textId="11BBFD03" w:rsidR="00D603F5" w:rsidRDefault="00D603F5" w:rsidP="00D603F5">
      <w:pPr>
        <w:spacing w:before="100" w:beforeAutospacing="1" w:after="100" w:afterAutospacing="1"/>
        <w:contextualSpacing/>
        <w:rPr>
          <w:rFonts w:eastAsiaTheme="minorEastAsia" w:cs="Arial"/>
          <w:lang w:eastAsia="ko-KR"/>
        </w:rPr>
      </w:pPr>
      <w:r w:rsidRPr="00220AFF">
        <w:rPr>
          <w:rFonts w:eastAsia="Times New Roman" w:cs="Arial"/>
        </w:rPr>
        <w:t>By presenting a mix of established core models, new electrified offerings and innovative mobility concepts, Kia is reinforcing its strategy of delivering accessible, flexible</w:t>
      </w:r>
      <w:r w:rsidR="00090507">
        <w:rPr>
          <w:rFonts w:eastAsia="Times New Roman" w:cs="Arial"/>
        </w:rPr>
        <w:t>,</w:t>
      </w:r>
      <w:r w:rsidRPr="00220AFF">
        <w:rPr>
          <w:rFonts w:eastAsia="Times New Roman" w:cs="Arial"/>
        </w:rPr>
        <w:t xml:space="preserve"> and sustainable mobility solutions tailored to regional market demands.</w:t>
      </w:r>
    </w:p>
    <w:p w14:paraId="2FFF3F4A" w14:textId="77777777" w:rsidR="00415C7E" w:rsidRDefault="00415C7E" w:rsidP="008E60AA">
      <w:pPr>
        <w:spacing w:before="100" w:beforeAutospacing="1" w:after="100" w:afterAutospacing="1"/>
        <w:contextualSpacing/>
        <w:rPr>
          <w:rFonts w:eastAsiaTheme="minorEastAsia" w:cs="Arial"/>
          <w:lang w:eastAsia="ko-KR"/>
        </w:rPr>
      </w:pPr>
    </w:p>
    <w:p w14:paraId="29E89426" w14:textId="08689A97" w:rsidR="008E60AA" w:rsidRPr="001C1065" w:rsidRDefault="000D72F7" w:rsidP="008E60AA">
      <w:pPr>
        <w:spacing w:before="100" w:beforeAutospacing="1" w:after="100" w:afterAutospacing="1"/>
        <w:contextualSpacing/>
        <w:rPr>
          <w:rFonts w:eastAsiaTheme="minorEastAsia" w:cs="Arial"/>
          <w:lang w:eastAsia="ko-KR"/>
        </w:rPr>
      </w:pPr>
      <w:r w:rsidRPr="000D72F7">
        <w:rPr>
          <w:rFonts w:eastAsiaTheme="minorEastAsia" w:cs="Arial"/>
          <w:lang w:eastAsia="ko-KR"/>
        </w:rPr>
        <w:t>Seungkyu (Sean) Yoon</w:t>
      </w:r>
      <w:r w:rsidR="00AD493F">
        <w:rPr>
          <w:rFonts w:eastAsiaTheme="minorEastAsia" w:cs="Arial" w:hint="eastAsia"/>
          <w:lang w:eastAsia="ko-KR"/>
        </w:rPr>
        <w:t xml:space="preserve">, </w:t>
      </w:r>
      <w:r w:rsidR="006E7BD2">
        <w:rPr>
          <w:rFonts w:eastAsiaTheme="minorEastAsia" w:cs="Arial" w:hint="eastAsia"/>
          <w:lang w:eastAsia="ko-KR"/>
        </w:rPr>
        <w:t xml:space="preserve">President </w:t>
      </w:r>
      <w:r w:rsidR="008E1EDF">
        <w:rPr>
          <w:rFonts w:eastAsiaTheme="minorEastAsia" w:cs="Arial" w:hint="eastAsia"/>
          <w:lang w:eastAsia="ko-KR"/>
        </w:rPr>
        <w:t xml:space="preserve">and CEO </w:t>
      </w:r>
      <w:r w:rsidR="006E7BD2">
        <w:rPr>
          <w:rFonts w:eastAsiaTheme="minorEastAsia" w:cs="Arial" w:hint="eastAsia"/>
          <w:lang w:eastAsia="ko-KR"/>
        </w:rPr>
        <w:t>of Kia North America</w:t>
      </w:r>
      <w:r w:rsidR="008E1EDF">
        <w:rPr>
          <w:rFonts w:eastAsiaTheme="minorEastAsia" w:cs="Arial" w:hint="eastAsia"/>
          <w:lang w:eastAsia="ko-KR"/>
        </w:rPr>
        <w:t xml:space="preserve"> and Kia America</w:t>
      </w:r>
      <w:r w:rsidR="006E7BD2">
        <w:rPr>
          <w:rFonts w:eastAsiaTheme="minorEastAsia" w:cs="Arial" w:hint="eastAsia"/>
          <w:lang w:eastAsia="ko-KR"/>
        </w:rPr>
        <w:t xml:space="preserve">, said, </w:t>
      </w:r>
      <w:r w:rsidR="006E7BD2" w:rsidRPr="00555276">
        <w:rPr>
          <w:rFonts w:eastAsiaTheme="minorEastAsia" w:cs="Arial"/>
          <w:i/>
          <w:iCs/>
          <w:lang w:eastAsia="ko-KR"/>
        </w:rPr>
        <w:t>“</w:t>
      </w:r>
      <w:r w:rsidR="008E60AA" w:rsidRPr="00555276">
        <w:rPr>
          <w:rFonts w:eastAsiaTheme="minorEastAsia" w:cs="Arial"/>
          <w:i/>
          <w:iCs/>
          <w:lang w:eastAsia="ko-KR"/>
        </w:rPr>
        <w:t xml:space="preserve">Kia is rapidly expanding hybrid production across our SUV lineup, increasing production with every new model launch and building toward a full lineup of SUV hybrids by the end of </w:t>
      </w:r>
      <w:r w:rsidR="008E60AA" w:rsidRPr="00555276">
        <w:rPr>
          <w:rFonts w:eastAsiaTheme="minorEastAsia" w:cs="Arial"/>
          <w:i/>
          <w:iCs/>
          <w:lang w:eastAsia="ko-KR"/>
        </w:rPr>
        <w:lastRenderedPageBreak/>
        <w:t xml:space="preserve">this year. With Sportage Hybrid production set to begin at our Georgia </w:t>
      </w:r>
      <w:proofErr w:type="spellStart"/>
      <w:r w:rsidR="008E60AA" w:rsidRPr="00555276">
        <w:rPr>
          <w:rFonts w:eastAsiaTheme="minorEastAsia" w:cs="Arial"/>
          <w:i/>
          <w:iCs/>
          <w:lang w:eastAsia="ko-KR"/>
        </w:rPr>
        <w:t>Metaplant</w:t>
      </w:r>
      <w:proofErr w:type="spellEnd"/>
      <w:r w:rsidR="008E60AA" w:rsidRPr="00555276">
        <w:rPr>
          <w:rFonts w:eastAsiaTheme="minorEastAsia" w:cs="Arial"/>
          <w:i/>
          <w:iCs/>
          <w:lang w:eastAsia="ko-KR"/>
        </w:rPr>
        <w:t xml:space="preserve"> in late May, we’re continuing to bring more diverse options closer to customers across the U.S.</w:t>
      </w:r>
      <w:r w:rsidR="001C1065">
        <w:rPr>
          <w:rFonts w:eastAsiaTheme="minorEastAsia" w:cs="Arial"/>
          <w:i/>
          <w:iCs/>
          <w:lang w:eastAsia="ko-KR"/>
        </w:rPr>
        <w:t>”</w:t>
      </w:r>
    </w:p>
    <w:p w14:paraId="666BF0ED" w14:textId="77777777" w:rsidR="00D603F5" w:rsidRDefault="00D603F5" w:rsidP="00D603F5">
      <w:pPr>
        <w:spacing w:before="100" w:beforeAutospacing="1" w:after="100" w:afterAutospacing="1"/>
        <w:contextualSpacing/>
        <w:rPr>
          <w:rFonts w:eastAsia="Times New Roman" w:cs="Arial"/>
          <w:b/>
          <w:bCs/>
          <w:kern w:val="36"/>
        </w:rPr>
      </w:pPr>
    </w:p>
    <w:p w14:paraId="5606B127" w14:textId="77777777" w:rsidR="00D603F5" w:rsidRPr="00220AFF" w:rsidRDefault="00D603F5" w:rsidP="00D603F5">
      <w:pPr>
        <w:spacing w:before="100" w:beforeAutospacing="1" w:after="100" w:afterAutospacing="1"/>
        <w:contextualSpacing/>
        <w:rPr>
          <w:rFonts w:eastAsia="Times New Roman" w:cs="Arial"/>
          <w:b/>
          <w:bCs/>
          <w:kern w:val="36"/>
        </w:rPr>
      </w:pPr>
      <w:r w:rsidRPr="00220AFF">
        <w:rPr>
          <w:rFonts w:eastAsia="Times New Roman" w:cs="Arial"/>
          <w:b/>
          <w:bCs/>
          <w:kern w:val="36"/>
        </w:rPr>
        <w:t>All-new Kia Seltos</w:t>
      </w:r>
    </w:p>
    <w:p w14:paraId="59C70513" w14:textId="59396C53" w:rsidR="00D603F5" w:rsidRDefault="00D603F5" w:rsidP="00D603F5">
      <w:pPr>
        <w:spacing w:before="100" w:beforeAutospacing="1" w:after="100" w:afterAutospacing="1"/>
        <w:contextualSpacing/>
        <w:rPr>
          <w:rFonts w:eastAsia="Times New Roman" w:cs="Arial"/>
        </w:rPr>
      </w:pPr>
      <w:r w:rsidRPr="00220AFF">
        <w:rPr>
          <w:rFonts w:eastAsia="Times New Roman" w:cs="Arial"/>
        </w:rPr>
        <w:t>The all-new 2027 Kia Seltos makes its North American debut as a significantly enhanced evolution of Kia’s compact SUV, designed to elevate expectations in the segment through increased space, expanded capabilit</w:t>
      </w:r>
      <w:r w:rsidR="00EC3E49">
        <w:rPr>
          <w:rFonts w:eastAsia="Times New Roman" w:cs="Arial"/>
        </w:rPr>
        <w:t>y,</w:t>
      </w:r>
      <w:r w:rsidRPr="00220AFF">
        <w:rPr>
          <w:rFonts w:eastAsia="Times New Roman" w:cs="Arial"/>
        </w:rPr>
        <w:t xml:space="preserve"> and advanced technology.</w:t>
      </w:r>
    </w:p>
    <w:p w14:paraId="431A96EC" w14:textId="77777777" w:rsidR="00D603F5" w:rsidRPr="00220AFF" w:rsidRDefault="00D603F5" w:rsidP="00D603F5">
      <w:pPr>
        <w:spacing w:before="100" w:beforeAutospacing="1" w:after="100" w:afterAutospacing="1"/>
        <w:contextualSpacing/>
        <w:rPr>
          <w:rFonts w:eastAsia="Times New Roman" w:cs="Arial"/>
        </w:rPr>
      </w:pPr>
    </w:p>
    <w:p w14:paraId="6E1CC096" w14:textId="0AFDA3D1" w:rsidR="00D603F5" w:rsidRDefault="00D603F5" w:rsidP="00D603F5">
      <w:pPr>
        <w:spacing w:before="100" w:beforeAutospacing="1" w:after="100" w:afterAutospacing="1"/>
        <w:contextualSpacing/>
        <w:rPr>
          <w:rFonts w:eastAsia="Times New Roman" w:cs="Arial"/>
        </w:rPr>
      </w:pPr>
      <w:r w:rsidRPr="00220AFF">
        <w:rPr>
          <w:rFonts w:eastAsia="Times New Roman" w:cs="Arial"/>
        </w:rPr>
        <w:t>Building on the success of the first-generation model, the new Seltos is larger, wider</w:t>
      </w:r>
      <w:r w:rsidR="00EC3E49">
        <w:rPr>
          <w:rFonts w:eastAsia="Times New Roman" w:cs="Arial"/>
        </w:rPr>
        <w:t>,</w:t>
      </w:r>
      <w:r w:rsidRPr="00220AFF">
        <w:rPr>
          <w:rFonts w:eastAsia="Times New Roman" w:cs="Arial"/>
        </w:rPr>
        <w:t xml:space="preserve"> and more refined, delivering improved passenger comfort and cargo flexibility. Increased overall length and a longer wheelbase contribute to greater rear legroom and enhanced interior packaging, while a more upright design improves outward visibility and reinforces its SUV character. </w:t>
      </w:r>
    </w:p>
    <w:p w14:paraId="60152710" w14:textId="77777777" w:rsidR="00D603F5" w:rsidRDefault="00D603F5" w:rsidP="00D603F5">
      <w:pPr>
        <w:rPr>
          <w:b/>
          <w:bCs/>
          <w:u w:val="single"/>
        </w:rPr>
      </w:pPr>
    </w:p>
    <w:p w14:paraId="2688724C" w14:textId="77777777" w:rsidR="00D603F5" w:rsidRPr="00CF604A" w:rsidRDefault="00D603F5" w:rsidP="00D603F5">
      <w:pPr>
        <w:rPr>
          <w:rFonts w:cs="Arial"/>
          <w:b/>
          <w:bCs/>
        </w:rPr>
      </w:pPr>
      <w:r w:rsidRPr="00CF604A">
        <w:rPr>
          <w:rFonts w:cs="Arial"/>
          <w:b/>
          <w:bCs/>
        </w:rPr>
        <w:t>Exterior Design: The Authentic Modern SUV</w:t>
      </w:r>
    </w:p>
    <w:p w14:paraId="5B958D26" w14:textId="5335D80E" w:rsidR="00D603F5" w:rsidRPr="00CF604A" w:rsidRDefault="00D603F5" w:rsidP="00D603F5">
      <w:pPr>
        <w:spacing w:before="100" w:beforeAutospacing="1" w:after="100" w:afterAutospacing="1"/>
        <w:contextualSpacing/>
        <w:rPr>
          <w:rFonts w:eastAsia="Times New Roman" w:cs="Arial"/>
        </w:rPr>
      </w:pPr>
      <w:r w:rsidRPr="00CF604A">
        <w:rPr>
          <w:rFonts w:eastAsia="Times New Roman" w:cs="Arial"/>
        </w:rPr>
        <w:t>The Seltos is the latest model to benefit from Kia’s Opposites United design philosophy, bringing together contrasting elements of nature and humanity to create thoughtful, expressive designs. The new Seltos also takes styling cues from the flagship Telluride SUV to carve out its own legacy as a small SUV that embodies a dynamic and energetic persona. Amber DRLs frame the front fascia, while bold angles and clean lines combine with flush door</w:t>
      </w:r>
      <w:r w:rsidR="000C5519">
        <w:rPr>
          <w:rFonts w:eastAsia="Times New Roman" w:cs="Arial"/>
        </w:rPr>
        <w:t xml:space="preserve"> </w:t>
      </w:r>
      <w:r w:rsidRPr="00CF604A">
        <w:rPr>
          <w:rFonts w:eastAsia="Times New Roman" w:cs="Arial"/>
        </w:rPr>
        <w:t xml:space="preserve">handles </w:t>
      </w:r>
      <w:r w:rsidR="00EC3E49">
        <w:rPr>
          <w:rFonts w:eastAsia="Times New Roman" w:cs="Arial"/>
        </w:rPr>
        <w:t xml:space="preserve">to </w:t>
      </w:r>
      <w:r w:rsidRPr="00CF604A">
        <w:rPr>
          <w:rFonts w:eastAsia="Times New Roman" w:cs="Arial"/>
        </w:rPr>
        <w:t>deliver a strong distinctive presence.</w:t>
      </w:r>
    </w:p>
    <w:p w14:paraId="1354C5D8" w14:textId="77777777" w:rsidR="00D603F5" w:rsidRPr="00CF604A" w:rsidRDefault="00D603F5" w:rsidP="00D603F5">
      <w:pPr>
        <w:spacing w:before="100" w:beforeAutospacing="1" w:after="100" w:afterAutospacing="1"/>
        <w:contextualSpacing/>
        <w:rPr>
          <w:rFonts w:eastAsia="Times New Roman" w:cs="Arial"/>
        </w:rPr>
      </w:pPr>
    </w:p>
    <w:p w14:paraId="3636BD8C" w14:textId="0E658AC4" w:rsidR="00D603F5" w:rsidRPr="00CF604A" w:rsidRDefault="00D603F5" w:rsidP="00D603F5">
      <w:pPr>
        <w:spacing w:before="100" w:beforeAutospacing="1" w:after="100" w:afterAutospacing="1"/>
        <w:contextualSpacing/>
        <w:rPr>
          <w:rFonts w:eastAsia="Times New Roman" w:cs="Arial"/>
        </w:rPr>
      </w:pPr>
      <w:r w:rsidRPr="00CF604A">
        <w:rPr>
          <w:rFonts w:eastAsia="Times New Roman" w:cs="Arial"/>
        </w:rPr>
        <w:t xml:space="preserve">The standard wheels are 16-inch alloys, </w:t>
      </w:r>
      <w:r w:rsidR="00EC3E49">
        <w:rPr>
          <w:rFonts w:eastAsia="Times New Roman" w:cs="Arial"/>
        </w:rPr>
        <w:t xml:space="preserve">while </w:t>
      </w:r>
      <w:r w:rsidRPr="00CF604A">
        <w:rPr>
          <w:rFonts w:eastAsia="Times New Roman" w:cs="Arial"/>
        </w:rPr>
        <w:t>the Seltos X-Line 2.0L comes with larger 18-inch allo</w:t>
      </w:r>
      <w:r w:rsidR="00EC3E49">
        <w:rPr>
          <w:rFonts w:eastAsia="Times New Roman" w:cs="Arial"/>
        </w:rPr>
        <w:t>ys and</w:t>
      </w:r>
      <w:r w:rsidRPr="00CF604A">
        <w:rPr>
          <w:rFonts w:eastAsia="Times New Roman" w:cs="Arial"/>
        </w:rPr>
        <w:t xml:space="preserve"> the X-Line 1.6T </w:t>
      </w:r>
      <w:r w:rsidR="00EC3E49">
        <w:rPr>
          <w:rFonts w:eastAsia="Times New Roman" w:cs="Arial"/>
        </w:rPr>
        <w:t>wears 19-inch wheels</w:t>
      </w:r>
      <w:r w:rsidRPr="00CF604A">
        <w:rPr>
          <w:rFonts w:eastAsia="Times New Roman" w:cs="Arial"/>
        </w:rPr>
        <w:t>. X-Line trim also features unique bumpers and side sills with Piano Black trim and dark gun metal accents, underscoring its distinctive persona.</w:t>
      </w:r>
    </w:p>
    <w:p w14:paraId="6D1261AC" w14:textId="77777777" w:rsidR="00D603F5" w:rsidRPr="00CF604A" w:rsidRDefault="00D603F5" w:rsidP="00D603F5">
      <w:pPr>
        <w:spacing w:before="100" w:beforeAutospacing="1" w:after="100" w:afterAutospacing="1"/>
        <w:contextualSpacing/>
        <w:rPr>
          <w:rFonts w:eastAsia="Times New Roman" w:cs="Arial"/>
        </w:rPr>
      </w:pPr>
    </w:p>
    <w:p w14:paraId="7539FE10" w14:textId="77777777" w:rsidR="00D603F5" w:rsidRPr="00CF604A" w:rsidRDefault="00D603F5" w:rsidP="00D603F5">
      <w:pPr>
        <w:rPr>
          <w:rFonts w:cs="Arial"/>
          <w:b/>
          <w:bCs/>
        </w:rPr>
      </w:pPr>
      <w:r w:rsidRPr="00CF604A">
        <w:rPr>
          <w:rFonts w:cs="Arial"/>
          <w:b/>
          <w:bCs/>
        </w:rPr>
        <w:t>Interior Design: Functionally Sophisticated</w:t>
      </w:r>
    </w:p>
    <w:p w14:paraId="4CD4B24F" w14:textId="688937C0" w:rsidR="00D603F5" w:rsidRDefault="00D603F5" w:rsidP="00D603F5">
      <w:pPr>
        <w:spacing w:before="100" w:beforeAutospacing="1" w:after="100" w:afterAutospacing="1"/>
        <w:contextualSpacing/>
        <w:rPr>
          <w:rFonts w:eastAsia="Times New Roman" w:cs="Arial"/>
        </w:rPr>
      </w:pPr>
      <w:r w:rsidRPr="00220AFF">
        <w:rPr>
          <w:rFonts w:eastAsia="Times New Roman" w:cs="Arial"/>
        </w:rPr>
        <w:t>Inside, the Seltos adopts a more sophisticated and technology-focused cabin layout inspired by larger Kia models. A panoramic digital interface</w:t>
      </w:r>
      <w:r>
        <w:rPr>
          <w:rFonts w:eastAsia="Times New Roman" w:cs="Arial"/>
        </w:rPr>
        <w:t xml:space="preserve"> – </w:t>
      </w:r>
      <w:r w:rsidRPr="00220AFF">
        <w:rPr>
          <w:rFonts w:eastAsia="Times New Roman" w:cs="Arial"/>
        </w:rPr>
        <w:t>featuring dual 12.3-inch displays and an available climate display</w:t>
      </w:r>
      <w:r>
        <w:rPr>
          <w:rFonts w:eastAsia="Times New Roman" w:cs="Arial"/>
        </w:rPr>
        <w:t xml:space="preserve"> – </w:t>
      </w:r>
      <w:r w:rsidRPr="00220AFF">
        <w:rPr>
          <w:rFonts w:eastAsia="Times New Roman" w:cs="Arial"/>
        </w:rPr>
        <w:t>forms the centerpiece of the interior, supported by Kia’s Connected Car Navigation Cockpit (</w:t>
      </w:r>
      <w:proofErr w:type="spellStart"/>
      <w:r w:rsidRPr="00220AFF">
        <w:rPr>
          <w:rFonts w:eastAsia="Times New Roman" w:cs="Arial"/>
        </w:rPr>
        <w:t>ccNC</w:t>
      </w:r>
      <w:proofErr w:type="spellEnd"/>
      <w:r w:rsidRPr="00220AFF">
        <w:rPr>
          <w:rFonts w:eastAsia="Times New Roman" w:cs="Arial"/>
        </w:rPr>
        <w:t>) system with over-the-air update capability. Available features such as in-car streaming, customizable display themes</w:t>
      </w:r>
      <w:r w:rsidR="00EC3E49">
        <w:rPr>
          <w:rFonts w:eastAsia="Times New Roman" w:cs="Arial"/>
        </w:rPr>
        <w:t>,</w:t>
      </w:r>
      <w:r w:rsidRPr="00220AFF">
        <w:rPr>
          <w:rFonts w:eastAsia="Times New Roman" w:cs="Arial"/>
        </w:rPr>
        <w:t xml:space="preserve"> and a generative AI assistant further enhance connectivity and usability.</w:t>
      </w:r>
    </w:p>
    <w:p w14:paraId="16C95C57" w14:textId="77777777" w:rsidR="00D603F5" w:rsidRPr="00220AFF" w:rsidRDefault="00D603F5" w:rsidP="00D603F5">
      <w:pPr>
        <w:spacing w:before="100" w:beforeAutospacing="1" w:after="100" w:afterAutospacing="1"/>
        <w:contextualSpacing/>
        <w:rPr>
          <w:rFonts w:eastAsia="Times New Roman" w:cs="Arial"/>
        </w:rPr>
      </w:pPr>
    </w:p>
    <w:p w14:paraId="45E82EB3" w14:textId="732CA394" w:rsidR="00D603F5" w:rsidRDefault="00D603F5" w:rsidP="00D603F5">
      <w:pPr>
        <w:spacing w:before="100" w:beforeAutospacing="1" w:after="100" w:afterAutospacing="1"/>
        <w:contextualSpacing/>
        <w:rPr>
          <w:rFonts w:eastAsia="Times New Roman" w:cs="Arial"/>
        </w:rPr>
      </w:pPr>
      <w:r w:rsidRPr="00220AFF">
        <w:rPr>
          <w:rFonts w:eastAsia="Times New Roman" w:cs="Arial"/>
        </w:rPr>
        <w:t>The all-new Seltos also introduces features typically associated with higher segments, including available Surround View Monitor, Blind-Spot View Monitor, memory power driver’s seat</w:t>
      </w:r>
      <w:r w:rsidR="00EC3E49">
        <w:rPr>
          <w:rFonts w:eastAsia="Times New Roman" w:cs="Arial"/>
        </w:rPr>
        <w:t>,</w:t>
      </w:r>
      <w:r w:rsidRPr="00220AFF">
        <w:rPr>
          <w:rFonts w:eastAsia="Times New Roman" w:cs="Arial"/>
        </w:rPr>
        <w:t xml:space="preserve"> and a panoramic sunroof. These enhancements are complemented by a clean, intuitive control layout that blends touch and physical interfaces for ease of use.</w:t>
      </w:r>
    </w:p>
    <w:p w14:paraId="77547299" w14:textId="77777777" w:rsidR="00D603F5" w:rsidRDefault="00D603F5" w:rsidP="00D603F5">
      <w:pPr>
        <w:spacing w:before="100" w:beforeAutospacing="1" w:after="100" w:afterAutospacing="1"/>
        <w:contextualSpacing/>
        <w:rPr>
          <w:rFonts w:eastAsia="Times New Roman" w:cs="Arial"/>
        </w:rPr>
      </w:pPr>
    </w:p>
    <w:p w14:paraId="7DBD5529" w14:textId="073482AD" w:rsidR="00D603F5" w:rsidRDefault="00D603F5" w:rsidP="00D603F5">
      <w:pPr>
        <w:spacing w:before="100" w:beforeAutospacing="1" w:after="100" w:afterAutospacing="1"/>
        <w:contextualSpacing/>
        <w:rPr>
          <w:rFonts w:eastAsia="Times New Roman" w:cs="Arial"/>
        </w:rPr>
      </w:pPr>
      <w:r w:rsidRPr="00220AFF">
        <w:rPr>
          <w:rFonts w:eastAsia="Times New Roman" w:cs="Arial"/>
        </w:rPr>
        <w:t>Cargo capacity and everyday usability have also been improved, with increased luggage space and flexible storage solutions such as adjustable load floors and integrated cargo organization systems. Together, these enhancements make the Seltos a versatile companion for both urban and outdoor lifestyles.</w:t>
      </w:r>
    </w:p>
    <w:p w14:paraId="6378F037" w14:textId="77777777" w:rsidR="00D603F5" w:rsidRDefault="00D603F5" w:rsidP="00D603F5">
      <w:pPr>
        <w:spacing w:before="100" w:beforeAutospacing="1" w:after="100" w:afterAutospacing="1"/>
        <w:contextualSpacing/>
        <w:rPr>
          <w:rFonts w:eastAsia="Times New Roman" w:cs="Arial"/>
        </w:rPr>
      </w:pPr>
    </w:p>
    <w:p w14:paraId="31A46498" w14:textId="77777777" w:rsidR="00D603F5" w:rsidRPr="00CF604A" w:rsidRDefault="00D603F5" w:rsidP="00D603F5">
      <w:pPr>
        <w:rPr>
          <w:rFonts w:cs="Arial"/>
          <w:b/>
          <w:bCs/>
        </w:rPr>
      </w:pPr>
      <w:r w:rsidRPr="00CF604A">
        <w:rPr>
          <w:rFonts w:cs="Arial"/>
          <w:b/>
          <w:bCs/>
        </w:rPr>
        <w:t>Seltos Powertrains: Three Ways to Adventure </w:t>
      </w:r>
    </w:p>
    <w:p w14:paraId="0AB3E34E" w14:textId="0485CF17" w:rsidR="00D603F5" w:rsidRDefault="00D603F5" w:rsidP="00D603F5">
      <w:pPr>
        <w:spacing w:before="100" w:beforeAutospacing="1" w:after="100" w:afterAutospacing="1"/>
        <w:contextualSpacing/>
        <w:rPr>
          <w:rFonts w:eastAsia="Times New Roman" w:cs="Arial"/>
        </w:rPr>
      </w:pPr>
      <w:r w:rsidRPr="00220AFF">
        <w:rPr>
          <w:rFonts w:eastAsia="Times New Roman" w:cs="Arial"/>
        </w:rPr>
        <w:t>Powertrain choice is a key strength of the new Seltos. For the first time, it will be offered with three distinct options: a 2.0-liter naturally aspirated engine, a 1.6-liter turbocharged engine</w:t>
      </w:r>
      <w:r w:rsidR="00EC3E49">
        <w:rPr>
          <w:rFonts w:eastAsia="Times New Roman" w:cs="Arial"/>
        </w:rPr>
        <w:t>,</w:t>
      </w:r>
      <w:r w:rsidRPr="00220AFF">
        <w:rPr>
          <w:rFonts w:eastAsia="Times New Roman" w:cs="Arial"/>
        </w:rPr>
        <w:t xml:space="preserve"> and a newly introduced hybrid powertrain. This makes Seltos one of the few vehicles in its segment to offer such a diverse range of propulsion systems.</w:t>
      </w:r>
    </w:p>
    <w:p w14:paraId="3223D0C6" w14:textId="77777777" w:rsidR="00D603F5" w:rsidRPr="00220AFF" w:rsidRDefault="00D603F5" w:rsidP="00D603F5">
      <w:pPr>
        <w:spacing w:before="100" w:beforeAutospacing="1" w:after="100" w:afterAutospacing="1"/>
        <w:contextualSpacing/>
        <w:rPr>
          <w:rFonts w:eastAsia="Times New Roman" w:cs="Arial"/>
        </w:rPr>
      </w:pPr>
    </w:p>
    <w:p w14:paraId="230D0091" w14:textId="77777777" w:rsidR="00D603F5" w:rsidRDefault="00D603F5" w:rsidP="00D603F5">
      <w:pPr>
        <w:spacing w:before="100" w:beforeAutospacing="1" w:after="100" w:afterAutospacing="1"/>
        <w:contextualSpacing/>
        <w:rPr>
          <w:rFonts w:eastAsia="Times New Roman" w:cs="Arial"/>
        </w:rPr>
      </w:pPr>
      <w:r w:rsidRPr="00220AFF">
        <w:rPr>
          <w:rFonts w:eastAsia="Times New Roman" w:cs="Arial"/>
        </w:rPr>
        <w:t xml:space="preserve">The hybrid model combines a 1.6-liter engine with an electrified system designed to deliver improved efficiency and an EV-like driving experience. It also introduces available electric all-wheel drive (e-AWD), providing enhanced traction and performance when required. Meanwhile, the turbocharged engine offers increased power output, while available </w:t>
      </w:r>
      <w:proofErr w:type="gramStart"/>
      <w:r w:rsidRPr="00220AFF">
        <w:rPr>
          <w:rFonts w:eastAsia="Times New Roman" w:cs="Arial"/>
        </w:rPr>
        <w:t>Multi-Mode AWD</w:t>
      </w:r>
      <w:proofErr w:type="gramEnd"/>
      <w:r w:rsidRPr="00220AFF">
        <w:rPr>
          <w:rFonts w:eastAsia="Times New Roman" w:cs="Arial"/>
        </w:rPr>
        <w:t xml:space="preserve"> and up to 8.1 inches of ground clearance reinforce the vehicle’s capability across a variety of driving conditions.</w:t>
      </w:r>
    </w:p>
    <w:p w14:paraId="44DB7CD6" w14:textId="77777777" w:rsidR="00D603F5" w:rsidRPr="00220AFF" w:rsidRDefault="00D603F5" w:rsidP="00D603F5">
      <w:pPr>
        <w:spacing w:before="100" w:beforeAutospacing="1" w:after="100" w:afterAutospacing="1"/>
        <w:contextualSpacing/>
        <w:rPr>
          <w:rFonts w:eastAsia="Times New Roman" w:cs="Arial"/>
        </w:rPr>
      </w:pPr>
    </w:p>
    <w:p w14:paraId="3351067E" w14:textId="77777777" w:rsidR="00D603F5" w:rsidRPr="00CF604A" w:rsidRDefault="00D603F5" w:rsidP="00D603F5">
      <w:pPr>
        <w:spacing w:before="100" w:beforeAutospacing="1" w:after="100" w:afterAutospacing="1"/>
        <w:contextualSpacing/>
        <w:rPr>
          <w:rFonts w:eastAsia="Times New Roman" w:cs="Arial"/>
        </w:rPr>
      </w:pPr>
      <w:r w:rsidRPr="00220AFF">
        <w:rPr>
          <w:rFonts w:eastAsia="Times New Roman" w:cs="Arial"/>
        </w:rPr>
        <w:t xml:space="preserve">The gasoline-powered models are expected to go on sale in the United States in the second quarter of 2026, with the hybrid variant scheduled to follow later in the year. </w:t>
      </w:r>
    </w:p>
    <w:p w14:paraId="4672E711" w14:textId="77777777" w:rsidR="00D603F5" w:rsidRPr="00CF604A" w:rsidRDefault="00D603F5" w:rsidP="00D603F5">
      <w:pPr>
        <w:rPr>
          <w:rFonts w:cs="Arial"/>
        </w:rPr>
      </w:pPr>
    </w:p>
    <w:p w14:paraId="344FD1DD" w14:textId="77777777" w:rsidR="00D603F5" w:rsidRPr="00CF604A" w:rsidRDefault="00D603F5" w:rsidP="00D603F5">
      <w:pPr>
        <w:spacing w:before="100" w:beforeAutospacing="1" w:after="100" w:afterAutospacing="1"/>
        <w:contextualSpacing/>
        <w:rPr>
          <w:rFonts w:eastAsia="Times New Roman" w:cs="Arial"/>
          <w:b/>
          <w:bCs/>
          <w:kern w:val="36"/>
        </w:rPr>
      </w:pPr>
    </w:p>
    <w:p w14:paraId="7532CCC5" w14:textId="77777777" w:rsidR="00D603F5" w:rsidRPr="00220AFF" w:rsidRDefault="00D603F5" w:rsidP="00D603F5">
      <w:pPr>
        <w:spacing w:before="100" w:beforeAutospacing="1" w:after="100" w:afterAutospacing="1"/>
        <w:contextualSpacing/>
        <w:rPr>
          <w:rFonts w:eastAsia="Times New Roman" w:cs="Arial"/>
          <w:b/>
          <w:bCs/>
          <w:kern w:val="36"/>
        </w:rPr>
      </w:pPr>
      <w:r w:rsidRPr="00CF604A">
        <w:rPr>
          <w:rFonts w:eastAsia="Times New Roman" w:cs="Arial"/>
          <w:b/>
          <w:bCs/>
          <w:kern w:val="36"/>
        </w:rPr>
        <w:t>All-new 2027 Kia EV3</w:t>
      </w:r>
    </w:p>
    <w:p w14:paraId="38E69854" w14:textId="1C66473A" w:rsidR="00D603F5" w:rsidRDefault="00D603F5" w:rsidP="00D603F5">
      <w:pPr>
        <w:spacing w:before="100" w:beforeAutospacing="1" w:after="100" w:afterAutospacing="1"/>
        <w:contextualSpacing/>
        <w:rPr>
          <w:rFonts w:eastAsia="Times New Roman" w:cs="Arial"/>
        </w:rPr>
      </w:pPr>
      <w:r w:rsidRPr="00220AFF">
        <w:rPr>
          <w:rFonts w:eastAsia="Times New Roman" w:cs="Arial"/>
        </w:rPr>
        <w:t>The Kia EV3 makes its North American debut as a compact electric SUV designed to broaden access to electric mobility, combining advanced technology, practical range</w:t>
      </w:r>
      <w:r w:rsidR="00EC3E49">
        <w:rPr>
          <w:rFonts w:eastAsia="Times New Roman" w:cs="Arial"/>
        </w:rPr>
        <w:t>,</w:t>
      </w:r>
      <w:r w:rsidRPr="00220AFF">
        <w:rPr>
          <w:rFonts w:eastAsia="Times New Roman" w:cs="Arial"/>
        </w:rPr>
        <w:t xml:space="preserve"> and everyday usability in a right-sized package.</w:t>
      </w:r>
    </w:p>
    <w:p w14:paraId="016EA49D" w14:textId="77777777" w:rsidR="00D603F5" w:rsidRPr="00C27B70" w:rsidRDefault="00D603F5" w:rsidP="00D603F5">
      <w:pPr>
        <w:spacing w:before="100" w:beforeAutospacing="1" w:after="100" w:afterAutospacing="1"/>
        <w:contextualSpacing/>
        <w:rPr>
          <w:rFonts w:eastAsia="Times New Roman" w:cs="Arial"/>
        </w:rPr>
      </w:pPr>
    </w:p>
    <w:p w14:paraId="0CADC333" w14:textId="77777777" w:rsidR="00D603F5" w:rsidRPr="00C27B70" w:rsidRDefault="00D603F5" w:rsidP="00D603F5">
      <w:pPr>
        <w:rPr>
          <w:rFonts w:eastAsia="Times New Roman" w:cstheme="minorHAnsi"/>
          <w:b/>
          <w:bCs/>
        </w:rPr>
      </w:pPr>
      <w:r w:rsidRPr="00C27B70">
        <w:rPr>
          <w:rFonts w:eastAsia="Times New Roman" w:cstheme="minorHAnsi"/>
          <w:b/>
          <w:bCs/>
        </w:rPr>
        <w:t>Engaging on the Outside</w:t>
      </w:r>
    </w:p>
    <w:p w14:paraId="01263CCC" w14:textId="7E5634F2" w:rsidR="00D603F5" w:rsidRPr="00BA0A73" w:rsidRDefault="00D603F5" w:rsidP="00D603F5">
      <w:pPr>
        <w:spacing w:before="100" w:beforeAutospacing="1" w:after="100" w:afterAutospacing="1"/>
        <w:contextualSpacing/>
        <w:rPr>
          <w:rFonts w:eastAsia="Times New Roman" w:cs="Arial"/>
        </w:rPr>
      </w:pPr>
      <w:r w:rsidRPr="00220AFF">
        <w:rPr>
          <w:rFonts w:eastAsia="Times New Roman" w:cs="Arial"/>
        </w:rPr>
        <w:t>As the most accessible model in Kia’s expanding EV lineup, the EV3 incorporat</w:t>
      </w:r>
      <w:r>
        <w:rPr>
          <w:rFonts w:eastAsia="Times New Roman" w:cs="Arial"/>
        </w:rPr>
        <w:t>es</w:t>
      </w:r>
      <w:r w:rsidRPr="00220AFF">
        <w:rPr>
          <w:rFonts w:eastAsia="Times New Roman" w:cs="Arial"/>
        </w:rPr>
        <w:t xml:space="preserve"> the brand’s ‘Opposites United’ design philosophy</w:t>
      </w:r>
      <w:r>
        <w:rPr>
          <w:rFonts w:eastAsia="Times New Roman" w:cs="Arial"/>
        </w:rPr>
        <w:t xml:space="preserve"> and </w:t>
      </w:r>
      <w:r w:rsidRPr="00BA0A73">
        <w:rPr>
          <w:rFonts w:eastAsia="Times New Roman" w:cs="Arial"/>
        </w:rPr>
        <w:t>features Kia’s signature ‘</w:t>
      </w:r>
      <w:r>
        <w:rPr>
          <w:rFonts w:eastAsia="Times New Roman" w:cs="Arial"/>
        </w:rPr>
        <w:t>S</w:t>
      </w:r>
      <w:r w:rsidRPr="00BA0A73">
        <w:rPr>
          <w:rFonts w:eastAsia="Times New Roman" w:cs="Arial"/>
        </w:rPr>
        <w:t xml:space="preserve">tar </w:t>
      </w:r>
      <w:r>
        <w:rPr>
          <w:rFonts w:eastAsia="Times New Roman" w:cs="Arial"/>
        </w:rPr>
        <w:t>M</w:t>
      </w:r>
      <w:r w:rsidRPr="00BA0A73">
        <w:rPr>
          <w:rFonts w:eastAsia="Times New Roman" w:cs="Arial"/>
        </w:rPr>
        <w:t>ap’ DRL concept with standard small-cube LED projector headlamps. The vertically arranged lights emphasize the EV3’s broad front-end, while the horizontally configured lights underscore the latest interpretation of Kia’s Tiger Face, giving the EV3 an expressive</w:t>
      </w:r>
      <w:r w:rsidR="00EC3E49">
        <w:rPr>
          <w:rFonts w:eastAsia="Times New Roman" w:cs="Arial"/>
        </w:rPr>
        <w:t>,</w:t>
      </w:r>
      <w:r w:rsidRPr="00BA0A73">
        <w:rPr>
          <w:rFonts w:eastAsia="Times New Roman" w:cs="Arial"/>
        </w:rPr>
        <w:t xml:space="preserve"> futuristic look and a persona that exudes EV9-like boldness.</w:t>
      </w:r>
    </w:p>
    <w:p w14:paraId="32F6FEBE" w14:textId="77777777" w:rsidR="00D603F5" w:rsidRPr="00BA0A73" w:rsidRDefault="00D603F5" w:rsidP="00D603F5">
      <w:pPr>
        <w:rPr>
          <w:rFonts w:eastAsia="Times New Roman" w:cs="Arial"/>
        </w:rPr>
      </w:pPr>
    </w:p>
    <w:p w14:paraId="489789B1" w14:textId="53AE6B13" w:rsidR="00D603F5" w:rsidRPr="00C27B70" w:rsidRDefault="00D603F5" w:rsidP="00D603F5">
      <w:pPr>
        <w:spacing w:before="100" w:beforeAutospacing="1" w:after="100" w:afterAutospacing="1"/>
        <w:contextualSpacing/>
        <w:rPr>
          <w:rFonts w:eastAsia="Times New Roman" w:cs="Arial"/>
        </w:rPr>
      </w:pPr>
      <w:r w:rsidRPr="00BA0A73">
        <w:rPr>
          <w:rFonts w:eastAsia="Times New Roman" w:cs="Arial"/>
        </w:rPr>
        <w:t>The aerodynamic profile combines short overhangs and a sloping</w:t>
      </w:r>
      <w:r>
        <w:rPr>
          <w:rFonts w:eastAsia="Times New Roman" w:cs="Arial"/>
        </w:rPr>
        <w:t xml:space="preserve"> </w:t>
      </w:r>
      <w:r w:rsidRPr="00BA0A73">
        <w:rPr>
          <w:rFonts w:eastAsia="Times New Roman" w:cs="Arial"/>
        </w:rPr>
        <w:t>roof</w:t>
      </w:r>
      <w:r>
        <w:rPr>
          <w:rFonts w:eastAsia="Times New Roman" w:cs="Arial"/>
        </w:rPr>
        <w:t xml:space="preserve"> that gives a ‘floating’ illusion</w:t>
      </w:r>
      <w:r w:rsidRPr="00BA0A73">
        <w:rPr>
          <w:rFonts w:eastAsia="Times New Roman" w:cs="Arial"/>
        </w:rPr>
        <w:t xml:space="preserve">. Flush-type roof rails are standard (bridge-type roof rails are optional). The roofline leads back to the </w:t>
      </w:r>
      <w:proofErr w:type="gramStart"/>
      <w:r w:rsidRPr="00BA0A73">
        <w:rPr>
          <w:rFonts w:eastAsia="Times New Roman" w:cs="Arial"/>
        </w:rPr>
        <w:t>co</w:t>
      </w:r>
      <w:r w:rsidRPr="00C27B70">
        <w:rPr>
          <w:rFonts w:eastAsia="Times New Roman" w:cs="Arial"/>
        </w:rPr>
        <w:t>mbination</w:t>
      </w:r>
      <w:proofErr w:type="gramEnd"/>
      <w:r w:rsidRPr="00C27B70">
        <w:rPr>
          <w:rFonts w:eastAsia="Times New Roman" w:cs="Arial"/>
        </w:rPr>
        <w:t xml:space="preserve"> taillamps that reflect the Star Map design at the front. Hidden rear door</w:t>
      </w:r>
      <w:r w:rsidR="000C5519">
        <w:rPr>
          <w:rFonts w:eastAsia="Times New Roman" w:cs="Arial"/>
        </w:rPr>
        <w:t xml:space="preserve"> </w:t>
      </w:r>
      <w:r w:rsidRPr="00C27B70">
        <w:rPr>
          <w:rFonts w:eastAsia="Times New Roman" w:cs="Arial"/>
        </w:rPr>
        <w:t xml:space="preserve">handles lend to </w:t>
      </w:r>
      <w:proofErr w:type="gramStart"/>
      <w:r w:rsidRPr="00C27B70">
        <w:rPr>
          <w:rFonts w:eastAsia="Times New Roman" w:cs="Arial"/>
        </w:rPr>
        <w:t>the EV3</w:t>
      </w:r>
      <w:proofErr w:type="gramEnd"/>
      <w:r w:rsidRPr="00C27B70">
        <w:rPr>
          <w:rFonts w:eastAsia="Times New Roman" w:cs="Arial"/>
        </w:rPr>
        <w:t xml:space="preserve">’s clean side view </w:t>
      </w:r>
      <w:proofErr w:type="gramStart"/>
      <w:r w:rsidRPr="00C27B70">
        <w:rPr>
          <w:rFonts w:eastAsia="Times New Roman" w:cs="Arial"/>
        </w:rPr>
        <w:t>similar to</w:t>
      </w:r>
      <w:proofErr w:type="gramEnd"/>
      <w:r w:rsidRPr="00C27B70">
        <w:rPr>
          <w:rFonts w:eastAsia="Times New Roman" w:cs="Arial"/>
        </w:rPr>
        <w:t xml:space="preserve"> EV9.</w:t>
      </w:r>
    </w:p>
    <w:p w14:paraId="788A1DA5" w14:textId="77777777" w:rsidR="00D603F5" w:rsidRPr="00C27B70" w:rsidRDefault="00D603F5" w:rsidP="00D603F5">
      <w:pPr>
        <w:spacing w:before="100" w:beforeAutospacing="1" w:after="100" w:afterAutospacing="1"/>
        <w:contextualSpacing/>
        <w:rPr>
          <w:rFonts w:eastAsia="Times New Roman" w:cs="Arial"/>
        </w:rPr>
      </w:pPr>
    </w:p>
    <w:p w14:paraId="65A034AE" w14:textId="77777777" w:rsidR="00D603F5" w:rsidRPr="00C27B70" w:rsidRDefault="00D603F5" w:rsidP="00D603F5">
      <w:pPr>
        <w:rPr>
          <w:rFonts w:eastAsia="Times New Roman" w:cs="Arial"/>
          <w:b/>
          <w:bCs/>
        </w:rPr>
      </w:pPr>
      <w:r w:rsidRPr="00C27B70">
        <w:rPr>
          <w:rFonts w:eastAsia="Times New Roman" w:cs="Arial"/>
          <w:b/>
          <w:bCs/>
        </w:rPr>
        <w:t>Space, Comfort and Utility Inside</w:t>
      </w:r>
    </w:p>
    <w:p w14:paraId="4E11ED39" w14:textId="77777777" w:rsidR="00D603F5" w:rsidRPr="00C27B70" w:rsidRDefault="00D603F5" w:rsidP="00D603F5">
      <w:pPr>
        <w:spacing w:before="100" w:beforeAutospacing="1" w:after="100" w:afterAutospacing="1"/>
        <w:contextualSpacing/>
        <w:rPr>
          <w:rFonts w:eastAsia="Times New Roman" w:cs="Arial"/>
        </w:rPr>
      </w:pPr>
      <w:r w:rsidRPr="00220AFF">
        <w:rPr>
          <w:rFonts w:eastAsia="Times New Roman" w:cs="Arial"/>
        </w:rPr>
        <w:t>Inside, the EV3 offers a spacious</w:t>
      </w:r>
      <w:r w:rsidRPr="00C27B70">
        <w:rPr>
          <w:rFonts w:eastAsia="Times New Roman" w:cs="Arial"/>
        </w:rPr>
        <w:t xml:space="preserve">, </w:t>
      </w:r>
      <w:r w:rsidRPr="00220AFF">
        <w:rPr>
          <w:rFonts w:eastAsia="Times New Roman" w:cs="Arial"/>
        </w:rPr>
        <w:t>flexible</w:t>
      </w:r>
      <w:r w:rsidRPr="00C27B70">
        <w:rPr>
          <w:rFonts w:eastAsia="Times New Roman" w:cs="Arial"/>
        </w:rPr>
        <w:t>, and home-like</w:t>
      </w:r>
      <w:r w:rsidRPr="00220AFF">
        <w:rPr>
          <w:rFonts w:eastAsia="Times New Roman" w:cs="Arial"/>
        </w:rPr>
        <w:t xml:space="preserve"> cabin designed to meet the needs of a wide range of customers. A panoramic display</w:t>
      </w:r>
      <w:r w:rsidRPr="00C27B70">
        <w:rPr>
          <w:rFonts w:eastAsia="Times New Roman" w:cs="Arial"/>
        </w:rPr>
        <w:t xml:space="preserve"> – </w:t>
      </w:r>
      <w:r w:rsidRPr="00220AFF">
        <w:rPr>
          <w:rFonts w:eastAsia="Times New Roman" w:cs="Arial"/>
        </w:rPr>
        <w:t>comprising dual 12.3-inch screens and a climate display</w:t>
      </w:r>
      <w:r w:rsidRPr="00C27B70">
        <w:rPr>
          <w:rFonts w:eastAsia="Times New Roman" w:cs="Arial"/>
        </w:rPr>
        <w:t xml:space="preserve"> – </w:t>
      </w:r>
      <w:r w:rsidRPr="00220AFF">
        <w:rPr>
          <w:rFonts w:eastAsia="Times New Roman" w:cs="Arial"/>
        </w:rPr>
        <w:t>forms the core of the interior, delivering a highly connected user experience. The layout emphasizes simplicity and practicality, with flexible storage solutions and a clean, open design.</w:t>
      </w:r>
    </w:p>
    <w:p w14:paraId="20C680C5" w14:textId="77777777" w:rsidR="00D603F5" w:rsidRPr="00C27B70" w:rsidRDefault="00D603F5" w:rsidP="00D603F5">
      <w:pPr>
        <w:spacing w:before="100" w:beforeAutospacing="1" w:after="100" w:afterAutospacing="1"/>
        <w:contextualSpacing/>
        <w:rPr>
          <w:rFonts w:eastAsia="Times New Roman" w:cs="Arial"/>
        </w:rPr>
      </w:pPr>
    </w:p>
    <w:p w14:paraId="7A46CFF8" w14:textId="0B78AC66" w:rsidR="00D603F5" w:rsidRPr="00C27B70" w:rsidRDefault="00D603F5" w:rsidP="00D603F5">
      <w:pPr>
        <w:rPr>
          <w:rFonts w:eastAsia="Times New Roman" w:cs="Arial"/>
        </w:rPr>
      </w:pPr>
      <w:r w:rsidRPr="00C27B70">
        <w:rPr>
          <w:rFonts w:eastAsia="Times New Roman" w:cs="Arial"/>
        </w:rPr>
        <w:lastRenderedPageBreak/>
        <w:t xml:space="preserve">The driver and front passenger area features a clean and open layout with an open center console that features retractable cupholders to allow for flexible storage for larger items, along with </w:t>
      </w:r>
      <w:r w:rsidR="00EC3E49">
        <w:rPr>
          <w:rFonts w:eastAsia="Times New Roman" w:cs="Arial"/>
        </w:rPr>
        <w:t xml:space="preserve">both </w:t>
      </w:r>
      <w:r w:rsidRPr="00C27B70">
        <w:rPr>
          <w:rFonts w:eastAsia="Times New Roman" w:cs="Arial"/>
        </w:rPr>
        <w:t xml:space="preserve">open and covered storage compartments. </w:t>
      </w:r>
    </w:p>
    <w:p w14:paraId="09A54519" w14:textId="77777777" w:rsidR="00D603F5" w:rsidRPr="00C27B70" w:rsidRDefault="00D603F5" w:rsidP="00D603F5">
      <w:pPr>
        <w:rPr>
          <w:rFonts w:eastAsia="Times New Roman" w:cs="Arial"/>
        </w:rPr>
      </w:pPr>
    </w:p>
    <w:p w14:paraId="2458880E" w14:textId="140901AD" w:rsidR="00D603F5" w:rsidRPr="00C27B70" w:rsidRDefault="00D603F5" w:rsidP="00D603F5">
      <w:pPr>
        <w:spacing w:before="100" w:beforeAutospacing="1" w:after="100" w:afterAutospacing="1"/>
        <w:contextualSpacing/>
        <w:rPr>
          <w:rFonts w:eastAsia="Times New Roman" w:cs="Arial"/>
        </w:rPr>
      </w:pPr>
      <w:r w:rsidRPr="00C27B70">
        <w:rPr>
          <w:rFonts w:eastAsia="Times New Roman" w:cs="Arial"/>
        </w:rPr>
        <w:t>Dual-zone Fully Automatic Temperature Control (FATC), optional heated and ventilated front seats are fitted as standard, while rear</w:t>
      </w:r>
      <w:r w:rsidR="00EC3E49">
        <w:rPr>
          <w:rFonts w:eastAsia="Times New Roman" w:cs="Arial"/>
        </w:rPr>
        <w:t>-</w:t>
      </w:r>
      <w:r w:rsidRPr="00C27B70">
        <w:rPr>
          <w:rFonts w:eastAsia="Times New Roman" w:cs="Arial"/>
        </w:rPr>
        <w:t xml:space="preserve">seat passengers can enjoy standard features such as seat backs that </w:t>
      </w:r>
      <w:proofErr w:type="gramStart"/>
      <w:r w:rsidRPr="00C27B70">
        <w:rPr>
          <w:rFonts w:eastAsia="Times New Roman" w:cs="Arial"/>
        </w:rPr>
        <w:t xml:space="preserve">recline </w:t>
      </w:r>
      <w:r w:rsidR="00EC3E49">
        <w:rPr>
          <w:rFonts w:eastAsia="Times New Roman" w:cs="Arial"/>
        </w:rPr>
        <w:t>by</w:t>
      </w:r>
      <w:proofErr w:type="gramEnd"/>
      <w:r w:rsidR="00EC3E49">
        <w:rPr>
          <w:rFonts w:eastAsia="Times New Roman" w:cs="Arial"/>
        </w:rPr>
        <w:t xml:space="preserve"> </w:t>
      </w:r>
      <w:r w:rsidRPr="00C27B70">
        <w:rPr>
          <w:rFonts w:eastAsia="Times New Roman" w:cs="Arial"/>
        </w:rPr>
        <w:t>up to 39 degrees.</w:t>
      </w:r>
    </w:p>
    <w:p w14:paraId="73684EDC" w14:textId="77777777" w:rsidR="00D603F5" w:rsidRPr="00220AFF" w:rsidRDefault="00D603F5" w:rsidP="00D603F5">
      <w:pPr>
        <w:spacing w:before="100" w:beforeAutospacing="1" w:after="100" w:afterAutospacing="1"/>
        <w:contextualSpacing/>
        <w:rPr>
          <w:rFonts w:eastAsia="Times New Roman" w:cs="Arial"/>
        </w:rPr>
      </w:pPr>
    </w:p>
    <w:p w14:paraId="03A63C98" w14:textId="5F9AF15D" w:rsidR="00D603F5" w:rsidRPr="00C27B70" w:rsidRDefault="00EC3E49" w:rsidP="00D603F5">
      <w:pPr>
        <w:rPr>
          <w:rFonts w:eastAsia="Times New Roman" w:cs="Arial"/>
        </w:rPr>
      </w:pPr>
      <w:r>
        <w:rPr>
          <w:rFonts w:eastAsia="Times New Roman" w:cs="Arial"/>
        </w:rPr>
        <w:t>The</w:t>
      </w:r>
      <w:r w:rsidR="00D603F5" w:rsidRPr="00C27B70">
        <w:rPr>
          <w:rFonts w:eastAsia="Times New Roman" w:cs="Arial"/>
        </w:rPr>
        <w:t xml:space="preserve"> EV3</w:t>
      </w:r>
      <w:r>
        <w:rPr>
          <w:rFonts w:eastAsia="Times New Roman" w:cs="Arial"/>
        </w:rPr>
        <w:t>’s cargo area</w:t>
      </w:r>
      <w:r w:rsidR="00D603F5" w:rsidRPr="00C27B70">
        <w:rPr>
          <w:rFonts w:eastAsia="Times New Roman" w:cs="Arial"/>
        </w:rPr>
        <w:t xml:space="preserve"> delivers on roominess and utility thanks to 60/40</w:t>
      </w:r>
      <w:r>
        <w:rPr>
          <w:rFonts w:eastAsia="Times New Roman" w:cs="Arial"/>
        </w:rPr>
        <w:t>-split</w:t>
      </w:r>
      <w:r w:rsidR="00D603F5" w:rsidRPr="00C27B70">
        <w:rPr>
          <w:rFonts w:eastAsia="Times New Roman" w:cs="Arial"/>
        </w:rPr>
        <w:t xml:space="preserve"> flat</w:t>
      </w:r>
      <w:r>
        <w:rPr>
          <w:rFonts w:eastAsia="Times New Roman" w:cs="Arial"/>
        </w:rPr>
        <w:t>-</w:t>
      </w:r>
      <w:r w:rsidR="00D603F5" w:rsidRPr="00C27B70">
        <w:rPr>
          <w:rFonts w:eastAsia="Times New Roman" w:cs="Arial"/>
        </w:rPr>
        <w:t xml:space="preserve">folding rear seats, a generously sized cargo area, a standard two-position luggage board with underfloor storage, </w:t>
      </w:r>
      <w:r>
        <w:rPr>
          <w:rFonts w:eastAsia="Times New Roman" w:cs="Arial"/>
        </w:rPr>
        <w:t>plus</w:t>
      </w:r>
      <w:r w:rsidR="00D603F5" w:rsidRPr="00C27B70">
        <w:rPr>
          <w:rFonts w:eastAsia="Times New Roman" w:cs="Arial"/>
        </w:rPr>
        <w:t xml:space="preserve"> a </w:t>
      </w:r>
      <w:proofErr w:type="gramStart"/>
      <w:r w:rsidR="00D603F5" w:rsidRPr="00C27B70">
        <w:rPr>
          <w:rFonts w:eastAsia="Times New Roman" w:cs="Arial"/>
        </w:rPr>
        <w:t>frunk</w:t>
      </w:r>
      <w:proofErr w:type="gramEnd"/>
      <w:r w:rsidR="00D603F5" w:rsidRPr="00C27B70">
        <w:rPr>
          <w:rFonts w:eastAsia="Times New Roman" w:cs="Arial"/>
        </w:rPr>
        <w:t>. An optional Smart Power Tailgate is also available</w:t>
      </w:r>
      <w:r w:rsidR="000C5519">
        <w:rPr>
          <w:rFonts w:eastAsia="Times New Roman" w:cs="Arial"/>
        </w:rPr>
        <w:t>.</w:t>
      </w:r>
    </w:p>
    <w:p w14:paraId="1B6F51A3" w14:textId="77777777" w:rsidR="00D603F5" w:rsidRPr="00C27B70" w:rsidRDefault="00D603F5" w:rsidP="00D603F5">
      <w:pPr>
        <w:rPr>
          <w:rFonts w:eastAsia="Times New Roman" w:cs="Arial"/>
          <w:b/>
          <w:bCs/>
        </w:rPr>
      </w:pPr>
    </w:p>
    <w:p w14:paraId="189B9975" w14:textId="77777777" w:rsidR="00D603F5" w:rsidRPr="00C27B70" w:rsidRDefault="00D603F5" w:rsidP="00D603F5">
      <w:pPr>
        <w:rPr>
          <w:rFonts w:eastAsia="Times New Roman" w:cs="Arial"/>
          <w:b/>
          <w:bCs/>
        </w:rPr>
      </w:pPr>
      <w:r w:rsidRPr="00C27B70">
        <w:rPr>
          <w:rFonts w:eastAsia="Times New Roman" w:cs="Arial"/>
          <w:b/>
          <w:bCs/>
        </w:rPr>
        <w:t>Electrified Power and Performance</w:t>
      </w:r>
    </w:p>
    <w:p w14:paraId="245ADCAC" w14:textId="77777777" w:rsidR="00D603F5" w:rsidRPr="00C27B70" w:rsidRDefault="00D603F5" w:rsidP="00D603F5">
      <w:pPr>
        <w:spacing w:before="100" w:beforeAutospacing="1" w:after="100" w:afterAutospacing="1"/>
        <w:contextualSpacing/>
        <w:rPr>
          <w:rFonts w:eastAsia="Times New Roman" w:cs="Arial"/>
        </w:rPr>
      </w:pPr>
      <w:r w:rsidRPr="00220AFF">
        <w:rPr>
          <w:rFonts w:eastAsia="Times New Roman" w:cs="Arial"/>
        </w:rPr>
        <w:t xml:space="preserve">Built on Kia’s Electric Global Modular Platform (E-GMP), the EV3 is available with two battery options: a standard 58.3 kWh unit and a larger 81.4 kWh battery. These configurations provide an estimated range of up to 320 miles on select trims, making the EV3 a practical choice for both daily commuting and longer journeys. </w:t>
      </w:r>
    </w:p>
    <w:p w14:paraId="4CD06AAE" w14:textId="77777777" w:rsidR="00D603F5" w:rsidRPr="00220AFF" w:rsidRDefault="00D603F5" w:rsidP="00D603F5">
      <w:pPr>
        <w:spacing w:before="100" w:beforeAutospacing="1" w:after="100" w:afterAutospacing="1"/>
        <w:contextualSpacing/>
        <w:rPr>
          <w:rFonts w:eastAsia="Times New Roman" w:cs="Arial"/>
        </w:rPr>
      </w:pPr>
    </w:p>
    <w:p w14:paraId="729977E4" w14:textId="5955D80B" w:rsidR="00D603F5" w:rsidRDefault="00D603F5" w:rsidP="00D603F5">
      <w:pPr>
        <w:spacing w:before="100" w:beforeAutospacing="1" w:after="100" w:afterAutospacing="1"/>
        <w:contextualSpacing/>
        <w:rPr>
          <w:rFonts w:eastAsia="Times New Roman" w:cs="Arial"/>
        </w:rPr>
      </w:pPr>
      <w:r w:rsidRPr="00220AFF">
        <w:rPr>
          <w:rFonts w:eastAsia="Times New Roman" w:cs="Arial"/>
        </w:rPr>
        <w:t xml:space="preserve">Fast-charging capability enables the battery to charge from 10 to 80 percent in approximately 29 minutes under optimal conditions, supporting convenient long-distance travel. A native NACS charging port and Plug and Charge functionality further </w:t>
      </w:r>
      <w:proofErr w:type="gramStart"/>
      <w:r w:rsidRPr="00220AFF">
        <w:rPr>
          <w:rFonts w:eastAsia="Times New Roman" w:cs="Arial"/>
        </w:rPr>
        <w:t>simplify</w:t>
      </w:r>
      <w:proofErr w:type="gramEnd"/>
      <w:r w:rsidRPr="00220AFF">
        <w:rPr>
          <w:rFonts w:eastAsia="Times New Roman" w:cs="Arial"/>
        </w:rPr>
        <w:t xml:space="preserve"> the charging experience by enabling seamless access to compatible networks.</w:t>
      </w:r>
    </w:p>
    <w:p w14:paraId="04994823" w14:textId="77777777" w:rsidR="00D603F5" w:rsidRPr="00220AFF" w:rsidRDefault="00D603F5" w:rsidP="00D603F5">
      <w:pPr>
        <w:spacing w:before="100" w:beforeAutospacing="1" w:after="100" w:afterAutospacing="1"/>
        <w:contextualSpacing/>
        <w:rPr>
          <w:rFonts w:eastAsia="Times New Roman" w:cs="Arial"/>
        </w:rPr>
      </w:pPr>
    </w:p>
    <w:p w14:paraId="0771262F" w14:textId="77777777" w:rsidR="00D603F5" w:rsidRPr="00C27B70" w:rsidRDefault="00D603F5" w:rsidP="00D603F5">
      <w:pPr>
        <w:spacing w:before="100" w:beforeAutospacing="1" w:after="100" w:afterAutospacing="1"/>
        <w:contextualSpacing/>
        <w:rPr>
          <w:rFonts w:eastAsia="Times New Roman" w:cs="Arial"/>
        </w:rPr>
      </w:pPr>
      <w:proofErr w:type="gramStart"/>
      <w:r w:rsidRPr="00220AFF">
        <w:rPr>
          <w:rFonts w:eastAsia="Times New Roman" w:cs="Arial"/>
        </w:rPr>
        <w:t>The EV3</w:t>
      </w:r>
      <w:proofErr w:type="gramEnd"/>
      <w:r w:rsidRPr="00220AFF">
        <w:rPr>
          <w:rFonts w:eastAsia="Times New Roman" w:cs="Arial"/>
        </w:rPr>
        <w:t xml:space="preserve"> also introduces a range of advanced features designed to enhance efficiency and usability. These include Kia’s </w:t>
      </w:r>
      <w:proofErr w:type="spellStart"/>
      <w:r w:rsidRPr="00220AFF">
        <w:rPr>
          <w:rFonts w:eastAsia="Times New Roman" w:cs="Arial"/>
        </w:rPr>
        <w:t>i</w:t>
      </w:r>
      <w:proofErr w:type="spellEnd"/>
      <w:r w:rsidRPr="00220AFF">
        <w:rPr>
          <w:rFonts w:eastAsia="Times New Roman" w:cs="Arial"/>
        </w:rPr>
        <w:t>-Pedal 3.0 system for one-pedal driving, an adaptive Smart Regeneration System to optimize energy recovery, and available Vehicle-to-Load (V2L) capability, allowing the vehicle to supply power to external devices.</w:t>
      </w:r>
    </w:p>
    <w:p w14:paraId="1AD286C8" w14:textId="77777777" w:rsidR="00D603F5" w:rsidRPr="00C27B70" w:rsidRDefault="00D603F5" w:rsidP="00D603F5">
      <w:pPr>
        <w:rPr>
          <w:rFonts w:eastAsia="Times New Roman" w:cs="Arial"/>
          <w:b/>
          <w:bCs/>
        </w:rPr>
      </w:pPr>
    </w:p>
    <w:p w14:paraId="198978DB" w14:textId="77777777" w:rsidR="00D603F5" w:rsidRPr="00220AFF" w:rsidRDefault="00D603F5" w:rsidP="00D603F5">
      <w:pPr>
        <w:rPr>
          <w:rFonts w:eastAsia="Times New Roman" w:cs="Arial"/>
        </w:rPr>
      </w:pPr>
      <w:r w:rsidRPr="00C27B70">
        <w:rPr>
          <w:rFonts w:eastAsia="Times New Roman" w:cs="Arial"/>
          <w:b/>
          <w:bCs/>
        </w:rPr>
        <w:t>Packed with Convenience, Tech and Connectivity Features</w:t>
      </w:r>
    </w:p>
    <w:p w14:paraId="49EE2700" w14:textId="4D4DF36A" w:rsidR="00D603F5" w:rsidRDefault="00D603F5" w:rsidP="00D603F5">
      <w:pPr>
        <w:spacing w:before="100" w:beforeAutospacing="1" w:after="100" w:afterAutospacing="1"/>
        <w:contextualSpacing/>
        <w:rPr>
          <w:rFonts w:eastAsia="Times New Roman" w:cs="Arial"/>
        </w:rPr>
      </w:pPr>
      <w:r w:rsidRPr="00220AFF">
        <w:rPr>
          <w:rFonts w:eastAsia="Times New Roman" w:cs="Arial"/>
        </w:rPr>
        <w:t>Connectivity and in-car technology are central to the EV3 experience. The Connected Car Navigation Cockpit (</w:t>
      </w:r>
      <w:proofErr w:type="spellStart"/>
      <w:r w:rsidRPr="00220AFF">
        <w:rPr>
          <w:rFonts w:eastAsia="Times New Roman" w:cs="Arial"/>
        </w:rPr>
        <w:t>ccNC</w:t>
      </w:r>
      <w:proofErr w:type="spellEnd"/>
      <w:r w:rsidRPr="00220AFF">
        <w:rPr>
          <w:rFonts w:eastAsia="Times New Roman" w:cs="Arial"/>
        </w:rPr>
        <w:t>) supports over-the-air updates and a range of digital services, including streaming content, gaming</w:t>
      </w:r>
      <w:r w:rsidR="001B4532">
        <w:rPr>
          <w:rFonts w:eastAsia="Times New Roman" w:cs="Arial"/>
        </w:rPr>
        <w:t>,</w:t>
      </w:r>
      <w:r w:rsidRPr="00220AFF">
        <w:rPr>
          <w:rFonts w:eastAsia="Times New Roman" w:cs="Arial"/>
        </w:rPr>
        <w:t xml:space="preserve"> and productivity applications. A voice-recognition-based AI assistant enables more natural interaction between driver and vehicle, while features such as Digital Key 2.0 allow smartphone-based vehicle access and control.</w:t>
      </w:r>
    </w:p>
    <w:p w14:paraId="505B02BE" w14:textId="77777777" w:rsidR="00D603F5" w:rsidRPr="00220AFF" w:rsidRDefault="00D603F5" w:rsidP="00D603F5">
      <w:pPr>
        <w:spacing w:before="100" w:beforeAutospacing="1" w:after="100" w:afterAutospacing="1"/>
        <w:contextualSpacing/>
        <w:rPr>
          <w:rFonts w:eastAsia="Times New Roman" w:cs="Arial"/>
        </w:rPr>
      </w:pPr>
    </w:p>
    <w:p w14:paraId="4E850166" w14:textId="77777777" w:rsidR="00D603F5" w:rsidRPr="00C76F51" w:rsidRDefault="00D603F5" w:rsidP="00D603F5">
      <w:pPr>
        <w:spacing w:before="100" w:beforeAutospacing="1" w:after="100" w:afterAutospacing="1"/>
        <w:contextualSpacing/>
        <w:rPr>
          <w:rFonts w:eastAsia="Times New Roman" w:cs="Arial"/>
        </w:rPr>
      </w:pPr>
      <w:r w:rsidRPr="00220AFF">
        <w:rPr>
          <w:rFonts w:eastAsia="Times New Roman" w:cs="Arial"/>
        </w:rPr>
        <w:t>Advanced driver assistance systems further enhance safety and convenience, with features such as Forward Collision Avoidance Assist, Highway Driving Assist 2 and Remote Smart Parking Assist available across the lineup.</w:t>
      </w:r>
    </w:p>
    <w:p w14:paraId="5F937FBE" w14:textId="77777777" w:rsidR="00D603F5" w:rsidRPr="00220AFF" w:rsidRDefault="00D603F5" w:rsidP="00D603F5">
      <w:pPr>
        <w:spacing w:before="100" w:beforeAutospacing="1" w:after="100" w:afterAutospacing="1"/>
        <w:contextualSpacing/>
        <w:rPr>
          <w:rFonts w:eastAsia="Times New Roman" w:cs="Arial"/>
        </w:rPr>
      </w:pPr>
    </w:p>
    <w:p w14:paraId="3898861F" w14:textId="77FF42E4" w:rsidR="00D603F5" w:rsidRPr="00C76F51" w:rsidRDefault="000C5519" w:rsidP="00D603F5">
      <w:pPr>
        <w:spacing w:before="100" w:beforeAutospacing="1" w:after="100" w:afterAutospacing="1"/>
        <w:contextualSpacing/>
        <w:rPr>
          <w:rFonts w:eastAsia="Times New Roman" w:cs="Arial"/>
        </w:rPr>
      </w:pPr>
      <w:r>
        <w:rPr>
          <w:rFonts w:eastAsia="Times New Roman" w:cs="Arial"/>
        </w:rPr>
        <w:t>T</w:t>
      </w:r>
      <w:r w:rsidR="00D603F5" w:rsidRPr="00C76F51">
        <w:rPr>
          <w:rFonts w:eastAsia="Times New Roman" w:cs="Arial"/>
        </w:rPr>
        <w:t>he 2027 Kia EV3 will be available in five trim levels, Light, Wind, Land, GT-Line, and GT, and it will go on sale in late 2026. Pricing for the North American market will be announced closer to the EV3’s on-sale date.</w:t>
      </w:r>
    </w:p>
    <w:p w14:paraId="4E5E34E5" w14:textId="77777777" w:rsidR="00D603F5" w:rsidRPr="00C76F51" w:rsidRDefault="00D603F5" w:rsidP="00D603F5">
      <w:pPr>
        <w:spacing w:before="100" w:beforeAutospacing="1" w:after="100" w:afterAutospacing="1"/>
        <w:contextualSpacing/>
        <w:rPr>
          <w:rFonts w:eastAsia="Times New Roman" w:cs="Arial"/>
          <w:b/>
          <w:bCs/>
          <w:kern w:val="36"/>
        </w:rPr>
      </w:pPr>
    </w:p>
    <w:p w14:paraId="5A132CEA" w14:textId="77777777" w:rsidR="00D603F5" w:rsidRDefault="00D603F5" w:rsidP="00D603F5">
      <w:pPr>
        <w:spacing w:before="100" w:beforeAutospacing="1" w:after="100" w:afterAutospacing="1"/>
        <w:contextualSpacing/>
        <w:rPr>
          <w:rFonts w:eastAsia="Times New Roman" w:cs="Arial"/>
          <w:b/>
          <w:bCs/>
          <w:kern w:val="36"/>
        </w:rPr>
      </w:pPr>
    </w:p>
    <w:p w14:paraId="2CAF0232" w14:textId="77777777" w:rsidR="00D603F5" w:rsidRPr="00220AFF" w:rsidRDefault="00D603F5" w:rsidP="00D603F5">
      <w:pPr>
        <w:spacing w:before="100" w:beforeAutospacing="1" w:after="100" w:afterAutospacing="1"/>
        <w:contextualSpacing/>
        <w:rPr>
          <w:rFonts w:eastAsia="Times New Roman" w:cs="Arial"/>
          <w:b/>
          <w:bCs/>
          <w:kern w:val="36"/>
        </w:rPr>
      </w:pPr>
      <w:r w:rsidRPr="00220AFF">
        <w:rPr>
          <w:rFonts w:eastAsia="Times New Roman" w:cs="Arial"/>
          <w:b/>
          <w:bCs/>
          <w:kern w:val="36"/>
        </w:rPr>
        <w:lastRenderedPageBreak/>
        <w:t>PV5 WAV concept</w:t>
      </w:r>
    </w:p>
    <w:p w14:paraId="50F4154D" w14:textId="77777777" w:rsidR="00D603F5" w:rsidRDefault="00D603F5" w:rsidP="00D603F5">
      <w:pPr>
        <w:spacing w:before="100" w:beforeAutospacing="1" w:after="100" w:afterAutospacing="1"/>
        <w:contextualSpacing/>
        <w:rPr>
          <w:rFonts w:eastAsia="Times New Roman" w:cs="Arial"/>
        </w:rPr>
      </w:pPr>
      <w:r>
        <w:rPr>
          <w:rFonts w:eastAsia="Times New Roman" w:cs="Arial"/>
        </w:rPr>
        <w:t>A</w:t>
      </w:r>
      <w:r w:rsidRPr="00220AFF">
        <w:rPr>
          <w:rFonts w:eastAsia="Times New Roman" w:cs="Arial"/>
        </w:rPr>
        <w:t>lso unveiled</w:t>
      </w:r>
      <w:r>
        <w:rPr>
          <w:rFonts w:eastAsia="Times New Roman" w:cs="Arial"/>
        </w:rPr>
        <w:t xml:space="preserve"> in New York was</w:t>
      </w:r>
      <w:r w:rsidRPr="00220AFF">
        <w:rPr>
          <w:rFonts w:eastAsia="Times New Roman" w:cs="Arial"/>
        </w:rPr>
        <w:t xml:space="preserve"> the PV5 W</w:t>
      </w:r>
      <w:r>
        <w:rPr>
          <w:rFonts w:eastAsia="Times New Roman" w:cs="Arial"/>
        </w:rPr>
        <w:t>heelchair Accessible Vehicle (W</w:t>
      </w:r>
      <w:r w:rsidRPr="00220AFF">
        <w:rPr>
          <w:rFonts w:eastAsia="Times New Roman" w:cs="Arial"/>
        </w:rPr>
        <w:t>AV</w:t>
      </w:r>
      <w:r>
        <w:rPr>
          <w:rFonts w:eastAsia="Times New Roman" w:cs="Arial"/>
        </w:rPr>
        <w:t>)</w:t>
      </w:r>
      <w:r w:rsidRPr="00220AFF">
        <w:rPr>
          <w:rFonts w:eastAsia="Times New Roman" w:cs="Arial"/>
        </w:rPr>
        <w:t xml:space="preserve"> concept, an all-electric wheelchair-accessible vehicle developed in collaboration with</w:t>
      </w:r>
      <w:r>
        <w:rPr>
          <w:rFonts w:eastAsia="Times New Roman" w:cs="Arial"/>
        </w:rPr>
        <w:t xml:space="preserve"> leading WAV conversion company</w:t>
      </w:r>
      <w:r w:rsidRPr="00220AFF">
        <w:rPr>
          <w:rFonts w:eastAsia="Times New Roman" w:cs="Arial"/>
        </w:rPr>
        <w:t xml:space="preserve"> BraunAbility, demonstrating the company’s commitment to creating more inclusive and sustainable mobility solutions.</w:t>
      </w:r>
    </w:p>
    <w:p w14:paraId="3EE1FC58" w14:textId="77777777" w:rsidR="00D603F5" w:rsidRPr="00220AFF" w:rsidRDefault="00D603F5" w:rsidP="00D603F5">
      <w:pPr>
        <w:spacing w:before="100" w:beforeAutospacing="1" w:after="100" w:afterAutospacing="1"/>
        <w:contextualSpacing/>
        <w:rPr>
          <w:rFonts w:eastAsia="Times New Roman" w:cs="Arial"/>
        </w:rPr>
      </w:pPr>
    </w:p>
    <w:p w14:paraId="7E9A9FD8" w14:textId="00201351" w:rsidR="00D603F5" w:rsidRDefault="00D603F5" w:rsidP="00D603F5">
      <w:pPr>
        <w:spacing w:before="100" w:beforeAutospacing="1" w:after="100" w:afterAutospacing="1"/>
        <w:contextualSpacing/>
        <w:rPr>
          <w:rFonts w:eastAsia="Times New Roman" w:cs="Arial"/>
        </w:rPr>
      </w:pPr>
      <w:r w:rsidRPr="00220AFF">
        <w:rPr>
          <w:rFonts w:eastAsia="Times New Roman" w:cs="Arial"/>
        </w:rPr>
        <w:t xml:space="preserve">Based on Kia’s </w:t>
      </w:r>
      <w:r w:rsidR="006A0C0D">
        <w:rPr>
          <w:rFonts w:eastAsia="Times New Roman" w:cs="Arial"/>
        </w:rPr>
        <w:t>PBV (Platform Beyond Vehicle)</w:t>
      </w:r>
      <w:r w:rsidRPr="00220AFF">
        <w:rPr>
          <w:rFonts w:eastAsia="Times New Roman" w:cs="Arial"/>
        </w:rPr>
        <w:t xml:space="preserve"> strategy, the </w:t>
      </w:r>
      <w:r w:rsidRPr="000B0FA2">
        <w:rPr>
          <w:rFonts w:cs="Arial"/>
        </w:rPr>
        <w:t>Americans with Disabilit</w:t>
      </w:r>
      <w:r w:rsidR="000C5519">
        <w:rPr>
          <w:rFonts w:cs="Arial"/>
        </w:rPr>
        <w:t>ies</w:t>
      </w:r>
      <w:r w:rsidRPr="000B0FA2">
        <w:rPr>
          <w:rFonts w:cs="Arial"/>
        </w:rPr>
        <w:t xml:space="preserve"> Ac</w:t>
      </w:r>
      <w:r w:rsidRPr="000B0FA2">
        <w:rPr>
          <w:rFonts w:cs="Arial"/>
          <w:lang w:eastAsia="ko-KR"/>
        </w:rPr>
        <w:t>t (</w:t>
      </w:r>
      <w:r w:rsidRPr="000B0FA2">
        <w:rPr>
          <w:rFonts w:cs="Arial"/>
        </w:rPr>
        <w:t>ADA</w:t>
      </w:r>
      <w:r w:rsidRPr="000B0FA2">
        <w:rPr>
          <w:rFonts w:cs="Arial"/>
          <w:lang w:eastAsia="ko-KR"/>
        </w:rPr>
        <w:t>)</w:t>
      </w:r>
      <w:r w:rsidRPr="000B0FA2">
        <w:rPr>
          <w:rFonts w:cs="Arial"/>
        </w:rPr>
        <w:t xml:space="preserve">-compliant </w:t>
      </w:r>
      <w:r w:rsidRPr="00220AFF">
        <w:rPr>
          <w:rFonts w:eastAsia="Times New Roman" w:cs="Arial"/>
        </w:rPr>
        <w:t>PV5</w:t>
      </w:r>
      <w:r w:rsidRPr="000B0FA2">
        <w:rPr>
          <w:rFonts w:eastAsia="Times New Roman" w:cs="Arial"/>
        </w:rPr>
        <w:t xml:space="preserve">-based </w:t>
      </w:r>
      <w:r w:rsidRPr="00220AFF">
        <w:rPr>
          <w:rFonts w:eastAsia="Times New Roman" w:cs="Arial"/>
        </w:rPr>
        <w:t>concept is designed as a taxi and rideshare solution that addresses both environmental and accessibility challenges. The vehicle combines a dedicated electric platform with accessibility-focused design, including a low step height and optimized entry for wheelchair users.</w:t>
      </w:r>
    </w:p>
    <w:p w14:paraId="0CF3268B" w14:textId="77777777" w:rsidR="00D603F5" w:rsidRPr="00220AFF" w:rsidRDefault="00D603F5" w:rsidP="00D603F5">
      <w:pPr>
        <w:spacing w:before="100" w:beforeAutospacing="1" w:after="100" w:afterAutospacing="1"/>
        <w:contextualSpacing/>
        <w:rPr>
          <w:rFonts w:eastAsia="Times New Roman" w:cs="Arial"/>
        </w:rPr>
      </w:pPr>
    </w:p>
    <w:p w14:paraId="671A6CBF" w14:textId="47AB5EE6" w:rsidR="00D603F5" w:rsidRPr="000B0FA2" w:rsidRDefault="00D603F5" w:rsidP="00D603F5">
      <w:pPr>
        <w:spacing w:before="100" w:beforeAutospacing="1" w:after="100" w:afterAutospacing="1"/>
        <w:contextualSpacing/>
        <w:rPr>
          <w:rFonts w:eastAsia="Times New Roman" w:cs="Arial"/>
        </w:rPr>
      </w:pPr>
      <w:r w:rsidRPr="00220AFF">
        <w:rPr>
          <w:rFonts w:eastAsia="Times New Roman" w:cs="Arial"/>
        </w:rPr>
        <w:t xml:space="preserve">The concept has been developed </w:t>
      </w:r>
      <w:r>
        <w:rPr>
          <w:rFonts w:eastAsia="Times New Roman" w:cs="Arial"/>
        </w:rPr>
        <w:t xml:space="preserve">from the outset </w:t>
      </w:r>
      <w:r w:rsidRPr="00220AFF">
        <w:rPr>
          <w:rFonts w:eastAsia="Times New Roman" w:cs="Arial"/>
        </w:rPr>
        <w:t xml:space="preserve">with real-world production feasibility in mind. </w:t>
      </w:r>
      <w:r>
        <w:rPr>
          <w:rFonts w:eastAsia="Times New Roman" w:cs="Arial"/>
        </w:rPr>
        <w:t>Th</w:t>
      </w:r>
      <w:r w:rsidRPr="00220AFF">
        <w:rPr>
          <w:rFonts w:eastAsia="Times New Roman" w:cs="Arial"/>
        </w:rPr>
        <w:t>e</w:t>
      </w:r>
      <w:r>
        <w:rPr>
          <w:rFonts w:eastAsia="Times New Roman" w:cs="Arial"/>
        </w:rPr>
        <w:t xml:space="preserve"> PV5 </w:t>
      </w:r>
      <w:r w:rsidRPr="00220AFF">
        <w:rPr>
          <w:rFonts w:eastAsia="Times New Roman" w:cs="Arial"/>
        </w:rPr>
        <w:t>platform</w:t>
      </w:r>
      <w:r w:rsidR="001B4532">
        <w:rPr>
          <w:rFonts w:eastAsia="Times New Roman" w:cs="Arial"/>
        </w:rPr>
        <w:t xml:space="preserve"> that underpins the concept</w:t>
      </w:r>
      <w:r w:rsidRPr="00220AFF">
        <w:rPr>
          <w:rFonts w:eastAsia="Times New Roman" w:cs="Arial"/>
        </w:rPr>
        <w:t xml:space="preserve"> has been engineered to support vehicle conversions, helping reduce the complexity of modifications while improving quality and cost efficiency for operators and conversion partners. </w:t>
      </w:r>
    </w:p>
    <w:p w14:paraId="7BCADBCF" w14:textId="77777777" w:rsidR="00D603F5" w:rsidRDefault="00D603F5" w:rsidP="00D603F5">
      <w:pPr>
        <w:spacing w:before="100" w:beforeAutospacing="1" w:after="100" w:afterAutospacing="1"/>
        <w:contextualSpacing/>
        <w:rPr>
          <w:rFonts w:eastAsiaTheme="minorEastAsia" w:cs="Arial"/>
          <w:lang w:eastAsia="ko-KR"/>
        </w:rPr>
      </w:pPr>
    </w:p>
    <w:p w14:paraId="0E258908" w14:textId="77777777" w:rsidR="00532A7C" w:rsidRPr="00C76F51" w:rsidRDefault="00532A7C" w:rsidP="00532A7C">
      <w:pPr>
        <w:contextualSpacing/>
        <w:rPr>
          <w:rFonts w:cs="Arial"/>
          <w:i/>
        </w:rPr>
      </w:pPr>
      <w:proofErr w:type="spellStart"/>
      <w:r w:rsidRPr="00F7331C">
        <w:rPr>
          <w:rFonts w:cs="Arial"/>
          <w:bCs/>
        </w:rPr>
        <w:t>Sangdae</w:t>
      </w:r>
      <w:proofErr w:type="spellEnd"/>
      <w:r w:rsidRPr="00F7331C">
        <w:rPr>
          <w:rFonts w:cs="Arial"/>
          <w:bCs/>
        </w:rPr>
        <w:t xml:space="preserve"> Kim, Executive Vice President and Head of PBV</w:t>
      </w:r>
      <w:r w:rsidRPr="00F7331C">
        <w:rPr>
          <w:rFonts w:cs="Arial" w:hint="eastAsia"/>
          <w:bCs/>
          <w:lang w:eastAsia="ko-KR"/>
        </w:rPr>
        <w:t xml:space="preserve"> Business</w:t>
      </w:r>
      <w:r w:rsidRPr="00F7331C">
        <w:rPr>
          <w:rFonts w:cs="Arial"/>
          <w:bCs/>
        </w:rPr>
        <w:t xml:space="preserve"> Division at Kia Corporation, said: </w:t>
      </w:r>
      <w:r w:rsidRPr="00C76F51">
        <w:rPr>
          <w:rFonts w:cs="Arial"/>
          <w:i/>
        </w:rPr>
        <w:t>“Kia’s collaboration with BraunAbility benefits those involved, expanding the existing product portfolios of both companies in the U.S. market, while aiming to offer greater quality and choice to vehicle operators and improved mobility to WAV users.</w:t>
      </w:r>
      <w:r>
        <w:rPr>
          <w:rFonts w:cs="Arial"/>
          <w:i/>
        </w:rPr>
        <w:t>”</w:t>
      </w:r>
    </w:p>
    <w:p w14:paraId="5106BA38" w14:textId="77777777" w:rsidR="00532A7C" w:rsidRPr="00F7331C" w:rsidRDefault="00532A7C" w:rsidP="00532A7C">
      <w:pPr>
        <w:contextualSpacing/>
        <w:rPr>
          <w:rFonts w:cs="Arial"/>
          <w:bCs/>
        </w:rPr>
      </w:pPr>
    </w:p>
    <w:p w14:paraId="0A22C6AC" w14:textId="77777777" w:rsidR="00532A7C" w:rsidRPr="00F7331C" w:rsidRDefault="00532A7C" w:rsidP="00532A7C">
      <w:pPr>
        <w:contextualSpacing/>
        <w:rPr>
          <w:rFonts w:cs="Arial"/>
        </w:rPr>
      </w:pPr>
      <w:r w:rsidRPr="00F7331C">
        <w:rPr>
          <w:rFonts w:cs="Arial"/>
          <w:bCs/>
        </w:rPr>
        <w:t xml:space="preserve">Craig Schrimsher, BraunAbility Americas President, </w:t>
      </w:r>
      <w:r>
        <w:rPr>
          <w:rFonts w:cs="Arial"/>
          <w:bCs/>
        </w:rPr>
        <w:t>added</w:t>
      </w:r>
      <w:r w:rsidRPr="00F7331C">
        <w:rPr>
          <w:rFonts w:cs="Arial"/>
          <w:bCs/>
        </w:rPr>
        <w:t xml:space="preserve">: </w:t>
      </w:r>
      <w:r w:rsidRPr="00C76F51">
        <w:rPr>
          <w:rFonts w:cs="Arial"/>
          <w:i/>
        </w:rPr>
        <w:t>“For years, New York has been told it has to choose between cleaner vehicles and accessibility. The PV5 WAV is proof that the same taxi can deliver both, by combining Kia’s dedicated EV platform with BraunAbility’s wheelchair-accessible design leadership.”</w:t>
      </w:r>
    </w:p>
    <w:p w14:paraId="58D2BEAC" w14:textId="77777777" w:rsidR="00532A7C" w:rsidRPr="00555276" w:rsidRDefault="00532A7C" w:rsidP="00D603F5">
      <w:pPr>
        <w:spacing w:before="100" w:beforeAutospacing="1" w:after="100" w:afterAutospacing="1"/>
        <w:contextualSpacing/>
        <w:rPr>
          <w:rFonts w:eastAsiaTheme="minorEastAsia" w:cs="Arial"/>
          <w:lang w:eastAsia="ko-KR"/>
        </w:rPr>
      </w:pPr>
    </w:p>
    <w:p w14:paraId="305FA124" w14:textId="77777777" w:rsidR="00D603F5" w:rsidRPr="000B0FA2" w:rsidRDefault="00D603F5" w:rsidP="00D603F5">
      <w:pPr>
        <w:spacing w:before="100" w:beforeAutospacing="1" w:after="100" w:afterAutospacing="1"/>
        <w:contextualSpacing/>
        <w:rPr>
          <w:rFonts w:eastAsia="Times New Roman" w:cs="Arial"/>
        </w:rPr>
      </w:pPr>
      <w:r w:rsidRPr="000B0FA2">
        <w:rPr>
          <w:rFonts w:cs="Arial"/>
        </w:rPr>
        <w:t xml:space="preserve">Kia and BraunAbility have reimagined taxi and rideshare vehicles with a focus on improved mobility for drivers, passengers, and wheelchair users. </w:t>
      </w:r>
      <w:r w:rsidRPr="000B0FA2">
        <w:rPr>
          <w:rFonts w:eastAsia="Times New Roman" w:cs="Arial"/>
        </w:rPr>
        <w:t>F</w:t>
      </w:r>
      <w:r w:rsidRPr="00220AFF">
        <w:rPr>
          <w:rFonts w:eastAsia="Times New Roman" w:cs="Arial"/>
        </w:rPr>
        <w:t>eatures include integrated wheelchair securement systems, including tiedowns and occupant restraints designed to support a consistent and safe user experience. The layout is intended to improve usability not only for wheelchair users, but also for drivers and passengers in urban mobility environments.</w:t>
      </w:r>
    </w:p>
    <w:p w14:paraId="5FB5AF2D" w14:textId="77777777" w:rsidR="00D603F5" w:rsidRPr="00220AFF" w:rsidRDefault="00D603F5" w:rsidP="00D603F5">
      <w:pPr>
        <w:spacing w:before="100" w:beforeAutospacing="1" w:after="100" w:afterAutospacing="1"/>
        <w:contextualSpacing/>
        <w:rPr>
          <w:rFonts w:eastAsia="Times New Roman" w:cs="Arial"/>
        </w:rPr>
      </w:pPr>
    </w:p>
    <w:p w14:paraId="580E4E07" w14:textId="6358C56E" w:rsidR="00D603F5" w:rsidRDefault="00D603F5" w:rsidP="00D603F5">
      <w:pPr>
        <w:spacing w:before="100" w:beforeAutospacing="1" w:after="100" w:afterAutospacing="1"/>
        <w:contextualSpacing/>
        <w:rPr>
          <w:rFonts w:eastAsia="Times New Roman" w:cs="Arial"/>
        </w:rPr>
      </w:pPr>
      <w:r w:rsidRPr="00220AFF">
        <w:rPr>
          <w:rFonts w:eastAsia="Times New Roman" w:cs="Arial"/>
        </w:rPr>
        <w:t>Development of the PV5 WAV concept has been informed by feedback from wheelchair users, mobility advocates</w:t>
      </w:r>
      <w:r w:rsidR="001B4532">
        <w:rPr>
          <w:rFonts w:eastAsia="Times New Roman" w:cs="Arial"/>
        </w:rPr>
        <w:t>,</w:t>
      </w:r>
      <w:r w:rsidRPr="00220AFF">
        <w:rPr>
          <w:rFonts w:eastAsia="Times New Roman" w:cs="Arial"/>
        </w:rPr>
        <w:t xml:space="preserve"> and industry stakeholders. Building on this input, Kia and BraunAbility plan to expand real-world evaluation in New York. Collaboration with local authorities, fleet operators</w:t>
      </w:r>
      <w:r w:rsidR="001B4532">
        <w:rPr>
          <w:rFonts w:eastAsia="Times New Roman" w:cs="Arial"/>
        </w:rPr>
        <w:t>,</w:t>
      </w:r>
      <w:r w:rsidR="000C5519">
        <w:rPr>
          <w:rFonts w:eastAsia="Times New Roman" w:cs="Arial"/>
        </w:rPr>
        <w:t xml:space="preserve"> </w:t>
      </w:r>
      <w:r w:rsidRPr="00220AFF">
        <w:rPr>
          <w:rFonts w:eastAsia="Times New Roman" w:cs="Arial"/>
        </w:rPr>
        <w:t>and disability organizations will help refine the concept further.</w:t>
      </w:r>
    </w:p>
    <w:p w14:paraId="37D445F9" w14:textId="77777777" w:rsidR="00D603F5" w:rsidRPr="00220AFF" w:rsidRDefault="00D603F5" w:rsidP="00D603F5">
      <w:pPr>
        <w:spacing w:before="100" w:beforeAutospacing="1" w:after="100" w:afterAutospacing="1"/>
        <w:contextualSpacing/>
        <w:rPr>
          <w:rFonts w:eastAsia="Times New Roman" w:cs="Arial"/>
        </w:rPr>
      </w:pPr>
    </w:p>
    <w:p w14:paraId="658D3CB8" w14:textId="77777777" w:rsidR="00D603F5" w:rsidRDefault="00D603F5" w:rsidP="00D603F5">
      <w:pPr>
        <w:spacing w:before="100" w:beforeAutospacing="1" w:after="100" w:afterAutospacing="1"/>
        <w:contextualSpacing/>
        <w:rPr>
          <w:rFonts w:eastAsia="Times New Roman" w:cs="Arial"/>
        </w:rPr>
      </w:pPr>
      <w:r w:rsidRPr="00220AFF">
        <w:rPr>
          <w:rFonts w:eastAsia="Times New Roman" w:cs="Arial"/>
        </w:rPr>
        <w:t>By combining zero-emissions capability with enhanced accessibility, the PV5 WAV concept highlights Kia’s vision for future mobility solutions that are both environmentally responsible and socially inclusive.</w:t>
      </w:r>
    </w:p>
    <w:p w14:paraId="765F41D2" w14:textId="77777777" w:rsidR="00D603F5" w:rsidRDefault="00D603F5" w:rsidP="00D603F5">
      <w:pPr>
        <w:spacing w:before="100" w:beforeAutospacing="1" w:after="100" w:afterAutospacing="1"/>
        <w:contextualSpacing/>
        <w:rPr>
          <w:rFonts w:eastAsia="Times New Roman" w:cs="Arial"/>
        </w:rPr>
      </w:pPr>
    </w:p>
    <w:p w14:paraId="11E6A197" w14:textId="77777777" w:rsidR="00D603F5" w:rsidRDefault="00D603F5" w:rsidP="00D603F5">
      <w:pPr>
        <w:spacing w:before="100" w:beforeAutospacing="1" w:after="100" w:afterAutospacing="1"/>
        <w:contextualSpacing/>
        <w:rPr>
          <w:rFonts w:eastAsia="Times New Roman" w:cs="Arial"/>
          <w:b/>
          <w:bCs/>
        </w:rPr>
      </w:pPr>
    </w:p>
    <w:p w14:paraId="4A7E2E22" w14:textId="77777777" w:rsidR="00E66898" w:rsidRPr="00F22593" w:rsidRDefault="00E66898" w:rsidP="00ED51D6">
      <w:pPr>
        <w:spacing w:line="240" w:lineRule="auto"/>
        <w:contextualSpacing/>
        <w:rPr>
          <w:rFonts w:cs="Arial"/>
        </w:rPr>
      </w:pPr>
    </w:p>
    <w:p w14:paraId="2EB39B48" w14:textId="12C63B23" w:rsidR="00AF6A59" w:rsidRDefault="40BAFC38" w:rsidP="40BAFC38">
      <w:pPr>
        <w:jc w:val="center"/>
      </w:pPr>
      <w:r w:rsidRPr="40BAFC38">
        <w:t>-</w:t>
      </w:r>
      <w:r w:rsidR="64834155" w:rsidRPr="40BAFC38">
        <w:t>END</w:t>
      </w:r>
      <w:r w:rsidR="00F50A86">
        <w:t>S</w:t>
      </w:r>
      <w:r w:rsidR="64834155" w:rsidRPr="40BAFC38">
        <w:t>-</w:t>
      </w:r>
    </w:p>
    <w:p w14:paraId="6D089276" w14:textId="77777777" w:rsidR="00E66898" w:rsidRDefault="00E66898" w:rsidP="40BAFC38">
      <w:pPr>
        <w:jc w:val="center"/>
      </w:pPr>
    </w:p>
    <w:p w14:paraId="623F5CED" w14:textId="298D34A6" w:rsidR="00E66898" w:rsidRDefault="00E66898" w:rsidP="00E66898">
      <w:r>
        <w:t xml:space="preserve">*Note to editors: </w:t>
      </w:r>
      <w:r w:rsidRPr="00E66898">
        <w:t>All specifications quoted refer to US</w:t>
      </w:r>
      <w:r>
        <w:t xml:space="preserve"> </w:t>
      </w:r>
      <w:r w:rsidRPr="00E66898">
        <w:t>market Kia vehicles only</w:t>
      </w:r>
      <w:r>
        <w:t xml:space="preserve">. </w:t>
      </w:r>
    </w:p>
    <w:p w14:paraId="5E18D74A" w14:textId="77777777" w:rsidR="00E66898" w:rsidRDefault="00E66898" w:rsidP="40BAFC38">
      <w:pPr>
        <w:jc w:val="center"/>
      </w:pPr>
    </w:p>
    <w:p w14:paraId="67BA9698" w14:textId="77777777" w:rsidR="00E66898" w:rsidRDefault="00E66898" w:rsidP="40BAFC38">
      <w:pPr>
        <w:jc w:val="center"/>
      </w:pPr>
    </w:p>
    <w:p w14:paraId="459C2252" w14:textId="622930E0" w:rsidR="00406485" w:rsidRPr="00D16671" w:rsidRDefault="00D16671" w:rsidP="00406485">
      <w:pPr>
        <w:rPr>
          <w:b/>
          <w:bCs/>
          <w:sz w:val="20"/>
          <w:szCs w:val="20"/>
        </w:rPr>
      </w:pPr>
      <w:bookmarkStart w:id="0" w:name="OLE_LINK11"/>
      <w:r>
        <w:rPr>
          <w:b/>
          <w:bCs/>
          <w:sz w:val="20"/>
          <w:szCs w:val="20"/>
        </w:rPr>
        <w:t xml:space="preserve">About </w:t>
      </w:r>
      <w:r w:rsidR="00406485" w:rsidRPr="00D16671">
        <w:rPr>
          <w:b/>
          <w:bCs/>
          <w:sz w:val="20"/>
          <w:szCs w:val="20"/>
        </w:rPr>
        <w:t xml:space="preserve">Kia Corporation </w:t>
      </w:r>
    </w:p>
    <w:bookmarkEnd w:id="0"/>
    <w:p w14:paraId="11DD85B0" w14:textId="77777777" w:rsidR="00406485" w:rsidRPr="00D16671" w:rsidRDefault="00406485" w:rsidP="00406485">
      <w:pPr>
        <w:rPr>
          <w:i/>
          <w:sz w:val="20"/>
          <w:szCs w:val="20"/>
        </w:rPr>
      </w:pPr>
      <w:r w:rsidRPr="00D16671">
        <w:rPr>
          <w:i/>
          <w:sz w:val="20"/>
          <w:szCs w:val="20"/>
        </w:rPr>
        <w:t>Kia (</w:t>
      </w:r>
      <w:hyperlink r:id="rId12">
        <w:r w:rsidRPr="00D16671">
          <w:rPr>
            <w:i/>
            <w:color w:val="0563C1"/>
            <w:sz w:val="20"/>
            <w:szCs w:val="20"/>
            <w:u w:val="single"/>
          </w:rPr>
          <w:t>www.kia.com</w:t>
        </w:r>
      </w:hyperlink>
      <w:r w:rsidRPr="00D16671">
        <w:rPr>
          <w:i/>
          <w:sz w:val="20"/>
          <w:szCs w:val="20"/>
        </w:rPr>
        <w:t xml:space="preserve">) is a global mobility brand with a vision to create sustainable mobility solutions for consumers, communities, and societies around the world. Founded in 1944, Kia has been providing mobility solutions for more than </w:t>
      </w:r>
      <w:r w:rsidRPr="00D16671">
        <w:rPr>
          <w:i/>
          <w:sz w:val="20"/>
          <w:szCs w:val="20"/>
          <w:lang w:eastAsia="ko-KR"/>
        </w:rPr>
        <w:t>80</w:t>
      </w:r>
      <w:r w:rsidRPr="00D16671">
        <w:rPr>
          <w:i/>
          <w:sz w:val="20"/>
          <w:szCs w:val="20"/>
        </w:rPr>
        <w:t xml:space="preserve">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7A5E5D4B" w14:textId="092E5439" w:rsidR="00406485" w:rsidRPr="00D16671" w:rsidRDefault="00406485" w:rsidP="00406485">
      <w:pPr>
        <w:rPr>
          <w:i/>
          <w:color w:val="0563C1"/>
          <w:sz w:val="20"/>
          <w:szCs w:val="20"/>
          <w:u w:val="single"/>
        </w:rPr>
      </w:pPr>
      <w:r w:rsidRPr="00D16671">
        <w:rPr>
          <w:i/>
          <w:sz w:val="20"/>
          <w:szCs w:val="20"/>
        </w:rPr>
        <w:t xml:space="preserve">For more information, visit </w:t>
      </w:r>
      <w:r w:rsidR="00D16671" w:rsidRPr="00D16671">
        <w:rPr>
          <w:rFonts w:cs="Arial"/>
          <w:bCs/>
          <w:i/>
          <w:iCs/>
          <w:sz w:val="20"/>
          <w:szCs w:val="20"/>
        </w:rPr>
        <w:t xml:space="preserve">the </w:t>
      </w:r>
      <w:hyperlink r:id="rId13" w:history="1">
        <w:r w:rsidR="00D16671" w:rsidRPr="00D16671">
          <w:rPr>
            <w:rStyle w:val="a6"/>
            <w:rFonts w:cs="Arial"/>
            <w:bCs/>
            <w:i/>
            <w:iCs/>
            <w:sz w:val="20"/>
            <w:szCs w:val="20"/>
          </w:rPr>
          <w:t>Kia Global Media Center</w:t>
        </w:r>
      </w:hyperlink>
      <w:r w:rsidR="00D16671" w:rsidRPr="00D16671">
        <w:rPr>
          <w:rFonts w:cs="Arial"/>
          <w:bCs/>
          <w:i/>
          <w:iCs/>
          <w:sz w:val="20"/>
          <w:szCs w:val="20"/>
        </w:rPr>
        <w:t xml:space="preserve"> for more.</w:t>
      </w:r>
    </w:p>
    <w:sectPr w:rsidR="00406485" w:rsidRPr="00D16671" w:rsidSect="00D12A04">
      <w:headerReference w:type="default" r:id="rId14"/>
      <w:footerReference w:type="even" r:id="rId15"/>
      <w:footerReference w:type="default" r:id="rId16"/>
      <w:footerReference w:type="first" r:id="rId17"/>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1B49" w14:textId="77777777" w:rsidR="009B719D" w:rsidRDefault="009B719D" w:rsidP="00777D9D">
      <w:pPr>
        <w:spacing w:line="240" w:lineRule="auto"/>
      </w:pPr>
      <w:r>
        <w:separator/>
      </w:r>
    </w:p>
  </w:endnote>
  <w:endnote w:type="continuationSeparator" w:id="0">
    <w:p w14:paraId="0519BBFF" w14:textId="77777777" w:rsidR="009B719D" w:rsidRDefault="009B719D"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charset w:val="00"/>
    <w:family w:val="roman"/>
    <w:pitch w:val="default"/>
  </w:font>
  <w:font w:name="Times New Roman (Body CS)">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Hyundai Sans Text KR">
    <w:charset w:val="81"/>
    <w:family w:val="swiss"/>
    <w:pitch w:val="variable"/>
    <w:sig w:usb0="00000203" w:usb1="29D72C10" w:usb2="00000010" w:usb3="00000000" w:csb0="0028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9F9" w14:textId="52BE477D" w:rsidR="00F20A57" w:rsidRDefault="00F20A57">
    <w:pPr>
      <w:pStyle w:val="ac"/>
    </w:pPr>
    <w:r>
      <w:rPr>
        <w:noProof/>
      </w:rPr>
      <mc:AlternateContent>
        <mc:Choice Requires="wps">
          <w:drawing>
            <wp:anchor distT="0" distB="0" distL="0" distR="0" simplePos="0" relativeHeight="251659264" behindDoc="0" locked="0" layoutInCell="1" allowOverlap="1" wp14:anchorId="68C973A7" wp14:editId="0C8B91AE">
              <wp:simplePos x="635" y="635"/>
              <wp:positionH relativeFrom="page">
                <wp:align>left</wp:align>
              </wp:positionH>
              <wp:positionV relativeFrom="page">
                <wp:align>bottom</wp:align>
              </wp:positionV>
              <wp:extent cx="5731510" cy="570230"/>
              <wp:effectExtent l="0" t="0" r="2540" b="0"/>
              <wp:wrapNone/>
              <wp:docPr id="520548893"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973A7" id="_x0000_t202" coordsize="21600,21600" o:spt="202" path="m,l,21600r21600,l21600,xe">
              <v:stroke joinstyle="miter"/>
              <v:path gradientshapeok="t" o:connecttype="rect"/>
            </v:shapetype>
            <v:shape id="Text Box 3" o:spid="_x0000_s1027" type="#_x0000_t202" alt="본 문서는 현대자동차·기아의 정보자산으로 귀사와의 비밀유지계약 및 제반법률에 따라 법적 보호를 받습니다." style="position:absolute;margin-left:0;margin-top:0;width:451.3pt;height:44.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filled="f" stroked="f">
              <v:textbox style="mso-fit-shape-to-text:t" inset="20pt,0,0,15pt">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04B" w14:textId="49322A2C" w:rsidR="00C8623A" w:rsidRDefault="00C8623A" w:rsidP="00C8623A">
    <w:pPr>
      <w:rPr>
        <w:rFonts w:eastAsia="Hyundai Sans Text KR" w:cs="Arial"/>
        <w:b/>
        <w:bCs/>
        <w:sz w:val="14"/>
        <w:szCs w:val="14"/>
      </w:rPr>
    </w:pPr>
    <w:r>
      <w:rPr>
        <w:noProof/>
      </w:rPr>
      <w:drawing>
        <wp:anchor distT="0" distB="0" distL="114300" distR="114300" simplePos="0" relativeHeight="251661312" behindDoc="0" locked="0" layoutInCell="1" allowOverlap="1" wp14:anchorId="390E7076" wp14:editId="2488BE8A">
          <wp:simplePos x="0" y="0"/>
          <wp:positionH relativeFrom="column">
            <wp:posOffset>3834130</wp:posOffset>
          </wp:positionH>
          <wp:positionV relativeFrom="paragraph">
            <wp:posOffset>-176530</wp:posOffset>
          </wp:positionV>
          <wp:extent cx="1898015" cy="185420"/>
          <wp:effectExtent l="0" t="0" r="6985" b="5080"/>
          <wp:wrapNone/>
          <wp:docPr id="450692918"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6419"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p w14:paraId="2F82694D" w14:textId="77777777" w:rsidR="00C8623A" w:rsidRPr="007C3976" w:rsidRDefault="00C8623A" w:rsidP="00C8623A">
    <w:pPr>
      <w:rPr>
        <w:rFonts w:eastAsia="Hyundai Sans Text KR" w:cs="Arial"/>
        <w:sz w:val="14"/>
        <w:szCs w:val="14"/>
      </w:rPr>
    </w:pPr>
    <w:r w:rsidRPr="0081792A">
      <w:rPr>
        <w:rFonts w:eastAsia="Hyundai Sans Text KR" w:cs="Arial"/>
        <w:b/>
        <w:bCs/>
        <w:sz w:val="14"/>
        <w:szCs w:val="14"/>
      </w:rPr>
      <w:t>Disclaimer</w:t>
    </w:r>
    <w:r w:rsidRPr="0081792A">
      <w:rPr>
        <w:rFonts w:eastAsia="Hyundai Sans Text KR" w:cs="Arial"/>
        <w:sz w:val="14"/>
        <w:szCs w:val="14"/>
      </w:rPr>
      <w:t xml:space="preserve">: </w:t>
    </w:r>
    <w:r>
      <w:rPr>
        <w:rFonts w:eastAsia="Hyundai Sans Text KR" w:cs="Arial" w:hint="eastAsia"/>
        <w:sz w:val="14"/>
        <w:szCs w:val="14"/>
        <w:lang w:eastAsia="ko-KR"/>
      </w:rPr>
      <w:t>Kia Corporation</w:t>
    </w:r>
    <w:r w:rsidRPr="0081792A">
      <w:rPr>
        <w:rFonts w:eastAsia="Hyundai Sans Text KR" w:cs="Arial"/>
        <w:sz w:val="14"/>
        <w:szCs w:val="14"/>
      </w:rPr>
      <w:t xml:space="preserve"> believes the information contained herein to be accurate at the time of release. However, the company may upload new or updated information if required and assumes that it is not liable for the accuracy of any information interpreted and used by the reader.</w:t>
    </w:r>
  </w:p>
  <w:p w14:paraId="18D378B5" w14:textId="77777777" w:rsidR="00C8623A" w:rsidRDefault="00C8623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B6F" w14:textId="2F41E71A" w:rsidR="00F20A57" w:rsidRDefault="00F20A57">
    <w:pPr>
      <w:pStyle w:val="ac"/>
    </w:pPr>
    <w:r>
      <w:rPr>
        <w:noProof/>
      </w:rPr>
      <mc:AlternateContent>
        <mc:Choice Requires="wps">
          <w:drawing>
            <wp:anchor distT="0" distB="0" distL="0" distR="0" simplePos="0" relativeHeight="251658240" behindDoc="0" locked="0" layoutInCell="1" allowOverlap="1" wp14:anchorId="0E4B8B0B" wp14:editId="7272B56A">
              <wp:simplePos x="635" y="635"/>
              <wp:positionH relativeFrom="page">
                <wp:align>left</wp:align>
              </wp:positionH>
              <wp:positionV relativeFrom="page">
                <wp:align>bottom</wp:align>
              </wp:positionV>
              <wp:extent cx="5731510" cy="570230"/>
              <wp:effectExtent l="0" t="0" r="2540" b="0"/>
              <wp:wrapNone/>
              <wp:docPr id="20952402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B8B0B" id="_x0000_t202" coordsize="21600,21600" o:spt="202" path="m,l,21600r21600,l21600,xe">
              <v:stroke joinstyle="miter"/>
              <v:path gradientshapeok="t" o:connecttype="rect"/>
            </v:shapetype>
            <v:shape id="_x0000_s1028" type="#_x0000_t202" alt="본 문서는 현대자동차·기아의 정보자산으로 귀사와의 비밀유지계약 및 제반법률에 따라 법적 보호를 받습니다." style="position:absolute;margin-left:0;margin-top:0;width:451.3pt;height:44.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filled="f" stroked="f">
              <v:textbox style="mso-fit-shape-to-text:t" inset="20pt,0,0,15pt">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9B8F5" w14:textId="77777777" w:rsidR="009B719D" w:rsidRDefault="009B719D" w:rsidP="00777D9D">
      <w:pPr>
        <w:spacing w:line="240" w:lineRule="auto"/>
      </w:pPr>
      <w:r>
        <w:separator/>
      </w:r>
    </w:p>
  </w:footnote>
  <w:footnote w:type="continuationSeparator" w:id="0">
    <w:p w14:paraId="43FBEBBA" w14:textId="77777777" w:rsidR="009B719D" w:rsidRDefault="009B719D" w:rsidP="00777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462" w14:textId="36C32505" w:rsidR="00F717DE" w:rsidRDefault="00FA3DAE" w:rsidP="00FB7A63">
    <w:pPr>
      <w:tabs>
        <w:tab w:val="left" w:pos="2840"/>
      </w:tabs>
      <w:jc w:val="right"/>
    </w:pPr>
    <w:r w:rsidRPr="00074E4E">
      <w:rPr>
        <w:rFonts w:cs="Arial"/>
        <w:b/>
        <w:noProof/>
        <w:sz w:val="48"/>
        <w:szCs w:val="48"/>
      </w:rPr>
      <mc:AlternateContent>
        <mc:Choice Requires="wps">
          <w:drawing>
            <wp:anchor distT="0" distB="0" distL="114300" distR="114300" simplePos="0" relativeHeight="251665408" behindDoc="0" locked="0" layoutInCell="1" allowOverlap="1" wp14:anchorId="0E348844" wp14:editId="2F117EAB">
              <wp:simplePos x="0" y="0"/>
              <wp:positionH relativeFrom="column">
                <wp:posOffset>1895475</wp:posOffset>
              </wp:positionH>
              <wp:positionV relativeFrom="paragraph">
                <wp:posOffset>-1905</wp:posOffset>
              </wp:positionV>
              <wp:extent cx="209550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79CC6" w14:textId="77777777" w:rsidR="00FA3DAE" w:rsidRPr="00A11762" w:rsidRDefault="00FA3DAE" w:rsidP="00FA3DAE">
                          <w:pPr>
                            <w:spacing w:line="240" w:lineRule="auto"/>
                            <w:rPr>
                              <w:rFonts w:cs="Arial"/>
                              <w:b/>
                              <w:bCs/>
                              <w:sz w:val="12"/>
                              <w:szCs w:val="12"/>
                              <w:lang w:val="it-IT"/>
                            </w:rPr>
                          </w:pPr>
                          <w:r w:rsidRPr="00A11762">
                            <w:rPr>
                              <w:rFonts w:cs="Arial"/>
                              <w:b/>
                              <w:bCs/>
                              <w:sz w:val="12"/>
                              <w:szCs w:val="12"/>
                              <w:lang w:val="it-IT"/>
                            </w:rPr>
                            <w:t xml:space="preserve">Media contact: </w:t>
                          </w:r>
                        </w:p>
                        <w:p w14:paraId="14D63F7C" w14:textId="3F357308" w:rsidR="00FA3DAE" w:rsidRPr="00A11762" w:rsidRDefault="007E2E6D" w:rsidP="00FA3DAE">
                          <w:pPr>
                            <w:spacing w:line="240" w:lineRule="auto"/>
                            <w:rPr>
                              <w:rFonts w:cs="Arial"/>
                              <w:sz w:val="12"/>
                              <w:szCs w:val="12"/>
                              <w:lang w:val="it-IT" w:eastAsia="ko-KR"/>
                            </w:rPr>
                          </w:pPr>
                          <w:r>
                            <w:rPr>
                              <w:rFonts w:cs="Arial" w:hint="eastAsia"/>
                              <w:sz w:val="12"/>
                              <w:szCs w:val="12"/>
                              <w:lang w:val="it-IT" w:eastAsia="ko-KR"/>
                            </w:rPr>
                            <w:t>Dennis Kwon</w:t>
                          </w:r>
                        </w:p>
                        <w:p w14:paraId="2410C38B" w14:textId="34DB41C4" w:rsidR="00FA3DAE" w:rsidRPr="00A11762" w:rsidRDefault="00FA3DAE" w:rsidP="00FA3DAE">
                          <w:pPr>
                            <w:spacing w:line="240" w:lineRule="auto"/>
                            <w:rPr>
                              <w:rFonts w:cs="Arial"/>
                              <w:sz w:val="12"/>
                              <w:szCs w:val="12"/>
                              <w:lang w:val="it-IT"/>
                            </w:rPr>
                          </w:pPr>
                          <w:r w:rsidRPr="00A11762">
                            <w:rPr>
                              <w:rFonts w:cs="Arial" w:hint="eastAsia"/>
                              <w:sz w:val="12"/>
                              <w:szCs w:val="12"/>
                              <w:lang w:val="it-IT" w:eastAsia="ko-KR"/>
                            </w:rPr>
                            <w:t>G</w:t>
                          </w:r>
                          <w:r w:rsidRPr="00A11762">
                            <w:rPr>
                              <w:rFonts w:cs="Arial"/>
                              <w:sz w:val="12"/>
                              <w:szCs w:val="12"/>
                              <w:lang w:val="it-IT" w:eastAsia="ko-KR"/>
                            </w:rPr>
                            <w:t>lobal PR</w:t>
                          </w:r>
                          <w:r w:rsidRPr="00A11762">
                            <w:rPr>
                              <w:rFonts w:cs="Arial"/>
                              <w:sz w:val="12"/>
                              <w:szCs w:val="12"/>
                              <w:lang w:val="it-IT"/>
                            </w:rPr>
                            <w:t xml:space="preserve"> </w:t>
                          </w:r>
                        </w:p>
                        <w:p w14:paraId="322A718E" w14:textId="772C0E93" w:rsidR="00FA3DAE" w:rsidRPr="0076470A" w:rsidRDefault="007E2E6D" w:rsidP="00FA3DAE">
                          <w:pPr>
                            <w:spacing w:line="240" w:lineRule="auto"/>
                            <w:rPr>
                              <w:rFonts w:cs="Arial"/>
                              <w:sz w:val="12"/>
                              <w:szCs w:val="12"/>
                              <w:lang w:val="it-IT"/>
                            </w:rPr>
                          </w:pPr>
                          <w:hyperlink r:id="rId1" w:history="1">
                            <w:r w:rsidRPr="00B46C98">
                              <w:rPr>
                                <w:rStyle w:val="a6"/>
                                <w:rFonts w:cs="Arial" w:hint="eastAsia"/>
                                <w:sz w:val="12"/>
                                <w:szCs w:val="12"/>
                                <w:lang w:val="it-IT" w:eastAsia="ko-KR"/>
                              </w:rPr>
                              <w:t>dennisthkwon</w:t>
                            </w:r>
                            <w:r w:rsidRPr="00B46C98">
                              <w:rPr>
                                <w:rStyle w:val="a6"/>
                                <w:rFonts w:cs="Arial"/>
                                <w:sz w:val="12"/>
                                <w:szCs w:val="12"/>
                                <w:lang w:val="it-IT"/>
                              </w:rPr>
                              <w:t>@kia.com</w:t>
                            </w:r>
                          </w:hyperlink>
                          <w:r w:rsidR="00FA3DAE" w:rsidRPr="0076470A">
                            <w:rPr>
                              <w:rFonts w:cs="Arial"/>
                              <w:sz w:val="12"/>
                              <w:szCs w:val="12"/>
                              <w:lang w:val="it-IT"/>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48844" id="_x0000_t202" coordsize="21600,21600" o:spt="202" path="m,l,21600r21600,l21600,xe">
              <v:stroke joinstyle="miter"/>
              <v:path gradientshapeok="t" o:connecttype="rect"/>
            </v:shapetype>
            <v:shape id="Text Box 2" o:spid="_x0000_s1026" type="#_x0000_t202" style="position:absolute;left:0;text-align:left;margin-left:149.25pt;margin-top:-.15pt;width:165pt;height:4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" filled="f" stroked="f">
              <v:textbox>
                <w:txbxContent>
                  <w:p w14:paraId="50C79CC6" w14:textId="77777777" w:rsidR="00FA3DAE" w:rsidRPr="00A11762" w:rsidRDefault="00FA3DAE" w:rsidP="00FA3DAE">
                    <w:pPr>
                      <w:spacing w:line="240" w:lineRule="auto"/>
                      <w:rPr>
                        <w:rFonts w:cs="Arial"/>
                        <w:b/>
                        <w:bCs/>
                        <w:sz w:val="12"/>
                        <w:szCs w:val="12"/>
                        <w:lang w:val="it-IT"/>
                      </w:rPr>
                    </w:pPr>
                    <w:r w:rsidRPr="00A11762">
                      <w:rPr>
                        <w:rFonts w:cs="Arial"/>
                        <w:b/>
                        <w:bCs/>
                        <w:sz w:val="12"/>
                        <w:szCs w:val="12"/>
                        <w:lang w:val="it-IT"/>
                      </w:rPr>
                      <w:t xml:space="preserve">Media contact: </w:t>
                    </w:r>
                  </w:p>
                  <w:p w14:paraId="14D63F7C" w14:textId="3F357308" w:rsidR="00FA3DAE" w:rsidRPr="00A11762" w:rsidRDefault="007E2E6D" w:rsidP="00FA3DAE">
                    <w:pPr>
                      <w:spacing w:line="240" w:lineRule="auto"/>
                      <w:rPr>
                        <w:rFonts w:cs="Arial"/>
                        <w:sz w:val="12"/>
                        <w:szCs w:val="12"/>
                        <w:lang w:val="it-IT" w:eastAsia="ko-KR"/>
                      </w:rPr>
                    </w:pPr>
                    <w:r>
                      <w:rPr>
                        <w:rFonts w:cs="Arial" w:hint="eastAsia"/>
                        <w:sz w:val="12"/>
                        <w:szCs w:val="12"/>
                        <w:lang w:val="it-IT" w:eastAsia="ko-KR"/>
                      </w:rPr>
                      <w:t>Dennis Kwon</w:t>
                    </w:r>
                  </w:p>
                  <w:p w14:paraId="2410C38B" w14:textId="34DB41C4" w:rsidR="00FA3DAE" w:rsidRPr="00A11762" w:rsidRDefault="00FA3DAE" w:rsidP="00FA3DAE">
                    <w:pPr>
                      <w:spacing w:line="240" w:lineRule="auto"/>
                      <w:rPr>
                        <w:rFonts w:cs="Arial"/>
                        <w:sz w:val="12"/>
                        <w:szCs w:val="12"/>
                        <w:lang w:val="it-IT"/>
                      </w:rPr>
                    </w:pPr>
                    <w:r w:rsidRPr="00A11762">
                      <w:rPr>
                        <w:rFonts w:cs="Arial" w:hint="eastAsia"/>
                        <w:sz w:val="12"/>
                        <w:szCs w:val="12"/>
                        <w:lang w:val="it-IT" w:eastAsia="ko-KR"/>
                      </w:rPr>
                      <w:t>G</w:t>
                    </w:r>
                    <w:r w:rsidRPr="00A11762">
                      <w:rPr>
                        <w:rFonts w:cs="Arial"/>
                        <w:sz w:val="12"/>
                        <w:szCs w:val="12"/>
                        <w:lang w:val="it-IT" w:eastAsia="ko-KR"/>
                      </w:rPr>
                      <w:t>lobal PR</w:t>
                    </w:r>
                    <w:r w:rsidRPr="00A11762">
                      <w:rPr>
                        <w:rFonts w:cs="Arial"/>
                        <w:sz w:val="12"/>
                        <w:szCs w:val="12"/>
                        <w:lang w:val="it-IT"/>
                      </w:rPr>
                      <w:t xml:space="preserve"> </w:t>
                    </w:r>
                  </w:p>
                  <w:p w14:paraId="322A718E" w14:textId="772C0E93" w:rsidR="00FA3DAE" w:rsidRPr="0076470A" w:rsidRDefault="007E2E6D" w:rsidP="00FA3DAE">
                    <w:pPr>
                      <w:spacing w:line="240" w:lineRule="auto"/>
                      <w:rPr>
                        <w:rFonts w:cs="Arial"/>
                        <w:sz w:val="12"/>
                        <w:szCs w:val="12"/>
                        <w:lang w:val="it-IT"/>
                      </w:rPr>
                    </w:pPr>
                    <w:hyperlink r:id="rId2" w:history="1">
                      <w:r w:rsidRPr="00B46C98">
                        <w:rPr>
                          <w:rStyle w:val="a6"/>
                          <w:rFonts w:cs="Arial" w:hint="eastAsia"/>
                          <w:sz w:val="12"/>
                          <w:szCs w:val="12"/>
                          <w:lang w:val="it-IT" w:eastAsia="ko-KR"/>
                        </w:rPr>
                        <w:t>dennisthkwon</w:t>
                      </w:r>
                      <w:r w:rsidRPr="00B46C98">
                        <w:rPr>
                          <w:rStyle w:val="a6"/>
                          <w:rFonts w:cs="Arial"/>
                          <w:sz w:val="12"/>
                          <w:szCs w:val="12"/>
                          <w:lang w:val="it-IT"/>
                        </w:rPr>
                        <w:t>@kia.com</w:t>
                      </w:r>
                    </w:hyperlink>
                    <w:r w:rsidR="00FA3DAE" w:rsidRPr="0076470A">
                      <w:rPr>
                        <w:rFonts w:cs="Arial"/>
                        <w:sz w:val="12"/>
                        <w:szCs w:val="12"/>
                        <w:lang w:val="it-IT"/>
                      </w:rPr>
                      <w:tab/>
                    </w:r>
                  </w:p>
                </w:txbxContent>
              </v:textbox>
            </v:shape>
          </w:pict>
        </mc:Fallback>
      </mc:AlternateContent>
    </w:r>
    <w:r w:rsidR="00492741" w:rsidRPr="00074E4E">
      <w:rPr>
        <w:noProof/>
        <w:sz w:val="48"/>
        <w:szCs w:val="48"/>
      </w:rPr>
      <w:drawing>
        <wp:anchor distT="0" distB="0" distL="114300" distR="114300" simplePos="0" relativeHeight="251663360" behindDoc="1" locked="0" layoutInCell="1" allowOverlap="1" wp14:anchorId="7FAC9BDB" wp14:editId="371953B5">
          <wp:simplePos x="0" y="0"/>
          <wp:positionH relativeFrom="column">
            <wp:posOffset>0</wp:posOffset>
          </wp:positionH>
          <wp:positionV relativeFrom="paragraph">
            <wp:posOffset>-635</wp:posOffset>
          </wp:positionV>
          <wp:extent cx="1499870" cy="391160"/>
          <wp:effectExtent l="0" t="0" r="5080" b="8890"/>
          <wp:wrapNone/>
          <wp:docPr id="1666834407" name="Picture 147425013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blu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5A32CD">
      <w:rPr>
        <w:rFonts w:ascii="Arial Black" w:hAnsi="Arial Black"/>
        <w:color w:val="EA0029"/>
        <w:sz w:val="56"/>
        <w:szCs w:val="56"/>
      </w:rPr>
      <w:tab/>
    </w:r>
    <w:r w:rsidR="005A32CD">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FB7A63" w:rsidRPr="00074E4E">
      <w:rPr>
        <w:rFonts w:ascii="Arial Black" w:hAnsi="Arial Black"/>
        <w:color w:val="EA0029"/>
        <w:sz w:val="56"/>
        <w:szCs w:val="56"/>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B081E"/>
    <w:multiLevelType w:val="multilevel"/>
    <w:tmpl w:val="2224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7" w15:restartNumberingAfterBreak="0">
    <w:nsid w:val="1CD71991"/>
    <w:multiLevelType w:val="hybridMultilevel"/>
    <w:tmpl w:val="ED60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9719F"/>
    <w:multiLevelType w:val="multilevel"/>
    <w:tmpl w:val="50D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0"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12"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4"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113FF"/>
    <w:multiLevelType w:val="hybridMultilevel"/>
    <w:tmpl w:val="C296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20F35"/>
    <w:multiLevelType w:val="multilevel"/>
    <w:tmpl w:val="2D52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0059CD"/>
    <w:multiLevelType w:val="multilevel"/>
    <w:tmpl w:val="C570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3F7B79"/>
    <w:multiLevelType w:val="multilevel"/>
    <w:tmpl w:val="6CF4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870FD6"/>
    <w:multiLevelType w:val="multilevel"/>
    <w:tmpl w:val="8270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2167BA"/>
    <w:multiLevelType w:val="hybridMultilevel"/>
    <w:tmpl w:val="A088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31A2A"/>
    <w:multiLevelType w:val="hybridMultilevel"/>
    <w:tmpl w:val="6738576C"/>
    <w:lvl w:ilvl="0" w:tplc="2C484962">
      <w:start w:val="1"/>
      <w:numFmt w:val="bullet"/>
      <w:lvlText w:val="-"/>
      <w:lvlJc w:val="left"/>
      <w:pPr>
        <w:ind w:left="800" w:hanging="400"/>
      </w:pPr>
      <w:rPr>
        <w:rFonts w:ascii="맑은 고딕" w:hAnsi="맑은 고딕"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25"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6" w15:restartNumberingAfterBreak="0">
    <w:nsid w:val="65484C10"/>
    <w:multiLevelType w:val="multilevel"/>
    <w:tmpl w:val="79227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D37763"/>
    <w:multiLevelType w:val="multilevel"/>
    <w:tmpl w:val="A4C8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541E5D"/>
    <w:multiLevelType w:val="multilevel"/>
    <w:tmpl w:val="1610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32" w15:restartNumberingAfterBreak="0">
    <w:nsid w:val="6FCD5090"/>
    <w:multiLevelType w:val="multilevel"/>
    <w:tmpl w:val="E64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34" w15:restartNumberingAfterBreak="0">
    <w:nsid w:val="79E9285E"/>
    <w:multiLevelType w:val="multilevel"/>
    <w:tmpl w:val="C9A4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460BE2"/>
    <w:multiLevelType w:val="multilevel"/>
    <w:tmpl w:val="FFC4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98387114">
    <w:abstractNumId w:val="24"/>
  </w:num>
  <w:num w:numId="2" w16cid:durableId="1469742619">
    <w:abstractNumId w:val="29"/>
  </w:num>
  <w:num w:numId="3" w16cid:durableId="612323689">
    <w:abstractNumId w:val="2"/>
  </w:num>
  <w:num w:numId="4" w16cid:durableId="436871208">
    <w:abstractNumId w:val="12"/>
  </w:num>
  <w:num w:numId="5" w16cid:durableId="19478180">
    <w:abstractNumId w:val="13"/>
  </w:num>
  <w:num w:numId="6" w16cid:durableId="1625888737">
    <w:abstractNumId w:val="6"/>
  </w:num>
  <w:num w:numId="7" w16cid:durableId="1378511189">
    <w:abstractNumId w:val="31"/>
  </w:num>
  <w:num w:numId="8" w16cid:durableId="808059797">
    <w:abstractNumId w:val="25"/>
  </w:num>
  <w:num w:numId="9" w16cid:durableId="590814163">
    <w:abstractNumId w:val="14"/>
  </w:num>
  <w:num w:numId="10" w16cid:durableId="1456094066">
    <w:abstractNumId w:val="10"/>
  </w:num>
  <w:num w:numId="11" w16cid:durableId="971712622">
    <w:abstractNumId w:val="9"/>
  </w:num>
  <w:num w:numId="12" w16cid:durableId="1331907176">
    <w:abstractNumId w:val="33"/>
  </w:num>
  <w:num w:numId="13" w16cid:durableId="1243180861">
    <w:abstractNumId w:val="4"/>
  </w:num>
  <w:num w:numId="14" w16cid:durableId="1945961955">
    <w:abstractNumId w:val="30"/>
  </w:num>
  <w:num w:numId="15" w16cid:durableId="1889872418">
    <w:abstractNumId w:val="15"/>
  </w:num>
  <w:num w:numId="16" w16cid:durableId="1451707312">
    <w:abstractNumId w:val="19"/>
  </w:num>
  <w:num w:numId="17" w16cid:durableId="205258871">
    <w:abstractNumId w:val="36"/>
  </w:num>
  <w:num w:numId="18" w16cid:durableId="591159063">
    <w:abstractNumId w:val="1"/>
  </w:num>
  <w:num w:numId="19" w16cid:durableId="1349522114">
    <w:abstractNumId w:val="11"/>
  </w:num>
  <w:num w:numId="20" w16cid:durableId="1930381593">
    <w:abstractNumId w:val="16"/>
  </w:num>
  <w:num w:numId="21" w16cid:durableId="1051077706">
    <w:abstractNumId w:val="0"/>
  </w:num>
  <w:num w:numId="22" w16cid:durableId="366368603">
    <w:abstractNumId w:val="5"/>
  </w:num>
  <w:num w:numId="23" w16cid:durableId="863711425">
    <w:abstractNumId w:val="17"/>
  </w:num>
  <w:num w:numId="24" w16cid:durableId="973563497">
    <w:abstractNumId w:val="23"/>
  </w:num>
  <w:num w:numId="25" w16cid:durableId="884488309">
    <w:abstractNumId w:val="21"/>
  </w:num>
  <w:num w:numId="26" w16cid:durableId="2127581465">
    <w:abstractNumId w:val="26"/>
  </w:num>
  <w:num w:numId="27" w16cid:durableId="909266174">
    <w:abstractNumId w:val="28"/>
  </w:num>
  <w:num w:numId="28" w16cid:durableId="953247032">
    <w:abstractNumId w:val="32"/>
  </w:num>
  <w:num w:numId="29" w16cid:durableId="1738283608">
    <w:abstractNumId w:val="22"/>
  </w:num>
  <w:num w:numId="30" w16cid:durableId="208301331">
    <w:abstractNumId w:val="7"/>
  </w:num>
  <w:num w:numId="31" w16cid:durableId="787431520">
    <w:abstractNumId w:val="3"/>
  </w:num>
  <w:num w:numId="32" w16cid:durableId="390155330">
    <w:abstractNumId w:val="35"/>
  </w:num>
  <w:num w:numId="33" w16cid:durableId="258413400">
    <w:abstractNumId w:val="27"/>
  </w:num>
  <w:num w:numId="34" w16cid:durableId="207886329">
    <w:abstractNumId w:val="18"/>
  </w:num>
  <w:num w:numId="35" w16cid:durableId="1685353280">
    <w:abstractNumId w:val="8"/>
  </w:num>
  <w:num w:numId="36" w16cid:durableId="1860124406">
    <w:abstractNumId w:val="20"/>
  </w:num>
  <w:num w:numId="37" w16cid:durableId="19674652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qgUAn+Lj3ywAAAA="/>
  </w:docVars>
  <w:rsids>
    <w:rsidRoot w:val="004A422B"/>
    <w:rsid w:val="00000B33"/>
    <w:rsid w:val="00002243"/>
    <w:rsid w:val="000044C1"/>
    <w:rsid w:val="00007167"/>
    <w:rsid w:val="000110CD"/>
    <w:rsid w:val="00015C73"/>
    <w:rsid w:val="00020E3E"/>
    <w:rsid w:val="00022B1E"/>
    <w:rsid w:val="00024453"/>
    <w:rsid w:val="00024F4A"/>
    <w:rsid w:val="000277A1"/>
    <w:rsid w:val="00027C5E"/>
    <w:rsid w:val="0003009A"/>
    <w:rsid w:val="00030F79"/>
    <w:rsid w:val="00032FBA"/>
    <w:rsid w:val="000338D1"/>
    <w:rsid w:val="00036166"/>
    <w:rsid w:val="00040E0B"/>
    <w:rsid w:val="00041AFF"/>
    <w:rsid w:val="00043B7D"/>
    <w:rsid w:val="00044CC2"/>
    <w:rsid w:val="00045018"/>
    <w:rsid w:val="00050CF3"/>
    <w:rsid w:val="0005143B"/>
    <w:rsid w:val="00052032"/>
    <w:rsid w:val="00053A93"/>
    <w:rsid w:val="00053A9D"/>
    <w:rsid w:val="00054C94"/>
    <w:rsid w:val="00060BBC"/>
    <w:rsid w:val="000618BA"/>
    <w:rsid w:val="0006341A"/>
    <w:rsid w:val="000647EF"/>
    <w:rsid w:val="00065C87"/>
    <w:rsid w:val="00065E3C"/>
    <w:rsid w:val="0006631B"/>
    <w:rsid w:val="00067A4B"/>
    <w:rsid w:val="00067DF1"/>
    <w:rsid w:val="000706BB"/>
    <w:rsid w:val="000709EA"/>
    <w:rsid w:val="0007222A"/>
    <w:rsid w:val="00074E4E"/>
    <w:rsid w:val="0007541C"/>
    <w:rsid w:val="00076010"/>
    <w:rsid w:val="00077CD2"/>
    <w:rsid w:val="00080620"/>
    <w:rsid w:val="00083214"/>
    <w:rsid w:val="00083302"/>
    <w:rsid w:val="00090507"/>
    <w:rsid w:val="00090BBA"/>
    <w:rsid w:val="00093AFD"/>
    <w:rsid w:val="00095DF5"/>
    <w:rsid w:val="000974BE"/>
    <w:rsid w:val="000A1D0F"/>
    <w:rsid w:val="000A2661"/>
    <w:rsid w:val="000A38F3"/>
    <w:rsid w:val="000A3D91"/>
    <w:rsid w:val="000A4003"/>
    <w:rsid w:val="000A673A"/>
    <w:rsid w:val="000A7FD7"/>
    <w:rsid w:val="000B3825"/>
    <w:rsid w:val="000B4929"/>
    <w:rsid w:val="000B4930"/>
    <w:rsid w:val="000B5DA5"/>
    <w:rsid w:val="000B642A"/>
    <w:rsid w:val="000B7A29"/>
    <w:rsid w:val="000C5519"/>
    <w:rsid w:val="000C7224"/>
    <w:rsid w:val="000C76BE"/>
    <w:rsid w:val="000D0B2A"/>
    <w:rsid w:val="000D10EB"/>
    <w:rsid w:val="000D4EA2"/>
    <w:rsid w:val="000D72F7"/>
    <w:rsid w:val="000D7FAB"/>
    <w:rsid w:val="000E0F8A"/>
    <w:rsid w:val="000E369A"/>
    <w:rsid w:val="000E48E3"/>
    <w:rsid w:val="000E59CF"/>
    <w:rsid w:val="000E712C"/>
    <w:rsid w:val="000F1740"/>
    <w:rsid w:val="000F2634"/>
    <w:rsid w:val="0010099D"/>
    <w:rsid w:val="00100E85"/>
    <w:rsid w:val="00102292"/>
    <w:rsid w:val="00103E71"/>
    <w:rsid w:val="00103EBC"/>
    <w:rsid w:val="00104FF0"/>
    <w:rsid w:val="00105AE8"/>
    <w:rsid w:val="001063A5"/>
    <w:rsid w:val="001078DD"/>
    <w:rsid w:val="0011047C"/>
    <w:rsid w:val="00110A6E"/>
    <w:rsid w:val="001117B7"/>
    <w:rsid w:val="00112E88"/>
    <w:rsid w:val="0011388F"/>
    <w:rsid w:val="00122A74"/>
    <w:rsid w:val="00123255"/>
    <w:rsid w:val="001233FF"/>
    <w:rsid w:val="0012448A"/>
    <w:rsid w:val="00124F72"/>
    <w:rsid w:val="00125B6D"/>
    <w:rsid w:val="00127D43"/>
    <w:rsid w:val="001309C4"/>
    <w:rsid w:val="001311C9"/>
    <w:rsid w:val="00131396"/>
    <w:rsid w:val="00134244"/>
    <w:rsid w:val="00134985"/>
    <w:rsid w:val="00137052"/>
    <w:rsid w:val="00137123"/>
    <w:rsid w:val="001371A0"/>
    <w:rsid w:val="00142854"/>
    <w:rsid w:val="00142BAF"/>
    <w:rsid w:val="00144FFF"/>
    <w:rsid w:val="00145385"/>
    <w:rsid w:val="00145FC4"/>
    <w:rsid w:val="001503B6"/>
    <w:rsid w:val="0015162B"/>
    <w:rsid w:val="001519D1"/>
    <w:rsid w:val="00151B85"/>
    <w:rsid w:val="00161A43"/>
    <w:rsid w:val="00164468"/>
    <w:rsid w:val="0016476B"/>
    <w:rsid w:val="0016531C"/>
    <w:rsid w:val="00171840"/>
    <w:rsid w:val="00174459"/>
    <w:rsid w:val="001757CF"/>
    <w:rsid w:val="00176104"/>
    <w:rsid w:val="00177066"/>
    <w:rsid w:val="0017786F"/>
    <w:rsid w:val="00184474"/>
    <w:rsid w:val="0018531F"/>
    <w:rsid w:val="00187280"/>
    <w:rsid w:val="001917BC"/>
    <w:rsid w:val="001948D7"/>
    <w:rsid w:val="00195652"/>
    <w:rsid w:val="00196101"/>
    <w:rsid w:val="00196641"/>
    <w:rsid w:val="001A629F"/>
    <w:rsid w:val="001B0BC5"/>
    <w:rsid w:val="001B4532"/>
    <w:rsid w:val="001B7828"/>
    <w:rsid w:val="001C0778"/>
    <w:rsid w:val="001C1065"/>
    <w:rsid w:val="001C6637"/>
    <w:rsid w:val="001C7F79"/>
    <w:rsid w:val="001D1A64"/>
    <w:rsid w:val="001D43F2"/>
    <w:rsid w:val="001D4630"/>
    <w:rsid w:val="001D5962"/>
    <w:rsid w:val="001D637E"/>
    <w:rsid w:val="001E499B"/>
    <w:rsid w:val="001E4B42"/>
    <w:rsid w:val="001E5F07"/>
    <w:rsid w:val="001E61FF"/>
    <w:rsid w:val="001E6681"/>
    <w:rsid w:val="001F0995"/>
    <w:rsid w:val="001F2EBF"/>
    <w:rsid w:val="001F3A08"/>
    <w:rsid w:val="001F41C1"/>
    <w:rsid w:val="002027D2"/>
    <w:rsid w:val="00203519"/>
    <w:rsid w:val="002049BC"/>
    <w:rsid w:val="00207874"/>
    <w:rsid w:val="002154D7"/>
    <w:rsid w:val="0022571A"/>
    <w:rsid w:val="002261D8"/>
    <w:rsid w:val="002262C7"/>
    <w:rsid w:val="00227152"/>
    <w:rsid w:val="0023259D"/>
    <w:rsid w:val="00233338"/>
    <w:rsid w:val="00235E81"/>
    <w:rsid w:val="00236898"/>
    <w:rsid w:val="00236D97"/>
    <w:rsid w:val="002370CF"/>
    <w:rsid w:val="00240374"/>
    <w:rsid w:val="00241605"/>
    <w:rsid w:val="00241711"/>
    <w:rsid w:val="002418C4"/>
    <w:rsid w:val="00241C78"/>
    <w:rsid w:val="00244322"/>
    <w:rsid w:val="002520D0"/>
    <w:rsid w:val="00255B32"/>
    <w:rsid w:val="00255D2C"/>
    <w:rsid w:val="0026048B"/>
    <w:rsid w:val="00263B08"/>
    <w:rsid w:val="00266072"/>
    <w:rsid w:val="0027065E"/>
    <w:rsid w:val="0027106A"/>
    <w:rsid w:val="00274616"/>
    <w:rsid w:val="002746D4"/>
    <w:rsid w:val="0027585F"/>
    <w:rsid w:val="002758AB"/>
    <w:rsid w:val="00275C13"/>
    <w:rsid w:val="00275F2E"/>
    <w:rsid w:val="00276F9D"/>
    <w:rsid w:val="00281176"/>
    <w:rsid w:val="00284DA2"/>
    <w:rsid w:val="00286168"/>
    <w:rsid w:val="00287CA7"/>
    <w:rsid w:val="00291223"/>
    <w:rsid w:val="00293123"/>
    <w:rsid w:val="00294C75"/>
    <w:rsid w:val="00294DB4"/>
    <w:rsid w:val="00296CAE"/>
    <w:rsid w:val="002A1B6F"/>
    <w:rsid w:val="002A4F04"/>
    <w:rsid w:val="002A6442"/>
    <w:rsid w:val="002B2D45"/>
    <w:rsid w:val="002B371C"/>
    <w:rsid w:val="002B508A"/>
    <w:rsid w:val="002B5773"/>
    <w:rsid w:val="002B5F00"/>
    <w:rsid w:val="002C48C8"/>
    <w:rsid w:val="002C6C30"/>
    <w:rsid w:val="002C6EDA"/>
    <w:rsid w:val="002D1C94"/>
    <w:rsid w:val="002E1CE2"/>
    <w:rsid w:val="002E6F50"/>
    <w:rsid w:val="002F4D61"/>
    <w:rsid w:val="002F71CD"/>
    <w:rsid w:val="003009E2"/>
    <w:rsid w:val="003016C9"/>
    <w:rsid w:val="00302185"/>
    <w:rsid w:val="003042DD"/>
    <w:rsid w:val="00304D4D"/>
    <w:rsid w:val="00305AF6"/>
    <w:rsid w:val="0030600E"/>
    <w:rsid w:val="0031130A"/>
    <w:rsid w:val="00311324"/>
    <w:rsid w:val="003125E5"/>
    <w:rsid w:val="00312B77"/>
    <w:rsid w:val="0031504D"/>
    <w:rsid w:val="0031589E"/>
    <w:rsid w:val="00316263"/>
    <w:rsid w:val="00323F8A"/>
    <w:rsid w:val="00326826"/>
    <w:rsid w:val="003270B1"/>
    <w:rsid w:val="00330406"/>
    <w:rsid w:val="00346ADB"/>
    <w:rsid w:val="00350215"/>
    <w:rsid w:val="00357D99"/>
    <w:rsid w:val="003709CB"/>
    <w:rsid w:val="003714C9"/>
    <w:rsid w:val="003824DC"/>
    <w:rsid w:val="003855AF"/>
    <w:rsid w:val="00396E0C"/>
    <w:rsid w:val="00397B9F"/>
    <w:rsid w:val="003A11E1"/>
    <w:rsid w:val="003A38E2"/>
    <w:rsid w:val="003A50BC"/>
    <w:rsid w:val="003B00D5"/>
    <w:rsid w:val="003B0ADB"/>
    <w:rsid w:val="003B4F1D"/>
    <w:rsid w:val="003C19CE"/>
    <w:rsid w:val="003C2109"/>
    <w:rsid w:val="003C2194"/>
    <w:rsid w:val="003C21F9"/>
    <w:rsid w:val="003C36D6"/>
    <w:rsid w:val="003C3D25"/>
    <w:rsid w:val="003C5DBA"/>
    <w:rsid w:val="003C7196"/>
    <w:rsid w:val="003D1F4E"/>
    <w:rsid w:val="003D3000"/>
    <w:rsid w:val="003D39D7"/>
    <w:rsid w:val="003D3A3C"/>
    <w:rsid w:val="003D602F"/>
    <w:rsid w:val="003D6966"/>
    <w:rsid w:val="003E01C4"/>
    <w:rsid w:val="003E573E"/>
    <w:rsid w:val="003E5B6B"/>
    <w:rsid w:val="003E5FBE"/>
    <w:rsid w:val="003E723F"/>
    <w:rsid w:val="003F23D6"/>
    <w:rsid w:val="003F2F0C"/>
    <w:rsid w:val="003F4840"/>
    <w:rsid w:val="003F56C0"/>
    <w:rsid w:val="004017A1"/>
    <w:rsid w:val="00404F09"/>
    <w:rsid w:val="00406264"/>
    <w:rsid w:val="00406485"/>
    <w:rsid w:val="0041102F"/>
    <w:rsid w:val="00411F56"/>
    <w:rsid w:val="00412027"/>
    <w:rsid w:val="00412907"/>
    <w:rsid w:val="00413456"/>
    <w:rsid w:val="00415C7E"/>
    <w:rsid w:val="00415E15"/>
    <w:rsid w:val="00416787"/>
    <w:rsid w:val="00420B97"/>
    <w:rsid w:val="0042171D"/>
    <w:rsid w:val="00422AB7"/>
    <w:rsid w:val="0042621B"/>
    <w:rsid w:val="004278D8"/>
    <w:rsid w:val="004304BD"/>
    <w:rsid w:val="004334CB"/>
    <w:rsid w:val="004340A4"/>
    <w:rsid w:val="00434D94"/>
    <w:rsid w:val="004371CE"/>
    <w:rsid w:val="00441A0C"/>
    <w:rsid w:val="0044267B"/>
    <w:rsid w:val="0044786A"/>
    <w:rsid w:val="00452249"/>
    <w:rsid w:val="004573D3"/>
    <w:rsid w:val="00460828"/>
    <w:rsid w:val="00461E69"/>
    <w:rsid w:val="00466190"/>
    <w:rsid w:val="0047101C"/>
    <w:rsid w:val="00471A35"/>
    <w:rsid w:val="00480F41"/>
    <w:rsid w:val="00482414"/>
    <w:rsid w:val="004845C4"/>
    <w:rsid w:val="00484F11"/>
    <w:rsid w:val="00487104"/>
    <w:rsid w:val="00492741"/>
    <w:rsid w:val="00496F72"/>
    <w:rsid w:val="00497DE2"/>
    <w:rsid w:val="004A0784"/>
    <w:rsid w:val="004A3345"/>
    <w:rsid w:val="004A422B"/>
    <w:rsid w:val="004A43ED"/>
    <w:rsid w:val="004A54C1"/>
    <w:rsid w:val="004A5F02"/>
    <w:rsid w:val="004A6767"/>
    <w:rsid w:val="004A7094"/>
    <w:rsid w:val="004A7CD8"/>
    <w:rsid w:val="004B1542"/>
    <w:rsid w:val="004B20FA"/>
    <w:rsid w:val="004B2A3F"/>
    <w:rsid w:val="004B2A4D"/>
    <w:rsid w:val="004C01A1"/>
    <w:rsid w:val="004C1883"/>
    <w:rsid w:val="004C2320"/>
    <w:rsid w:val="004C2D7D"/>
    <w:rsid w:val="004C4094"/>
    <w:rsid w:val="004C64A5"/>
    <w:rsid w:val="004C76EA"/>
    <w:rsid w:val="004C7C66"/>
    <w:rsid w:val="004D0A26"/>
    <w:rsid w:val="004D0F3B"/>
    <w:rsid w:val="004D20FE"/>
    <w:rsid w:val="004D325B"/>
    <w:rsid w:val="004D5F51"/>
    <w:rsid w:val="004E1D2A"/>
    <w:rsid w:val="004E2F48"/>
    <w:rsid w:val="004E4364"/>
    <w:rsid w:val="004E5924"/>
    <w:rsid w:val="004E7CFA"/>
    <w:rsid w:val="004F2622"/>
    <w:rsid w:val="004F292A"/>
    <w:rsid w:val="004F34C3"/>
    <w:rsid w:val="004F675F"/>
    <w:rsid w:val="00502511"/>
    <w:rsid w:val="00502710"/>
    <w:rsid w:val="005027AB"/>
    <w:rsid w:val="00502AC9"/>
    <w:rsid w:val="00503B05"/>
    <w:rsid w:val="00504031"/>
    <w:rsid w:val="00504F95"/>
    <w:rsid w:val="00506259"/>
    <w:rsid w:val="00507BFC"/>
    <w:rsid w:val="00510190"/>
    <w:rsid w:val="005109A8"/>
    <w:rsid w:val="00512240"/>
    <w:rsid w:val="0051443C"/>
    <w:rsid w:val="00516DB5"/>
    <w:rsid w:val="00517C4E"/>
    <w:rsid w:val="0052271C"/>
    <w:rsid w:val="00525D4F"/>
    <w:rsid w:val="00526C5F"/>
    <w:rsid w:val="005301FA"/>
    <w:rsid w:val="00531580"/>
    <w:rsid w:val="00532175"/>
    <w:rsid w:val="00532A7C"/>
    <w:rsid w:val="0053441B"/>
    <w:rsid w:val="0053650B"/>
    <w:rsid w:val="0053681D"/>
    <w:rsid w:val="00537704"/>
    <w:rsid w:val="00540E1B"/>
    <w:rsid w:val="0054137B"/>
    <w:rsid w:val="00543B86"/>
    <w:rsid w:val="00545691"/>
    <w:rsid w:val="005456DD"/>
    <w:rsid w:val="00547CEF"/>
    <w:rsid w:val="005500B1"/>
    <w:rsid w:val="00555276"/>
    <w:rsid w:val="00556053"/>
    <w:rsid w:val="005579A0"/>
    <w:rsid w:val="00557E87"/>
    <w:rsid w:val="0056255A"/>
    <w:rsid w:val="0056416E"/>
    <w:rsid w:val="005664E0"/>
    <w:rsid w:val="00570713"/>
    <w:rsid w:val="00570D14"/>
    <w:rsid w:val="00572E16"/>
    <w:rsid w:val="00575635"/>
    <w:rsid w:val="005779DD"/>
    <w:rsid w:val="00577F03"/>
    <w:rsid w:val="00580A0E"/>
    <w:rsid w:val="00581F85"/>
    <w:rsid w:val="005829B3"/>
    <w:rsid w:val="0058396A"/>
    <w:rsid w:val="0058445A"/>
    <w:rsid w:val="00587322"/>
    <w:rsid w:val="00591892"/>
    <w:rsid w:val="00595E4B"/>
    <w:rsid w:val="0059695D"/>
    <w:rsid w:val="0059768D"/>
    <w:rsid w:val="005A32CD"/>
    <w:rsid w:val="005A4A5E"/>
    <w:rsid w:val="005A6A03"/>
    <w:rsid w:val="005B12D9"/>
    <w:rsid w:val="005B32A5"/>
    <w:rsid w:val="005B5599"/>
    <w:rsid w:val="005B5AE0"/>
    <w:rsid w:val="005C082A"/>
    <w:rsid w:val="005C0C15"/>
    <w:rsid w:val="005C36FA"/>
    <w:rsid w:val="005C6A64"/>
    <w:rsid w:val="005D072B"/>
    <w:rsid w:val="005D0F8B"/>
    <w:rsid w:val="005D31E4"/>
    <w:rsid w:val="005D3F44"/>
    <w:rsid w:val="005E407C"/>
    <w:rsid w:val="005E6C7A"/>
    <w:rsid w:val="005F109C"/>
    <w:rsid w:val="005F18E2"/>
    <w:rsid w:val="005F236C"/>
    <w:rsid w:val="005F398C"/>
    <w:rsid w:val="005F468F"/>
    <w:rsid w:val="005F6095"/>
    <w:rsid w:val="006008B4"/>
    <w:rsid w:val="0060359D"/>
    <w:rsid w:val="00605D2D"/>
    <w:rsid w:val="00607503"/>
    <w:rsid w:val="00607AFE"/>
    <w:rsid w:val="00613C69"/>
    <w:rsid w:val="00614F90"/>
    <w:rsid w:val="00615F17"/>
    <w:rsid w:val="006263D6"/>
    <w:rsid w:val="00627FD9"/>
    <w:rsid w:val="006301F5"/>
    <w:rsid w:val="00632A00"/>
    <w:rsid w:val="00634FD2"/>
    <w:rsid w:val="00636230"/>
    <w:rsid w:val="0064053B"/>
    <w:rsid w:val="006502DF"/>
    <w:rsid w:val="00650DB7"/>
    <w:rsid w:val="006563B7"/>
    <w:rsid w:val="00657FE6"/>
    <w:rsid w:val="00662735"/>
    <w:rsid w:val="00662F30"/>
    <w:rsid w:val="00670F02"/>
    <w:rsid w:val="0067170D"/>
    <w:rsid w:val="00677097"/>
    <w:rsid w:val="00677481"/>
    <w:rsid w:val="006810E4"/>
    <w:rsid w:val="00681B4F"/>
    <w:rsid w:val="006849DF"/>
    <w:rsid w:val="00685005"/>
    <w:rsid w:val="006867C2"/>
    <w:rsid w:val="00687137"/>
    <w:rsid w:val="00693D62"/>
    <w:rsid w:val="00696F04"/>
    <w:rsid w:val="00697EFA"/>
    <w:rsid w:val="006A0C0D"/>
    <w:rsid w:val="006A15DD"/>
    <w:rsid w:val="006A18F9"/>
    <w:rsid w:val="006A7B56"/>
    <w:rsid w:val="006B14B2"/>
    <w:rsid w:val="006B1FE3"/>
    <w:rsid w:val="006C1D3A"/>
    <w:rsid w:val="006C4352"/>
    <w:rsid w:val="006C5D5B"/>
    <w:rsid w:val="006C7E93"/>
    <w:rsid w:val="006D161B"/>
    <w:rsid w:val="006D43D5"/>
    <w:rsid w:val="006D49E2"/>
    <w:rsid w:val="006D5957"/>
    <w:rsid w:val="006D65F7"/>
    <w:rsid w:val="006E29FA"/>
    <w:rsid w:val="006E2D5E"/>
    <w:rsid w:val="006E3545"/>
    <w:rsid w:val="006E3A9F"/>
    <w:rsid w:val="006E4150"/>
    <w:rsid w:val="006E46BA"/>
    <w:rsid w:val="006E4A8F"/>
    <w:rsid w:val="006E66E9"/>
    <w:rsid w:val="006E7BD2"/>
    <w:rsid w:val="006F350C"/>
    <w:rsid w:val="006F6E5D"/>
    <w:rsid w:val="00704017"/>
    <w:rsid w:val="00712080"/>
    <w:rsid w:val="0071363F"/>
    <w:rsid w:val="007169A2"/>
    <w:rsid w:val="00716A57"/>
    <w:rsid w:val="0072009D"/>
    <w:rsid w:val="007269F8"/>
    <w:rsid w:val="007278E4"/>
    <w:rsid w:val="00736DBD"/>
    <w:rsid w:val="00741E65"/>
    <w:rsid w:val="00744B0B"/>
    <w:rsid w:val="00746831"/>
    <w:rsid w:val="00747F07"/>
    <w:rsid w:val="00752782"/>
    <w:rsid w:val="007547F6"/>
    <w:rsid w:val="00755FA1"/>
    <w:rsid w:val="00760E9A"/>
    <w:rsid w:val="0076470A"/>
    <w:rsid w:val="00764DE7"/>
    <w:rsid w:val="007656B3"/>
    <w:rsid w:val="00767669"/>
    <w:rsid w:val="007716F5"/>
    <w:rsid w:val="00776660"/>
    <w:rsid w:val="00777D9D"/>
    <w:rsid w:val="00780BEC"/>
    <w:rsid w:val="0078241D"/>
    <w:rsid w:val="00782E80"/>
    <w:rsid w:val="00783209"/>
    <w:rsid w:val="0078498E"/>
    <w:rsid w:val="007869CA"/>
    <w:rsid w:val="00787A5B"/>
    <w:rsid w:val="00790049"/>
    <w:rsid w:val="00790A9C"/>
    <w:rsid w:val="00791190"/>
    <w:rsid w:val="00792AD9"/>
    <w:rsid w:val="00794D69"/>
    <w:rsid w:val="0079667F"/>
    <w:rsid w:val="00796D51"/>
    <w:rsid w:val="007A4251"/>
    <w:rsid w:val="007A60CA"/>
    <w:rsid w:val="007B0761"/>
    <w:rsid w:val="007B4D20"/>
    <w:rsid w:val="007C0ED3"/>
    <w:rsid w:val="007C12E1"/>
    <w:rsid w:val="007C1CCE"/>
    <w:rsid w:val="007C3976"/>
    <w:rsid w:val="007C59AC"/>
    <w:rsid w:val="007D24E1"/>
    <w:rsid w:val="007D37E3"/>
    <w:rsid w:val="007D42A4"/>
    <w:rsid w:val="007D4A3D"/>
    <w:rsid w:val="007D74D8"/>
    <w:rsid w:val="007E17A6"/>
    <w:rsid w:val="007E2E6D"/>
    <w:rsid w:val="007E4254"/>
    <w:rsid w:val="007E6293"/>
    <w:rsid w:val="007F2344"/>
    <w:rsid w:val="007F2F32"/>
    <w:rsid w:val="007F3A5D"/>
    <w:rsid w:val="00803355"/>
    <w:rsid w:val="008033E5"/>
    <w:rsid w:val="008054A2"/>
    <w:rsid w:val="00805A65"/>
    <w:rsid w:val="00806084"/>
    <w:rsid w:val="0080624D"/>
    <w:rsid w:val="00806959"/>
    <w:rsid w:val="00807DFA"/>
    <w:rsid w:val="008105B2"/>
    <w:rsid w:val="00813613"/>
    <w:rsid w:val="00817C34"/>
    <w:rsid w:val="00817ED1"/>
    <w:rsid w:val="00822DCB"/>
    <w:rsid w:val="008232BB"/>
    <w:rsid w:val="00825CD6"/>
    <w:rsid w:val="008278D0"/>
    <w:rsid w:val="008307E6"/>
    <w:rsid w:val="00842B57"/>
    <w:rsid w:val="00843CA1"/>
    <w:rsid w:val="00845496"/>
    <w:rsid w:val="00853FDE"/>
    <w:rsid w:val="0086027E"/>
    <w:rsid w:val="00862118"/>
    <w:rsid w:val="008622A3"/>
    <w:rsid w:val="00870621"/>
    <w:rsid w:val="00870787"/>
    <w:rsid w:val="00874C73"/>
    <w:rsid w:val="008774BA"/>
    <w:rsid w:val="00880770"/>
    <w:rsid w:val="00880C8B"/>
    <w:rsid w:val="00894833"/>
    <w:rsid w:val="00895554"/>
    <w:rsid w:val="008A2625"/>
    <w:rsid w:val="008A4E45"/>
    <w:rsid w:val="008A570E"/>
    <w:rsid w:val="008A6049"/>
    <w:rsid w:val="008A66F4"/>
    <w:rsid w:val="008B0157"/>
    <w:rsid w:val="008B1FB9"/>
    <w:rsid w:val="008B332E"/>
    <w:rsid w:val="008B3355"/>
    <w:rsid w:val="008B6009"/>
    <w:rsid w:val="008B7F5B"/>
    <w:rsid w:val="008C3AF0"/>
    <w:rsid w:val="008C64D9"/>
    <w:rsid w:val="008D0AA0"/>
    <w:rsid w:val="008D1E8D"/>
    <w:rsid w:val="008D29EC"/>
    <w:rsid w:val="008D325F"/>
    <w:rsid w:val="008D3325"/>
    <w:rsid w:val="008D4EC5"/>
    <w:rsid w:val="008D5013"/>
    <w:rsid w:val="008D54CB"/>
    <w:rsid w:val="008D62E2"/>
    <w:rsid w:val="008D77E5"/>
    <w:rsid w:val="008D7B6C"/>
    <w:rsid w:val="008E0860"/>
    <w:rsid w:val="008E1EDF"/>
    <w:rsid w:val="008E311E"/>
    <w:rsid w:val="008E34A0"/>
    <w:rsid w:val="008E3837"/>
    <w:rsid w:val="008E3B38"/>
    <w:rsid w:val="008E60AA"/>
    <w:rsid w:val="008E69AF"/>
    <w:rsid w:val="008F03C9"/>
    <w:rsid w:val="008F2221"/>
    <w:rsid w:val="008F2E5B"/>
    <w:rsid w:val="008F39DF"/>
    <w:rsid w:val="008F5A00"/>
    <w:rsid w:val="008F5D51"/>
    <w:rsid w:val="008F63BE"/>
    <w:rsid w:val="009003C6"/>
    <w:rsid w:val="00903BCC"/>
    <w:rsid w:val="0091406A"/>
    <w:rsid w:val="00920A55"/>
    <w:rsid w:val="009258D5"/>
    <w:rsid w:val="00926E11"/>
    <w:rsid w:val="00933D44"/>
    <w:rsid w:val="00934AFF"/>
    <w:rsid w:val="00937753"/>
    <w:rsid w:val="00937768"/>
    <w:rsid w:val="00946105"/>
    <w:rsid w:val="00952C38"/>
    <w:rsid w:val="00955129"/>
    <w:rsid w:val="00956F63"/>
    <w:rsid w:val="009607F9"/>
    <w:rsid w:val="00961E10"/>
    <w:rsid w:val="00963055"/>
    <w:rsid w:val="009656E6"/>
    <w:rsid w:val="00973BE6"/>
    <w:rsid w:val="00974C9C"/>
    <w:rsid w:val="0097649E"/>
    <w:rsid w:val="0097662F"/>
    <w:rsid w:val="00981B0E"/>
    <w:rsid w:val="00984B57"/>
    <w:rsid w:val="00984F75"/>
    <w:rsid w:val="00994018"/>
    <w:rsid w:val="00995D76"/>
    <w:rsid w:val="00995EF5"/>
    <w:rsid w:val="009A2D28"/>
    <w:rsid w:val="009A48A6"/>
    <w:rsid w:val="009A541E"/>
    <w:rsid w:val="009A67E2"/>
    <w:rsid w:val="009A77EE"/>
    <w:rsid w:val="009B13BF"/>
    <w:rsid w:val="009B2693"/>
    <w:rsid w:val="009B3981"/>
    <w:rsid w:val="009B3E9A"/>
    <w:rsid w:val="009B5C7E"/>
    <w:rsid w:val="009B719D"/>
    <w:rsid w:val="009C04AD"/>
    <w:rsid w:val="009C1D1C"/>
    <w:rsid w:val="009C3C3F"/>
    <w:rsid w:val="009C3F30"/>
    <w:rsid w:val="009D01C5"/>
    <w:rsid w:val="009D322A"/>
    <w:rsid w:val="009D728E"/>
    <w:rsid w:val="009E256A"/>
    <w:rsid w:val="009E34B0"/>
    <w:rsid w:val="009E4A19"/>
    <w:rsid w:val="009E53A7"/>
    <w:rsid w:val="009E5AEA"/>
    <w:rsid w:val="009E6AFC"/>
    <w:rsid w:val="009E7093"/>
    <w:rsid w:val="009F0A51"/>
    <w:rsid w:val="009F15CA"/>
    <w:rsid w:val="009F1777"/>
    <w:rsid w:val="009F17AE"/>
    <w:rsid w:val="009F18A8"/>
    <w:rsid w:val="009F1A1F"/>
    <w:rsid w:val="009F28E9"/>
    <w:rsid w:val="009F2D55"/>
    <w:rsid w:val="009F318A"/>
    <w:rsid w:val="009F472A"/>
    <w:rsid w:val="009F51B9"/>
    <w:rsid w:val="009F66BA"/>
    <w:rsid w:val="00A02DCD"/>
    <w:rsid w:val="00A02E60"/>
    <w:rsid w:val="00A03087"/>
    <w:rsid w:val="00A0322D"/>
    <w:rsid w:val="00A10C26"/>
    <w:rsid w:val="00A11762"/>
    <w:rsid w:val="00A12869"/>
    <w:rsid w:val="00A16476"/>
    <w:rsid w:val="00A1706C"/>
    <w:rsid w:val="00A17728"/>
    <w:rsid w:val="00A217D2"/>
    <w:rsid w:val="00A22D94"/>
    <w:rsid w:val="00A23BB8"/>
    <w:rsid w:val="00A24132"/>
    <w:rsid w:val="00A259DA"/>
    <w:rsid w:val="00A26223"/>
    <w:rsid w:val="00A3105C"/>
    <w:rsid w:val="00A3435B"/>
    <w:rsid w:val="00A359ED"/>
    <w:rsid w:val="00A36250"/>
    <w:rsid w:val="00A36964"/>
    <w:rsid w:val="00A36E8D"/>
    <w:rsid w:val="00A41210"/>
    <w:rsid w:val="00A44F46"/>
    <w:rsid w:val="00A4553B"/>
    <w:rsid w:val="00A458AD"/>
    <w:rsid w:val="00A53680"/>
    <w:rsid w:val="00A54B74"/>
    <w:rsid w:val="00A55735"/>
    <w:rsid w:val="00A61E38"/>
    <w:rsid w:val="00A62460"/>
    <w:rsid w:val="00A62E48"/>
    <w:rsid w:val="00A641A6"/>
    <w:rsid w:val="00A64952"/>
    <w:rsid w:val="00A749EC"/>
    <w:rsid w:val="00A75897"/>
    <w:rsid w:val="00A821CC"/>
    <w:rsid w:val="00A83A0C"/>
    <w:rsid w:val="00A85D79"/>
    <w:rsid w:val="00A875D9"/>
    <w:rsid w:val="00A91725"/>
    <w:rsid w:val="00A93D1E"/>
    <w:rsid w:val="00A96657"/>
    <w:rsid w:val="00AA0CC8"/>
    <w:rsid w:val="00AA3CF9"/>
    <w:rsid w:val="00AA45FD"/>
    <w:rsid w:val="00AB070A"/>
    <w:rsid w:val="00AB2DA0"/>
    <w:rsid w:val="00AB2E59"/>
    <w:rsid w:val="00AB3581"/>
    <w:rsid w:val="00AB57E4"/>
    <w:rsid w:val="00AB62B5"/>
    <w:rsid w:val="00AB68C1"/>
    <w:rsid w:val="00AC4031"/>
    <w:rsid w:val="00AC7B7F"/>
    <w:rsid w:val="00AD322C"/>
    <w:rsid w:val="00AD493F"/>
    <w:rsid w:val="00AD7862"/>
    <w:rsid w:val="00AE15BB"/>
    <w:rsid w:val="00AE4085"/>
    <w:rsid w:val="00AE428A"/>
    <w:rsid w:val="00AE499D"/>
    <w:rsid w:val="00AF0F33"/>
    <w:rsid w:val="00AF1038"/>
    <w:rsid w:val="00AF631D"/>
    <w:rsid w:val="00AF6A59"/>
    <w:rsid w:val="00AF7CA2"/>
    <w:rsid w:val="00B00866"/>
    <w:rsid w:val="00B058DF"/>
    <w:rsid w:val="00B05AC9"/>
    <w:rsid w:val="00B07B9C"/>
    <w:rsid w:val="00B11498"/>
    <w:rsid w:val="00B1459F"/>
    <w:rsid w:val="00B15992"/>
    <w:rsid w:val="00B15FC4"/>
    <w:rsid w:val="00B215A0"/>
    <w:rsid w:val="00B21D58"/>
    <w:rsid w:val="00B269EF"/>
    <w:rsid w:val="00B3025B"/>
    <w:rsid w:val="00B31318"/>
    <w:rsid w:val="00B33C14"/>
    <w:rsid w:val="00B344DC"/>
    <w:rsid w:val="00B34898"/>
    <w:rsid w:val="00B3502B"/>
    <w:rsid w:val="00B36D08"/>
    <w:rsid w:val="00B404FB"/>
    <w:rsid w:val="00B42A15"/>
    <w:rsid w:val="00B536B8"/>
    <w:rsid w:val="00B53EF2"/>
    <w:rsid w:val="00B57822"/>
    <w:rsid w:val="00B626E4"/>
    <w:rsid w:val="00B62958"/>
    <w:rsid w:val="00B65469"/>
    <w:rsid w:val="00B66522"/>
    <w:rsid w:val="00B669EC"/>
    <w:rsid w:val="00B77FDB"/>
    <w:rsid w:val="00B8168C"/>
    <w:rsid w:val="00B828A0"/>
    <w:rsid w:val="00B83A1A"/>
    <w:rsid w:val="00B86E4A"/>
    <w:rsid w:val="00B90BE2"/>
    <w:rsid w:val="00B91166"/>
    <w:rsid w:val="00B921D6"/>
    <w:rsid w:val="00B925EC"/>
    <w:rsid w:val="00B93258"/>
    <w:rsid w:val="00B9375D"/>
    <w:rsid w:val="00B97B82"/>
    <w:rsid w:val="00B97E53"/>
    <w:rsid w:val="00BA1D11"/>
    <w:rsid w:val="00BA36A9"/>
    <w:rsid w:val="00BA5729"/>
    <w:rsid w:val="00BB475A"/>
    <w:rsid w:val="00BB4E8D"/>
    <w:rsid w:val="00BB7DC8"/>
    <w:rsid w:val="00BC03A7"/>
    <w:rsid w:val="00BC1C27"/>
    <w:rsid w:val="00BC343A"/>
    <w:rsid w:val="00BC368B"/>
    <w:rsid w:val="00BC4A22"/>
    <w:rsid w:val="00BC595C"/>
    <w:rsid w:val="00BC6946"/>
    <w:rsid w:val="00BC69D3"/>
    <w:rsid w:val="00BC6C66"/>
    <w:rsid w:val="00BD0FF5"/>
    <w:rsid w:val="00BD27D2"/>
    <w:rsid w:val="00BD69D2"/>
    <w:rsid w:val="00BE11BC"/>
    <w:rsid w:val="00BE1E3D"/>
    <w:rsid w:val="00BE653D"/>
    <w:rsid w:val="00BE7A95"/>
    <w:rsid w:val="00BF147E"/>
    <w:rsid w:val="00BF2631"/>
    <w:rsid w:val="00BF3FC7"/>
    <w:rsid w:val="00BF4A4E"/>
    <w:rsid w:val="00C03622"/>
    <w:rsid w:val="00C03F73"/>
    <w:rsid w:val="00C045AF"/>
    <w:rsid w:val="00C1318C"/>
    <w:rsid w:val="00C14C3D"/>
    <w:rsid w:val="00C15422"/>
    <w:rsid w:val="00C15C4C"/>
    <w:rsid w:val="00C16EB5"/>
    <w:rsid w:val="00C16FC6"/>
    <w:rsid w:val="00C242D8"/>
    <w:rsid w:val="00C25BEE"/>
    <w:rsid w:val="00C314AC"/>
    <w:rsid w:val="00C31775"/>
    <w:rsid w:val="00C31CD4"/>
    <w:rsid w:val="00C31E37"/>
    <w:rsid w:val="00C3265C"/>
    <w:rsid w:val="00C34BC5"/>
    <w:rsid w:val="00C35247"/>
    <w:rsid w:val="00C425DE"/>
    <w:rsid w:val="00C4696F"/>
    <w:rsid w:val="00C528FF"/>
    <w:rsid w:val="00C54A5A"/>
    <w:rsid w:val="00C55126"/>
    <w:rsid w:val="00C55885"/>
    <w:rsid w:val="00C56D41"/>
    <w:rsid w:val="00C57BA9"/>
    <w:rsid w:val="00C6083B"/>
    <w:rsid w:val="00C6476D"/>
    <w:rsid w:val="00C70165"/>
    <w:rsid w:val="00C71199"/>
    <w:rsid w:val="00C7143C"/>
    <w:rsid w:val="00C717A2"/>
    <w:rsid w:val="00C72774"/>
    <w:rsid w:val="00C730A0"/>
    <w:rsid w:val="00C734CC"/>
    <w:rsid w:val="00C762C1"/>
    <w:rsid w:val="00C8219B"/>
    <w:rsid w:val="00C831CD"/>
    <w:rsid w:val="00C83D12"/>
    <w:rsid w:val="00C83DF5"/>
    <w:rsid w:val="00C8623A"/>
    <w:rsid w:val="00C86B10"/>
    <w:rsid w:val="00C87229"/>
    <w:rsid w:val="00C95BCE"/>
    <w:rsid w:val="00C96F44"/>
    <w:rsid w:val="00CA0A65"/>
    <w:rsid w:val="00CA4F99"/>
    <w:rsid w:val="00CA6948"/>
    <w:rsid w:val="00CB0B1A"/>
    <w:rsid w:val="00CB1350"/>
    <w:rsid w:val="00CB2A5B"/>
    <w:rsid w:val="00CB32D6"/>
    <w:rsid w:val="00CB4897"/>
    <w:rsid w:val="00CB5ABC"/>
    <w:rsid w:val="00CC3B5B"/>
    <w:rsid w:val="00CC5638"/>
    <w:rsid w:val="00CC5C0B"/>
    <w:rsid w:val="00CC7196"/>
    <w:rsid w:val="00CC76EC"/>
    <w:rsid w:val="00CD4054"/>
    <w:rsid w:val="00CD4C2B"/>
    <w:rsid w:val="00CD5101"/>
    <w:rsid w:val="00CD7285"/>
    <w:rsid w:val="00CE27CB"/>
    <w:rsid w:val="00CE29DE"/>
    <w:rsid w:val="00CE54D8"/>
    <w:rsid w:val="00CE60F8"/>
    <w:rsid w:val="00CF46DD"/>
    <w:rsid w:val="00CF4A83"/>
    <w:rsid w:val="00CF53E7"/>
    <w:rsid w:val="00CF634E"/>
    <w:rsid w:val="00D02672"/>
    <w:rsid w:val="00D056D7"/>
    <w:rsid w:val="00D07285"/>
    <w:rsid w:val="00D07B84"/>
    <w:rsid w:val="00D109F9"/>
    <w:rsid w:val="00D12A04"/>
    <w:rsid w:val="00D1386C"/>
    <w:rsid w:val="00D13A85"/>
    <w:rsid w:val="00D16671"/>
    <w:rsid w:val="00D200CF"/>
    <w:rsid w:val="00D2031C"/>
    <w:rsid w:val="00D2610A"/>
    <w:rsid w:val="00D2650E"/>
    <w:rsid w:val="00D31835"/>
    <w:rsid w:val="00D37A1E"/>
    <w:rsid w:val="00D425D5"/>
    <w:rsid w:val="00D466F6"/>
    <w:rsid w:val="00D57396"/>
    <w:rsid w:val="00D603F5"/>
    <w:rsid w:val="00D65A26"/>
    <w:rsid w:val="00D71033"/>
    <w:rsid w:val="00D715D0"/>
    <w:rsid w:val="00D71A4A"/>
    <w:rsid w:val="00D73332"/>
    <w:rsid w:val="00D73606"/>
    <w:rsid w:val="00D805B1"/>
    <w:rsid w:val="00D82BE5"/>
    <w:rsid w:val="00D83210"/>
    <w:rsid w:val="00D86331"/>
    <w:rsid w:val="00D86FC9"/>
    <w:rsid w:val="00D9351B"/>
    <w:rsid w:val="00D93D78"/>
    <w:rsid w:val="00D94D6B"/>
    <w:rsid w:val="00D954BD"/>
    <w:rsid w:val="00D96099"/>
    <w:rsid w:val="00D96F2C"/>
    <w:rsid w:val="00DA0217"/>
    <w:rsid w:val="00DA05E3"/>
    <w:rsid w:val="00DA30FA"/>
    <w:rsid w:val="00DA36A5"/>
    <w:rsid w:val="00DA49E2"/>
    <w:rsid w:val="00DA502D"/>
    <w:rsid w:val="00DA5B6F"/>
    <w:rsid w:val="00DB1E7A"/>
    <w:rsid w:val="00DB33E7"/>
    <w:rsid w:val="00DB38AB"/>
    <w:rsid w:val="00DB47C4"/>
    <w:rsid w:val="00DC0449"/>
    <w:rsid w:val="00DC1642"/>
    <w:rsid w:val="00DC4151"/>
    <w:rsid w:val="00DC6B94"/>
    <w:rsid w:val="00DC6E81"/>
    <w:rsid w:val="00DD1BA7"/>
    <w:rsid w:val="00DD57B6"/>
    <w:rsid w:val="00DD5DAC"/>
    <w:rsid w:val="00DD5DFC"/>
    <w:rsid w:val="00DE1766"/>
    <w:rsid w:val="00DE1A9F"/>
    <w:rsid w:val="00DE48DD"/>
    <w:rsid w:val="00DE7807"/>
    <w:rsid w:val="00DE7AD4"/>
    <w:rsid w:val="00DF10C1"/>
    <w:rsid w:val="00DF1E2C"/>
    <w:rsid w:val="00DF6D90"/>
    <w:rsid w:val="00E04987"/>
    <w:rsid w:val="00E049A4"/>
    <w:rsid w:val="00E06DC3"/>
    <w:rsid w:val="00E13911"/>
    <w:rsid w:val="00E14E3A"/>
    <w:rsid w:val="00E16808"/>
    <w:rsid w:val="00E170CB"/>
    <w:rsid w:val="00E20A1C"/>
    <w:rsid w:val="00E216FB"/>
    <w:rsid w:val="00E22DA0"/>
    <w:rsid w:val="00E2314C"/>
    <w:rsid w:val="00E270EC"/>
    <w:rsid w:val="00E32FCE"/>
    <w:rsid w:val="00E34F1B"/>
    <w:rsid w:val="00E42454"/>
    <w:rsid w:val="00E44E4B"/>
    <w:rsid w:val="00E501EA"/>
    <w:rsid w:val="00E5520D"/>
    <w:rsid w:val="00E5579B"/>
    <w:rsid w:val="00E55AED"/>
    <w:rsid w:val="00E5752E"/>
    <w:rsid w:val="00E633BF"/>
    <w:rsid w:val="00E64BE2"/>
    <w:rsid w:val="00E663F3"/>
    <w:rsid w:val="00E66898"/>
    <w:rsid w:val="00E71EC6"/>
    <w:rsid w:val="00E81C4B"/>
    <w:rsid w:val="00E84422"/>
    <w:rsid w:val="00E84860"/>
    <w:rsid w:val="00E8732D"/>
    <w:rsid w:val="00E876C1"/>
    <w:rsid w:val="00E877AD"/>
    <w:rsid w:val="00E96849"/>
    <w:rsid w:val="00EA1E63"/>
    <w:rsid w:val="00EA27D5"/>
    <w:rsid w:val="00EB0DD9"/>
    <w:rsid w:val="00EB2DF0"/>
    <w:rsid w:val="00EB4867"/>
    <w:rsid w:val="00EB5AE6"/>
    <w:rsid w:val="00EC3E49"/>
    <w:rsid w:val="00EC62F0"/>
    <w:rsid w:val="00ED3B31"/>
    <w:rsid w:val="00ED3CB9"/>
    <w:rsid w:val="00ED4A55"/>
    <w:rsid w:val="00ED51D6"/>
    <w:rsid w:val="00EE016E"/>
    <w:rsid w:val="00EE0218"/>
    <w:rsid w:val="00EE20E1"/>
    <w:rsid w:val="00EE3254"/>
    <w:rsid w:val="00EE4DAD"/>
    <w:rsid w:val="00EE513E"/>
    <w:rsid w:val="00EE6899"/>
    <w:rsid w:val="00EE7699"/>
    <w:rsid w:val="00EF1B56"/>
    <w:rsid w:val="00EF1F3B"/>
    <w:rsid w:val="00EF3709"/>
    <w:rsid w:val="00EF4832"/>
    <w:rsid w:val="00EF59F2"/>
    <w:rsid w:val="00EF60DD"/>
    <w:rsid w:val="00EF790D"/>
    <w:rsid w:val="00F05A4E"/>
    <w:rsid w:val="00F14818"/>
    <w:rsid w:val="00F14958"/>
    <w:rsid w:val="00F15BD8"/>
    <w:rsid w:val="00F15D1F"/>
    <w:rsid w:val="00F20A57"/>
    <w:rsid w:val="00F22845"/>
    <w:rsid w:val="00F24D5F"/>
    <w:rsid w:val="00F25260"/>
    <w:rsid w:val="00F25B6D"/>
    <w:rsid w:val="00F26A93"/>
    <w:rsid w:val="00F27505"/>
    <w:rsid w:val="00F30926"/>
    <w:rsid w:val="00F327F2"/>
    <w:rsid w:val="00F3315A"/>
    <w:rsid w:val="00F351A3"/>
    <w:rsid w:val="00F365C4"/>
    <w:rsid w:val="00F37BCC"/>
    <w:rsid w:val="00F401E3"/>
    <w:rsid w:val="00F429DD"/>
    <w:rsid w:val="00F42DFD"/>
    <w:rsid w:val="00F50A86"/>
    <w:rsid w:val="00F528D7"/>
    <w:rsid w:val="00F536AB"/>
    <w:rsid w:val="00F53FDB"/>
    <w:rsid w:val="00F5440A"/>
    <w:rsid w:val="00F561BD"/>
    <w:rsid w:val="00F6187A"/>
    <w:rsid w:val="00F66B4C"/>
    <w:rsid w:val="00F66D50"/>
    <w:rsid w:val="00F6704E"/>
    <w:rsid w:val="00F717DE"/>
    <w:rsid w:val="00F720AF"/>
    <w:rsid w:val="00F7563E"/>
    <w:rsid w:val="00F7731A"/>
    <w:rsid w:val="00F80A78"/>
    <w:rsid w:val="00F85962"/>
    <w:rsid w:val="00F85A6E"/>
    <w:rsid w:val="00F9226F"/>
    <w:rsid w:val="00F958AA"/>
    <w:rsid w:val="00F968A6"/>
    <w:rsid w:val="00F96DC5"/>
    <w:rsid w:val="00F9732B"/>
    <w:rsid w:val="00F97AB0"/>
    <w:rsid w:val="00FA16DE"/>
    <w:rsid w:val="00FA1F63"/>
    <w:rsid w:val="00FA3DAE"/>
    <w:rsid w:val="00FB0D99"/>
    <w:rsid w:val="00FB3BC0"/>
    <w:rsid w:val="00FB7A63"/>
    <w:rsid w:val="00FC1973"/>
    <w:rsid w:val="00FC41FD"/>
    <w:rsid w:val="00FC43B8"/>
    <w:rsid w:val="00FC4A86"/>
    <w:rsid w:val="00FC62FC"/>
    <w:rsid w:val="00FC6B88"/>
    <w:rsid w:val="00FD02A7"/>
    <w:rsid w:val="00FD400E"/>
    <w:rsid w:val="00FD58AE"/>
    <w:rsid w:val="00FE7B9D"/>
    <w:rsid w:val="00FF2F84"/>
    <w:rsid w:val="00FF3C05"/>
    <w:rsid w:val="00FF50B3"/>
    <w:rsid w:val="00FF53FC"/>
    <w:rsid w:val="00FF5F77"/>
    <w:rsid w:val="187041D8"/>
    <w:rsid w:val="40BAFC38"/>
    <w:rsid w:val="6483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62958"/>
    <w:pPr>
      <w:spacing w:line="276" w:lineRule="auto"/>
    </w:pPr>
    <w:rPr>
      <w:rFonts w:ascii="Arial" w:hAnsi="Arial"/>
      <w:sz w:val="22"/>
      <w:szCs w:val="22"/>
    </w:rPr>
  </w:style>
  <w:style w:type="paragraph" w:styleId="1">
    <w:name w:val="heading 1"/>
    <w:basedOn w:val="a0"/>
    <w:next w:val="a0"/>
    <w:link w:val="1Char"/>
    <w:uiPriority w:val="9"/>
    <w:qFormat/>
    <w:rsid w:val="00B62958"/>
    <w:pPr>
      <w:keepNext/>
      <w:keepLines/>
      <w:outlineLvl w:val="0"/>
    </w:pPr>
    <w:rPr>
      <w:rFonts w:eastAsia="Times New Roman"/>
      <w:b/>
      <w:sz w:val="28"/>
      <w:szCs w:val="32"/>
    </w:rPr>
  </w:style>
  <w:style w:type="paragraph" w:styleId="2">
    <w:name w:val="heading 2"/>
    <w:basedOn w:val="a0"/>
    <w:next w:val="a0"/>
    <w:link w:val="2Char"/>
    <w:uiPriority w:val="9"/>
    <w:qFormat/>
    <w:rsid w:val="00B62958"/>
    <w:pPr>
      <w:keepNext/>
      <w:keepLines/>
      <w:outlineLvl w:val="1"/>
    </w:pPr>
    <w:rPr>
      <w:rFonts w:eastAsia="Times New Roman"/>
      <w:b/>
      <w:szCs w:val="26"/>
    </w:rPr>
  </w:style>
  <w:style w:type="paragraph" w:styleId="3">
    <w:name w:val="heading 3"/>
    <w:basedOn w:val="a0"/>
    <w:next w:val="a0"/>
    <w:link w:val="3Char"/>
    <w:uiPriority w:val="9"/>
    <w:qFormat/>
    <w:rsid w:val="00B62958"/>
    <w:pPr>
      <w:keepNext/>
      <w:keepLines/>
      <w:outlineLvl w:val="2"/>
    </w:pPr>
    <w:rPr>
      <w:rFonts w:eastAsia="Times New Roman"/>
      <w:i/>
      <w:color w:val="00000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link w:val="1"/>
    <w:uiPriority w:val="9"/>
    <w:rsid w:val="00B62958"/>
    <w:rPr>
      <w:rFonts w:ascii="Arial" w:eastAsia="Times New Roman" w:hAnsi="Arial" w:cs="Times New Roman"/>
      <w:b/>
      <w:sz w:val="28"/>
      <w:szCs w:val="32"/>
    </w:rPr>
  </w:style>
  <w:style w:type="character" w:customStyle="1" w:styleId="2Char">
    <w:name w:val="제목 2 Char"/>
    <w:link w:val="2"/>
    <w:uiPriority w:val="9"/>
    <w:rsid w:val="00B62958"/>
    <w:rPr>
      <w:rFonts w:ascii="Arial" w:eastAsia="Times New Roman" w:hAnsi="Arial" w:cs="Times New Roman"/>
      <w:b/>
      <w:szCs w:val="26"/>
    </w:rPr>
  </w:style>
  <w:style w:type="paragraph" w:styleId="a4">
    <w:name w:val="Subtitle"/>
    <w:basedOn w:val="a0"/>
    <w:next w:val="a0"/>
    <w:link w:val="Char"/>
    <w:uiPriority w:val="11"/>
    <w:qFormat/>
    <w:rsid w:val="00B62958"/>
    <w:pPr>
      <w:numPr>
        <w:ilvl w:val="1"/>
      </w:numPr>
    </w:pPr>
    <w:rPr>
      <w:rFonts w:eastAsia="Times New Roman"/>
      <w:b/>
      <w:color w:val="000000"/>
    </w:rPr>
  </w:style>
  <w:style w:type="character" w:customStyle="1" w:styleId="Char">
    <w:name w:val="부제 Char"/>
    <w:link w:val="a4"/>
    <w:uiPriority w:val="11"/>
    <w:rsid w:val="00B62958"/>
    <w:rPr>
      <w:rFonts w:ascii="Arial" w:eastAsia="Times New Roman" w:hAnsi="Arial"/>
      <w:b/>
      <w:color w:val="000000"/>
    </w:rPr>
  </w:style>
  <w:style w:type="character" w:customStyle="1" w:styleId="3Char">
    <w:name w:val="제목 3 Char"/>
    <w:link w:val="3"/>
    <w:uiPriority w:val="9"/>
    <w:rsid w:val="00B62958"/>
    <w:rPr>
      <w:rFonts w:ascii="Arial" w:eastAsia="Times New Roman" w:hAnsi="Arial" w:cs="Times New Roman"/>
      <w:i/>
      <w:color w:val="000000"/>
      <w:szCs w:val="24"/>
    </w:rPr>
  </w:style>
  <w:style w:type="paragraph" w:styleId="a5">
    <w:name w:val="List Paragraph"/>
    <w:basedOn w:val="a0"/>
    <w:link w:val="Char0"/>
    <w:uiPriority w:val="34"/>
    <w:unhideWhenUsed/>
    <w:qFormat/>
    <w:rsid w:val="004A422B"/>
    <w:pPr>
      <w:ind w:left="720"/>
      <w:contextualSpacing/>
    </w:pPr>
  </w:style>
  <w:style w:type="character" w:styleId="a6">
    <w:name w:val="Hyperlink"/>
    <w:uiPriority w:val="99"/>
    <w:unhideWhenUsed/>
    <w:rsid w:val="004A422B"/>
    <w:rPr>
      <w:color w:val="0563C1"/>
      <w:u w:val="single"/>
    </w:rPr>
  </w:style>
  <w:style w:type="character" w:customStyle="1" w:styleId="10">
    <w:name w:val="확인되지 않은 멘션1"/>
    <w:uiPriority w:val="99"/>
    <w:semiHidden/>
    <w:unhideWhenUsed/>
    <w:rsid w:val="004A422B"/>
    <w:rPr>
      <w:color w:val="808080"/>
      <w:shd w:val="clear" w:color="auto" w:fill="E6E6E6"/>
    </w:rPr>
  </w:style>
  <w:style w:type="paragraph" w:styleId="a7">
    <w:name w:val="Balloon Text"/>
    <w:basedOn w:val="a0"/>
    <w:link w:val="Char1"/>
    <w:uiPriority w:val="99"/>
    <w:semiHidden/>
    <w:unhideWhenUsed/>
    <w:rsid w:val="00E44E4B"/>
    <w:pPr>
      <w:spacing w:line="240" w:lineRule="auto"/>
    </w:pPr>
    <w:rPr>
      <w:rFonts w:ascii="Segoe UI" w:hAnsi="Segoe UI" w:cs="Segoe UI"/>
      <w:sz w:val="18"/>
      <w:szCs w:val="18"/>
    </w:rPr>
  </w:style>
  <w:style w:type="character" w:customStyle="1" w:styleId="Char1">
    <w:name w:val="풍선 도움말 텍스트 Char"/>
    <w:link w:val="a7"/>
    <w:uiPriority w:val="99"/>
    <w:semiHidden/>
    <w:rsid w:val="00E44E4B"/>
    <w:rPr>
      <w:rFonts w:ascii="Segoe UI" w:hAnsi="Segoe UI" w:cs="Segoe UI"/>
      <w:sz w:val="18"/>
      <w:szCs w:val="18"/>
      <w:lang w:eastAsia="en-US"/>
    </w:rPr>
  </w:style>
  <w:style w:type="character" w:styleId="a8">
    <w:name w:val="annotation reference"/>
    <w:uiPriority w:val="99"/>
    <w:semiHidden/>
    <w:unhideWhenUsed/>
    <w:rsid w:val="00B21D58"/>
    <w:rPr>
      <w:sz w:val="18"/>
      <w:szCs w:val="18"/>
    </w:rPr>
  </w:style>
  <w:style w:type="paragraph" w:styleId="a9">
    <w:name w:val="annotation text"/>
    <w:basedOn w:val="a0"/>
    <w:link w:val="Char2"/>
    <w:uiPriority w:val="99"/>
    <w:unhideWhenUsed/>
    <w:rsid w:val="00B21D58"/>
  </w:style>
  <w:style w:type="character" w:customStyle="1" w:styleId="Char2">
    <w:name w:val="메모 텍스트 Char"/>
    <w:link w:val="a9"/>
    <w:uiPriority w:val="99"/>
    <w:rsid w:val="00B21D58"/>
    <w:rPr>
      <w:rFonts w:ascii="Arial" w:hAnsi="Arial"/>
      <w:sz w:val="22"/>
      <w:szCs w:val="22"/>
      <w:lang w:val="en-GB" w:eastAsia="en-US"/>
    </w:rPr>
  </w:style>
  <w:style w:type="paragraph" w:styleId="aa">
    <w:name w:val="annotation subject"/>
    <w:basedOn w:val="a9"/>
    <w:next w:val="a9"/>
    <w:link w:val="Char3"/>
    <w:uiPriority w:val="99"/>
    <w:semiHidden/>
    <w:unhideWhenUsed/>
    <w:rsid w:val="00B21D58"/>
    <w:rPr>
      <w:b/>
      <w:bCs/>
    </w:rPr>
  </w:style>
  <w:style w:type="character" w:customStyle="1" w:styleId="Char3">
    <w:name w:val="메모 주제 Char"/>
    <w:link w:val="aa"/>
    <w:uiPriority w:val="99"/>
    <w:semiHidden/>
    <w:rsid w:val="00B21D58"/>
    <w:rPr>
      <w:rFonts w:ascii="Arial" w:hAnsi="Arial"/>
      <w:b/>
      <w:bCs/>
      <w:sz w:val="22"/>
      <w:szCs w:val="22"/>
      <w:lang w:val="en-GB" w:eastAsia="en-US"/>
    </w:rPr>
  </w:style>
  <w:style w:type="paragraph" w:styleId="ab">
    <w:name w:val="header"/>
    <w:basedOn w:val="a0"/>
    <w:link w:val="Char4"/>
    <w:uiPriority w:val="99"/>
    <w:unhideWhenUsed/>
    <w:rsid w:val="00777D9D"/>
    <w:pPr>
      <w:tabs>
        <w:tab w:val="center" w:pos="4513"/>
        <w:tab w:val="right" w:pos="9026"/>
      </w:tabs>
    </w:pPr>
  </w:style>
  <w:style w:type="character" w:customStyle="1" w:styleId="Char4">
    <w:name w:val="머리글 Char"/>
    <w:link w:val="ab"/>
    <w:uiPriority w:val="99"/>
    <w:rsid w:val="00777D9D"/>
    <w:rPr>
      <w:rFonts w:ascii="Arial" w:hAnsi="Arial"/>
      <w:sz w:val="22"/>
      <w:szCs w:val="22"/>
      <w:lang w:eastAsia="en-US"/>
    </w:rPr>
  </w:style>
  <w:style w:type="paragraph" w:styleId="ac">
    <w:name w:val="footer"/>
    <w:basedOn w:val="a0"/>
    <w:link w:val="Char5"/>
    <w:uiPriority w:val="99"/>
    <w:unhideWhenUsed/>
    <w:rsid w:val="00777D9D"/>
    <w:pPr>
      <w:tabs>
        <w:tab w:val="center" w:pos="4513"/>
        <w:tab w:val="right" w:pos="9026"/>
      </w:tabs>
    </w:pPr>
  </w:style>
  <w:style w:type="character" w:customStyle="1" w:styleId="Char5">
    <w:name w:val="바닥글 Char"/>
    <w:link w:val="ac"/>
    <w:uiPriority w:val="99"/>
    <w:rsid w:val="00777D9D"/>
    <w:rPr>
      <w:rFonts w:ascii="Arial" w:hAnsi="Arial"/>
      <w:sz w:val="22"/>
      <w:szCs w:val="22"/>
      <w:lang w:eastAsia="en-US"/>
    </w:rPr>
  </w:style>
  <w:style w:type="table" w:styleId="ad">
    <w:name w:val="Table Grid"/>
    <w:basedOn w:val="a2"/>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BC03A7"/>
    <w:rPr>
      <w:b/>
      <w:bCs/>
    </w:rPr>
  </w:style>
  <w:style w:type="paragraph" w:styleId="af">
    <w:name w:val="Revision"/>
    <w:hidden/>
    <w:uiPriority w:val="99"/>
    <w:semiHidden/>
    <w:rsid w:val="00A64952"/>
    <w:rPr>
      <w:rFonts w:ascii="Arial" w:hAnsi="Arial"/>
      <w:sz w:val="22"/>
      <w:szCs w:val="22"/>
      <w:lang w:val="en-GB"/>
    </w:rPr>
  </w:style>
  <w:style w:type="character" w:styleId="af0">
    <w:name w:val="Unresolved Mention"/>
    <w:basedOn w:val="a1"/>
    <w:uiPriority w:val="99"/>
    <w:semiHidden/>
    <w:unhideWhenUsed/>
    <w:rsid w:val="007C59AC"/>
    <w:rPr>
      <w:color w:val="605E5C"/>
      <w:shd w:val="clear" w:color="auto" w:fill="E1DFDD"/>
    </w:rPr>
  </w:style>
  <w:style w:type="character" w:styleId="af1">
    <w:name w:val="FollowedHyperlink"/>
    <w:basedOn w:val="a1"/>
    <w:uiPriority w:val="99"/>
    <w:semiHidden/>
    <w:unhideWhenUsed/>
    <w:rsid w:val="00F25260"/>
    <w:rPr>
      <w:color w:val="954F72" w:themeColor="followedHyperlink"/>
      <w:u w:val="single"/>
    </w:rPr>
  </w:style>
  <w:style w:type="paragraph" w:styleId="HTML">
    <w:name w:val="HTML Preformatted"/>
    <w:basedOn w:val="a0"/>
    <w:link w:val="HTML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Char">
    <w:name w:val="미리 서식이 지정된 HTML Char"/>
    <w:basedOn w:val="a1"/>
    <w:link w:val="HTML"/>
    <w:uiPriority w:val="99"/>
    <w:rsid w:val="00083302"/>
    <w:rPr>
      <w:rFonts w:ascii="Courier New" w:eastAsia="Times New Roman" w:hAnsi="Courier New" w:cs="Courier New"/>
      <w:lang w:val="en-GB" w:eastAsia="ja-JP"/>
    </w:rPr>
  </w:style>
  <w:style w:type="character" w:customStyle="1" w:styleId="Char0">
    <w:name w:val="목록 단락 Char"/>
    <w:basedOn w:val="a1"/>
    <w:link w:val="a5"/>
    <w:uiPriority w:val="34"/>
    <w:locked/>
    <w:rsid w:val="00030F79"/>
    <w:rPr>
      <w:rFonts w:ascii="Arial" w:hAnsi="Arial"/>
      <w:sz w:val="22"/>
      <w:szCs w:val="22"/>
    </w:rPr>
  </w:style>
  <w:style w:type="paragraph" w:styleId="a">
    <w:name w:val="List Bullet"/>
    <w:basedOn w:val="a0"/>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 w:type="paragraph" w:styleId="af2">
    <w:name w:val="endnote text"/>
    <w:basedOn w:val="a0"/>
    <w:link w:val="Char6"/>
    <w:uiPriority w:val="99"/>
    <w:semiHidden/>
    <w:unhideWhenUsed/>
    <w:rsid w:val="00A91725"/>
    <w:pPr>
      <w:spacing w:line="240" w:lineRule="auto"/>
    </w:pPr>
    <w:rPr>
      <w:rFonts w:asciiTheme="minorHAnsi" w:eastAsiaTheme="minorEastAsia" w:hAnsiTheme="minorHAnsi" w:cstheme="minorBidi"/>
      <w:sz w:val="20"/>
      <w:szCs w:val="20"/>
      <w:lang w:eastAsia="ja-JP"/>
    </w:rPr>
  </w:style>
  <w:style w:type="character" w:customStyle="1" w:styleId="Char6">
    <w:name w:val="미주 텍스트 Char"/>
    <w:basedOn w:val="a1"/>
    <w:link w:val="af2"/>
    <w:uiPriority w:val="99"/>
    <w:semiHidden/>
    <w:rsid w:val="00A91725"/>
    <w:rPr>
      <w:rFonts w:asciiTheme="minorHAnsi" w:eastAsiaTheme="minorEastAsia" w:hAnsiTheme="minorHAnsi" w:cstheme="minorBidi"/>
      <w:lang w:eastAsia="ja-JP"/>
    </w:rPr>
  </w:style>
  <w:style w:type="character" w:styleId="af3">
    <w:name w:val="endnote reference"/>
    <w:basedOn w:val="a1"/>
    <w:uiPriority w:val="99"/>
    <w:semiHidden/>
    <w:unhideWhenUsed/>
    <w:rsid w:val="00A917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ianewscente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a.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anewscente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dennisthkwon@kia.com" TargetMode="External"/><Relationship Id="rId1" Type="http://schemas.openxmlformats.org/officeDocument/2006/relationships/hyperlink" Target="mailto:dennisthkwon@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e00cd0-18cf-49e7-93a6-2a9bec25d2ca">
      <Terms xmlns="http://schemas.microsoft.com/office/infopath/2007/PartnerControls"/>
    </lcf76f155ced4ddcb4097134ff3c332f>
    <TaxCatchAll xmlns="10e85c01-b394-4373-ab47-4621a9d3a3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문서" ma:contentTypeID="0x010100FA8117745CB83F4FB82A2829B741ED7C" ma:contentTypeVersion="21" ma:contentTypeDescription="새 문서를 만듭니다." ma:contentTypeScope="" ma:versionID="746d4abb95f7ec504426767bc2249d97">
  <xsd:schema xmlns:xsd="http://www.w3.org/2001/XMLSchema" xmlns:xs="http://www.w3.org/2001/XMLSchema" xmlns:p="http://schemas.microsoft.com/office/2006/metadata/properties" xmlns:ns2="bbe00cd0-18cf-49e7-93a6-2a9bec25d2ca" xmlns:ns3="10e85c01-b394-4373-ab47-4621a9d3a3ee" targetNamespace="http://schemas.microsoft.com/office/2006/metadata/properties" ma:root="true" ma:fieldsID="e5ff58165b36ca1df0e1b33871cccab7" ns2:_="" ns3:_="">
    <xsd:import namespace="bbe00cd0-18cf-49e7-93a6-2a9bec25d2ca"/>
    <xsd:import namespace="10e85c01-b394-4373-ab47-4621a9d3a3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00cd0-18cf-49e7-93a6-2a9bec25d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85c01-b394-4373-ab47-4621a9d3a3ee" elementFormDefault="qualified">
    <xsd:import namespace="http://schemas.microsoft.com/office/2006/documentManagement/types"/>
    <xsd:import namespace="http://schemas.microsoft.com/office/infopath/2007/PartnerControls"/>
    <xsd:element name="SharedWithUsers" ma:index="1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세부 정보 공유" ma:internalName="SharedWithDetails" ma:readOnly="true">
      <xsd:simpleType>
        <xsd:restriction base="dms:Note">
          <xsd:maxLength value="255"/>
        </xsd:restriction>
      </xsd:simpleType>
    </xsd:element>
    <xsd:element name="TaxCatchAll" ma:index="21" nillable="true" ma:displayName="Taxonomy Catch All Column" ma:hidden="true" ma:list="{83df8a72-a3d8-493d-a05e-230aace262c5}" ma:internalName="TaxCatchAll" ma:showField="CatchAllData" ma:web="10e85c01-b394-4373-ab47-4621a9d3a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bbe00cd0-18cf-49e7-93a6-2a9bec25d2ca"/>
    <ds:schemaRef ds:uri="10e85c01-b394-4373-ab47-4621a9d3a3ee"/>
  </ds:schemaRefs>
</ds:datastoreItem>
</file>

<file path=customXml/itemProps2.xml><?xml version="1.0" encoding="utf-8"?>
<ds:datastoreItem xmlns:ds="http://schemas.openxmlformats.org/officeDocument/2006/customXml" ds:itemID="{96B527A5-EC7D-4DC6-85F9-594B77D78FF6}">
  <ds:schemaRefs>
    <ds:schemaRef ds:uri="http://schemas.microsoft.com/sharepoint/v3/contenttype/forms"/>
  </ds:schemaRefs>
</ds:datastoreItem>
</file>

<file path=customXml/itemProps3.xml><?xml version="1.0" encoding="utf-8"?>
<ds:datastoreItem xmlns:ds="http://schemas.openxmlformats.org/officeDocument/2006/customXml" ds:itemID="{DFB9F9A5-C381-41CE-9139-BCE33A8D26D9}">
  <ds:schemaRefs>
    <ds:schemaRef ds:uri="http://schemas.openxmlformats.org/officeDocument/2006/bibliography"/>
  </ds:schemaRefs>
</ds:datastoreItem>
</file>

<file path=customXml/itemProps4.xml><?xml version="1.0" encoding="utf-8"?>
<ds:datastoreItem xmlns:ds="http://schemas.openxmlformats.org/officeDocument/2006/customXml" ds:itemID="{9249CC3F-7DFB-4C0F-8674-F520E6608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00cd0-18cf-49e7-93a6-2a9bec25d2ca"/>
    <ds:schemaRef ds:uri="10e85c01-b394-4373-ab47-4621a9d3a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2118</Words>
  <Characters>12078</Characters>
  <Application>Microsoft Office Word</Application>
  <DocSecurity>0</DocSecurity>
  <Lines>100</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2026-04-01T04:18:00Z</dcterms:created>
  <dcterms:modified xsi:type="dcterms:W3CDTF">2026-04-01T10:19:00Z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ontentTypeId">
    <vt:lpwstr>0x010100FA8117745CB83F4FB82A2829B741ED7C</vt:lpwstr>
  </property>
  <property fmtid="{D5CDD505-2E9C-101B-9397-08002B2CF9AE}" pid="5" name="ClassificationContentMarkingFooterShapeIds">
    <vt:lpwstr>7ce2d44d,1f06f21d,73302751</vt:lpwstr>
  </property>
  <property fmtid="{D5CDD505-2E9C-101B-9397-08002B2CF9AE}" pid="6" name="ClassificationContentMarkingFooterFontProps">
    <vt:lpwstr>#000000,10,Aptos</vt:lpwstr>
  </property>
  <property fmtid="{D5CDD505-2E9C-101B-9397-08002B2CF9AE}" pid="7" name="ClassificationContentMarkingFooterText">
    <vt:lpwstr>본 문서는 현대자동차·기아의 정보자산으로 귀사와의 비밀유지계약 및 제반법률에 따라 법적 보호를 받습니다.</vt:lpwstr>
  </property>
  <property fmtid="{D5CDD505-2E9C-101B-9397-08002B2CF9AE}" pid="8" name="MSIP_Label_84883e49-c40c-4c70-af6e-4047d87bba49_Enabled">
    <vt:lpwstr>true</vt:lpwstr>
  </property>
  <property fmtid="{D5CDD505-2E9C-101B-9397-08002B2CF9AE}" pid="9" name="MSIP_Label_84883e49-c40c-4c70-af6e-4047d87bba49_SetDate">
    <vt:lpwstr>2026-04-01T04:16:46Z</vt:lpwstr>
  </property>
  <property fmtid="{D5CDD505-2E9C-101B-9397-08002B2CF9AE}" pid="10" name="MSIP_Label_84883e49-c40c-4c70-af6e-4047d87bba49_Method">
    <vt:lpwstr>Privileged</vt:lpwstr>
  </property>
  <property fmtid="{D5CDD505-2E9C-101B-9397-08002B2CF9AE}" pid="11" name="MSIP_Label_84883e49-c40c-4c70-af6e-4047d87bba49_Name">
    <vt:lpwstr>평문 (AnyUser)</vt:lpwstr>
  </property>
  <property fmtid="{D5CDD505-2E9C-101B-9397-08002B2CF9AE}" pid="12" name="MSIP_Label_84883e49-c40c-4c70-af6e-4047d87bba49_SiteId">
    <vt:lpwstr>f85ca5f1-aa23-4252-a83a-443d333b1fe7</vt:lpwstr>
  </property>
  <property fmtid="{D5CDD505-2E9C-101B-9397-08002B2CF9AE}" pid="13" name="MSIP_Label_84883e49-c40c-4c70-af6e-4047d87bba49_ActionId">
    <vt:lpwstr>31c713b5-47e2-41e2-be28-0bdd4df53b3d</vt:lpwstr>
  </property>
  <property fmtid="{D5CDD505-2E9C-101B-9397-08002B2CF9AE}" pid="14" name="MSIP_Label_84883e49-c40c-4c70-af6e-4047d87bba49_ContentBits">
    <vt:lpwstr>2</vt:lpwstr>
  </property>
</Properties>
</file>