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5702F0DB" w:rsidR="00F7675E" w:rsidRPr="009376F3" w:rsidRDefault="00F7675E" w:rsidP="00F7675E">
      <w:pPr>
        <w:spacing w:line="240" w:lineRule="auto"/>
        <w:rPr>
          <w:rFonts w:ascii="Arial" w:hAnsi="Arial" w:cs="Arial"/>
          <w:b/>
          <w:kern w:val="0"/>
          <w:sz w:val="28"/>
        </w:rPr>
      </w:pPr>
      <w:r w:rsidRPr="009376F3">
        <w:rPr>
          <w:rFonts w:ascii="Arial" w:hAnsi="Arial" w:cs="Arial"/>
          <w:noProof/>
          <w:sz w:val="60"/>
          <w:szCs w:val="60"/>
        </w:rPr>
        <w:drawing>
          <wp:anchor distT="0" distB="0" distL="114300" distR="114300" simplePos="0" relativeHeight="251658240" behindDoc="0" locked="0" layoutInCell="1" allowOverlap="1" wp14:anchorId="31D18457" wp14:editId="362DA3A3">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77D3">
        <w:rPr>
          <w:rFonts w:ascii="Arial" w:hAnsi="Arial" w:cs="Arial"/>
          <w:b/>
          <w:kern w:val="0"/>
          <w:sz w:val="28"/>
        </w:rPr>
        <w:t>Ll ta</w:t>
      </w:r>
    </w:p>
    <w:p w14:paraId="2A1C4B94" w14:textId="77777777" w:rsidR="00AF17C7" w:rsidRPr="009376F3" w:rsidRDefault="00AF17C7" w:rsidP="00AF17C7">
      <w:pPr>
        <w:spacing w:line="360" w:lineRule="auto"/>
        <w:rPr>
          <w:rFonts w:ascii="Arial" w:eastAsia="현대산스 Text" w:hAnsi="Arial" w:cs="Arial"/>
          <w:b/>
          <w:color w:val="000000" w:themeColor="text1"/>
          <w:sz w:val="32"/>
          <w:szCs w:val="32"/>
        </w:rPr>
      </w:pPr>
    </w:p>
    <w:p w14:paraId="56E6E730" w14:textId="0BFECCFB" w:rsidR="00B775AD" w:rsidRPr="004D0FDC" w:rsidRDefault="002F173B" w:rsidP="00B775AD">
      <w:pPr>
        <w:spacing w:line="360" w:lineRule="auto"/>
        <w:jc w:val="center"/>
        <w:rPr>
          <w:rStyle w:val="Strong"/>
          <w:rFonts w:asciiTheme="minorBidi" w:hAnsiTheme="minorBidi"/>
          <w:sz w:val="32"/>
          <w:szCs w:val="32"/>
        </w:rPr>
      </w:pPr>
      <w:r w:rsidRPr="004D0FDC">
        <w:rPr>
          <w:rFonts w:asciiTheme="minorBidi" w:hAnsiTheme="minorBidi"/>
          <w:b/>
          <w:bCs/>
          <w:sz w:val="32"/>
          <w:szCs w:val="32"/>
        </w:rPr>
        <w:t xml:space="preserve">Hyundai Motor Group </w:t>
      </w:r>
      <w:r w:rsidR="00595DF2" w:rsidRPr="004D0FDC">
        <w:rPr>
          <w:rFonts w:asciiTheme="minorBidi" w:hAnsiTheme="minorBidi"/>
          <w:b/>
          <w:bCs/>
          <w:sz w:val="32"/>
          <w:szCs w:val="32"/>
        </w:rPr>
        <w:t xml:space="preserve">Tops </w:t>
      </w:r>
      <w:r w:rsidRPr="004D0FDC">
        <w:rPr>
          <w:rFonts w:asciiTheme="minorBidi" w:hAnsiTheme="minorBidi"/>
          <w:b/>
          <w:bCs/>
          <w:sz w:val="32"/>
          <w:szCs w:val="32"/>
        </w:rPr>
        <w:t xml:space="preserve">2025 IIHS Top Safety </w:t>
      </w:r>
      <w:r w:rsidR="00384453">
        <w:rPr>
          <w:rFonts w:asciiTheme="minorBidi" w:hAnsiTheme="minorBidi"/>
          <w:b/>
          <w:bCs/>
          <w:sz w:val="32"/>
          <w:szCs w:val="32"/>
        </w:rPr>
        <w:t>Awards</w:t>
      </w:r>
      <w:r w:rsidR="00595DF2" w:rsidRPr="004D0FDC">
        <w:rPr>
          <w:rFonts w:asciiTheme="minorBidi" w:hAnsiTheme="minorBidi"/>
          <w:b/>
          <w:bCs/>
          <w:sz w:val="32"/>
          <w:szCs w:val="32"/>
        </w:rPr>
        <w:t xml:space="preserve"> Under</w:t>
      </w:r>
      <w:r w:rsidR="006A6B59" w:rsidRPr="004D0FDC">
        <w:rPr>
          <w:rFonts w:asciiTheme="minorBidi" w:hAnsiTheme="minorBidi"/>
          <w:b/>
          <w:bCs/>
          <w:sz w:val="32"/>
          <w:szCs w:val="32"/>
        </w:rPr>
        <w:t>scoring</w:t>
      </w:r>
      <w:r w:rsidR="00595DF2" w:rsidRPr="004D0FDC">
        <w:rPr>
          <w:rFonts w:asciiTheme="minorBidi" w:hAnsiTheme="minorBidi"/>
          <w:b/>
          <w:bCs/>
          <w:sz w:val="32"/>
          <w:szCs w:val="32"/>
        </w:rPr>
        <w:t xml:space="preserve"> Automotive Safety Leadership </w:t>
      </w:r>
    </w:p>
    <w:p w14:paraId="73400389" w14:textId="77777777" w:rsidR="00B775AD" w:rsidRPr="004D0FDC" w:rsidRDefault="00B775AD" w:rsidP="00D96D96">
      <w:pPr>
        <w:spacing w:line="360" w:lineRule="auto"/>
        <w:rPr>
          <w:rFonts w:asciiTheme="minorBidi" w:eastAsia="현대산스 Text" w:hAnsiTheme="minorBidi"/>
          <w:sz w:val="18"/>
          <w:szCs w:val="18"/>
        </w:rPr>
      </w:pPr>
    </w:p>
    <w:p w14:paraId="1F9BAF3D" w14:textId="47DFCC63" w:rsidR="00E75AC7" w:rsidRDefault="00E75AC7" w:rsidP="00B775AD">
      <w:pPr>
        <w:pStyle w:val="HTMLPreformatted"/>
        <w:numPr>
          <w:ilvl w:val="0"/>
          <w:numId w:val="9"/>
        </w:numPr>
        <w:shd w:val="clear" w:color="auto" w:fill="FFFFFF"/>
        <w:spacing w:line="360" w:lineRule="auto"/>
        <w:ind w:left="720"/>
        <w:rPr>
          <w:rFonts w:asciiTheme="minorBidi" w:eastAsia="현대산스 Text" w:hAnsiTheme="minorBidi" w:cstheme="minorBidi"/>
          <w:sz w:val="24"/>
          <w:szCs w:val="24"/>
          <w:lang w:val="en-US" w:eastAsia="ko-KR"/>
        </w:rPr>
      </w:pPr>
      <w:r w:rsidRPr="004D0FDC">
        <w:rPr>
          <w:rFonts w:asciiTheme="minorBidi" w:eastAsia="현대산스 Text" w:hAnsiTheme="minorBidi" w:cstheme="minorBidi"/>
          <w:sz w:val="24"/>
          <w:szCs w:val="24"/>
          <w:lang w:val="en-US" w:eastAsia="ko-KR"/>
        </w:rPr>
        <w:t xml:space="preserve">Hyundai Motor Group </w:t>
      </w:r>
      <w:r w:rsidR="00D2576B" w:rsidRPr="004D0FDC">
        <w:rPr>
          <w:rFonts w:asciiTheme="minorBidi" w:eastAsia="현대산스 Text" w:hAnsiTheme="minorBidi" w:cstheme="minorBidi"/>
          <w:sz w:val="24"/>
          <w:szCs w:val="24"/>
          <w:lang w:val="en-US" w:eastAsia="ko-KR"/>
        </w:rPr>
        <w:t xml:space="preserve">secures </w:t>
      </w:r>
      <w:r w:rsidRPr="004D0FDC">
        <w:rPr>
          <w:rFonts w:asciiTheme="minorBidi" w:eastAsia="현대산스 Text" w:hAnsiTheme="minorBidi" w:cstheme="minorBidi"/>
          <w:sz w:val="24"/>
          <w:szCs w:val="24"/>
          <w:lang w:val="en-US" w:eastAsia="ko-KR"/>
        </w:rPr>
        <w:t xml:space="preserve">a </w:t>
      </w:r>
      <w:r w:rsidR="00557518" w:rsidRPr="004D0FDC">
        <w:rPr>
          <w:rFonts w:asciiTheme="minorBidi" w:eastAsia="현대산스 Text" w:hAnsiTheme="minorBidi" w:cstheme="minorBidi"/>
          <w:sz w:val="24"/>
          <w:szCs w:val="24"/>
          <w:lang w:val="en-US" w:eastAsia="ko-KR"/>
        </w:rPr>
        <w:t>total of</w:t>
      </w:r>
      <w:r w:rsidRPr="004D0FDC">
        <w:rPr>
          <w:rFonts w:asciiTheme="minorBidi" w:eastAsia="현대산스 Text" w:hAnsiTheme="minorBidi" w:cstheme="minorBidi"/>
          <w:sz w:val="24"/>
          <w:szCs w:val="24"/>
          <w:lang w:val="en-US" w:eastAsia="ko-KR"/>
        </w:rPr>
        <w:t xml:space="preserve"> 21 </w:t>
      </w:r>
      <w:r w:rsidR="00CD301D" w:rsidRPr="0009119A">
        <w:rPr>
          <w:rFonts w:ascii="Arial" w:hAnsi="Arial" w:cs="Arial"/>
          <w:i/>
          <w:iCs/>
          <w:color w:val="31333F"/>
          <w:sz w:val="24"/>
          <w:szCs w:val="24"/>
        </w:rPr>
        <w:t>TOP SAFETY PICK</w:t>
      </w:r>
      <w:r w:rsidR="00CD301D" w:rsidRPr="004379BE">
        <w:rPr>
          <w:rFonts w:ascii="Arial" w:hAnsi="Arial" w:cs="Arial"/>
          <w:color w:val="31333F"/>
          <w:sz w:val="24"/>
          <w:szCs w:val="24"/>
        </w:rPr>
        <w:t xml:space="preserve"> (TSP)</w:t>
      </w:r>
      <w:r w:rsidR="00CD301D" w:rsidRPr="00F04F6B">
        <w:rPr>
          <w:rFonts w:ascii="Arial" w:hAnsi="Arial" w:cs="Arial"/>
          <w:color w:val="31333F"/>
          <w:sz w:val="24"/>
          <w:szCs w:val="24"/>
        </w:rPr>
        <w:t xml:space="preserve"> </w:t>
      </w:r>
      <w:r w:rsidR="00CD301D" w:rsidRPr="00F50E6B">
        <w:rPr>
          <w:rFonts w:ascii="Arial" w:hAnsi="Arial" w:cs="Arial"/>
          <w:color w:val="31333F"/>
          <w:sz w:val="24"/>
          <w:szCs w:val="24"/>
        </w:rPr>
        <w:t xml:space="preserve">and </w:t>
      </w:r>
      <w:r w:rsidR="00CD301D" w:rsidRPr="0009119A">
        <w:rPr>
          <w:rFonts w:ascii="Arial" w:hAnsi="Arial" w:cs="Arial"/>
          <w:i/>
          <w:iCs/>
          <w:color w:val="31333F"/>
          <w:sz w:val="24"/>
          <w:szCs w:val="24"/>
        </w:rPr>
        <w:t>TOP SAFETY PICK</w:t>
      </w:r>
      <w:r w:rsidR="00CD301D" w:rsidRPr="00BF79EA">
        <w:rPr>
          <w:rFonts w:ascii="Arial" w:hAnsi="Arial" w:cs="Arial"/>
          <w:color w:val="31333F"/>
          <w:sz w:val="24"/>
          <w:szCs w:val="24"/>
        </w:rPr>
        <w:t>+</w:t>
      </w:r>
      <w:r w:rsidR="00CD301D" w:rsidRPr="00986838">
        <w:rPr>
          <w:rFonts w:ascii="Arial" w:hAnsi="Arial" w:cs="Arial"/>
          <w:color w:val="31333F"/>
          <w:sz w:val="24"/>
          <w:szCs w:val="24"/>
        </w:rPr>
        <w:t xml:space="preserve"> </w:t>
      </w:r>
      <w:r w:rsidR="00CD301D" w:rsidRPr="004379BE">
        <w:rPr>
          <w:rFonts w:ascii="Arial" w:hAnsi="Arial" w:cs="Arial"/>
          <w:color w:val="31333F"/>
          <w:sz w:val="24"/>
          <w:szCs w:val="24"/>
        </w:rPr>
        <w:t>(TSP+)</w:t>
      </w:r>
      <w:r w:rsidR="004C451E">
        <w:rPr>
          <w:rFonts w:ascii="Arial" w:hAnsi="Arial" w:cs="Arial"/>
          <w:color w:val="31333F"/>
          <w:sz w:val="24"/>
          <w:szCs w:val="24"/>
        </w:rPr>
        <w:t xml:space="preserve"> </w:t>
      </w:r>
      <w:r w:rsidR="00CC4AEE">
        <w:rPr>
          <w:rFonts w:asciiTheme="minorBidi" w:eastAsia="현대산스 Text" w:hAnsiTheme="minorBidi" w:cstheme="minorBidi" w:hint="eastAsia"/>
          <w:sz w:val="24"/>
          <w:szCs w:val="24"/>
          <w:lang w:val="en-US" w:eastAsia="ko-KR"/>
        </w:rPr>
        <w:t>award</w:t>
      </w:r>
      <w:r w:rsidR="00CC4AEE" w:rsidRPr="004D0FDC">
        <w:rPr>
          <w:rFonts w:asciiTheme="minorBidi" w:eastAsia="현대산스 Text" w:hAnsiTheme="minorBidi" w:cstheme="minorBidi"/>
          <w:sz w:val="24"/>
          <w:szCs w:val="24"/>
          <w:lang w:val="en-US" w:eastAsia="ko-KR"/>
        </w:rPr>
        <w:t xml:space="preserve">s </w:t>
      </w:r>
      <w:r w:rsidR="003C7B90" w:rsidRPr="004D0FDC">
        <w:rPr>
          <w:rFonts w:asciiTheme="minorBidi" w:eastAsia="현대산스 Text" w:hAnsiTheme="minorBidi" w:cstheme="minorBidi"/>
          <w:sz w:val="24"/>
          <w:szCs w:val="24"/>
          <w:lang w:val="en-US" w:eastAsia="ko-KR"/>
        </w:rPr>
        <w:t xml:space="preserve">in 2025 </w:t>
      </w:r>
      <w:r w:rsidR="006026DF">
        <w:rPr>
          <w:rFonts w:asciiTheme="minorBidi" w:eastAsia="현대산스 Text" w:hAnsiTheme="minorBidi" w:cstheme="minorBidi"/>
          <w:sz w:val="24"/>
          <w:szCs w:val="24"/>
          <w:lang w:val="en-US" w:eastAsia="ko-KR"/>
        </w:rPr>
        <w:t>—</w:t>
      </w:r>
      <w:r w:rsidR="003C7B90" w:rsidRPr="004D0FDC">
        <w:rPr>
          <w:rFonts w:asciiTheme="minorBidi" w:eastAsia="현대산스 Text" w:hAnsiTheme="minorBidi" w:cstheme="minorBidi"/>
          <w:sz w:val="24"/>
          <w:szCs w:val="24"/>
          <w:lang w:val="en-US" w:eastAsia="ko-KR"/>
        </w:rPr>
        <w:t xml:space="preserve"> the most </w:t>
      </w:r>
      <w:r w:rsidRPr="004D0FDC">
        <w:rPr>
          <w:rFonts w:asciiTheme="minorBidi" w:eastAsia="현대산스 Text" w:hAnsiTheme="minorBidi" w:cstheme="minorBidi"/>
          <w:sz w:val="24"/>
          <w:szCs w:val="24"/>
          <w:lang w:val="en-US" w:eastAsia="ko-KR"/>
        </w:rPr>
        <w:t xml:space="preserve">of any automotive group </w:t>
      </w:r>
      <w:r w:rsidR="003C7B90" w:rsidRPr="004D0FDC">
        <w:rPr>
          <w:rFonts w:asciiTheme="minorBidi" w:eastAsia="현대산스 Text" w:hAnsiTheme="minorBidi" w:cstheme="minorBidi"/>
          <w:sz w:val="24"/>
          <w:szCs w:val="24"/>
          <w:lang w:val="en-US" w:eastAsia="ko-KR"/>
        </w:rPr>
        <w:t>for the second consecutive year</w:t>
      </w:r>
    </w:p>
    <w:p w14:paraId="472E76FF" w14:textId="77777777" w:rsidR="00852868" w:rsidRPr="004D0FDC" w:rsidRDefault="00852868" w:rsidP="00852868">
      <w:pPr>
        <w:pStyle w:val="HTMLPreformatted"/>
        <w:numPr>
          <w:ilvl w:val="0"/>
          <w:numId w:val="9"/>
        </w:numPr>
        <w:shd w:val="clear" w:color="auto" w:fill="FFFFFF"/>
        <w:spacing w:line="360" w:lineRule="auto"/>
        <w:ind w:left="720"/>
        <w:rPr>
          <w:rFonts w:asciiTheme="minorBidi" w:eastAsia="현대산스 Text" w:hAnsiTheme="minorBidi" w:cstheme="minorBidi"/>
          <w:sz w:val="24"/>
          <w:szCs w:val="24"/>
          <w:lang w:val="en-US" w:eastAsia="ko-KR"/>
        </w:rPr>
      </w:pPr>
      <w:r w:rsidRPr="004D0FDC">
        <w:rPr>
          <w:rFonts w:asciiTheme="minorBidi" w:eastAsia="현대산스 Text" w:hAnsiTheme="minorBidi" w:cstheme="minorBidi"/>
          <w:sz w:val="24"/>
          <w:szCs w:val="24"/>
          <w:lang w:val="en-US" w:eastAsia="ko-KR"/>
        </w:rPr>
        <w:t>Hyundai Motor Company leads automakers with 10 TSP/TSP+ ratings, while Genesis earns six and Kia secures five</w:t>
      </w:r>
    </w:p>
    <w:p w14:paraId="3E1055DF" w14:textId="34C413AC" w:rsidR="003F67AA" w:rsidRPr="00F050C6" w:rsidRDefault="00656164" w:rsidP="00B775AD">
      <w:pPr>
        <w:pStyle w:val="HTMLPreformatted"/>
        <w:numPr>
          <w:ilvl w:val="0"/>
          <w:numId w:val="9"/>
        </w:numPr>
        <w:shd w:val="clear" w:color="auto" w:fill="FFFFFF"/>
        <w:spacing w:line="360" w:lineRule="auto"/>
        <w:ind w:left="720"/>
        <w:rPr>
          <w:rFonts w:asciiTheme="minorBidi" w:eastAsia="현대산스 Text" w:hAnsiTheme="minorBidi" w:cstheme="minorBidi"/>
          <w:sz w:val="24"/>
          <w:szCs w:val="24"/>
          <w:lang w:val="en-US" w:eastAsia="ko-KR"/>
        </w:rPr>
      </w:pPr>
      <w:r>
        <w:rPr>
          <w:rFonts w:asciiTheme="minorBidi" w:eastAsia="현대산스 Text" w:hAnsiTheme="minorBidi" w:cstheme="minorBidi" w:hint="eastAsia"/>
          <w:sz w:val="24"/>
          <w:szCs w:val="24"/>
          <w:lang w:val="en-US" w:eastAsia="ko-KR"/>
        </w:rPr>
        <w:t>F</w:t>
      </w:r>
      <w:r w:rsidR="003F67AA" w:rsidRPr="003F67AA">
        <w:rPr>
          <w:rFonts w:asciiTheme="minorBidi" w:eastAsia="현대산스 Text" w:hAnsiTheme="minorBidi" w:cstheme="minorBidi"/>
          <w:sz w:val="24"/>
          <w:szCs w:val="24"/>
          <w:lang w:val="en-US" w:eastAsia="ko-KR"/>
        </w:rPr>
        <w:t xml:space="preserve">lagship electric SUVs </w:t>
      </w:r>
      <w:r w:rsidR="001163D6">
        <w:rPr>
          <w:rFonts w:asciiTheme="minorBidi" w:eastAsia="현대산스 Text" w:hAnsiTheme="minorBidi" w:cstheme="minorBidi"/>
          <w:sz w:val="24"/>
          <w:szCs w:val="24"/>
          <w:lang w:val="en-US" w:eastAsia="ko-KR"/>
        </w:rPr>
        <w:t>—</w:t>
      </w:r>
      <w:r w:rsidR="001163D6" w:rsidRPr="004D0FDC">
        <w:rPr>
          <w:rFonts w:asciiTheme="minorBidi" w:eastAsia="현대산스 Text" w:hAnsiTheme="minorBidi" w:cstheme="minorBidi"/>
          <w:sz w:val="24"/>
          <w:szCs w:val="24"/>
          <w:lang w:val="en-US" w:eastAsia="ko-KR"/>
        </w:rPr>
        <w:t xml:space="preserve"> </w:t>
      </w:r>
      <w:r w:rsidR="003F67AA" w:rsidRPr="003F67AA">
        <w:rPr>
          <w:rFonts w:asciiTheme="minorBidi" w:eastAsia="현대산스 Text" w:hAnsiTheme="minorBidi" w:cstheme="minorBidi"/>
          <w:sz w:val="24"/>
          <w:szCs w:val="24"/>
          <w:lang w:val="en-US" w:eastAsia="ko-KR"/>
        </w:rPr>
        <w:t xml:space="preserve">Hyundai </w:t>
      </w:r>
      <w:r w:rsidR="00286FFF">
        <w:rPr>
          <w:rFonts w:asciiTheme="minorBidi" w:eastAsia="현대산스 Text" w:hAnsiTheme="minorBidi" w:cstheme="minorBidi" w:hint="eastAsia"/>
          <w:sz w:val="24"/>
          <w:szCs w:val="24"/>
          <w:lang w:val="en-US" w:eastAsia="ko-KR"/>
        </w:rPr>
        <w:t xml:space="preserve">2026 </w:t>
      </w:r>
      <w:r w:rsidR="003F67AA" w:rsidRPr="003F67AA">
        <w:rPr>
          <w:rFonts w:asciiTheme="minorBidi" w:eastAsia="현대산스 Text" w:hAnsiTheme="minorBidi" w:cstheme="minorBidi"/>
          <w:sz w:val="24"/>
          <w:szCs w:val="24"/>
          <w:lang w:val="en-US" w:eastAsia="ko-KR"/>
        </w:rPr>
        <w:t>IONIQ 9 and</w:t>
      </w:r>
      <w:r w:rsidR="00060E24">
        <w:rPr>
          <w:rFonts w:asciiTheme="minorBidi" w:eastAsia="현대산스 Text" w:hAnsiTheme="minorBidi" w:cstheme="minorBidi"/>
          <w:sz w:val="24"/>
          <w:szCs w:val="24"/>
          <w:lang w:val="en-US" w:eastAsia="ko-KR"/>
        </w:rPr>
        <w:t xml:space="preserve"> 2025-26</w:t>
      </w:r>
      <w:r w:rsidR="003F67AA" w:rsidRPr="003F67AA">
        <w:rPr>
          <w:rFonts w:asciiTheme="minorBidi" w:eastAsia="현대산스 Text" w:hAnsiTheme="minorBidi" w:cstheme="minorBidi"/>
          <w:sz w:val="24"/>
          <w:szCs w:val="24"/>
          <w:lang w:val="en-US" w:eastAsia="ko-KR"/>
        </w:rPr>
        <w:t xml:space="preserve"> Kia EV9</w:t>
      </w:r>
      <w:r w:rsidR="00937EC2">
        <w:rPr>
          <w:rFonts w:asciiTheme="minorBidi" w:eastAsia="현대산스 Text" w:hAnsiTheme="minorBidi" w:cstheme="minorBidi" w:hint="eastAsia"/>
          <w:sz w:val="24"/>
          <w:szCs w:val="24"/>
          <w:lang w:val="en-US" w:eastAsia="ko-KR"/>
        </w:rPr>
        <w:t xml:space="preserve"> </w:t>
      </w:r>
      <w:r w:rsidR="001163D6">
        <w:rPr>
          <w:rFonts w:asciiTheme="minorBidi" w:eastAsia="현대산스 Text" w:hAnsiTheme="minorBidi" w:cstheme="minorBidi"/>
          <w:sz w:val="24"/>
          <w:szCs w:val="24"/>
          <w:lang w:val="en-US" w:eastAsia="ko-KR"/>
        </w:rPr>
        <w:t>—</w:t>
      </w:r>
      <w:r w:rsidR="001163D6" w:rsidRPr="004D0FDC">
        <w:rPr>
          <w:rFonts w:asciiTheme="minorBidi" w:eastAsia="현대산스 Text" w:hAnsiTheme="minorBidi" w:cstheme="minorBidi"/>
          <w:sz w:val="24"/>
          <w:szCs w:val="24"/>
          <w:lang w:val="en-US" w:eastAsia="ko-KR"/>
        </w:rPr>
        <w:t xml:space="preserve"> </w:t>
      </w:r>
      <w:r w:rsidR="00937EC2">
        <w:rPr>
          <w:rFonts w:asciiTheme="minorBidi" w:eastAsia="현대산스 Text" w:hAnsiTheme="minorBidi" w:cstheme="minorBidi" w:hint="eastAsia"/>
          <w:sz w:val="24"/>
          <w:szCs w:val="24"/>
          <w:lang w:val="en-US" w:eastAsia="ko-KR"/>
        </w:rPr>
        <w:t>demonstrate top-tier safety performance in IIHS evaluations</w:t>
      </w:r>
    </w:p>
    <w:p w14:paraId="0B8121D1" w14:textId="39D86C47" w:rsidR="00B775AD" w:rsidRPr="004D0FDC" w:rsidRDefault="004C071B" w:rsidP="00B775AD">
      <w:pPr>
        <w:pStyle w:val="HTMLPreformatted"/>
        <w:numPr>
          <w:ilvl w:val="0"/>
          <w:numId w:val="9"/>
        </w:numPr>
        <w:shd w:val="clear" w:color="auto" w:fill="FFFFFF"/>
        <w:spacing w:line="360" w:lineRule="auto"/>
        <w:ind w:left="720"/>
        <w:rPr>
          <w:rFonts w:asciiTheme="minorBidi" w:eastAsia="현대산스 Text" w:hAnsiTheme="minorBidi" w:cstheme="minorBidi"/>
          <w:sz w:val="24"/>
          <w:szCs w:val="24"/>
          <w:lang w:val="en-US" w:eastAsia="ko-KR"/>
        </w:rPr>
      </w:pPr>
      <w:r w:rsidRPr="004D0FDC">
        <w:rPr>
          <w:rFonts w:asciiTheme="minorBidi" w:eastAsia="현대산스 Text" w:hAnsiTheme="minorBidi" w:cstheme="minorBidi"/>
          <w:sz w:val="24"/>
          <w:szCs w:val="24"/>
          <w:lang w:val="en-US" w:eastAsia="ko-KR"/>
        </w:rPr>
        <w:t xml:space="preserve">Results </w:t>
      </w:r>
      <w:r w:rsidR="00066F98" w:rsidRPr="004D0FDC">
        <w:rPr>
          <w:rFonts w:asciiTheme="minorBidi" w:eastAsia="현대산스 Text" w:hAnsiTheme="minorBidi" w:cstheme="minorBidi"/>
          <w:sz w:val="24"/>
          <w:szCs w:val="24"/>
          <w:lang w:val="en-US" w:eastAsia="ko-KR"/>
        </w:rPr>
        <w:t xml:space="preserve">reflect strong performance under </w:t>
      </w:r>
      <w:r w:rsidR="00433A2E" w:rsidRPr="004D0FDC">
        <w:rPr>
          <w:rFonts w:asciiTheme="minorBidi" w:eastAsia="현대산스 Text" w:hAnsiTheme="minorBidi" w:cstheme="minorBidi"/>
          <w:sz w:val="24"/>
          <w:szCs w:val="24"/>
          <w:lang w:val="en-US" w:eastAsia="ko-KR"/>
        </w:rPr>
        <w:t xml:space="preserve">IIHS’s more stringent </w:t>
      </w:r>
      <w:r w:rsidR="00E75AC7" w:rsidRPr="004D0FDC">
        <w:rPr>
          <w:rFonts w:asciiTheme="minorBidi" w:eastAsia="현대산스 Text" w:hAnsiTheme="minorBidi" w:cstheme="minorBidi"/>
          <w:sz w:val="24"/>
          <w:szCs w:val="24"/>
          <w:lang w:val="en-US" w:eastAsia="ko-KR"/>
        </w:rPr>
        <w:t xml:space="preserve">2025 </w:t>
      </w:r>
      <w:r w:rsidR="00433A2E" w:rsidRPr="004D0FDC">
        <w:rPr>
          <w:rFonts w:asciiTheme="minorBidi" w:eastAsia="현대산스 Text" w:hAnsiTheme="minorBidi" w:cstheme="minorBidi"/>
          <w:sz w:val="24"/>
          <w:szCs w:val="24"/>
          <w:lang w:val="en-US" w:eastAsia="ko-KR"/>
        </w:rPr>
        <w:t>evaluation criteria, with a</w:t>
      </w:r>
      <w:r w:rsidR="00FC53B0" w:rsidRPr="004D0FDC">
        <w:rPr>
          <w:rFonts w:asciiTheme="minorBidi" w:eastAsia="현대산스 Text" w:hAnsiTheme="minorBidi" w:cstheme="minorBidi"/>
          <w:sz w:val="24"/>
          <w:szCs w:val="24"/>
          <w:lang w:val="en-US" w:eastAsia="ko-KR"/>
        </w:rPr>
        <w:t xml:space="preserve"> notable </w:t>
      </w:r>
      <w:r w:rsidR="008442FD" w:rsidRPr="004D0FDC">
        <w:rPr>
          <w:rFonts w:asciiTheme="minorBidi" w:eastAsia="현대산스 Text" w:hAnsiTheme="minorBidi" w:cstheme="minorBidi"/>
          <w:sz w:val="24"/>
          <w:szCs w:val="24"/>
          <w:lang w:val="en-US" w:eastAsia="ko-KR"/>
        </w:rPr>
        <w:t xml:space="preserve">year-on-year </w:t>
      </w:r>
      <w:r w:rsidR="00FC53B0" w:rsidRPr="004D0FDC">
        <w:rPr>
          <w:rFonts w:asciiTheme="minorBidi" w:eastAsia="현대산스 Text" w:hAnsiTheme="minorBidi" w:cstheme="minorBidi"/>
          <w:sz w:val="24"/>
          <w:szCs w:val="24"/>
          <w:lang w:val="en-US" w:eastAsia="ko-KR"/>
        </w:rPr>
        <w:t xml:space="preserve">increase in </w:t>
      </w:r>
      <w:r w:rsidR="004D438C" w:rsidRPr="0009119A">
        <w:rPr>
          <w:rFonts w:ascii="Arial" w:hAnsi="Arial" w:cs="Arial"/>
          <w:i/>
          <w:iCs/>
          <w:color w:val="31333F"/>
          <w:sz w:val="24"/>
          <w:szCs w:val="24"/>
        </w:rPr>
        <w:t>TOP SAFETY PICK</w:t>
      </w:r>
      <w:r w:rsidR="004D438C" w:rsidRPr="00BF79EA">
        <w:rPr>
          <w:rFonts w:ascii="Arial" w:hAnsi="Arial" w:cs="Arial"/>
          <w:color w:val="31333F"/>
          <w:sz w:val="24"/>
          <w:szCs w:val="24"/>
        </w:rPr>
        <w:t>+</w:t>
      </w:r>
      <w:r w:rsidR="004D438C" w:rsidRPr="00986838">
        <w:rPr>
          <w:rFonts w:ascii="Arial" w:hAnsi="Arial" w:cs="Arial"/>
          <w:color w:val="31333F"/>
          <w:sz w:val="24"/>
          <w:szCs w:val="24"/>
        </w:rPr>
        <w:t xml:space="preserve"> </w:t>
      </w:r>
      <w:r w:rsidR="00FC53B0" w:rsidRPr="004D0FDC">
        <w:rPr>
          <w:rFonts w:asciiTheme="minorBidi" w:eastAsia="현대산스 Text" w:hAnsiTheme="minorBidi" w:cstheme="minorBidi"/>
          <w:sz w:val="24"/>
          <w:szCs w:val="24"/>
          <w:lang w:val="en-US" w:eastAsia="ko-KR"/>
        </w:rPr>
        <w:t xml:space="preserve">ratings </w:t>
      </w:r>
    </w:p>
    <w:p w14:paraId="73FAF523" w14:textId="77777777" w:rsidR="00B775AD" w:rsidRPr="004D0FDC" w:rsidRDefault="00B775AD" w:rsidP="00B775AD">
      <w:pPr>
        <w:pStyle w:val="ListParagraph"/>
        <w:spacing w:line="360" w:lineRule="auto"/>
        <w:ind w:left="720"/>
        <w:jc w:val="left"/>
        <w:rPr>
          <w:rFonts w:asciiTheme="minorBidi" w:eastAsia="현대산스 Text" w:hAnsiTheme="minorBidi" w:cstheme="minorBidi"/>
          <w:color w:val="000000" w:themeColor="text1"/>
          <w:kern w:val="2"/>
          <w:sz w:val="22"/>
          <w:szCs w:val="22"/>
        </w:rPr>
      </w:pPr>
    </w:p>
    <w:p w14:paraId="6C197728" w14:textId="6DBDE18A" w:rsidR="00983BF8" w:rsidRPr="004D0FDC" w:rsidRDefault="00E75AC7" w:rsidP="004D0FDC">
      <w:pPr>
        <w:contextualSpacing/>
        <w:jc w:val="both"/>
        <w:rPr>
          <w:rFonts w:asciiTheme="minorBidi" w:hAnsiTheme="minorBidi"/>
          <w:sz w:val="22"/>
          <w:lang w:val="en-GB"/>
        </w:rPr>
      </w:pPr>
      <w:r w:rsidRPr="004D0FDC">
        <w:rPr>
          <w:rFonts w:asciiTheme="minorBidi" w:hAnsiTheme="minorBidi"/>
          <w:b/>
          <w:bCs/>
          <w:sz w:val="22"/>
        </w:rPr>
        <w:t>SEOUL</w:t>
      </w:r>
      <w:r w:rsidR="00B775AD" w:rsidRPr="004D0FDC">
        <w:rPr>
          <w:rFonts w:asciiTheme="minorBidi" w:hAnsiTheme="minorBidi"/>
          <w:b/>
          <w:bCs/>
          <w:sz w:val="22"/>
        </w:rPr>
        <w:t xml:space="preserve">, </w:t>
      </w:r>
      <w:r w:rsidRPr="004D0FDC">
        <w:rPr>
          <w:rFonts w:asciiTheme="minorBidi" w:hAnsiTheme="minorBidi"/>
          <w:b/>
          <w:bCs/>
          <w:sz w:val="22"/>
        </w:rPr>
        <w:t xml:space="preserve">December </w:t>
      </w:r>
      <w:r w:rsidR="00195919">
        <w:rPr>
          <w:rFonts w:asciiTheme="minorBidi" w:hAnsiTheme="minorBidi" w:hint="eastAsia"/>
          <w:b/>
          <w:bCs/>
          <w:sz w:val="22"/>
        </w:rPr>
        <w:t>23</w:t>
      </w:r>
      <w:r w:rsidRPr="004D0FDC">
        <w:rPr>
          <w:rFonts w:asciiTheme="minorBidi" w:hAnsiTheme="minorBidi"/>
          <w:b/>
          <w:bCs/>
          <w:sz w:val="22"/>
        </w:rPr>
        <w:t>, 2025</w:t>
      </w:r>
      <w:r w:rsidR="00B775AD" w:rsidRPr="004D0FDC">
        <w:rPr>
          <w:rFonts w:asciiTheme="minorBidi" w:hAnsiTheme="minorBidi"/>
          <w:sz w:val="22"/>
        </w:rPr>
        <w:t xml:space="preserve"> – </w:t>
      </w:r>
      <w:r w:rsidRPr="004D0FDC">
        <w:rPr>
          <w:rFonts w:asciiTheme="minorBidi" w:hAnsiTheme="minorBidi"/>
          <w:sz w:val="22"/>
          <w:lang w:val="en-GB"/>
        </w:rPr>
        <w:t xml:space="preserve">Hyundai Motor Group (the Group) has </w:t>
      </w:r>
      <w:r w:rsidR="00820CD4" w:rsidRPr="004D0FDC">
        <w:rPr>
          <w:rFonts w:asciiTheme="minorBidi" w:hAnsiTheme="minorBidi"/>
          <w:sz w:val="22"/>
          <w:lang w:val="en-GB"/>
        </w:rPr>
        <w:t>reaffirmed</w:t>
      </w:r>
      <w:r w:rsidR="00FB2293" w:rsidRPr="004D0FDC">
        <w:rPr>
          <w:rFonts w:asciiTheme="minorBidi" w:hAnsiTheme="minorBidi"/>
          <w:sz w:val="22"/>
          <w:lang w:val="en-GB"/>
        </w:rPr>
        <w:t xml:space="preserve"> </w:t>
      </w:r>
      <w:r w:rsidRPr="004D0FDC">
        <w:rPr>
          <w:rFonts w:asciiTheme="minorBidi" w:hAnsiTheme="minorBidi"/>
          <w:sz w:val="22"/>
          <w:lang w:val="en-GB"/>
        </w:rPr>
        <w:t xml:space="preserve">its </w:t>
      </w:r>
      <w:r w:rsidR="00820CD4" w:rsidRPr="004D0FDC">
        <w:rPr>
          <w:rFonts w:asciiTheme="minorBidi" w:hAnsiTheme="minorBidi"/>
          <w:sz w:val="22"/>
          <w:lang w:val="en-GB"/>
        </w:rPr>
        <w:t>global</w:t>
      </w:r>
      <w:r w:rsidRPr="004D0FDC">
        <w:rPr>
          <w:rFonts w:asciiTheme="minorBidi" w:hAnsiTheme="minorBidi"/>
          <w:sz w:val="22"/>
          <w:lang w:val="en-GB"/>
        </w:rPr>
        <w:t xml:space="preserve"> leader</w:t>
      </w:r>
      <w:r w:rsidR="003969E2" w:rsidRPr="004D0FDC">
        <w:rPr>
          <w:rFonts w:asciiTheme="minorBidi" w:hAnsiTheme="minorBidi"/>
          <w:sz w:val="22"/>
          <w:lang w:val="en-GB"/>
        </w:rPr>
        <w:t>ship</w:t>
      </w:r>
      <w:r w:rsidR="00820CD4" w:rsidRPr="004D0FDC">
        <w:rPr>
          <w:rFonts w:asciiTheme="minorBidi" w:hAnsiTheme="minorBidi"/>
          <w:sz w:val="22"/>
          <w:lang w:val="en-GB"/>
        </w:rPr>
        <w:t xml:space="preserve"> in automotive safety</w:t>
      </w:r>
      <w:r w:rsidR="00FB2293" w:rsidRPr="004D0FDC">
        <w:rPr>
          <w:rFonts w:asciiTheme="minorBidi" w:hAnsiTheme="minorBidi"/>
          <w:sz w:val="22"/>
          <w:lang w:val="en-GB"/>
        </w:rPr>
        <w:t xml:space="preserve"> </w:t>
      </w:r>
      <w:r w:rsidR="00820CD4" w:rsidRPr="004D0FDC">
        <w:rPr>
          <w:rFonts w:asciiTheme="minorBidi" w:hAnsiTheme="minorBidi"/>
          <w:sz w:val="22"/>
          <w:lang w:val="en-GB"/>
        </w:rPr>
        <w:t>by securing a combined</w:t>
      </w:r>
      <w:r w:rsidRPr="004D0FDC">
        <w:rPr>
          <w:rFonts w:asciiTheme="minorBidi" w:hAnsiTheme="minorBidi"/>
          <w:sz w:val="22"/>
          <w:lang w:val="en-GB"/>
        </w:rPr>
        <w:t> </w:t>
      </w:r>
      <w:r w:rsidRPr="004D0FDC">
        <w:rPr>
          <w:rFonts w:asciiTheme="minorBidi" w:hAnsiTheme="minorBidi"/>
          <w:b/>
          <w:bCs/>
          <w:sz w:val="22"/>
          <w:lang w:val="en-GB"/>
        </w:rPr>
        <w:t xml:space="preserve">21 </w:t>
      </w:r>
      <w:r w:rsidR="00CD301D" w:rsidRPr="0009119A">
        <w:rPr>
          <w:rFonts w:ascii="Arial" w:eastAsia="Times New Roman" w:hAnsi="Arial" w:cs="Arial"/>
          <w:i/>
          <w:iCs/>
          <w:color w:val="31333F"/>
          <w:kern w:val="0"/>
          <w:sz w:val="24"/>
          <w:szCs w:val="24"/>
        </w:rPr>
        <w:t>TOP SAFETY PICK</w:t>
      </w:r>
      <w:r w:rsidR="00CD301D" w:rsidRPr="004379BE">
        <w:rPr>
          <w:rFonts w:ascii="Arial" w:eastAsia="Times New Roman" w:hAnsi="Arial" w:cs="Arial"/>
          <w:color w:val="31333F"/>
          <w:kern w:val="0"/>
          <w:sz w:val="24"/>
          <w:szCs w:val="24"/>
        </w:rPr>
        <w:t xml:space="preserve"> (TSP)</w:t>
      </w:r>
      <w:r w:rsidR="00CD301D" w:rsidRPr="00F04F6B">
        <w:rPr>
          <w:rFonts w:ascii="Arial" w:eastAsia="Times New Roman" w:hAnsi="Arial" w:cs="Arial"/>
          <w:color w:val="31333F"/>
          <w:kern w:val="0"/>
          <w:sz w:val="24"/>
          <w:szCs w:val="24"/>
        </w:rPr>
        <w:t xml:space="preserve"> </w:t>
      </w:r>
      <w:r w:rsidR="00CD301D" w:rsidRPr="00F50E6B">
        <w:rPr>
          <w:rFonts w:ascii="Arial" w:eastAsia="Times New Roman" w:hAnsi="Arial" w:cs="Arial"/>
          <w:color w:val="31333F"/>
          <w:kern w:val="0"/>
          <w:sz w:val="24"/>
          <w:szCs w:val="24"/>
        </w:rPr>
        <w:t xml:space="preserve">and </w:t>
      </w:r>
      <w:r w:rsidR="00CD301D" w:rsidRPr="0009119A">
        <w:rPr>
          <w:rFonts w:ascii="Arial" w:eastAsia="Times New Roman" w:hAnsi="Arial" w:cs="Arial"/>
          <w:i/>
          <w:iCs/>
          <w:color w:val="31333F"/>
          <w:kern w:val="0"/>
          <w:sz w:val="24"/>
          <w:szCs w:val="24"/>
        </w:rPr>
        <w:t>TOP SAFETY PICK</w:t>
      </w:r>
      <w:r w:rsidR="00CD301D" w:rsidRPr="00BF79EA">
        <w:rPr>
          <w:rFonts w:ascii="Arial" w:hAnsi="Arial" w:cs="Arial"/>
          <w:color w:val="31333F"/>
          <w:kern w:val="0"/>
          <w:sz w:val="24"/>
          <w:szCs w:val="24"/>
        </w:rPr>
        <w:t>+</w:t>
      </w:r>
      <w:r w:rsidR="00CD301D" w:rsidRPr="00986838">
        <w:rPr>
          <w:rFonts w:ascii="Arial" w:eastAsia="Times New Roman" w:hAnsi="Arial" w:cs="Arial"/>
          <w:color w:val="31333F"/>
          <w:kern w:val="0"/>
          <w:sz w:val="24"/>
          <w:szCs w:val="24"/>
        </w:rPr>
        <w:t xml:space="preserve"> </w:t>
      </w:r>
      <w:r w:rsidR="00CD301D" w:rsidRPr="004379BE">
        <w:rPr>
          <w:rFonts w:ascii="Arial" w:eastAsia="Times New Roman" w:hAnsi="Arial" w:cs="Arial"/>
          <w:color w:val="31333F"/>
          <w:kern w:val="0"/>
          <w:sz w:val="24"/>
          <w:szCs w:val="24"/>
        </w:rPr>
        <w:t>(TSP</w:t>
      </w:r>
      <w:r w:rsidR="00CD301D" w:rsidRPr="004379BE">
        <w:rPr>
          <w:rFonts w:ascii="Arial" w:hAnsi="Arial" w:cs="Arial"/>
          <w:color w:val="31333F"/>
          <w:kern w:val="0"/>
          <w:sz w:val="24"/>
          <w:szCs w:val="24"/>
        </w:rPr>
        <w:t>+</w:t>
      </w:r>
      <w:r w:rsidR="00CD301D" w:rsidRPr="004379BE">
        <w:rPr>
          <w:rFonts w:ascii="Arial" w:eastAsia="Times New Roman" w:hAnsi="Arial" w:cs="Arial"/>
          <w:color w:val="31333F"/>
          <w:kern w:val="0"/>
          <w:sz w:val="24"/>
          <w:szCs w:val="24"/>
        </w:rPr>
        <w:t>)</w:t>
      </w:r>
      <w:r w:rsidR="00CD301D">
        <w:rPr>
          <w:rFonts w:ascii="Arial" w:eastAsia="Times New Roman" w:hAnsi="Arial" w:cs="Arial"/>
          <w:color w:val="31333F"/>
          <w:kern w:val="0"/>
          <w:sz w:val="24"/>
          <w:szCs w:val="24"/>
        </w:rPr>
        <w:t xml:space="preserve"> </w:t>
      </w:r>
      <w:r w:rsidR="00CC4AEE">
        <w:rPr>
          <w:rFonts w:ascii="Arial" w:hAnsi="Arial" w:cs="Arial" w:hint="eastAsia"/>
          <w:color w:val="31333F"/>
          <w:kern w:val="0"/>
          <w:sz w:val="24"/>
          <w:szCs w:val="24"/>
        </w:rPr>
        <w:t>award</w:t>
      </w:r>
      <w:r w:rsidR="00CC4AEE">
        <w:rPr>
          <w:rFonts w:ascii="Arial" w:eastAsia="Times New Roman" w:hAnsi="Arial" w:cs="Arial"/>
          <w:color w:val="31333F"/>
          <w:kern w:val="0"/>
          <w:sz w:val="24"/>
          <w:szCs w:val="24"/>
        </w:rPr>
        <w:t>s</w:t>
      </w:r>
      <w:r w:rsidR="00CC4AEE" w:rsidRPr="004D0FDC">
        <w:rPr>
          <w:rFonts w:asciiTheme="minorBidi" w:hAnsiTheme="minorBidi"/>
          <w:b/>
          <w:bCs/>
          <w:sz w:val="22"/>
          <w:lang w:val="en-GB"/>
        </w:rPr>
        <w:t xml:space="preserve"> </w:t>
      </w:r>
      <w:r w:rsidRPr="004D0FDC">
        <w:rPr>
          <w:rFonts w:asciiTheme="minorBidi" w:hAnsiTheme="minorBidi"/>
          <w:sz w:val="22"/>
          <w:lang w:val="en-GB"/>
        </w:rPr>
        <w:t>in the 2025 Insurance Institute for Highway Safety (IIHS) evaluations</w:t>
      </w:r>
      <w:r w:rsidR="00820CD4" w:rsidRPr="004D0FDC">
        <w:rPr>
          <w:rFonts w:asciiTheme="minorBidi" w:hAnsiTheme="minorBidi"/>
          <w:sz w:val="22"/>
          <w:lang w:val="en-GB"/>
        </w:rPr>
        <w:t xml:space="preserve"> </w:t>
      </w:r>
      <w:r w:rsidR="006026DF">
        <w:rPr>
          <w:rFonts w:asciiTheme="minorBidi" w:hAnsiTheme="minorBidi"/>
          <w:sz w:val="22"/>
        </w:rPr>
        <w:softHyphen/>
        <w:t>—</w:t>
      </w:r>
      <w:r w:rsidR="00820CD4" w:rsidRPr="004D0FDC">
        <w:rPr>
          <w:rFonts w:asciiTheme="minorBidi" w:hAnsiTheme="minorBidi"/>
          <w:sz w:val="22"/>
          <w:lang w:val="en-GB"/>
        </w:rPr>
        <w:t xml:space="preserve"> the highest total </w:t>
      </w:r>
      <w:r w:rsidR="00B34B6A" w:rsidRPr="004D0FDC">
        <w:rPr>
          <w:rFonts w:asciiTheme="minorBidi" w:hAnsiTheme="minorBidi"/>
          <w:sz w:val="22"/>
          <w:lang w:val="en-GB"/>
        </w:rPr>
        <w:t>among automotive groups for the second consecutive year.</w:t>
      </w:r>
    </w:p>
    <w:p w14:paraId="6BA6C1C1" w14:textId="77777777" w:rsidR="00983BF8" w:rsidRPr="004D0FDC" w:rsidRDefault="00983BF8" w:rsidP="004D0FDC">
      <w:pPr>
        <w:contextualSpacing/>
        <w:jc w:val="both"/>
        <w:rPr>
          <w:rFonts w:asciiTheme="minorBidi" w:hAnsiTheme="minorBidi"/>
          <w:sz w:val="22"/>
          <w:lang w:val="en-GB"/>
        </w:rPr>
      </w:pPr>
    </w:p>
    <w:p w14:paraId="287A655B" w14:textId="199776E2" w:rsidR="00B34B6A" w:rsidRDefault="00B34B6A" w:rsidP="004D0FDC">
      <w:pPr>
        <w:jc w:val="both"/>
        <w:rPr>
          <w:rFonts w:asciiTheme="minorBidi" w:hAnsiTheme="minorBidi"/>
          <w:sz w:val="22"/>
        </w:rPr>
      </w:pPr>
      <w:r w:rsidRPr="004D0FDC">
        <w:rPr>
          <w:rFonts w:asciiTheme="minorBidi" w:hAnsiTheme="minorBidi"/>
          <w:sz w:val="22"/>
        </w:rPr>
        <w:t xml:space="preserve">Of the 21 </w:t>
      </w:r>
      <w:r w:rsidR="00664382">
        <w:rPr>
          <w:rFonts w:asciiTheme="minorBidi" w:hAnsiTheme="minorBidi" w:hint="eastAsia"/>
          <w:sz w:val="22"/>
        </w:rPr>
        <w:t>awarded models</w:t>
      </w:r>
      <w:r w:rsidRPr="004D0FDC">
        <w:rPr>
          <w:rFonts w:asciiTheme="minorBidi" w:hAnsiTheme="minorBidi"/>
          <w:sz w:val="22"/>
        </w:rPr>
        <w:t xml:space="preserve">, </w:t>
      </w:r>
      <w:r w:rsidRPr="004D0FDC">
        <w:rPr>
          <w:rFonts w:asciiTheme="minorBidi" w:hAnsiTheme="minorBidi"/>
          <w:b/>
          <w:bCs/>
          <w:sz w:val="22"/>
        </w:rPr>
        <w:t xml:space="preserve">18 models achieved the highest </w:t>
      </w:r>
      <w:r w:rsidR="004D438C">
        <w:rPr>
          <w:rFonts w:asciiTheme="minorBidi" w:hAnsiTheme="minorBidi"/>
          <w:b/>
          <w:bCs/>
          <w:sz w:val="22"/>
        </w:rPr>
        <w:t xml:space="preserve">2025 </w:t>
      </w:r>
      <w:r w:rsidRPr="004D0FDC">
        <w:rPr>
          <w:rFonts w:asciiTheme="minorBidi" w:hAnsiTheme="minorBidi"/>
          <w:b/>
          <w:bCs/>
          <w:sz w:val="22"/>
        </w:rPr>
        <w:t>TSP+</w:t>
      </w:r>
      <w:r w:rsidR="00CC4AEE">
        <w:rPr>
          <w:rFonts w:asciiTheme="minorBidi" w:hAnsiTheme="minorBidi" w:hint="eastAsia"/>
          <w:b/>
          <w:bCs/>
          <w:sz w:val="22"/>
        </w:rPr>
        <w:t xml:space="preserve"> </w:t>
      </w:r>
      <w:r w:rsidR="00CC4AEE" w:rsidRPr="00F156C7">
        <w:rPr>
          <w:rFonts w:asciiTheme="minorBidi" w:hAnsiTheme="minorBidi" w:hint="eastAsia"/>
          <w:sz w:val="22"/>
        </w:rPr>
        <w:t>ratings</w:t>
      </w:r>
      <w:r w:rsidRPr="004D0FDC">
        <w:rPr>
          <w:rFonts w:asciiTheme="minorBidi" w:hAnsiTheme="minorBidi"/>
          <w:sz w:val="22"/>
        </w:rPr>
        <w:t xml:space="preserve">, </w:t>
      </w:r>
      <w:r w:rsidR="000F1EDB" w:rsidRPr="004D0FDC">
        <w:rPr>
          <w:rFonts w:asciiTheme="minorBidi" w:hAnsiTheme="minorBidi"/>
          <w:sz w:val="22"/>
        </w:rPr>
        <w:t xml:space="preserve">representing </w:t>
      </w:r>
      <w:r w:rsidRPr="004D0FDC">
        <w:rPr>
          <w:rFonts w:asciiTheme="minorBidi" w:hAnsiTheme="minorBidi"/>
          <w:sz w:val="22"/>
        </w:rPr>
        <w:t xml:space="preserve">a significant increase </w:t>
      </w:r>
      <w:r w:rsidR="000F1EDB" w:rsidRPr="004D0FDC">
        <w:rPr>
          <w:rFonts w:asciiTheme="minorBidi" w:hAnsiTheme="minorBidi"/>
          <w:sz w:val="22"/>
        </w:rPr>
        <w:t xml:space="preserve">from 12 </w:t>
      </w:r>
      <w:r w:rsidR="00EE0846" w:rsidRPr="004D0FDC">
        <w:rPr>
          <w:rFonts w:asciiTheme="minorBidi" w:hAnsiTheme="minorBidi"/>
          <w:sz w:val="22"/>
        </w:rPr>
        <w:t>TSP+ ratings</w:t>
      </w:r>
      <w:r w:rsidR="000F1EDB" w:rsidRPr="004D0FDC">
        <w:rPr>
          <w:rFonts w:asciiTheme="minorBidi" w:hAnsiTheme="minorBidi"/>
          <w:sz w:val="22"/>
        </w:rPr>
        <w:t xml:space="preserve"> in </w:t>
      </w:r>
      <w:r w:rsidR="00F82F1F">
        <w:rPr>
          <w:rFonts w:asciiTheme="minorBidi" w:hAnsiTheme="minorBidi"/>
          <w:sz w:val="22"/>
        </w:rPr>
        <w:t>2024</w:t>
      </w:r>
      <w:r w:rsidRPr="004D0FDC">
        <w:rPr>
          <w:rFonts w:asciiTheme="minorBidi" w:hAnsiTheme="minorBidi"/>
          <w:sz w:val="22"/>
        </w:rPr>
        <w:t xml:space="preserve"> and underscoring the Group’s ability to meet increasingly demanding safety requirements.</w:t>
      </w:r>
    </w:p>
    <w:p w14:paraId="14408F93" w14:textId="77777777" w:rsidR="00C87C2F" w:rsidRDefault="00C87C2F" w:rsidP="004D0FDC">
      <w:pPr>
        <w:jc w:val="both"/>
        <w:rPr>
          <w:rFonts w:asciiTheme="minorBidi" w:hAnsiTheme="minorBidi"/>
          <w:sz w:val="22"/>
        </w:rPr>
      </w:pPr>
    </w:p>
    <w:p w14:paraId="34997666" w14:textId="19AFAD4F" w:rsidR="00C87C2F" w:rsidRPr="00D127FE" w:rsidRDefault="00C87C2F" w:rsidP="00C87C2F">
      <w:pPr>
        <w:contextualSpacing/>
        <w:jc w:val="both"/>
        <w:rPr>
          <w:rFonts w:asciiTheme="minorBidi" w:hAnsiTheme="minorBidi"/>
          <w:sz w:val="22"/>
        </w:rPr>
      </w:pPr>
      <w:r w:rsidRPr="00D127FE">
        <w:rPr>
          <w:rFonts w:asciiTheme="minorBidi" w:hAnsiTheme="minorBidi"/>
          <w:sz w:val="22"/>
        </w:rPr>
        <w:t xml:space="preserve">Among the 2025 </w:t>
      </w:r>
      <w:r w:rsidRPr="0009119A">
        <w:rPr>
          <w:rFonts w:ascii="Arial" w:eastAsia="Times New Roman" w:hAnsi="Arial" w:cs="Arial"/>
          <w:i/>
          <w:iCs/>
          <w:color w:val="31333F"/>
          <w:kern w:val="0"/>
          <w:sz w:val="24"/>
          <w:szCs w:val="24"/>
        </w:rPr>
        <w:t>TOP SAFETY PICK</w:t>
      </w:r>
      <w:r w:rsidRPr="00BF79EA">
        <w:rPr>
          <w:rFonts w:ascii="Arial" w:hAnsi="Arial" w:cs="Arial"/>
          <w:color w:val="31333F"/>
          <w:kern w:val="0"/>
          <w:sz w:val="24"/>
          <w:szCs w:val="24"/>
        </w:rPr>
        <w:t>+</w:t>
      </w:r>
      <w:r w:rsidRPr="00986838">
        <w:rPr>
          <w:rFonts w:ascii="Arial" w:eastAsia="Times New Roman" w:hAnsi="Arial" w:cs="Arial"/>
          <w:color w:val="31333F"/>
          <w:kern w:val="0"/>
          <w:sz w:val="24"/>
          <w:szCs w:val="24"/>
        </w:rPr>
        <w:t xml:space="preserve"> </w:t>
      </w:r>
      <w:r w:rsidRPr="00D127FE">
        <w:rPr>
          <w:rFonts w:asciiTheme="minorBidi" w:hAnsiTheme="minorBidi"/>
          <w:sz w:val="22"/>
        </w:rPr>
        <w:t>recipients, Hyundai Motor Group’s flagship electric SUVs</w:t>
      </w:r>
      <w:r>
        <w:rPr>
          <w:rFonts w:asciiTheme="minorBidi" w:hAnsiTheme="minorBidi" w:hint="eastAsia"/>
          <w:sz w:val="22"/>
        </w:rPr>
        <w:t xml:space="preserve"> </w:t>
      </w:r>
      <w:r w:rsidRPr="00D127FE">
        <w:rPr>
          <w:rFonts w:asciiTheme="minorBidi" w:hAnsiTheme="minorBidi"/>
          <w:sz w:val="22"/>
        </w:rPr>
        <w:t>—</w:t>
      </w:r>
      <w:r>
        <w:rPr>
          <w:rFonts w:asciiTheme="minorBidi" w:hAnsiTheme="minorBidi" w:hint="eastAsia"/>
          <w:sz w:val="22"/>
        </w:rPr>
        <w:t xml:space="preserve"> </w:t>
      </w:r>
      <w:r w:rsidRPr="00D127FE">
        <w:rPr>
          <w:rFonts w:asciiTheme="minorBidi" w:hAnsiTheme="minorBidi"/>
          <w:sz w:val="22"/>
        </w:rPr>
        <w:t xml:space="preserve">including the </w:t>
      </w:r>
      <w:r w:rsidRPr="00656D58">
        <w:rPr>
          <w:rFonts w:asciiTheme="minorBidi" w:hAnsiTheme="minorBidi"/>
          <w:b/>
          <w:bCs/>
          <w:sz w:val="22"/>
        </w:rPr>
        <w:t>all-new 2026 Hyundai IONIQ 9</w:t>
      </w:r>
      <w:r w:rsidRPr="00D127FE">
        <w:rPr>
          <w:rFonts w:asciiTheme="minorBidi" w:hAnsiTheme="minorBidi"/>
          <w:sz w:val="22"/>
        </w:rPr>
        <w:t xml:space="preserve"> and </w:t>
      </w:r>
      <w:r w:rsidRPr="00656D58">
        <w:rPr>
          <w:rFonts w:asciiTheme="minorBidi" w:hAnsiTheme="minorBidi"/>
          <w:b/>
          <w:bCs/>
          <w:sz w:val="22"/>
        </w:rPr>
        <w:t>2025-26 Kia EV9</w:t>
      </w:r>
      <w:r>
        <w:rPr>
          <w:rFonts w:asciiTheme="minorBidi" w:hAnsiTheme="minorBidi" w:hint="eastAsia"/>
          <w:sz w:val="22"/>
        </w:rPr>
        <w:t xml:space="preserve"> </w:t>
      </w:r>
      <w:r w:rsidRPr="00D127FE">
        <w:rPr>
          <w:rFonts w:asciiTheme="minorBidi" w:hAnsiTheme="minorBidi"/>
          <w:sz w:val="22"/>
        </w:rPr>
        <w:t>—</w:t>
      </w:r>
      <w:r>
        <w:rPr>
          <w:rFonts w:asciiTheme="minorBidi" w:hAnsiTheme="minorBidi" w:hint="eastAsia"/>
          <w:sz w:val="22"/>
        </w:rPr>
        <w:t xml:space="preserve"> </w:t>
      </w:r>
      <w:r w:rsidRPr="00D127FE">
        <w:rPr>
          <w:rFonts w:asciiTheme="minorBidi" w:hAnsiTheme="minorBidi"/>
          <w:sz w:val="22"/>
        </w:rPr>
        <w:t>delivered strong performance across all IIHS evaluation categories, earning</w:t>
      </w:r>
      <w:r w:rsidR="002C5D83">
        <w:rPr>
          <w:rFonts w:asciiTheme="minorBidi" w:hAnsiTheme="minorBidi" w:hint="eastAsia"/>
          <w:sz w:val="22"/>
        </w:rPr>
        <w:t xml:space="preserve"> the top</w:t>
      </w:r>
      <w:r w:rsidRPr="00D127FE">
        <w:rPr>
          <w:rFonts w:asciiTheme="minorBidi" w:hAnsiTheme="minorBidi"/>
          <w:sz w:val="22"/>
        </w:rPr>
        <w:t xml:space="preserve"> </w:t>
      </w:r>
      <w:r w:rsidR="002C5D83">
        <w:rPr>
          <w:rFonts w:asciiTheme="minorBidi" w:hAnsiTheme="minorBidi"/>
          <w:sz w:val="22"/>
        </w:rPr>
        <w:t>‘</w:t>
      </w:r>
      <w:r w:rsidRPr="00D127FE">
        <w:rPr>
          <w:rFonts w:asciiTheme="minorBidi" w:hAnsiTheme="minorBidi"/>
          <w:sz w:val="22"/>
        </w:rPr>
        <w:t>good</w:t>
      </w:r>
      <w:r w:rsidR="002C5D83">
        <w:rPr>
          <w:rFonts w:asciiTheme="minorBidi" w:hAnsiTheme="minorBidi"/>
          <w:sz w:val="22"/>
        </w:rPr>
        <w:t>’</w:t>
      </w:r>
      <w:r w:rsidRPr="00D127FE">
        <w:rPr>
          <w:rFonts w:asciiTheme="minorBidi" w:hAnsiTheme="minorBidi"/>
          <w:sz w:val="22"/>
        </w:rPr>
        <w:t xml:space="preserve"> ratings in every applicable crashworthiness and crash-avoidance test.</w:t>
      </w:r>
    </w:p>
    <w:p w14:paraId="7115A140" w14:textId="77777777" w:rsidR="00B34B6A" w:rsidRPr="004D0FDC" w:rsidRDefault="00B34B6A" w:rsidP="004D0FDC">
      <w:pPr>
        <w:contextualSpacing/>
        <w:jc w:val="both"/>
        <w:rPr>
          <w:rFonts w:asciiTheme="minorBidi" w:hAnsiTheme="minorBidi"/>
          <w:sz w:val="22"/>
        </w:rPr>
      </w:pPr>
    </w:p>
    <w:p w14:paraId="209FD3CF" w14:textId="73056079" w:rsidR="00757CD1" w:rsidRPr="004D0FDC" w:rsidRDefault="00064877" w:rsidP="004D0FDC">
      <w:pPr>
        <w:contextualSpacing/>
        <w:jc w:val="both"/>
        <w:rPr>
          <w:rFonts w:asciiTheme="minorBidi" w:hAnsiTheme="minorBidi"/>
          <w:sz w:val="22"/>
        </w:rPr>
      </w:pPr>
      <w:r w:rsidRPr="004D0FDC">
        <w:rPr>
          <w:rFonts w:asciiTheme="minorBidi" w:hAnsiTheme="minorBidi"/>
          <w:sz w:val="22"/>
        </w:rPr>
        <w:t xml:space="preserve">The </w:t>
      </w:r>
      <w:r w:rsidR="009B1703" w:rsidRPr="004D0FDC">
        <w:rPr>
          <w:rFonts w:asciiTheme="minorBidi" w:hAnsiTheme="minorBidi"/>
          <w:sz w:val="22"/>
        </w:rPr>
        <w:t>Group’s brands achieved the following</w:t>
      </w:r>
      <w:r w:rsidR="00E42915" w:rsidRPr="004D0FDC">
        <w:rPr>
          <w:rFonts w:asciiTheme="minorBidi" w:hAnsiTheme="minorBidi"/>
          <w:sz w:val="22"/>
        </w:rPr>
        <w:t xml:space="preserve"> results</w:t>
      </w:r>
      <w:r w:rsidR="0051348A">
        <w:rPr>
          <w:rFonts w:asciiTheme="minorBidi" w:hAnsiTheme="minorBidi"/>
          <w:sz w:val="22"/>
        </w:rPr>
        <w:t xml:space="preserve"> in 2025</w:t>
      </w:r>
      <w:r w:rsidR="00757CD1" w:rsidRPr="004D0FDC">
        <w:rPr>
          <w:rFonts w:asciiTheme="minorBidi" w:hAnsiTheme="minorBidi"/>
          <w:sz w:val="22"/>
        </w:rPr>
        <w:t>:</w:t>
      </w:r>
    </w:p>
    <w:p w14:paraId="10140325" w14:textId="77777777" w:rsidR="00E42915" w:rsidRPr="004D0FDC" w:rsidRDefault="00E42915" w:rsidP="004D0FDC">
      <w:pPr>
        <w:contextualSpacing/>
        <w:jc w:val="both"/>
        <w:rPr>
          <w:rFonts w:asciiTheme="minorBidi" w:hAnsiTheme="minorBidi"/>
          <w:sz w:val="22"/>
        </w:rPr>
      </w:pPr>
    </w:p>
    <w:p w14:paraId="30F2BF46" w14:textId="7914DFC9" w:rsidR="00757CD1" w:rsidRPr="00C87C2F" w:rsidRDefault="00E75AC7" w:rsidP="004D0FDC">
      <w:pPr>
        <w:pStyle w:val="ListParagraph"/>
        <w:numPr>
          <w:ilvl w:val="0"/>
          <w:numId w:val="35"/>
        </w:numPr>
        <w:spacing w:line="276" w:lineRule="auto"/>
        <w:ind w:left="567" w:hanging="283"/>
        <w:contextualSpacing/>
        <w:rPr>
          <w:rFonts w:asciiTheme="minorBidi" w:hAnsiTheme="minorBidi" w:cstheme="minorBidi"/>
          <w:sz w:val="22"/>
          <w:szCs w:val="22"/>
          <w:lang w:val="en-GB"/>
        </w:rPr>
      </w:pPr>
      <w:r w:rsidRPr="004D0FDC">
        <w:rPr>
          <w:rFonts w:asciiTheme="minorBidi" w:hAnsiTheme="minorBidi" w:cstheme="minorBidi"/>
          <w:b/>
          <w:bCs/>
          <w:sz w:val="22"/>
          <w:szCs w:val="22"/>
        </w:rPr>
        <w:t>Hyundai Motor Company</w:t>
      </w:r>
      <w:r w:rsidRPr="004D0FDC">
        <w:rPr>
          <w:rFonts w:asciiTheme="minorBidi" w:hAnsiTheme="minorBidi" w:cstheme="minorBidi"/>
          <w:sz w:val="22"/>
          <w:szCs w:val="22"/>
        </w:rPr>
        <w:t> leads all automakers with </w:t>
      </w:r>
      <w:r w:rsidRPr="002C5D83">
        <w:rPr>
          <w:rFonts w:asciiTheme="minorBidi" w:hAnsiTheme="minorBidi" w:cstheme="minorBidi"/>
          <w:sz w:val="22"/>
          <w:szCs w:val="22"/>
        </w:rPr>
        <w:t>eight TSP+</w:t>
      </w:r>
      <w:r w:rsidRPr="00C87C2F">
        <w:rPr>
          <w:rFonts w:asciiTheme="minorBidi" w:hAnsiTheme="minorBidi" w:cstheme="minorBidi"/>
          <w:sz w:val="22"/>
          <w:szCs w:val="22"/>
        </w:rPr>
        <w:t> and </w:t>
      </w:r>
      <w:r w:rsidRPr="002C5D83">
        <w:rPr>
          <w:rFonts w:asciiTheme="minorBidi" w:hAnsiTheme="minorBidi" w:cstheme="minorBidi"/>
          <w:sz w:val="22"/>
          <w:szCs w:val="22"/>
        </w:rPr>
        <w:t>two TSP</w:t>
      </w:r>
      <w:r w:rsidRPr="00C87C2F">
        <w:rPr>
          <w:rFonts w:asciiTheme="minorBidi" w:hAnsiTheme="minorBidi" w:cstheme="minorBidi"/>
          <w:sz w:val="22"/>
          <w:szCs w:val="22"/>
        </w:rPr>
        <w:t> </w:t>
      </w:r>
      <w:r w:rsidR="00E42915" w:rsidRPr="00C87C2F">
        <w:rPr>
          <w:rFonts w:asciiTheme="minorBidi" w:hAnsiTheme="minorBidi" w:cstheme="minorBidi"/>
          <w:sz w:val="22"/>
          <w:szCs w:val="22"/>
        </w:rPr>
        <w:t>ratings</w:t>
      </w:r>
    </w:p>
    <w:p w14:paraId="0FBD9EC0" w14:textId="7856AB48" w:rsidR="00757CD1" w:rsidRPr="00C87C2F" w:rsidRDefault="00E75AC7" w:rsidP="004D0FDC">
      <w:pPr>
        <w:pStyle w:val="ListParagraph"/>
        <w:numPr>
          <w:ilvl w:val="0"/>
          <w:numId w:val="35"/>
        </w:numPr>
        <w:spacing w:line="276" w:lineRule="auto"/>
        <w:ind w:left="567" w:hanging="283"/>
        <w:contextualSpacing/>
        <w:rPr>
          <w:rFonts w:asciiTheme="minorBidi" w:hAnsiTheme="minorBidi" w:cstheme="minorBidi"/>
          <w:sz w:val="22"/>
          <w:szCs w:val="22"/>
          <w:lang w:val="en-GB"/>
        </w:rPr>
      </w:pPr>
      <w:r w:rsidRPr="004D0FDC">
        <w:rPr>
          <w:rFonts w:asciiTheme="minorBidi" w:hAnsiTheme="minorBidi" w:cstheme="minorBidi"/>
          <w:b/>
          <w:bCs/>
          <w:sz w:val="22"/>
          <w:szCs w:val="22"/>
        </w:rPr>
        <w:t>Genesis</w:t>
      </w:r>
      <w:r w:rsidRPr="004D0FDC">
        <w:rPr>
          <w:rFonts w:asciiTheme="minorBidi" w:hAnsiTheme="minorBidi" w:cstheme="minorBidi"/>
          <w:sz w:val="22"/>
          <w:szCs w:val="22"/>
        </w:rPr>
        <w:t> </w:t>
      </w:r>
      <w:r w:rsidRPr="00C87C2F">
        <w:rPr>
          <w:rFonts w:asciiTheme="minorBidi" w:hAnsiTheme="minorBidi" w:cstheme="minorBidi"/>
          <w:sz w:val="22"/>
          <w:szCs w:val="22"/>
        </w:rPr>
        <w:t>received </w:t>
      </w:r>
      <w:r w:rsidRPr="002C5D83">
        <w:rPr>
          <w:rFonts w:asciiTheme="minorBidi" w:hAnsiTheme="minorBidi" w:cstheme="minorBidi"/>
          <w:sz w:val="22"/>
          <w:szCs w:val="22"/>
        </w:rPr>
        <w:t>five TSP+</w:t>
      </w:r>
      <w:r w:rsidRPr="00C87C2F">
        <w:rPr>
          <w:rFonts w:asciiTheme="minorBidi" w:hAnsiTheme="minorBidi" w:cstheme="minorBidi"/>
          <w:sz w:val="22"/>
          <w:szCs w:val="22"/>
        </w:rPr>
        <w:t> </w:t>
      </w:r>
      <w:r w:rsidR="00E42915" w:rsidRPr="00C87C2F">
        <w:rPr>
          <w:rFonts w:asciiTheme="minorBidi" w:hAnsiTheme="minorBidi" w:cstheme="minorBidi"/>
          <w:sz w:val="22"/>
          <w:szCs w:val="22"/>
        </w:rPr>
        <w:t>ratings</w:t>
      </w:r>
      <w:r w:rsidR="006E5C58" w:rsidRPr="00C87C2F">
        <w:rPr>
          <w:rFonts w:asciiTheme="minorBidi" w:hAnsiTheme="minorBidi" w:cstheme="minorBidi"/>
          <w:sz w:val="22"/>
          <w:szCs w:val="22"/>
        </w:rPr>
        <w:t xml:space="preserve"> </w:t>
      </w:r>
      <w:r w:rsidRPr="00C87C2F">
        <w:rPr>
          <w:rFonts w:asciiTheme="minorBidi" w:hAnsiTheme="minorBidi" w:cstheme="minorBidi"/>
          <w:sz w:val="22"/>
          <w:szCs w:val="22"/>
        </w:rPr>
        <w:t xml:space="preserve">and </w:t>
      </w:r>
      <w:r w:rsidRPr="002C5D83">
        <w:rPr>
          <w:rFonts w:asciiTheme="minorBidi" w:hAnsiTheme="minorBidi" w:cstheme="minorBidi"/>
          <w:sz w:val="22"/>
          <w:szCs w:val="22"/>
        </w:rPr>
        <w:t>one TSP</w:t>
      </w:r>
      <w:r w:rsidRPr="00C87C2F">
        <w:rPr>
          <w:rFonts w:asciiTheme="minorBidi" w:hAnsiTheme="minorBidi" w:cstheme="minorBidi"/>
          <w:sz w:val="22"/>
          <w:szCs w:val="22"/>
        </w:rPr>
        <w:t> </w:t>
      </w:r>
      <w:r w:rsidR="00E42915" w:rsidRPr="00C87C2F">
        <w:rPr>
          <w:rFonts w:asciiTheme="minorBidi" w:hAnsiTheme="minorBidi" w:cstheme="minorBidi"/>
          <w:sz w:val="22"/>
          <w:szCs w:val="22"/>
        </w:rPr>
        <w:t>rating</w:t>
      </w:r>
    </w:p>
    <w:p w14:paraId="6B6F172E" w14:textId="2FF5D953" w:rsidR="005D3E5C" w:rsidRPr="004D0FDC" w:rsidRDefault="00E75AC7" w:rsidP="004D0FDC">
      <w:pPr>
        <w:pStyle w:val="ListParagraph"/>
        <w:numPr>
          <w:ilvl w:val="0"/>
          <w:numId w:val="35"/>
        </w:numPr>
        <w:spacing w:line="276" w:lineRule="auto"/>
        <w:ind w:left="567" w:hanging="283"/>
        <w:contextualSpacing/>
        <w:rPr>
          <w:rFonts w:asciiTheme="minorBidi" w:hAnsiTheme="minorBidi" w:cstheme="minorBidi"/>
          <w:sz w:val="22"/>
          <w:szCs w:val="22"/>
          <w:lang w:val="en-GB"/>
        </w:rPr>
      </w:pPr>
      <w:r w:rsidRPr="004D0FDC">
        <w:rPr>
          <w:rFonts w:asciiTheme="minorBidi" w:hAnsiTheme="minorBidi" w:cstheme="minorBidi"/>
          <w:b/>
          <w:bCs/>
          <w:sz w:val="22"/>
          <w:szCs w:val="22"/>
        </w:rPr>
        <w:t>Kia</w:t>
      </w:r>
      <w:r w:rsidR="006E5C58" w:rsidRPr="004D0FDC">
        <w:rPr>
          <w:rFonts w:asciiTheme="minorBidi" w:hAnsiTheme="minorBidi" w:cstheme="minorBidi"/>
          <w:b/>
          <w:bCs/>
          <w:sz w:val="22"/>
          <w:szCs w:val="22"/>
        </w:rPr>
        <w:t xml:space="preserve"> </w:t>
      </w:r>
      <w:r w:rsidR="006E5C58" w:rsidRPr="004D0FDC">
        <w:rPr>
          <w:rFonts w:asciiTheme="minorBidi" w:hAnsiTheme="minorBidi" w:cstheme="minorBidi"/>
          <w:sz w:val="22"/>
          <w:szCs w:val="22"/>
        </w:rPr>
        <w:t>secured </w:t>
      </w:r>
      <w:r w:rsidR="006E5C58" w:rsidRPr="002C5D83">
        <w:rPr>
          <w:rFonts w:asciiTheme="minorBidi" w:hAnsiTheme="minorBidi" w:cstheme="minorBidi"/>
          <w:sz w:val="22"/>
          <w:szCs w:val="22"/>
        </w:rPr>
        <w:t xml:space="preserve">five TSP+ </w:t>
      </w:r>
      <w:r w:rsidR="00E42915" w:rsidRPr="00C87C2F">
        <w:rPr>
          <w:rFonts w:asciiTheme="minorBidi" w:hAnsiTheme="minorBidi" w:cstheme="minorBidi"/>
          <w:sz w:val="22"/>
          <w:szCs w:val="22"/>
        </w:rPr>
        <w:t>ratings</w:t>
      </w:r>
    </w:p>
    <w:p w14:paraId="08991DE3" w14:textId="77777777" w:rsidR="005D3E5C" w:rsidRPr="004D0FDC" w:rsidRDefault="005D3E5C" w:rsidP="004D0FDC">
      <w:pPr>
        <w:contextualSpacing/>
        <w:jc w:val="both"/>
        <w:rPr>
          <w:rFonts w:asciiTheme="minorBidi" w:hAnsiTheme="minorBidi"/>
          <w:sz w:val="22"/>
        </w:rPr>
      </w:pPr>
    </w:p>
    <w:p w14:paraId="4404B6CC" w14:textId="73768D33" w:rsidR="00AD7A0D" w:rsidRPr="004D0FDC" w:rsidRDefault="00AD7A0D" w:rsidP="004D0FDC">
      <w:pPr>
        <w:jc w:val="both"/>
        <w:rPr>
          <w:rFonts w:asciiTheme="minorBidi" w:hAnsiTheme="minorBidi"/>
          <w:sz w:val="22"/>
          <w:lang w:val="en-GB"/>
        </w:rPr>
      </w:pPr>
      <w:r w:rsidRPr="004D0FDC">
        <w:rPr>
          <w:rFonts w:asciiTheme="minorBidi" w:hAnsiTheme="minorBidi"/>
          <w:sz w:val="22"/>
          <w:lang w:val="en-GB"/>
        </w:rPr>
        <w:lastRenderedPageBreak/>
        <w:t>The</w:t>
      </w:r>
      <w:r w:rsidR="00D507F1" w:rsidRPr="004D0FDC">
        <w:rPr>
          <w:rFonts w:asciiTheme="minorBidi" w:hAnsiTheme="minorBidi"/>
          <w:sz w:val="22"/>
          <w:lang w:val="en-GB"/>
        </w:rPr>
        <w:t>se</w:t>
      </w:r>
      <w:r w:rsidRPr="004D0FDC">
        <w:rPr>
          <w:rFonts w:asciiTheme="minorBidi" w:hAnsiTheme="minorBidi"/>
          <w:sz w:val="22"/>
          <w:lang w:val="en-GB"/>
        </w:rPr>
        <w:t xml:space="preserve"> results demonstrate </w:t>
      </w:r>
      <w:r w:rsidR="00D507F1" w:rsidRPr="004D0FDC">
        <w:rPr>
          <w:rFonts w:asciiTheme="minorBidi" w:hAnsiTheme="minorBidi"/>
          <w:sz w:val="22"/>
          <w:lang w:val="en-GB"/>
        </w:rPr>
        <w:t>the Group’s</w:t>
      </w:r>
      <w:r w:rsidRPr="004D0FDC">
        <w:rPr>
          <w:rFonts w:asciiTheme="minorBidi" w:hAnsiTheme="minorBidi"/>
          <w:sz w:val="22"/>
          <w:lang w:val="en-GB"/>
        </w:rPr>
        <w:t xml:space="preserve"> </w:t>
      </w:r>
      <w:r w:rsidR="00D507F1" w:rsidRPr="004D0FDC">
        <w:rPr>
          <w:rFonts w:asciiTheme="minorBidi" w:hAnsiTheme="minorBidi"/>
          <w:sz w:val="22"/>
          <w:lang w:val="en-GB"/>
        </w:rPr>
        <w:t xml:space="preserve">commitment to </w:t>
      </w:r>
      <w:r w:rsidRPr="004D0FDC">
        <w:rPr>
          <w:rFonts w:asciiTheme="minorBidi" w:hAnsiTheme="minorBidi"/>
          <w:sz w:val="22"/>
          <w:lang w:val="en-GB"/>
        </w:rPr>
        <w:t>advancing safety technologies and meeting the industry’s most rigorous testing standards.</w:t>
      </w:r>
    </w:p>
    <w:p w14:paraId="37911D6E" w14:textId="77777777" w:rsidR="00EE0846" w:rsidRPr="002C7AED" w:rsidRDefault="00EE0846" w:rsidP="004D0FDC">
      <w:pPr>
        <w:contextualSpacing/>
        <w:jc w:val="both"/>
        <w:rPr>
          <w:rFonts w:asciiTheme="minorBidi" w:hAnsiTheme="minorBidi"/>
          <w:sz w:val="22"/>
          <w:lang w:val="en-GB"/>
        </w:rPr>
      </w:pPr>
    </w:p>
    <w:p w14:paraId="67260A08" w14:textId="179B0737" w:rsidR="008A73E9" w:rsidRPr="002C5D83" w:rsidRDefault="0058282D" w:rsidP="002C5D83">
      <w:pPr>
        <w:pStyle w:val="Heading2"/>
        <w:rPr>
          <w:rFonts w:ascii="Arial" w:hAnsi="Arial" w:cs="Arial"/>
          <w:b/>
          <w:bCs/>
          <w:sz w:val="22"/>
        </w:rPr>
      </w:pPr>
      <w:r>
        <w:rPr>
          <w:rFonts w:ascii="Arial" w:hAnsi="Arial" w:cs="Arial"/>
          <w:b/>
          <w:bCs/>
          <w:color w:val="auto"/>
          <w:sz w:val="22"/>
          <w:szCs w:val="22"/>
        </w:rPr>
        <w:t xml:space="preserve">Which Hyundai, Genesis, and Kia Models Are IIHS </w:t>
      </w:r>
      <w:r w:rsidR="008A6034" w:rsidRPr="002C5D83">
        <w:rPr>
          <w:rFonts w:ascii="Arial" w:hAnsi="Arial" w:cs="Arial"/>
          <w:b/>
          <w:bCs/>
          <w:color w:val="auto"/>
          <w:sz w:val="22"/>
          <w:szCs w:val="22"/>
        </w:rPr>
        <w:t>Top Safety Picks</w:t>
      </w:r>
      <w:r>
        <w:rPr>
          <w:rFonts w:ascii="Arial" w:hAnsi="Arial" w:cs="Arial"/>
          <w:b/>
          <w:bCs/>
          <w:color w:val="auto"/>
          <w:sz w:val="22"/>
          <w:szCs w:val="22"/>
        </w:rPr>
        <w:t>?</w:t>
      </w:r>
    </w:p>
    <w:p w14:paraId="28E3CB82" w14:textId="77777777" w:rsidR="004C376E" w:rsidRPr="006026DF" w:rsidRDefault="004C376E" w:rsidP="004D0FDC">
      <w:pPr>
        <w:contextualSpacing/>
        <w:jc w:val="both"/>
        <w:rPr>
          <w:rFonts w:asciiTheme="minorBidi" w:hAnsiTheme="minorBidi"/>
          <w:sz w:val="22"/>
        </w:rPr>
      </w:pPr>
    </w:p>
    <w:p w14:paraId="1307E312" w14:textId="77777777" w:rsidR="00F015B3" w:rsidRDefault="00F015B3" w:rsidP="00F015B3">
      <w:pPr>
        <w:contextualSpacing/>
        <w:jc w:val="both"/>
        <w:rPr>
          <w:rFonts w:asciiTheme="minorBidi" w:hAnsiTheme="minorBidi"/>
          <w:sz w:val="22"/>
        </w:rPr>
      </w:pPr>
      <w:r w:rsidRPr="006026DF">
        <w:rPr>
          <w:rFonts w:asciiTheme="minorBidi" w:hAnsiTheme="minorBidi"/>
          <w:sz w:val="22"/>
        </w:rPr>
        <w:t>Hyundai Motor Company earned 2025 TSP+ ratings for</w:t>
      </w:r>
      <w:r>
        <w:rPr>
          <w:rFonts w:asciiTheme="minorBidi" w:hAnsiTheme="minorBidi"/>
          <w:sz w:val="22"/>
        </w:rPr>
        <w:t xml:space="preserve"> the following models:</w:t>
      </w:r>
    </w:p>
    <w:p w14:paraId="309EF2D2" w14:textId="77777777" w:rsidR="00F015B3" w:rsidRDefault="00F015B3" w:rsidP="00F015B3">
      <w:pPr>
        <w:contextualSpacing/>
        <w:jc w:val="both"/>
        <w:rPr>
          <w:rFonts w:asciiTheme="minorBidi" w:hAnsiTheme="minorBidi"/>
          <w:sz w:val="22"/>
        </w:rPr>
      </w:pPr>
    </w:p>
    <w:p w14:paraId="5CD62E7D" w14:textId="77777777" w:rsidR="00F015B3" w:rsidRDefault="00F015B3" w:rsidP="00F015B3">
      <w:pPr>
        <w:pStyle w:val="ListParagraph"/>
        <w:numPr>
          <w:ilvl w:val="0"/>
          <w:numId w:val="39"/>
        </w:numPr>
        <w:contextualSpacing/>
        <w:rPr>
          <w:rFonts w:asciiTheme="minorBidi" w:hAnsiTheme="minorBidi"/>
          <w:sz w:val="22"/>
        </w:rPr>
        <w:sectPr w:rsidR="00F015B3" w:rsidSect="00F015B3">
          <w:headerReference w:type="default" r:id="rId12"/>
          <w:footerReference w:type="even" r:id="rId13"/>
          <w:footerReference w:type="default" r:id="rId14"/>
          <w:footerReference w:type="first" r:id="rId15"/>
          <w:pgSz w:w="11906" w:h="16838" w:code="9"/>
          <w:pgMar w:top="1843" w:right="1134" w:bottom="2269" w:left="1134" w:header="851" w:footer="964" w:gutter="0"/>
          <w:cols w:space="425"/>
          <w:docGrid w:linePitch="360"/>
        </w:sectPr>
      </w:pPr>
    </w:p>
    <w:p w14:paraId="1FC26733" w14:textId="77777777" w:rsidR="00F015B3" w:rsidRDefault="00F015B3" w:rsidP="00F015B3">
      <w:pPr>
        <w:pStyle w:val="ListParagraph"/>
        <w:numPr>
          <w:ilvl w:val="0"/>
          <w:numId w:val="39"/>
        </w:numPr>
        <w:ind w:left="567" w:hanging="283"/>
        <w:contextualSpacing/>
        <w:rPr>
          <w:rFonts w:asciiTheme="minorBidi" w:hAnsiTheme="minorBidi"/>
          <w:sz w:val="22"/>
        </w:rPr>
      </w:pPr>
      <w:r w:rsidRPr="00140E2A">
        <w:rPr>
          <w:rFonts w:asciiTheme="minorBidi" w:hAnsiTheme="minorBidi"/>
          <w:sz w:val="22"/>
        </w:rPr>
        <w:t>2025 TUCSON</w:t>
      </w:r>
    </w:p>
    <w:p w14:paraId="7FFDD7AE" w14:textId="77777777" w:rsidR="00F015B3" w:rsidRDefault="00F015B3" w:rsidP="00F015B3">
      <w:pPr>
        <w:pStyle w:val="ListParagraph"/>
        <w:numPr>
          <w:ilvl w:val="0"/>
          <w:numId w:val="39"/>
        </w:numPr>
        <w:ind w:left="567" w:hanging="283"/>
        <w:contextualSpacing/>
        <w:rPr>
          <w:rFonts w:asciiTheme="minorBidi" w:hAnsiTheme="minorBidi"/>
          <w:sz w:val="22"/>
        </w:rPr>
      </w:pPr>
      <w:r>
        <w:rPr>
          <w:rFonts w:asciiTheme="minorBidi" w:hAnsiTheme="minorBidi"/>
          <w:sz w:val="22"/>
        </w:rPr>
        <w:t xml:space="preserve">2025 </w:t>
      </w:r>
      <w:r w:rsidRPr="00140E2A">
        <w:rPr>
          <w:rFonts w:asciiTheme="minorBidi" w:hAnsiTheme="minorBidi"/>
          <w:sz w:val="22"/>
        </w:rPr>
        <w:t>IONIQ 5</w:t>
      </w:r>
    </w:p>
    <w:p w14:paraId="48482B57" w14:textId="77777777" w:rsidR="00F015B3" w:rsidRDefault="00F015B3" w:rsidP="00F015B3">
      <w:pPr>
        <w:pStyle w:val="ListParagraph"/>
        <w:numPr>
          <w:ilvl w:val="0"/>
          <w:numId w:val="39"/>
        </w:numPr>
        <w:ind w:left="567" w:hanging="283"/>
        <w:contextualSpacing/>
        <w:rPr>
          <w:rFonts w:asciiTheme="minorBidi" w:hAnsiTheme="minorBidi"/>
          <w:sz w:val="22"/>
        </w:rPr>
      </w:pPr>
      <w:r>
        <w:rPr>
          <w:rFonts w:asciiTheme="minorBidi" w:hAnsiTheme="minorBidi"/>
          <w:sz w:val="22"/>
        </w:rPr>
        <w:t xml:space="preserve">2025 </w:t>
      </w:r>
      <w:r w:rsidRPr="00140E2A">
        <w:rPr>
          <w:rFonts w:asciiTheme="minorBidi" w:hAnsiTheme="minorBidi"/>
          <w:sz w:val="22"/>
        </w:rPr>
        <w:t>IONIQ 6</w:t>
      </w:r>
    </w:p>
    <w:p w14:paraId="13B38FA3" w14:textId="77777777" w:rsidR="00F015B3" w:rsidRPr="00966827" w:rsidRDefault="00F015B3" w:rsidP="00F015B3">
      <w:pPr>
        <w:pStyle w:val="ListParagraph"/>
        <w:numPr>
          <w:ilvl w:val="0"/>
          <w:numId w:val="39"/>
        </w:numPr>
        <w:ind w:left="567" w:hanging="283"/>
        <w:contextualSpacing/>
        <w:rPr>
          <w:rFonts w:asciiTheme="minorBidi" w:hAnsiTheme="minorBidi"/>
          <w:sz w:val="22"/>
        </w:rPr>
      </w:pPr>
      <w:r w:rsidRPr="00140E2A">
        <w:rPr>
          <w:rFonts w:asciiTheme="minorBidi" w:hAnsiTheme="minorBidi"/>
          <w:sz w:val="22"/>
        </w:rPr>
        <w:t>2026 IONIQ 9</w:t>
      </w:r>
    </w:p>
    <w:p w14:paraId="6A9A0A53" w14:textId="77777777" w:rsidR="00F015B3" w:rsidRDefault="00F015B3" w:rsidP="00F015B3">
      <w:pPr>
        <w:pStyle w:val="ListParagraph"/>
        <w:numPr>
          <w:ilvl w:val="0"/>
          <w:numId w:val="39"/>
        </w:numPr>
        <w:ind w:left="284" w:hanging="284"/>
        <w:contextualSpacing/>
        <w:rPr>
          <w:rFonts w:asciiTheme="minorBidi" w:hAnsiTheme="minorBidi"/>
          <w:sz w:val="22"/>
        </w:rPr>
      </w:pPr>
      <w:r w:rsidRPr="00140E2A">
        <w:rPr>
          <w:rFonts w:asciiTheme="minorBidi" w:hAnsiTheme="minorBidi"/>
          <w:sz w:val="22"/>
        </w:rPr>
        <w:t xml:space="preserve">2025-26 ELANTRA </w:t>
      </w:r>
      <w:r w:rsidRPr="00966827">
        <w:rPr>
          <w:rFonts w:asciiTheme="minorBidi" w:hAnsiTheme="minorBidi"/>
          <w:szCs w:val="18"/>
        </w:rPr>
        <w:t>(built after October 2024)</w:t>
      </w:r>
    </w:p>
    <w:p w14:paraId="328AEF24" w14:textId="77777777" w:rsidR="00F015B3" w:rsidRDefault="00F015B3" w:rsidP="00F015B3">
      <w:pPr>
        <w:pStyle w:val="ListParagraph"/>
        <w:numPr>
          <w:ilvl w:val="0"/>
          <w:numId w:val="39"/>
        </w:numPr>
        <w:ind w:left="284" w:hanging="284"/>
        <w:contextualSpacing/>
        <w:rPr>
          <w:rFonts w:asciiTheme="minorBidi" w:hAnsiTheme="minorBidi"/>
          <w:sz w:val="22"/>
        </w:rPr>
      </w:pPr>
      <w:r w:rsidRPr="00140E2A">
        <w:rPr>
          <w:rFonts w:asciiTheme="minorBidi" w:hAnsiTheme="minorBidi"/>
          <w:sz w:val="22"/>
        </w:rPr>
        <w:t xml:space="preserve">2025-26 SONATA </w:t>
      </w:r>
      <w:r w:rsidRPr="00966827">
        <w:rPr>
          <w:rFonts w:asciiTheme="minorBidi" w:hAnsiTheme="minorBidi"/>
          <w:szCs w:val="18"/>
        </w:rPr>
        <w:t>(built after November 2024)</w:t>
      </w:r>
    </w:p>
    <w:p w14:paraId="1704FB84" w14:textId="77777777" w:rsidR="00F015B3" w:rsidRDefault="00F015B3" w:rsidP="00F015B3">
      <w:pPr>
        <w:pStyle w:val="ListParagraph"/>
        <w:numPr>
          <w:ilvl w:val="0"/>
          <w:numId w:val="39"/>
        </w:numPr>
        <w:ind w:left="284" w:hanging="284"/>
        <w:contextualSpacing/>
        <w:rPr>
          <w:rFonts w:asciiTheme="minorBidi" w:hAnsiTheme="minorBidi"/>
          <w:sz w:val="22"/>
        </w:rPr>
      </w:pPr>
      <w:r w:rsidRPr="00140E2A">
        <w:rPr>
          <w:rFonts w:asciiTheme="minorBidi" w:hAnsiTheme="minorBidi"/>
          <w:sz w:val="22"/>
        </w:rPr>
        <w:t>2025-26 KONA</w:t>
      </w:r>
    </w:p>
    <w:p w14:paraId="3531BCB6" w14:textId="77777777" w:rsidR="00F015B3" w:rsidRPr="00966827" w:rsidRDefault="00F015B3" w:rsidP="00F015B3">
      <w:pPr>
        <w:pStyle w:val="ListParagraph"/>
        <w:numPr>
          <w:ilvl w:val="0"/>
          <w:numId w:val="39"/>
        </w:numPr>
        <w:ind w:left="284" w:hanging="284"/>
        <w:contextualSpacing/>
        <w:rPr>
          <w:rFonts w:asciiTheme="minorBidi" w:hAnsiTheme="minorBidi"/>
          <w:szCs w:val="18"/>
        </w:rPr>
      </w:pPr>
      <w:r w:rsidRPr="00140E2A">
        <w:rPr>
          <w:rFonts w:asciiTheme="minorBidi" w:hAnsiTheme="minorBidi"/>
          <w:sz w:val="22"/>
        </w:rPr>
        <w:t xml:space="preserve">2025-26 SANTA FE </w:t>
      </w:r>
      <w:r w:rsidRPr="00966827">
        <w:rPr>
          <w:rFonts w:asciiTheme="minorBidi" w:hAnsiTheme="minorBidi"/>
          <w:szCs w:val="18"/>
        </w:rPr>
        <w:t>(built after November 2024)</w:t>
      </w:r>
    </w:p>
    <w:p w14:paraId="50217014" w14:textId="77777777" w:rsidR="00F015B3" w:rsidRDefault="00F015B3" w:rsidP="00F015B3">
      <w:pPr>
        <w:contextualSpacing/>
        <w:rPr>
          <w:rFonts w:asciiTheme="minorBidi" w:hAnsiTheme="minorBidi"/>
          <w:sz w:val="22"/>
        </w:rPr>
        <w:sectPr w:rsidR="00F015B3" w:rsidSect="00F015B3">
          <w:type w:val="continuous"/>
          <w:pgSz w:w="11906" w:h="16838" w:code="9"/>
          <w:pgMar w:top="1843" w:right="1134" w:bottom="2269" w:left="1134" w:header="851" w:footer="964" w:gutter="0"/>
          <w:cols w:num="2" w:space="425"/>
          <w:docGrid w:linePitch="360"/>
        </w:sectPr>
      </w:pPr>
    </w:p>
    <w:p w14:paraId="2DD58090" w14:textId="77777777" w:rsidR="00F015B3" w:rsidRDefault="00F015B3" w:rsidP="00F015B3">
      <w:pPr>
        <w:contextualSpacing/>
        <w:rPr>
          <w:rFonts w:asciiTheme="minorBidi" w:hAnsiTheme="minorBidi"/>
          <w:sz w:val="22"/>
        </w:rPr>
      </w:pPr>
    </w:p>
    <w:p w14:paraId="72B1F139" w14:textId="77777777" w:rsidR="00F015B3" w:rsidRPr="00140E2A" w:rsidRDefault="00F015B3" w:rsidP="00F015B3">
      <w:pPr>
        <w:contextualSpacing/>
        <w:rPr>
          <w:rFonts w:asciiTheme="minorBidi" w:hAnsiTheme="minorBidi"/>
          <w:sz w:val="22"/>
        </w:rPr>
      </w:pPr>
      <w:r w:rsidRPr="00140E2A">
        <w:rPr>
          <w:rFonts w:asciiTheme="minorBidi" w:hAnsiTheme="minorBidi"/>
          <w:sz w:val="22"/>
        </w:rPr>
        <w:t>The 2026 PALISADE midsize SUV and SANTA CRUZ received 2025 TSP awards.</w:t>
      </w:r>
    </w:p>
    <w:p w14:paraId="2F7FFA8A" w14:textId="77777777" w:rsidR="00F015B3" w:rsidRPr="004D0FDC" w:rsidRDefault="00F015B3" w:rsidP="00F015B3">
      <w:pPr>
        <w:contextualSpacing/>
        <w:jc w:val="both"/>
        <w:rPr>
          <w:rFonts w:asciiTheme="minorBidi" w:hAnsiTheme="minorBidi"/>
          <w:sz w:val="22"/>
        </w:rPr>
      </w:pPr>
    </w:p>
    <w:p w14:paraId="5BBB4A16" w14:textId="77777777" w:rsidR="00F015B3" w:rsidRDefault="00F015B3" w:rsidP="00F015B3">
      <w:pPr>
        <w:contextualSpacing/>
        <w:jc w:val="both"/>
        <w:rPr>
          <w:rFonts w:asciiTheme="minorBidi" w:hAnsiTheme="minorBidi"/>
          <w:sz w:val="22"/>
        </w:rPr>
      </w:pPr>
      <w:r w:rsidRPr="004D0FDC">
        <w:rPr>
          <w:rFonts w:asciiTheme="minorBidi" w:hAnsiTheme="minorBidi"/>
          <w:sz w:val="22"/>
        </w:rPr>
        <w:t xml:space="preserve">Genesis earned </w:t>
      </w:r>
      <w:r>
        <w:rPr>
          <w:rFonts w:asciiTheme="minorBidi" w:hAnsiTheme="minorBidi"/>
          <w:sz w:val="22"/>
        </w:rPr>
        <w:t xml:space="preserve">2025 </w:t>
      </w:r>
      <w:r w:rsidRPr="004D0FDC">
        <w:rPr>
          <w:rFonts w:asciiTheme="minorBidi" w:hAnsiTheme="minorBidi"/>
          <w:sz w:val="22"/>
        </w:rPr>
        <w:t xml:space="preserve">TSP+ </w:t>
      </w:r>
      <w:r>
        <w:rPr>
          <w:rFonts w:asciiTheme="minorBidi" w:hAnsiTheme="minorBidi" w:hint="eastAsia"/>
          <w:sz w:val="22"/>
        </w:rPr>
        <w:t>rating</w:t>
      </w:r>
      <w:r w:rsidRPr="004D0FDC">
        <w:rPr>
          <w:rFonts w:asciiTheme="minorBidi" w:hAnsiTheme="minorBidi"/>
          <w:sz w:val="22"/>
        </w:rPr>
        <w:t>s for the</w:t>
      </w:r>
      <w:r>
        <w:rPr>
          <w:rFonts w:asciiTheme="minorBidi" w:hAnsiTheme="minorBidi"/>
          <w:sz w:val="22"/>
        </w:rPr>
        <w:t>:</w:t>
      </w:r>
    </w:p>
    <w:p w14:paraId="3B16128C" w14:textId="77777777" w:rsidR="00F015B3" w:rsidRDefault="00F015B3" w:rsidP="00F015B3">
      <w:pPr>
        <w:contextualSpacing/>
        <w:jc w:val="both"/>
        <w:rPr>
          <w:rFonts w:asciiTheme="minorBidi" w:hAnsiTheme="minorBidi"/>
          <w:sz w:val="22"/>
        </w:rPr>
      </w:pPr>
    </w:p>
    <w:p w14:paraId="58D2558E" w14:textId="77777777" w:rsidR="00F015B3" w:rsidRDefault="00F015B3" w:rsidP="00F015B3">
      <w:pPr>
        <w:pStyle w:val="ListParagraph"/>
        <w:numPr>
          <w:ilvl w:val="0"/>
          <w:numId w:val="40"/>
        </w:numPr>
        <w:contextualSpacing/>
        <w:rPr>
          <w:rFonts w:asciiTheme="minorBidi" w:hAnsiTheme="minorBidi"/>
          <w:sz w:val="22"/>
        </w:rPr>
        <w:sectPr w:rsidR="00F015B3" w:rsidSect="00F015B3">
          <w:type w:val="continuous"/>
          <w:pgSz w:w="11906" w:h="16838" w:code="9"/>
          <w:pgMar w:top="1843" w:right="1134" w:bottom="2269" w:left="1134" w:header="851" w:footer="964" w:gutter="0"/>
          <w:cols w:space="425"/>
          <w:docGrid w:linePitch="360"/>
        </w:sectPr>
      </w:pPr>
    </w:p>
    <w:p w14:paraId="18291A7B" w14:textId="77777777" w:rsidR="00F015B3" w:rsidRDefault="00F015B3" w:rsidP="00F015B3">
      <w:pPr>
        <w:pStyle w:val="ListParagraph"/>
        <w:numPr>
          <w:ilvl w:val="0"/>
          <w:numId w:val="39"/>
        </w:numPr>
        <w:ind w:left="567" w:hanging="283"/>
        <w:contextualSpacing/>
        <w:rPr>
          <w:rFonts w:asciiTheme="minorBidi" w:hAnsiTheme="minorBidi"/>
          <w:sz w:val="22"/>
        </w:rPr>
      </w:pPr>
      <w:r w:rsidRPr="00140E2A">
        <w:rPr>
          <w:rFonts w:asciiTheme="minorBidi" w:hAnsiTheme="minorBidi"/>
          <w:sz w:val="22"/>
        </w:rPr>
        <w:t>2025 GV60</w:t>
      </w:r>
    </w:p>
    <w:p w14:paraId="7BE997C1" w14:textId="77777777" w:rsidR="00F015B3" w:rsidRDefault="00F015B3" w:rsidP="00F015B3">
      <w:pPr>
        <w:pStyle w:val="ListParagraph"/>
        <w:numPr>
          <w:ilvl w:val="0"/>
          <w:numId w:val="39"/>
        </w:numPr>
        <w:ind w:left="567" w:hanging="283"/>
        <w:contextualSpacing/>
        <w:rPr>
          <w:rFonts w:asciiTheme="minorBidi" w:hAnsiTheme="minorBidi"/>
          <w:sz w:val="22"/>
        </w:rPr>
      </w:pPr>
      <w:r w:rsidRPr="00140E2A">
        <w:rPr>
          <w:rFonts w:asciiTheme="minorBidi" w:hAnsiTheme="minorBidi"/>
          <w:sz w:val="22"/>
        </w:rPr>
        <w:t xml:space="preserve">2025-26 GV70 </w:t>
      </w:r>
      <w:r w:rsidRPr="00F015B3">
        <w:rPr>
          <w:rFonts w:asciiTheme="minorBidi" w:hAnsiTheme="minorBidi"/>
          <w:szCs w:val="18"/>
        </w:rPr>
        <w:t>(built after April 2024)</w:t>
      </w:r>
    </w:p>
    <w:p w14:paraId="4B6FB45C" w14:textId="77777777" w:rsidR="00F015B3" w:rsidRDefault="00F015B3" w:rsidP="00F015B3">
      <w:pPr>
        <w:pStyle w:val="ListParagraph"/>
        <w:numPr>
          <w:ilvl w:val="0"/>
          <w:numId w:val="39"/>
        </w:numPr>
        <w:ind w:left="567" w:hanging="283"/>
        <w:contextualSpacing/>
        <w:rPr>
          <w:rFonts w:asciiTheme="minorBidi" w:hAnsiTheme="minorBidi"/>
          <w:sz w:val="22"/>
        </w:rPr>
      </w:pPr>
      <w:r w:rsidRPr="00140E2A">
        <w:rPr>
          <w:rFonts w:asciiTheme="minorBidi" w:hAnsiTheme="minorBidi"/>
          <w:sz w:val="22"/>
        </w:rPr>
        <w:t>2025-26 Electrified GV70</w:t>
      </w:r>
    </w:p>
    <w:p w14:paraId="176700F8" w14:textId="77777777" w:rsidR="00F015B3" w:rsidRDefault="00F015B3" w:rsidP="00F015B3">
      <w:pPr>
        <w:pStyle w:val="ListParagraph"/>
        <w:numPr>
          <w:ilvl w:val="0"/>
          <w:numId w:val="39"/>
        </w:numPr>
        <w:ind w:left="284" w:hanging="284"/>
        <w:contextualSpacing/>
        <w:rPr>
          <w:rFonts w:asciiTheme="minorBidi" w:hAnsiTheme="minorBidi"/>
          <w:sz w:val="22"/>
        </w:rPr>
      </w:pPr>
      <w:r w:rsidRPr="00140E2A">
        <w:rPr>
          <w:rFonts w:asciiTheme="minorBidi" w:hAnsiTheme="minorBidi"/>
          <w:sz w:val="22"/>
        </w:rPr>
        <w:t>2025-26 GV80</w:t>
      </w:r>
    </w:p>
    <w:p w14:paraId="659CF1E0" w14:textId="77777777" w:rsidR="00F015B3" w:rsidRDefault="00F015B3" w:rsidP="00F015B3">
      <w:pPr>
        <w:pStyle w:val="ListParagraph"/>
        <w:numPr>
          <w:ilvl w:val="0"/>
          <w:numId w:val="39"/>
        </w:numPr>
        <w:ind w:left="284" w:hanging="284"/>
        <w:contextualSpacing/>
        <w:rPr>
          <w:rFonts w:asciiTheme="minorBidi" w:hAnsiTheme="minorBidi"/>
          <w:sz w:val="22"/>
        </w:rPr>
      </w:pPr>
      <w:r w:rsidRPr="00140E2A">
        <w:rPr>
          <w:rFonts w:asciiTheme="minorBidi" w:hAnsiTheme="minorBidi"/>
          <w:sz w:val="22"/>
        </w:rPr>
        <w:t xml:space="preserve">2026 G80 </w:t>
      </w:r>
      <w:r w:rsidRPr="00F015B3">
        <w:rPr>
          <w:rFonts w:asciiTheme="minorBidi" w:hAnsiTheme="minorBidi"/>
          <w:szCs w:val="18"/>
        </w:rPr>
        <w:t>(built after June 2025)</w:t>
      </w:r>
    </w:p>
    <w:p w14:paraId="50F7F8AA" w14:textId="77777777" w:rsidR="00F015B3" w:rsidRDefault="00F015B3" w:rsidP="00F015B3">
      <w:pPr>
        <w:pStyle w:val="ListParagraph"/>
        <w:numPr>
          <w:ilvl w:val="0"/>
          <w:numId w:val="39"/>
        </w:numPr>
        <w:ind w:left="567" w:hanging="283"/>
        <w:contextualSpacing/>
        <w:rPr>
          <w:rFonts w:asciiTheme="minorBidi" w:hAnsiTheme="minorBidi"/>
          <w:sz w:val="22"/>
        </w:rPr>
        <w:sectPr w:rsidR="00F015B3" w:rsidSect="00F015B3">
          <w:type w:val="continuous"/>
          <w:pgSz w:w="11906" w:h="16838" w:code="9"/>
          <w:pgMar w:top="1843" w:right="1134" w:bottom="2269" w:left="1134" w:header="851" w:footer="964" w:gutter="0"/>
          <w:cols w:num="2" w:space="425"/>
          <w:docGrid w:linePitch="360"/>
        </w:sectPr>
      </w:pPr>
    </w:p>
    <w:p w14:paraId="540B66E0" w14:textId="77777777" w:rsidR="00F015B3" w:rsidRDefault="00F015B3" w:rsidP="00F015B3">
      <w:pPr>
        <w:pStyle w:val="ListParagraph"/>
        <w:ind w:left="567"/>
        <w:contextualSpacing/>
        <w:rPr>
          <w:rFonts w:asciiTheme="minorBidi" w:hAnsiTheme="minorBidi"/>
          <w:sz w:val="22"/>
        </w:rPr>
      </w:pPr>
    </w:p>
    <w:p w14:paraId="54768667" w14:textId="77777777" w:rsidR="00F015B3" w:rsidRPr="00140E2A" w:rsidRDefault="00F015B3" w:rsidP="00F015B3">
      <w:pPr>
        <w:contextualSpacing/>
        <w:rPr>
          <w:rFonts w:asciiTheme="minorBidi" w:hAnsiTheme="minorBidi"/>
          <w:sz w:val="22"/>
        </w:rPr>
      </w:pPr>
      <w:r>
        <w:rPr>
          <w:rFonts w:asciiTheme="minorBidi" w:hAnsiTheme="minorBidi"/>
          <w:sz w:val="22"/>
        </w:rPr>
        <w:t>T</w:t>
      </w:r>
      <w:r w:rsidRPr="00140E2A">
        <w:rPr>
          <w:rFonts w:asciiTheme="minorBidi" w:hAnsiTheme="minorBidi"/>
          <w:sz w:val="22"/>
        </w:rPr>
        <w:t xml:space="preserve">he 2025 G90 flagship sedan received a 2025 TSP rating. </w:t>
      </w:r>
    </w:p>
    <w:p w14:paraId="620EEDE4" w14:textId="77777777" w:rsidR="00F015B3" w:rsidRPr="004D0FDC" w:rsidRDefault="00F015B3" w:rsidP="00F015B3">
      <w:pPr>
        <w:contextualSpacing/>
        <w:jc w:val="both"/>
        <w:rPr>
          <w:rFonts w:asciiTheme="minorBidi" w:hAnsiTheme="minorBidi"/>
          <w:sz w:val="22"/>
        </w:rPr>
      </w:pPr>
    </w:p>
    <w:p w14:paraId="71C920D0" w14:textId="77777777" w:rsidR="00F015B3" w:rsidRDefault="00F015B3" w:rsidP="00F015B3">
      <w:pPr>
        <w:contextualSpacing/>
        <w:jc w:val="both"/>
        <w:rPr>
          <w:rFonts w:asciiTheme="minorBidi" w:hAnsiTheme="minorBidi"/>
          <w:sz w:val="22"/>
        </w:rPr>
      </w:pPr>
      <w:r w:rsidRPr="004D0FDC">
        <w:rPr>
          <w:rFonts w:asciiTheme="minorBidi" w:hAnsiTheme="minorBidi"/>
          <w:sz w:val="22"/>
        </w:rPr>
        <w:t xml:space="preserve">Kia secured </w:t>
      </w:r>
      <w:r>
        <w:rPr>
          <w:rFonts w:asciiTheme="minorBidi" w:hAnsiTheme="minorBidi"/>
          <w:sz w:val="22"/>
        </w:rPr>
        <w:t xml:space="preserve">2025 </w:t>
      </w:r>
      <w:r w:rsidRPr="004D0FDC">
        <w:rPr>
          <w:rFonts w:asciiTheme="minorBidi" w:hAnsiTheme="minorBidi"/>
          <w:sz w:val="22"/>
        </w:rPr>
        <w:t>TSP+ ratings for</w:t>
      </w:r>
      <w:r>
        <w:rPr>
          <w:rFonts w:asciiTheme="minorBidi" w:hAnsiTheme="minorBidi"/>
          <w:sz w:val="22"/>
        </w:rPr>
        <w:t xml:space="preserve"> the following models:</w:t>
      </w:r>
    </w:p>
    <w:p w14:paraId="4BFCB55C" w14:textId="77777777" w:rsidR="00F015B3" w:rsidRDefault="00F015B3" w:rsidP="00F015B3">
      <w:pPr>
        <w:contextualSpacing/>
        <w:jc w:val="both"/>
        <w:rPr>
          <w:rFonts w:asciiTheme="minorBidi" w:hAnsiTheme="minorBidi"/>
          <w:sz w:val="22"/>
        </w:rPr>
      </w:pPr>
    </w:p>
    <w:p w14:paraId="38C6768B" w14:textId="77777777" w:rsidR="00F015B3" w:rsidRDefault="00F015B3" w:rsidP="00F015B3">
      <w:pPr>
        <w:pStyle w:val="ListParagraph"/>
        <w:numPr>
          <w:ilvl w:val="0"/>
          <w:numId w:val="41"/>
        </w:numPr>
        <w:contextualSpacing/>
        <w:rPr>
          <w:rFonts w:asciiTheme="minorBidi" w:hAnsiTheme="minorBidi"/>
          <w:sz w:val="22"/>
        </w:rPr>
        <w:sectPr w:rsidR="00F015B3" w:rsidSect="00F015B3">
          <w:type w:val="continuous"/>
          <w:pgSz w:w="11906" w:h="16838" w:code="9"/>
          <w:pgMar w:top="1843" w:right="1134" w:bottom="2269" w:left="1134" w:header="851" w:footer="964" w:gutter="0"/>
          <w:cols w:space="425"/>
          <w:docGrid w:linePitch="360"/>
        </w:sectPr>
      </w:pPr>
    </w:p>
    <w:p w14:paraId="30BE9075" w14:textId="77777777" w:rsidR="00F015B3" w:rsidRDefault="00F015B3" w:rsidP="00F015B3">
      <w:pPr>
        <w:pStyle w:val="ListParagraph"/>
        <w:numPr>
          <w:ilvl w:val="0"/>
          <w:numId w:val="39"/>
        </w:numPr>
        <w:ind w:left="567" w:hanging="283"/>
        <w:contextualSpacing/>
        <w:rPr>
          <w:rFonts w:asciiTheme="minorBidi" w:hAnsiTheme="minorBidi"/>
          <w:sz w:val="22"/>
        </w:rPr>
      </w:pPr>
      <w:r w:rsidRPr="00140E2A">
        <w:rPr>
          <w:rFonts w:asciiTheme="minorBidi" w:hAnsiTheme="minorBidi"/>
          <w:sz w:val="22"/>
        </w:rPr>
        <w:t>2025 TELLURIDE</w:t>
      </w:r>
    </w:p>
    <w:p w14:paraId="19B8A9CE" w14:textId="77777777" w:rsidR="00F015B3" w:rsidRDefault="00F015B3" w:rsidP="00F015B3">
      <w:pPr>
        <w:pStyle w:val="ListParagraph"/>
        <w:numPr>
          <w:ilvl w:val="0"/>
          <w:numId w:val="39"/>
        </w:numPr>
        <w:ind w:left="567" w:hanging="283"/>
        <w:contextualSpacing/>
        <w:rPr>
          <w:rFonts w:asciiTheme="minorBidi" w:hAnsiTheme="minorBidi"/>
          <w:sz w:val="22"/>
        </w:rPr>
      </w:pPr>
      <w:r w:rsidRPr="00140E2A">
        <w:rPr>
          <w:rFonts w:asciiTheme="minorBidi" w:hAnsiTheme="minorBidi"/>
          <w:sz w:val="22"/>
        </w:rPr>
        <w:t xml:space="preserve">2025 K4 </w:t>
      </w:r>
      <w:r w:rsidRPr="00F015B3">
        <w:rPr>
          <w:rFonts w:asciiTheme="minorBidi" w:hAnsiTheme="minorBidi"/>
          <w:szCs w:val="18"/>
        </w:rPr>
        <w:t>(built after January 2025)</w:t>
      </w:r>
    </w:p>
    <w:p w14:paraId="5C56FA62" w14:textId="77777777" w:rsidR="00F015B3" w:rsidRDefault="00F015B3" w:rsidP="00F015B3">
      <w:pPr>
        <w:pStyle w:val="ListParagraph"/>
        <w:numPr>
          <w:ilvl w:val="0"/>
          <w:numId w:val="39"/>
        </w:numPr>
        <w:ind w:left="567" w:hanging="283"/>
        <w:contextualSpacing/>
        <w:rPr>
          <w:rFonts w:asciiTheme="minorBidi" w:hAnsiTheme="minorBidi"/>
          <w:sz w:val="22"/>
        </w:rPr>
      </w:pPr>
      <w:r w:rsidRPr="00140E2A">
        <w:rPr>
          <w:rFonts w:asciiTheme="minorBidi" w:hAnsiTheme="minorBidi"/>
          <w:sz w:val="22"/>
        </w:rPr>
        <w:t>2025-26 EV9</w:t>
      </w:r>
    </w:p>
    <w:p w14:paraId="0FD0646F" w14:textId="77777777" w:rsidR="00F015B3" w:rsidRDefault="00F015B3" w:rsidP="00F015B3">
      <w:pPr>
        <w:pStyle w:val="ListParagraph"/>
        <w:numPr>
          <w:ilvl w:val="0"/>
          <w:numId w:val="39"/>
        </w:numPr>
        <w:ind w:left="284" w:hanging="284"/>
        <w:contextualSpacing/>
        <w:rPr>
          <w:rFonts w:asciiTheme="minorBidi" w:hAnsiTheme="minorBidi"/>
          <w:sz w:val="22"/>
        </w:rPr>
      </w:pPr>
      <w:r w:rsidRPr="00140E2A">
        <w:rPr>
          <w:rFonts w:asciiTheme="minorBidi" w:hAnsiTheme="minorBidi"/>
          <w:sz w:val="22"/>
        </w:rPr>
        <w:t xml:space="preserve">2026 SPORTAGE </w:t>
      </w:r>
      <w:r w:rsidRPr="00F015B3">
        <w:rPr>
          <w:rFonts w:asciiTheme="minorBidi" w:hAnsiTheme="minorBidi"/>
          <w:szCs w:val="18"/>
        </w:rPr>
        <w:t>(built after May 2025)</w:t>
      </w:r>
    </w:p>
    <w:p w14:paraId="48A9C034" w14:textId="77777777" w:rsidR="00F015B3" w:rsidRPr="00F015B3" w:rsidRDefault="00F015B3" w:rsidP="00F015B3">
      <w:pPr>
        <w:pStyle w:val="ListParagraph"/>
        <w:numPr>
          <w:ilvl w:val="0"/>
          <w:numId w:val="39"/>
        </w:numPr>
        <w:ind w:left="284" w:hanging="284"/>
        <w:contextualSpacing/>
        <w:rPr>
          <w:rFonts w:asciiTheme="minorBidi" w:hAnsiTheme="minorBidi"/>
          <w:szCs w:val="18"/>
        </w:rPr>
      </w:pPr>
      <w:r w:rsidRPr="00140E2A">
        <w:rPr>
          <w:rFonts w:asciiTheme="minorBidi" w:hAnsiTheme="minorBidi"/>
          <w:sz w:val="22"/>
        </w:rPr>
        <w:t xml:space="preserve">2026 SORENTO </w:t>
      </w:r>
      <w:r w:rsidRPr="00F015B3">
        <w:rPr>
          <w:rFonts w:asciiTheme="minorBidi" w:hAnsiTheme="minorBidi"/>
          <w:szCs w:val="18"/>
        </w:rPr>
        <w:t>(built after September 2025)</w:t>
      </w:r>
    </w:p>
    <w:p w14:paraId="333F687A" w14:textId="77777777" w:rsidR="00F015B3" w:rsidRDefault="00F015B3" w:rsidP="00F015B3">
      <w:pPr>
        <w:contextualSpacing/>
        <w:rPr>
          <w:rFonts w:asciiTheme="minorBidi" w:hAnsiTheme="minorBidi"/>
          <w:sz w:val="22"/>
        </w:rPr>
        <w:sectPr w:rsidR="00F015B3" w:rsidSect="00F015B3">
          <w:type w:val="continuous"/>
          <w:pgSz w:w="11906" w:h="16838" w:code="9"/>
          <w:pgMar w:top="1843" w:right="1134" w:bottom="2269" w:left="1134" w:header="851" w:footer="964" w:gutter="0"/>
          <w:cols w:num="2" w:space="425"/>
          <w:docGrid w:linePitch="360"/>
        </w:sectPr>
      </w:pPr>
    </w:p>
    <w:p w14:paraId="2297E524" w14:textId="77777777" w:rsidR="00F015B3" w:rsidRDefault="00F015B3" w:rsidP="00F015B3">
      <w:pPr>
        <w:contextualSpacing/>
        <w:rPr>
          <w:rFonts w:asciiTheme="minorBidi" w:hAnsiTheme="minorBidi"/>
          <w:sz w:val="22"/>
        </w:rPr>
      </w:pPr>
    </w:p>
    <w:p w14:paraId="383E613B" w14:textId="77777777" w:rsidR="00F015B3" w:rsidRPr="00140E2A" w:rsidRDefault="00F015B3" w:rsidP="00F015B3">
      <w:pPr>
        <w:contextualSpacing/>
        <w:rPr>
          <w:rFonts w:asciiTheme="minorBidi" w:hAnsiTheme="minorBidi"/>
          <w:sz w:val="22"/>
        </w:rPr>
      </w:pPr>
      <w:r w:rsidRPr="00140E2A">
        <w:rPr>
          <w:rFonts w:asciiTheme="minorBidi" w:hAnsiTheme="minorBidi"/>
          <w:sz w:val="22"/>
        </w:rPr>
        <w:t>All award applies to U.S. models only.</w:t>
      </w:r>
    </w:p>
    <w:p w14:paraId="07B34867" w14:textId="77777777" w:rsidR="006322AC" w:rsidRDefault="006322AC" w:rsidP="00D127FE">
      <w:pPr>
        <w:contextualSpacing/>
        <w:jc w:val="both"/>
        <w:rPr>
          <w:rFonts w:asciiTheme="minorBidi" w:hAnsiTheme="minorBidi"/>
          <w:sz w:val="22"/>
        </w:rPr>
      </w:pPr>
    </w:p>
    <w:p w14:paraId="4144F1EC" w14:textId="76AA68EE" w:rsidR="00D127FE" w:rsidRPr="002C5D83" w:rsidRDefault="0058282D" w:rsidP="002C5D83">
      <w:pPr>
        <w:pStyle w:val="Heading2"/>
        <w:rPr>
          <w:rFonts w:ascii="Arial" w:hAnsi="Arial" w:cs="Arial"/>
          <w:b/>
          <w:bCs/>
          <w:sz w:val="22"/>
        </w:rPr>
      </w:pPr>
      <w:r>
        <w:rPr>
          <w:rFonts w:ascii="Arial" w:hAnsi="Arial" w:cs="Arial"/>
          <w:b/>
          <w:bCs/>
          <w:color w:val="auto"/>
          <w:sz w:val="22"/>
          <w:szCs w:val="22"/>
        </w:rPr>
        <w:t xml:space="preserve">How do These </w:t>
      </w:r>
      <w:r w:rsidR="00C87C2F" w:rsidRPr="002C5D83">
        <w:rPr>
          <w:rFonts w:ascii="Arial" w:hAnsi="Arial" w:cs="Arial"/>
          <w:b/>
          <w:bCs/>
          <w:color w:val="auto"/>
          <w:sz w:val="22"/>
          <w:szCs w:val="22"/>
        </w:rPr>
        <w:t>Exceptional EV Safety</w:t>
      </w:r>
      <w:r w:rsidR="00D127FE" w:rsidRPr="002C5D83">
        <w:rPr>
          <w:rFonts w:ascii="Arial" w:hAnsi="Arial" w:cs="Arial"/>
          <w:b/>
          <w:bCs/>
          <w:color w:val="auto"/>
          <w:sz w:val="22"/>
          <w:szCs w:val="22"/>
        </w:rPr>
        <w:t xml:space="preserve"> </w:t>
      </w:r>
      <w:r>
        <w:rPr>
          <w:rFonts w:ascii="Arial" w:hAnsi="Arial" w:cs="Arial"/>
          <w:b/>
          <w:bCs/>
          <w:color w:val="auto"/>
          <w:sz w:val="22"/>
          <w:szCs w:val="22"/>
        </w:rPr>
        <w:t xml:space="preserve">Results </w:t>
      </w:r>
      <w:r w:rsidR="00D127FE" w:rsidRPr="002C5D83">
        <w:rPr>
          <w:rFonts w:ascii="Arial" w:hAnsi="Arial" w:cs="Arial"/>
          <w:b/>
          <w:bCs/>
          <w:color w:val="auto"/>
          <w:sz w:val="22"/>
          <w:szCs w:val="22"/>
        </w:rPr>
        <w:t>Highlight Platform-Level Strength</w:t>
      </w:r>
      <w:r>
        <w:rPr>
          <w:rFonts w:ascii="Arial" w:hAnsi="Arial" w:cs="Arial"/>
          <w:b/>
          <w:bCs/>
          <w:color w:val="auto"/>
          <w:sz w:val="22"/>
          <w:szCs w:val="22"/>
        </w:rPr>
        <w:t>?</w:t>
      </w:r>
    </w:p>
    <w:p w14:paraId="0D01C4E0" w14:textId="77777777" w:rsidR="00D127FE" w:rsidRPr="00D127FE" w:rsidRDefault="00D127FE" w:rsidP="00193D57">
      <w:pPr>
        <w:contextualSpacing/>
        <w:jc w:val="both"/>
        <w:rPr>
          <w:rFonts w:asciiTheme="minorBidi" w:hAnsiTheme="minorBidi"/>
          <w:sz w:val="22"/>
        </w:rPr>
      </w:pPr>
    </w:p>
    <w:p w14:paraId="73E8DCFD" w14:textId="77777777" w:rsidR="0058282D" w:rsidRDefault="00D127FE" w:rsidP="00D127FE">
      <w:pPr>
        <w:contextualSpacing/>
        <w:jc w:val="both"/>
        <w:rPr>
          <w:rFonts w:asciiTheme="minorBidi" w:hAnsiTheme="minorBidi"/>
          <w:sz w:val="22"/>
        </w:rPr>
      </w:pPr>
      <w:r w:rsidRPr="00D127FE">
        <w:rPr>
          <w:rFonts w:asciiTheme="minorBidi" w:hAnsiTheme="minorBidi"/>
          <w:sz w:val="22"/>
        </w:rPr>
        <w:t xml:space="preserve">The results further underscore the proven safety fundamentals of Hyundai Motor Group’s Electric-Global Modular Platform (E-GMP), which underpins a growing range of electric vehicles across multiple segments. </w:t>
      </w:r>
    </w:p>
    <w:p w14:paraId="39930C19" w14:textId="77777777" w:rsidR="0058282D" w:rsidRDefault="0058282D" w:rsidP="00D127FE">
      <w:pPr>
        <w:contextualSpacing/>
        <w:jc w:val="both"/>
        <w:rPr>
          <w:rFonts w:asciiTheme="minorBidi" w:hAnsiTheme="minorBidi"/>
          <w:sz w:val="22"/>
        </w:rPr>
      </w:pPr>
    </w:p>
    <w:p w14:paraId="3BC0FDA4" w14:textId="7363AF2D" w:rsidR="00D127FE" w:rsidRPr="00D127FE" w:rsidRDefault="00D127FE" w:rsidP="00D127FE">
      <w:pPr>
        <w:contextualSpacing/>
        <w:jc w:val="both"/>
        <w:rPr>
          <w:rFonts w:asciiTheme="minorBidi" w:hAnsiTheme="minorBidi"/>
          <w:sz w:val="22"/>
        </w:rPr>
      </w:pPr>
      <w:r w:rsidRPr="00D127FE">
        <w:rPr>
          <w:rFonts w:asciiTheme="minorBidi" w:hAnsiTheme="minorBidi"/>
          <w:sz w:val="22"/>
        </w:rPr>
        <w:t>Multiple E-GMP-based models</w:t>
      </w:r>
      <w:r w:rsidR="006026DF">
        <w:rPr>
          <w:rFonts w:asciiTheme="minorBidi" w:hAnsiTheme="minorBidi" w:hint="eastAsia"/>
          <w:sz w:val="22"/>
        </w:rPr>
        <w:t xml:space="preserve"> </w:t>
      </w:r>
      <w:r w:rsidRPr="00D127FE">
        <w:rPr>
          <w:rFonts w:asciiTheme="minorBidi" w:hAnsiTheme="minorBidi"/>
          <w:sz w:val="22"/>
        </w:rPr>
        <w:t>—</w:t>
      </w:r>
      <w:r w:rsidR="006026DF">
        <w:rPr>
          <w:rFonts w:asciiTheme="minorBidi" w:hAnsiTheme="minorBidi" w:hint="eastAsia"/>
          <w:sz w:val="22"/>
        </w:rPr>
        <w:t xml:space="preserve"> </w:t>
      </w:r>
      <w:r w:rsidRPr="00D127FE">
        <w:rPr>
          <w:rFonts w:asciiTheme="minorBidi" w:hAnsiTheme="minorBidi"/>
          <w:sz w:val="22"/>
        </w:rPr>
        <w:t>including</w:t>
      </w:r>
      <w:r w:rsidR="0094435D">
        <w:rPr>
          <w:rFonts w:asciiTheme="minorBidi" w:hAnsiTheme="minorBidi"/>
          <w:sz w:val="22"/>
        </w:rPr>
        <w:t xml:space="preserve"> 2025</w:t>
      </w:r>
      <w:r w:rsidRPr="00D127FE">
        <w:rPr>
          <w:rFonts w:asciiTheme="minorBidi" w:hAnsiTheme="minorBidi"/>
          <w:sz w:val="22"/>
        </w:rPr>
        <w:t xml:space="preserve"> IONIQ 5, IONIQ 6,</w:t>
      </w:r>
      <w:r w:rsidR="0094435D">
        <w:rPr>
          <w:rFonts w:asciiTheme="minorBidi" w:hAnsiTheme="minorBidi"/>
          <w:sz w:val="22"/>
        </w:rPr>
        <w:t xml:space="preserve"> GV60, 2026</w:t>
      </w:r>
      <w:r w:rsidRPr="00D127FE">
        <w:rPr>
          <w:rFonts w:asciiTheme="minorBidi" w:hAnsiTheme="minorBidi"/>
          <w:sz w:val="22"/>
        </w:rPr>
        <w:t xml:space="preserve"> IONIQ 9, and</w:t>
      </w:r>
      <w:r w:rsidR="0094435D">
        <w:rPr>
          <w:rFonts w:asciiTheme="minorBidi" w:hAnsiTheme="minorBidi"/>
          <w:sz w:val="22"/>
        </w:rPr>
        <w:t xml:space="preserve"> 2025-26</w:t>
      </w:r>
      <w:r w:rsidRPr="00D127FE">
        <w:rPr>
          <w:rFonts w:asciiTheme="minorBidi" w:hAnsiTheme="minorBidi"/>
          <w:sz w:val="22"/>
        </w:rPr>
        <w:t xml:space="preserve"> EV9</w:t>
      </w:r>
      <w:r w:rsidR="006026DF">
        <w:rPr>
          <w:rFonts w:asciiTheme="minorBidi" w:hAnsiTheme="minorBidi" w:hint="eastAsia"/>
          <w:sz w:val="22"/>
        </w:rPr>
        <w:t xml:space="preserve"> </w:t>
      </w:r>
      <w:r w:rsidRPr="00D127FE">
        <w:rPr>
          <w:rFonts w:asciiTheme="minorBidi" w:hAnsiTheme="minorBidi"/>
          <w:sz w:val="22"/>
        </w:rPr>
        <w:t>—</w:t>
      </w:r>
      <w:r w:rsidR="006026DF">
        <w:rPr>
          <w:rFonts w:asciiTheme="minorBidi" w:hAnsiTheme="minorBidi" w:hint="eastAsia"/>
          <w:sz w:val="22"/>
        </w:rPr>
        <w:t xml:space="preserve"> </w:t>
      </w:r>
      <w:r w:rsidRPr="00D127FE">
        <w:rPr>
          <w:rFonts w:asciiTheme="minorBidi" w:hAnsiTheme="minorBidi"/>
          <w:sz w:val="22"/>
        </w:rPr>
        <w:t xml:space="preserve">achieved </w:t>
      </w:r>
      <w:r w:rsidR="0094435D">
        <w:rPr>
          <w:rFonts w:asciiTheme="minorBidi" w:hAnsiTheme="minorBidi"/>
          <w:sz w:val="22"/>
        </w:rPr>
        <w:t xml:space="preserve">2025 </w:t>
      </w:r>
      <w:r w:rsidR="0094435D" w:rsidRPr="0009119A">
        <w:rPr>
          <w:rFonts w:ascii="Arial" w:eastAsia="Times New Roman" w:hAnsi="Arial" w:cs="Arial"/>
          <w:i/>
          <w:iCs/>
          <w:color w:val="31333F"/>
          <w:kern w:val="0"/>
          <w:sz w:val="24"/>
          <w:szCs w:val="24"/>
        </w:rPr>
        <w:t>TOP SAFETY PICK</w:t>
      </w:r>
      <w:r w:rsidR="0094435D" w:rsidRPr="00BF79EA">
        <w:rPr>
          <w:rFonts w:ascii="Arial" w:hAnsi="Arial" w:cs="Arial"/>
          <w:color w:val="31333F"/>
          <w:kern w:val="0"/>
          <w:sz w:val="24"/>
          <w:szCs w:val="24"/>
        </w:rPr>
        <w:t>+</w:t>
      </w:r>
      <w:r w:rsidR="0094435D" w:rsidRPr="00986838">
        <w:rPr>
          <w:rFonts w:ascii="Arial" w:eastAsia="Times New Roman" w:hAnsi="Arial" w:cs="Arial"/>
          <w:color w:val="31333F"/>
          <w:kern w:val="0"/>
          <w:sz w:val="24"/>
          <w:szCs w:val="24"/>
        </w:rPr>
        <w:t xml:space="preserve"> </w:t>
      </w:r>
      <w:r w:rsidRPr="00D127FE">
        <w:rPr>
          <w:rFonts w:asciiTheme="minorBidi" w:hAnsiTheme="minorBidi"/>
          <w:sz w:val="22"/>
        </w:rPr>
        <w:t>ratings under IIHS’s more stringent 2025 criteria, reflecting the Group’s platform-level approach to occupant protection, structural integrity</w:t>
      </w:r>
      <w:r w:rsidR="0058282D">
        <w:rPr>
          <w:rFonts w:asciiTheme="minorBidi" w:hAnsiTheme="minorBidi"/>
          <w:sz w:val="22"/>
        </w:rPr>
        <w:t>,</w:t>
      </w:r>
      <w:r w:rsidRPr="00D127FE">
        <w:rPr>
          <w:rFonts w:asciiTheme="minorBidi" w:hAnsiTheme="minorBidi"/>
          <w:sz w:val="22"/>
        </w:rPr>
        <w:t xml:space="preserve"> and advanced safety technologies in the electrification era.</w:t>
      </w:r>
    </w:p>
    <w:p w14:paraId="086E5232" w14:textId="77777777" w:rsidR="00D127FE" w:rsidRPr="006322AC" w:rsidRDefault="00D127FE" w:rsidP="00D127FE">
      <w:pPr>
        <w:contextualSpacing/>
        <w:jc w:val="both"/>
        <w:rPr>
          <w:rFonts w:asciiTheme="minorBidi" w:hAnsiTheme="minorBidi"/>
          <w:sz w:val="22"/>
        </w:rPr>
      </w:pPr>
    </w:p>
    <w:p w14:paraId="17827260" w14:textId="0A21CCB9" w:rsidR="00E75AC7" w:rsidRPr="00F015B3" w:rsidRDefault="0058282D" w:rsidP="00F015B3">
      <w:pPr>
        <w:pStyle w:val="Heading2"/>
        <w:rPr>
          <w:rFonts w:ascii="Arial" w:hAnsi="Arial" w:cs="Arial"/>
          <w:b/>
          <w:bCs/>
          <w:sz w:val="22"/>
        </w:rPr>
      </w:pPr>
      <w:r>
        <w:rPr>
          <w:rFonts w:ascii="Arial" w:hAnsi="Arial" w:cs="Arial"/>
          <w:b/>
          <w:bCs/>
          <w:color w:val="auto"/>
          <w:sz w:val="22"/>
          <w:szCs w:val="22"/>
        </w:rPr>
        <w:t xml:space="preserve">How Did IIHS Introduce </w:t>
      </w:r>
      <w:r w:rsidR="00127354" w:rsidRPr="00F015B3">
        <w:rPr>
          <w:rFonts w:ascii="Arial" w:hAnsi="Arial" w:cs="Arial"/>
          <w:b/>
          <w:bCs/>
          <w:color w:val="auto"/>
          <w:sz w:val="22"/>
          <w:szCs w:val="22"/>
        </w:rPr>
        <w:t xml:space="preserve">More Stringent </w:t>
      </w:r>
      <w:r>
        <w:rPr>
          <w:rFonts w:ascii="Arial" w:hAnsi="Arial" w:cs="Arial"/>
          <w:b/>
          <w:bCs/>
          <w:color w:val="auto"/>
          <w:sz w:val="22"/>
          <w:szCs w:val="22"/>
        </w:rPr>
        <w:t xml:space="preserve">Testing Standards in </w:t>
      </w:r>
      <w:r w:rsidR="00E75AC7" w:rsidRPr="00F015B3">
        <w:rPr>
          <w:rFonts w:ascii="Arial" w:hAnsi="Arial" w:cs="Arial"/>
          <w:b/>
          <w:bCs/>
          <w:color w:val="auto"/>
          <w:sz w:val="22"/>
          <w:szCs w:val="22"/>
        </w:rPr>
        <w:t>2025</w:t>
      </w:r>
      <w:r>
        <w:rPr>
          <w:rFonts w:ascii="Arial" w:hAnsi="Arial" w:cs="Arial"/>
          <w:b/>
          <w:bCs/>
          <w:color w:val="auto"/>
          <w:sz w:val="22"/>
          <w:szCs w:val="22"/>
        </w:rPr>
        <w:t>?</w:t>
      </w:r>
    </w:p>
    <w:p w14:paraId="7793EBB4" w14:textId="77777777" w:rsidR="00E75AC7" w:rsidRPr="004D0FDC" w:rsidRDefault="00E75AC7" w:rsidP="004D0FDC">
      <w:pPr>
        <w:contextualSpacing/>
        <w:jc w:val="both"/>
        <w:rPr>
          <w:rFonts w:asciiTheme="minorBidi" w:hAnsiTheme="minorBidi"/>
          <w:sz w:val="22"/>
        </w:rPr>
      </w:pPr>
    </w:p>
    <w:p w14:paraId="079CBCC0" w14:textId="77DAD97C" w:rsidR="00053B9A" w:rsidRPr="004D0FDC" w:rsidRDefault="00053B9A" w:rsidP="004D0FDC">
      <w:pPr>
        <w:contextualSpacing/>
        <w:jc w:val="both"/>
        <w:rPr>
          <w:rFonts w:asciiTheme="minorBidi" w:hAnsiTheme="minorBidi"/>
          <w:sz w:val="22"/>
        </w:rPr>
      </w:pPr>
      <w:r w:rsidRPr="004D0FDC">
        <w:rPr>
          <w:rFonts w:asciiTheme="minorBidi" w:hAnsiTheme="minorBidi"/>
          <w:sz w:val="22"/>
        </w:rPr>
        <w:lastRenderedPageBreak/>
        <w:t>Compared with previous years, IIHS further raised the bar in 2025, introducing higher performance thresholds to achieve</w:t>
      </w:r>
      <w:r w:rsidR="0058282D">
        <w:rPr>
          <w:rFonts w:asciiTheme="minorBidi" w:hAnsiTheme="minorBidi"/>
          <w:sz w:val="22"/>
        </w:rPr>
        <w:t xml:space="preserve"> the</w:t>
      </w:r>
      <w:r w:rsidRPr="004D0FDC">
        <w:rPr>
          <w:rFonts w:asciiTheme="minorBidi" w:hAnsiTheme="minorBidi"/>
          <w:sz w:val="22"/>
        </w:rPr>
        <w:t xml:space="preserve"> </w:t>
      </w:r>
      <w:r w:rsidR="004D438C" w:rsidRPr="0009119A">
        <w:rPr>
          <w:rFonts w:ascii="Arial" w:eastAsia="Times New Roman" w:hAnsi="Arial" w:cs="Arial"/>
          <w:i/>
          <w:iCs/>
          <w:color w:val="31333F"/>
          <w:kern w:val="0"/>
          <w:sz w:val="24"/>
          <w:szCs w:val="24"/>
        </w:rPr>
        <w:t>TOP SAFETY PICK</w:t>
      </w:r>
      <w:r w:rsidR="004D438C" w:rsidRPr="00BF79EA">
        <w:rPr>
          <w:rFonts w:ascii="Arial" w:hAnsi="Arial" w:cs="Arial"/>
          <w:color w:val="31333F"/>
          <w:kern w:val="0"/>
          <w:sz w:val="24"/>
          <w:szCs w:val="24"/>
        </w:rPr>
        <w:t>+</w:t>
      </w:r>
      <w:r w:rsidR="004D438C" w:rsidRPr="00986838">
        <w:rPr>
          <w:rFonts w:ascii="Arial" w:eastAsia="Times New Roman" w:hAnsi="Arial" w:cs="Arial"/>
          <w:color w:val="31333F"/>
          <w:kern w:val="0"/>
          <w:sz w:val="24"/>
          <w:szCs w:val="24"/>
        </w:rPr>
        <w:t xml:space="preserve"> </w:t>
      </w:r>
      <w:r w:rsidR="009614EC" w:rsidRPr="004D0FDC">
        <w:rPr>
          <w:rFonts w:asciiTheme="minorBidi" w:hAnsiTheme="minorBidi"/>
          <w:sz w:val="22"/>
        </w:rPr>
        <w:t>rating, particu</w:t>
      </w:r>
      <w:r w:rsidRPr="004D0FDC">
        <w:rPr>
          <w:rFonts w:asciiTheme="minorBidi" w:hAnsiTheme="minorBidi"/>
          <w:sz w:val="22"/>
        </w:rPr>
        <w:t xml:space="preserve">larly </w:t>
      </w:r>
      <w:r w:rsidR="00A349C0" w:rsidRPr="004D0FDC">
        <w:rPr>
          <w:rFonts w:asciiTheme="minorBidi" w:hAnsiTheme="minorBidi"/>
          <w:sz w:val="22"/>
        </w:rPr>
        <w:t>on</w:t>
      </w:r>
      <w:r w:rsidRPr="004D0FDC">
        <w:rPr>
          <w:rFonts w:asciiTheme="minorBidi" w:hAnsiTheme="minorBidi"/>
          <w:sz w:val="22"/>
        </w:rPr>
        <w:t xml:space="preserve"> second-row occupant protection.</w:t>
      </w:r>
    </w:p>
    <w:p w14:paraId="2301B4E5" w14:textId="77777777" w:rsidR="00053B9A" w:rsidRPr="004D0FDC" w:rsidRDefault="00053B9A" w:rsidP="004D0FDC">
      <w:pPr>
        <w:contextualSpacing/>
        <w:jc w:val="both"/>
        <w:rPr>
          <w:rFonts w:asciiTheme="minorBidi" w:hAnsiTheme="minorBidi"/>
          <w:sz w:val="22"/>
        </w:rPr>
      </w:pPr>
    </w:p>
    <w:p w14:paraId="7D0970DA" w14:textId="4D7D289D" w:rsidR="00CA59F3" w:rsidRPr="004D0FDC" w:rsidRDefault="00A349C0" w:rsidP="004D0FDC">
      <w:pPr>
        <w:jc w:val="both"/>
        <w:rPr>
          <w:rFonts w:asciiTheme="minorBidi" w:hAnsiTheme="minorBidi"/>
          <w:sz w:val="22"/>
        </w:rPr>
      </w:pPr>
      <w:r w:rsidRPr="004D0FDC">
        <w:rPr>
          <w:rFonts w:asciiTheme="minorBidi" w:hAnsiTheme="minorBidi"/>
          <w:sz w:val="22"/>
        </w:rPr>
        <w:t>The updated moderate overlap front crash test now incorporates rear-seat dummies representing smaller occupants, such as children or smaller adults, enabling a more comprehensive assessment of injury risk in real-world crashes.</w:t>
      </w:r>
    </w:p>
    <w:p w14:paraId="01240D41" w14:textId="77777777" w:rsidR="00053B9A" w:rsidRPr="004D0FDC" w:rsidRDefault="00053B9A" w:rsidP="004D0FDC">
      <w:pPr>
        <w:contextualSpacing/>
        <w:jc w:val="both"/>
        <w:rPr>
          <w:rFonts w:asciiTheme="minorBidi" w:hAnsiTheme="minorBidi"/>
          <w:sz w:val="22"/>
        </w:rPr>
      </w:pPr>
    </w:p>
    <w:p w14:paraId="79F58C4B" w14:textId="2EFAFD1B" w:rsidR="006C5E79" w:rsidRDefault="006C5E79" w:rsidP="006C5E79">
      <w:pPr>
        <w:contextualSpacing/>
        <w:jc w:val="both"/>
        <w:rPr>
          <w:rFonts w:asciiTheme="minorBidi" w:hAnsiTheme="minorBidi"/>
          <w:sz w:val="22"/>
        </w:rPr>
      </w:pPr>
      <w:r w:rsidRPr="006C5E79">
        <w:rPr>
          <w:rFonts w:asciiTheme="minorBidi" w:hAnsiTheme="minorBidi"/>
          <w:sz w:val="22"/>
        </w:rPr>
        <w:t>To qualify for 2025 </w:t>
      </w:r>
      <w:r w:rsidRPr="0009119A">
        <w:rPr>
          <w:rFonts w:ascii="Arial" w:eastAsia="Times New Roman" w:hAnsi="Arial" w:cs="Arial"/>
          <w:i/>
          <w:iCs/>
          <w:color w:val="31333F"/>
          <w:kern w:val="0"/>
          <w:sz w:val="24"/>
          <w:szCs w:val="24"/>
        </w:rPr>
        <w:t>TOP SAFETY PICK</w:t>
      </w:r>
      <w:r w:rsidRPr="006C5E79">
        <w:rPr>
          <w:rFonts w:asciiTheme="minorBidi" w:hAnsiTheme="minorBidi"/>
          <w:sz w:val="22"/>
        </w:rPr>
        <w:t>, a vehicle must earn good ratings in the small overlap front and updated side tests and an acceptable rating in the updated moderate overlap front test. It also must earn an acceptable or good rating for pedestrian front crash prevention and come with standard acceptable- or good-rated headlights.</w:t>
      </w:r>
    </w:p>
    <w:p w14:paraId="3FB693AB" w14:textId="77777777" w:rsidR="006C5E79" w:rsidRPr="006C5E79" w:rsidRDefault="006C5E79" w:rsidP="006C5E79">
      <w:pPr>
        <w:contextualSpacing/>
        <w:jc w:val="both"/>
        <w:rPr>
          <w:rFonts w:asciiTheme="minorBidi" w:hAnsiTheme="minorBidi"/>
          <w:sz w:val="22"/>
        </w:rPr>
      </w:pPr>
    </w:p>
    <w:p w14:paraId="5C140DD5" w14:textId="0C7642C0" w:rsidR="006C5E79" w:rsidRPr="006C5E79" w:rsidRDefault="006C5E79" w:rsidP="006C5E79">
      <w:pPr>
        <w:contextualSpacing/>
        <w:jc w:val="both"/>
        <w:rPr>
          <w:rFonts w:asciiTheme="minorBidi" w:hAnsiTheme="minorBidi"/>
          <w:sz w:val="22"/>
        </w:rPr>
      </w:pPr>
      <w:r w:rsidRPr="006C5E79">
        <w:rPr>
          <w:rFonts w:asciiTheme="minorBidi" w:hAnsiTheme="minorBidi"/>
          <w:sz w:val="22"/>
        </w:rPr>
        <w:t>To qualify for 2025 </w:t>
      </w:r>
      <w:r w:rsidRPr="0009119A">
        <w:rPr>
          <w:rFonts w:ascii="Arial" w:eastAsia="Times New Roman" w:hAnsi="Arial" w:cs="Arial"/>
          <w:i/>
          <w:iCs/>
          <w:color w:val="31333F"/>
          <w:kern w:val="0"/>
          <w:sz w:val="24"/>
          <w:szCs w:val="24"/>
        </w:rPr>
        <w:t>TOP SAFETY PICK</w:t>
      </w:r>
      <w:r w:rsidRPr="00BF79EA">
        <w:rPr>
          <w:rFonts w:ascii="Arial" w:hAnsi="Arial" w:cs="Arial"/>
          <w:color w:val="31333F"/>
          <w:kern w:val="0"/>
          <w:sz w:val="24"/>
          <w:szCs w:val="24"/>
        </w:rPr>
        <w:t>+</w:t>
      </w:r>
      <w:r w:rsidRPr="006C5E79">
        <w:rPr>
          <w:rFonts w:asciiTheme="minorBidi" w:hAnsiTheme="minorBidi"/>
          <w:sz w:val="22"/>
        </w:rPr>
        <w:t>, a vehicle must earn good ratings in the small overlap front, updated moderate overlap front and updated side tests. It also must earn an acceptable or good rating for pedestrian front crash prevention and come with standard acceptable- or good-rated headlights.</w:t>
      </w:r>
    </w:p>
    <w:p w14:paraId="064937F1" w14:textId="77777777" w:rsidR="00E75AC7" w:rsidRPr="004D0FDC" w:rsidRDefault="00E75AC7" w:rsidP="004D0FDC">
      <w:pPr>
        <w:contextualSpacing/>
        <w:jc w:val="both"/>
        <w:rPr>
          <w:rFonts w:asciiTheme="minorBidi" w:hAnsiTheme="minorBidi"/>
          <w:sz w:val="22"/>
        </w:rPr>
      </w:pPr>
    </w:p>
    <w:p w14:paraId="4F99E756" w14:textId="77777777" w:rsidR="002254DE" w:rsidRPr="004D0FDC" w:rsidRDefault="002254DE" w:rsidP="004D0FDC">
      <w:pPr>
        <w:jc w:val="both"/>
        <w:rPr>
          <w:rFonts w:asciiTheme="minorBidi" w:hAnsiTheme="minorBidi"/>
          <w:sz w:val="22"/>
        </w:rPr>
      </w:pPr>
      <w:r w:rsidRPr="004D0FDC">
        <w:rPr>
          <w:rFonts w:asciiTheme="minorBidi" w:hAnsiTheme="minorBidi"/>
          <w:sz w:val="22"/>
        </w:rPr>
        <w:t>Hyundai Motor Group vehicles demonstrated strong, consistent performance across these enhanced evaluations, reflecting the Group’s proactive approach to safety engineering and continuous improvement.</w:t>
      </w:r>
    </w:p>
    <w:p w14:paraId="1A110715" w14:textId="77777777" w:rsidR="00E75AC7" w:rsidRPr="004D0FDC" w:rsidRDefault="00E75AC7" w:rsidP="004D0FDC">
      <w:pPr>
        <w:contextualSpacing/>
        <w:jc w:val="both"/>
        <w:rPr>
          <w:rFonts w:asciiTheme="minorBidi" w:hAnsiTheme="minorBidi"/>
          <w:b/>
          <w:bCs/>
          <w:sz w:val="22"/>
        </w:rPr>
      </w:pPr>
    </w:p>
    <w:p w14:paraId="12D0645E" w14:textId="45351372" w:rsidR="00E75AC7" w:rsidRPr="00F015B3" w:rsidRDefault="0058282D" w:rsidP="00F015B3">
      <w:pPr>
        <w:pStyle w:val="Heading2"/>
        <w:rPr>
          <w:rFonts w:ascii="Arial" w:hAnsi="Arial" w:cs="Arial"/>
          <w:b/>
          <w:bCs/>
          <w:sz w:val="22"/>
        </w:rPr>
      </w:pPr>
      <w:r>
        <w:rPr>
          <w:rFonts w:ascii="Arial" w:hAnsi="Arial" w:cs="Arial"/>
          <w:b/>
          <w:bCs/>
          <w:color w:val="auto"/>
          <w:sz w:val="22"/>
          <w:szCs w:val="22"/>
        </w:rPr>
        <w:t xml:space="preserve">How Does the IIHS Show </w:t>
      </w:r>
      <w:r w:rsidR="00E75AC7" w:rsidRPr="00F015B3">
        <w:rPr>
          <w:rFonts w:ascii="Arial" w:hAnsi="Arial" w:cs="Arial"/>
          <w:b/>
          <w:bCs/>
          <w:color w:val="auto"/>
          <w:sz w:val="22"/>
          <w:szCs w:val="22"/>
        </w:rPr>
        <w:t>Industry Leadership in Safety</w:t>
      </w:r>
      <w:r>
        <w:rPr>
          <w:rFonts w:ascii="Arial" w:hAnsi="Arial" w:cs="Arial"/>
          <w:b/>
          <w:bCs/>
          <w:color w:val="auto"/>
          <w:sz w:val="22"/>
          <w:szCs w:val="22"/>
        </w:rPr>
        <w:t>?</w:t>
      </w:r>
    </w:p>
    <w:p w14:paraId="4FB45733" w14:textId="77777777" w:rsidR="00F45BA2" w:rsidRPr="004D0FDC" w:rsidRDefault="00F45BA2" w:rsidP="004D0FDC">
      <w:pPr>
        <w:contextualSpacing/>
        <w:jc w:val="both"/>
        <w:rPr>
          <w:rFonts w:asciiTheme="minorBidi" w:hAnsiTheme="minorBidi"/>
          <w:sz w:val="22"/>
        </w:rPr>
      </w:pPr>
    </w:p>
    <w:p w14:paraId="7A8D798E" w14:textId="18284F0A" w:rsidR="00F45BA2" w:rsidRPr="004D0FDC" w:rsidRDefault="00F45BA2" w:rsidP="004D0FDC">
      <w:pPr>
        <w:contextualSpacing/>
        <w:jc w:val="both"/>
        <w:rPr>
          <w:rFonts w:asciiTheme="minorBidi" w:hAnsiTheme="minorBidi"/>
          <w:sz w:val="22"/>
        </w:rPr>
      </w:pPr>
      <w:r w:rsidRPr="004D0FDC">
        <w:rPr>
          <w:rFonts w:asciiTheme="minorBidi" w:hAnsiTheme="minorBidi"/>
          <w:sz w:val="22"/>
        </w:rPr>
        <w:t>The IIHS is an independent, nonprofit organization dedicated to reducing motor-vehicle crashes through research, evaluation and consumer education. Its TSP and TSP+ ratings are widely regarded as among the most rigorous and trusted safety assessments in the automotive industry.</w:t>
      </w:r>
    </w:p>
    <w:p w14:paraId="103C95C5" w14:textId="77777777" w:rsidR="00983BF8" w:rsidRDefault="00983BF8" w:rsidP="004D0FDC">
      <w:pPr>
        <w:contextualSpacing/>
        <w:jc w:val="both"/>
        <w:rPr>
          <w:rFonts w:asciiTheme="minorBidi" w:hAnsiTheme="minorBidi"/>
          <w:sz w:val="22"/>
        </w:rPr>
      </w:pPr>
    </w:p>
    <w:p w14:paraId="77CEE3CC" w14:textId="77777777" w:rsidR="00F36E20" w:rsidRPr="004D0FDC" w:rsidRDefault="00F36E20" w:rsidP="00F36E20">
      <w:pPr>
        <w:contextualSpacing/>
        <w:jc w:val="both"/>
        <w:rPr>
          <w:rFonts w:asciiTheme="minorBidi" w:hAnsiTheme="minorBidi"/>
          <w:sz w:val="22"/>
        </w:rPr>
      </w:pPr>
      <w:r w:rsidRPr="004D0FDC">
        <w:rPr>
          <w:rFonts w:asciiTheme="minorBidi" w:hAnsiTheme="minorBidi"/>
          <w:sz w:val="22"/>
        </w:rPr>
        <w:t xml:space="preserve">By recording the highest number of </w:t>
      </w:r>
      <w:r>
        <w:rPr>
          <w:rFonts w:asciiTheme="minorBidi" w:hAnsiTheme="minorBidi"/>
          <w:sz w:val="22"/>
        </w:rPr>
        <w:t xml:space="preserve">2025 </w:t>
      </w:r>
      <w:r w:rsidRPr="004D0FDC">
        <w:rPr>
          <w:rFonts w:asciiTheme="minorBidi" w:hAnsiTheme="minorBidi"/>
          <w:sz w:val="22"/>
        </w:rPr>
        <w:t>TSP and TSP+ ratings for a second consecutive year, Hyundai Motor Group continues to set industry benchmarks in occupant protection and crash-prevention performance, reinforcing its long-term commitment to customer safety worldwide.</w:t>
      </w:r>
    </w:p>
    <w:p w14:paraId="02952213" w14:textId="77777777" w:rsidR="00F36E20" w:rsidRPr="00F36E20" w:rsidRDefault="00F36E20" w:rsidP="004D0FDC">
      <w:pPr>
        <w:contextualSpacing/>
        <w:jc w:val="both"/>
        <w:rPr>
          <w:rFonts w:asciiTheme="minorBidi" w:hAnsiTheme="minorBidi"/>
          <w:sz w:val="22"/>
        </w:rPr>
      </w:pPr>
    </w:p>
    <w:p w14:paraId="3A936790" w14:textId="0B592880" w:rsidR="009A12B3" w:rsidRDefault="000A4427">
      <w:pPr>
        <w:spacing w:after="200"/>
        <w:jc w:val="both"/>
        <w:rPr>
          <w:rFonts w:asciiTheme="minorBidi" w:hAnsiTheme="minorBidi"/>
          <w:b/>
          <w:bCs/>
          <w:sz w:val="22"/>
        </w:rPr>
      </w:pPr>
      <w:r>
        <w:rPr>
          <w:rFonts w:asciiTheme="minorBidi" w:hAnsiTheme="minorBidi"/>
          <w:i/>
          <w:iCs/>
          <w:sz w:val="22"/>
        </w:rPr>
        <w:t>For a full list of all Hyundai Motor Group vehicles that were awarded TSP and TSP+ status by the IIHS in its tougher 2025 tests, please see the following page.</w:t>
      </w:r>
      <w:r w:rsidR="009A12B3">
        <w:rPr>
          <w:rFonts w:asciiTheme="minorBidi" w:hAnsiTheme="minorBidi"/>
          <w:b/>
          <w:bCs/>
          <w:sz w:val="22"/>
        </w:rPr>
        <w:br w:type="page"/>
      </w:r>
    </w:p>
    <w:p w14:paraId="149001B2" w14:textId="250B38EB" w:rsidR="00FE0AE1" w:rsidRPr="004D0FDC" w:rsidRDefault="00FE0AE1" w:rsidP="004D0FDC">
      <w:pPr>
        <w:contextualSpacing/>
        <w:jc w:val="both"/>
        <w:rPr>
          <w:rFonts w:asciiTheme="minorBidi" w:hAnsiTheme="minorBidi"/>
          <w:b/>
          <w:bCs/>
          <w:sz w:val="22"/>
        </w:rPr>
      </w:pPr>
      <w:r w:rsidRPr="004D0FDC">
        <w:rPr>
          <w:rFonts w:asciiTheme="minorBidi" w:hAnsiTheme="minorBidi"/>
          <w:b/>
          <w:bCs/>
          <w:sz w:val="22"/>
        </w:rPr>
        <w:lastRenderedPageBreak/>
        <w:t>Hyundai Motor Group’s 2025 IIHS TSP+/TSP Selections</w:t>
      </w:r>
    </w:p>
    <w:p w14:paraId="616796A2" w14:textId="324CA9A2" w:rsidR="00B775AD" w:rsidRPr="004D0FDC" w:rsidRDefault="00B775AD" w:rsidP="00E75AC7">
      <w:pPr>
        <w:contextualSpacing/>
        <w:rPr>
          <w:rFonts w:asciiTheme="minorBidi" w:hAnsiTheme="minorBidi"/>
          <w:sz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268"/>
        <w:gridCol w:w="5670"/>
        <w:gridCol w:w="1690"/>
      </w:tblGrid>
      <w:tr w:rsidR="006E5C58" w:rsidRPr="004D0FDC" w14:paraId="55F963F2" w14:textId="77777777" w:rsidTr="0012291D">
        <w:trPr>
          <w:trHeight w:val="406"/>
        </w:trPr>
        <w:tc>
          <w:tcPr>
            <w:tcW w:w="2268" w:type="dxa"/>
            <w:tcBorders>
              <w:top w:val="single" w:sz="12" w:space="0" w:color="auto"/>
              <w:bottom w:val="single" w:sz="8" w:space="0" w:color="auto"/>
            </w:tcBorders>
            <w:shd w:val="clear" w:color="auto" w:fill="D9D9D9" w:themeFill="background1" w:themeFillShade="D9"/>
            <w:vAlign w:val="center"/>
          </w:tcPr>
          <w:p w14:paraId="693D0B3C" w14:textId="5209343F" w:rsidR="006E5C58" w:rsidRPr="004D0FDC" w:rsidRDefault="006E5C58" w:rsidP="0062121E">
            <w:pPr>
              <w:spacing w:line="276" w:lineRule="auto"/>
              <w:contextualSpacing/>
              <w:jc w:val="center"/>
              <w:rPr>
                <w:rFonts w:asciiTheme="minorBidi" w:hAnsiTheme="minorBidi"/>
                <w:b/>
                <w:bCs/>
                <w:sz w:val="22"/>
              </w:rPr>
            </w:pPr>
            <w:r w:rsidRPr="004D0FDC">
              <w:rPr>
                <w:rFonts w:asciiTheme="minorBidi" w:hAnsiTheme="minorBidi"/>
                <w:b/>
                <w:bCs/>
                <w:sz w:val="22"/>
              </w:rPr>
              <w:t>Company</w:t>
            </w:r>
          </w:p>
        </w:tc>
        <w:tc>
          <w:tcPr>
            <w:tcW w:w="5670" w:type="dxa"/>
            <w:tcBorders>
              <w:top w:val="single" w:sz="12" w:space="0" w:color="auto"/>
              <w:bottom w:val="single" w:sz="8" w:space="0" w:color="auto"/>
            </w:tcBorders>
            <w:shd w:val="clear" w:color="auto" w:fill="D9D9D9" w:themeFill="background1" w:themeFillShade="D9"/>
            <w:vAlign w:val="center"/>
          </w:tcPr>
          <w:p w14:paraId="65E4F1FC" w14:textId="72D41368" w:rsidR="006E5C58" w:rsidRPr="004D0FDC" w:rsidRDefault="006E5C58" w:rsidP="0062121E">
            <w:pPr>
              <w:spacing w:line="276" w:lineRule="auto"/>
              <w:contextualSpacing/>
              <w:jc w:val="center"/>
              <w:rPr>
                <w:rFonts w:asciiTheme="minorBidi" w:hAnsiTheme="minorBidi"/>
                <w:b/>
                <w:bCs/>
                <w:sz w:val="22"/>
              </w:rPr>
            </w:pPr>
            <w:r w:rsidRPr="004D0FDC">
              <w:rPr>
                <w:rFonts w:asciiTheme="minorBidi" w:hAnsiTheme="minorBidi"/>
                <w:b/>
                <w:bCs/>
                <w:sz w:val="22"/>
              </w:rPr>
              <w:t>Model</w:t>
            </w:r>
          </w:p>
        </w:tc>
        <w:tc>
          <w:tcPr>
            <w:tcW w:w="1690" w:type="dxa"/>
            <w:tcBorders>
              <w:top w:val="single" w:sz="12" w:space="0" w:color="auto"/>
              <w:bottom w:val="single" w:sz="8" w:space="0" w:color="auto"/>
            </w:tcBorders>
            <w:shd w:val="clear" w:color="auto" w:fill="D9D9D9" w:themeFill="background1" w:themeFillShade="D9"/>
            <w:vAlign w:val="center"/>
          </w:tcPr>
          <w:p w14:paraId="1B242DAF" w14:textId="27893242" w:rsidR="006E5C58" w:rsidRPr="004D0FDC" w:rsidRDefault="006E5C58" w:rsidP="0062121E">
            <w:pPr>
              <w:spacing w:line="276" w:lineRule="auto"/>
              <w:contextualSpacing/>
              <w:jc w:val="center"/>
              <w:rPr>
                <w:rFonts w:asciiTheme="minorBidi" w:hAnsiTheme="minorBidi"/>
                <w:b/>
                <w:bCs/>
                <w:sz w:val="22"/>
              </w:rPr>
            </w:pPr>
            <w:r w:rsidRPr="004D0FDC">
              <w:rPr>
                <w:rFonts w:asciiTheme="minorBidi" w:hAnsiTheme="minorBidi"/>
                <w:b/>
                <w:bCs/>
                <w:sz w:val="22"/>
              </w:rPr>
              <w:t>Award</w:t>
            </w:r>
          </w:p>
        </w:tc>
      </w:tr>
      <w:tr w:rsidR="00C82D6D" w:rsidRPr="004D0FDC" w14:paraId="70D5668A" w14:textId="77777777" w:rsidTr="0012291D">
        <w:trPr>
          <w:trHeight w:val="2397"/>
        </w:trPr>
        <w:tc>
          <w:tcPr>
            <w:tcW w:w="2268" w:type="dxa"/>
            <w:vMerge w:val="restart"/>
            <w:tcBorders>
              <w:top w:val="single" w:sz="8" w:space="0" w:color="auto"/>
            </w:tcBorders>
            <w:shd w:val="clear" w:color="auto" w:fill="F2F2F2" w:themeFill="background1" w:themeFillShade="F2"/>
            <w:vAlign w:val="center"/>
          </w:tcPr>
          <w:p w14:paraId="5464795D" w14:textId="77777777" w:rsidR="00C82D6D" w:rsidRPr="00F54FD1" w:rsidRDefault="00C82D6D" w:rsidP="00757CD1">
            <w:pPr>
              <w:spacing w:line="276" w:lineRule="auto"/>
              <w:contextualSpacing/>
              <w:jc w:val="center"/>
              <w:rPr>
                <w:rFonts w:asciiTheme="minorBidi" w:hAnsiTheme="minorBidi"/>
                <w:b/>
                <w:bCs/>
                <w:sz w:val="22"/>
              </w:rPr>
            </w:pPr>
            <w:r w:rsidRPr="00F54FD1">
              <w:rPr>
                <w:rFonts w:asciiTheme="minorBidi" w:hAnsiTheme="minorBidi"/>
                <w:b/>
                <w:bCs/>
                <w:sz w:val="22"/>
              </w:rPr>
              <w:t>Hyundai Motor Company</w:t>
            </w:r>
          </w:p>
          <w:p w14:paraId="0F63514D" w14:textId="0AB05ABE" w:rsidR="00BB5677" w:rsidRPr="00F54FD1" w:rsidRDefault="00BB5677" w:rsidP="00757CD1">
            <w:pPr>
              <w:spacing w:line="276" w:lineRule="auto"/>
              <w:contextualSpacing/>
              <w:jc w:val="center"/>
              <w:rPr>
                <w:rFonts w:asciiTheme="minorBidi" w:hAnsiTheme="minorBidi"/>
                <w:b/>
                <w:bCs/>
                <w:sz w:val="22"/>
              </w:rPr>
            </w:pPr>
            <w:r w:rsidRPr="00F54FD1">
              <w:rPr>
                <w:rFonts w:asciiTheme="minorBidi" w:hAnsiTheme="minorBidi"/>
                <w:b/>
                <w:bCs/>
                <w:sz w:val="22"/>
              </w:rPr>
              <w:t>(25MY)</w:t>
            </w:r>
          </w:p>
          <w:p w14:paraId="6A4787BF" w14:textId="77777777" w:rsidR="004D0FDC" w:rsidRPr="00F54FD1" w:rsidRDefault="004D0FDC" w:rsidP="00757CD1">
            <w:pPr>
              <w:spacing w:line="276" w:lineRule="auto"/>
              <w:contextualSpacing/>
              <w:jc w:val="center"/>
              <w:rPr>
                <w:rFonts w:asciiTheme="minorBidi" w:hAnsiTheme="minorBidi"/>
                <w:b/>
                <w:bCs/>
                <w:sz w:val="22"/>
              </w:rPr>
            </w:pPr>
          </w:p>
          <w:p w14:paraId="1A842C4D" w14:textId="77777777" w:rsidR="00DC0069" w:rsidRPr="00F54FD1" w:rsidRDefault="00C82D6D" w:rsidP="004D0FDC">
            <w:pPr>
              <w:spacing w:line="276" w:lineRule="auto"/>
              <w:contextualSpacing/>
              <w:jc w:val="center"/>
              <w:rPr>
                <w:rFonts w:asciiTheme="minorBidi" w:hAnsiTheme="minorBidi"/>
                <w:b/>
                <w:bCs/>
                <w:szCs w:val="20"/>
              </w:rPr>
            </w:pPr>
            <w:r w:rsidRPr="00F54FD1">
              <w:rPr>
                <w:rFonts w:asciiTheme="minorBidi" w:hAnsiTheme="minorBidi"/>
                <w:b/>
                <w:bCs/>
                <w:szCs w:val="20"/>
              </w:rPr>
              <w:t xml:space="preserve">10 total </w:t>
            </w:r>
          </w:p>
          <w:p w14:paraId="5B7C1ECB" w14:textId="5D2CCB68" w:rsidR="00C82D6D" w:rsidRPr="00F54FD1" w:rsidRDefault="00C82D6D" w:rsidP="004D0FDC">
            <w:pPr>
              <w:spacing w:line="276" w:lineRule="auto"/>
              <w:contextualSpacing/>
              <w:jc w:val="center"/>
              <w:rPr>
                <w:rFonts w:asciiTheme="minorBidi" w:hAnsiTheme="minorBidi"/>
                <w:sz w:val="22"/>
              </w:rPr>
            </w:pPr>
            <w:r w:rsidRPr="00F54FD1">
              <w:rPr>
                <w:rFonts w:asciiTheme="minorBidi" w:hAnsiTheme="minorBidi"/>
                <w:szCs w:val="20"/>
              </w:rPr>
              <w:t>(8 TSP+ and 2 TSP)</w:t>
            </w:r>
          </w:p>
        </w:tc>
        <w:tc>
          <w:tcPr>
            <w:tcW w:w="5670" w:type="dxa"/>
            <w:tcBorders>
              <w:top w:val="single" w:sz="8" w:space="0" w:color="auto"/>
              <w:bottom w:val="dashSmallGap" w:sz="4" w:space="0" w:color="auto"/>
            </w:tcBorders>
            <w:vAlign w:val="center"/>
          </w:tcPr>
          <w:p w14:paraId="527B214A" w14:textId="6E289D5A" w:rsidR="00C82D6D" w:rsidRPr="00F54FD1" w:rsidRDefault="008B1236" w:rsidP="00C82D6D">
            <w:pPr>
              <w:pStyle w:val="ListParagraph"/>
              <w:numPr>
                <w:ilvl w:val="0"/>
                <w:numId w:val="38"/>
              </w:numPr>
              <w:ind w:left="313" w:hanging="283"/>
              <w:contextualSpacing/>
              <w:rPr>
                <w:rFonts w:asciiTheme="minorBidi" w:hAnsiTheme="minorBidi" w:cstheme="minorBidi"/>
                <w:sz w:val="22"/>
              </w:rPr>
            </w:pPr>
            <w:r>
              <w:rPr>
                <w:rFonts w:asciiTheme="minorBidi" w:hAnsiTheme="minorBidi" w:cstheme="minorBidi" w:hint="eastAsia"/>
                <w:sz w:val="22"/>
              </w:rPr>
              <w:t xml:space="preserve">2025 </w:t>
            </w:r>
            <w:r w:rsidR="00C82D6D" w:rsidRPr="00F54FD1">
              <w:rPr>
                <w:rFonts w:asciiTheme="minorBidi" w:hAnsiTheme="minorBidi" w:cstheme="minorBidi"/>
                <w:sz w:val="22"/>
              </w:rPr>
              <w:t>IONIQ 5</w:t>
            </w:r>
          </w:p>
          <w:p w14:paraId="58B8E46E" w14:textId="027F3275" w:rsidR="00C82D6D" w:rsidRPr="00F54FD1" w:rsidRDefault="008B1236" w:rsidP="00C82D6D">
            <w:pPr>
              <w:pStyle w:val="ListParagraph"/>
              <w:numPr>
                <w:ilvl w:val="0"/>
                <w:numId w:val="38"/>
              </w:numPr>
              <w:ind w:left="313" w:hanging="283"/>
              <w:contextualSpacing/>
              <w:rPr>
                <w:rFonts w:asciiTheme="minorBidi" w:hAnsiTheme="minorBidi" w:cstheme="minorBidi"/>
                <w:sz w:val="22"/>
              </w:rPr>
            </w:pPr>
            <w:r>
              <w:rPr>
                <w:rFonts w:asciiTheme="minorBidi" w:hAnsiTheme="minorBidi" w:cstheme="minorBidi" w:hint="eastAsia"/>
                <w:sz w:val="22"/>
              </w:rPr>
              <w:t xml:space="preserve">2025 </w:t>
            </w:r>
            <w:r w:rsidR="00C82D6D" w:rsidRPr="00F54FD1">
              <w:rPr>
                <w:rFonts w:asciiTheme="minorBidi" w:hAnsiTheme="minorBidi" w:cstheme="minorBidi"/>
                <w:sz w:val="22"/>
              </w:rPr>
              <w:t>IONIQ 6</w:t>
            </w:r>
          </w:p>
          <w:p w14:paraId="482033EA" w14:textId="3A91F302" w:rsidR="00C82D6D" w:rsidRPr="00F54FD1" w:rsidRDefault="00BB5677" w:rsidP="00C82D6D">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2026 </w:t>
            </w:r>
            <w:r w:rsidR="00C82D6D" w:rsidRPr="00F54FD1">
              <w:rPr>
                <w:rFonts w:asciiTheme="minorBidi" w:hAnsiTheme="minorBidi" w:cstheme="minorBidi"/>
                <w:sz w:val="22"/>
              </w:rPr>
              <w:t>IONIQ 9</w:t>
            </w:r>
          </w:p>
          <w:p w14:paraId="16747DB0" w14:textId="4FC07C7C" w:rsidR="00C82D6D" w:rsidRPr="00F54FD1" w:rsidRDefault="007D7AB9" w:rsidP="00C82D6D">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2025-26 </w:t>
            </w:r>
            <w:r w:rsidR="00C82D6D" w:rsidRPr="00F54FD1">
              <w:rPr>
                <w:rFonts w:asciiTheme="minorBidi" w:hAnsiTheme="minorBidi" w:cstheme="minorBidi"/>
                <w:sz w:val="22"/>
              </w:rPr>
              <w:t>KONA</w:t>
            </w:r>
          </w:p>
          <w:p w14:paraId="0E068F13" w14:textId="1DFD1CC2" w:rsidR="00C82D6D" w:rsidRPr="00F54FD1" w:rsidRDefault="008B1236" w:rsidP="00C82D6D">
            <w:pPr>
              <w:pStyle w:val="ListParagraph"/>
              <w:numPr>
                <w:ilvl w:val="0"/>
                <w:numId w:val="38"/>
              </w:numPr>
              <w:ind w:left="313" w:hanging="283"/>
              <w:contextualSpacing/>
              <w:rPr>
                <w:rFonts w:asciiTheme="minorBidi" w:hAnsiTheme="minorBidi" w:cstheme="minorBidi"/>
                <w:sz w:val="22"/>
              </w:rPr>
            </w:pPr>
            <w:r>
              <w:rPr>
                <w:rFonts w:asciiTheme="minorBidi" w:hAnsiTheme="minorBidi" w:cstheme="minorBidi" w:hint="eastAsia"/>
                <w:sz w:val="22"/>
              </w:rPr>
              <w:t xml:space="preserve">2025 </w:t>
            </w:r>
            <w:r w:rsidR="00C82D6D" w:rsidRPr="00F54FD1">
              <w:rPr>
                <w:rFonts w:asciiTheme="minorBidi" w:hAnsiTheme="minorBidi" w:cstheme="minorBidi"/>
                <w:sz w:val="22"/>
              </w:rPr>
              <w:t>TUCSON</w:t>
            </w:r>
          </w:p>
          <w:p w14:paraId="2CAB7FFB" w14:textId="5177A7D0" w:rsidR="00C82D6D" w:rsidRPr="00F54FD1" w:rsidRDefault="0094435D" w:rsidP="00C82D6D">
            <w:pPr>
              <w:pStyle w:val="ListParagraph"/>
              <w:numPr>
                <w:ilvl w:val="0"/>
                <w:numId w:val="38"/>
              </w:numPr>
              <w:ind w:left="313" w:hanging="283"/>
              <w:contextualSpacing/>
              <w:rPr>
                <w:rFonts w:asciiTheme="minorBidi" w:hAnsiTheme="minorBidi" w:cstheme="minorBidi"/>
                <w:sz w:val="18"/>
                <w:szCs w:val="18"/>
              </w:rPr>
            </w:pPr>
            <w:r w:rsidRPr="00F54FD1">
              <w:rPr>
                <w:rFonts w:asciiTheme="minorBidi" w:hAnsiTheme="minorBidi" w:cstheme="minorBidi"/>
                <w:sz w:val="22"/>
              </w:rPr>
              <w:t xml:space="preserve">2025-26 </w:t>
            </w:r>
            <w:r w:rsidR="00C82D6D" w:rsidRPr="00F54FD1">
              <w:rPr>
                <w:rFonts w:asciiTheme="minorBidi" w:hAnsiTheme="minorBidi" w:cstheme="minorBidi"/>
                <w:sz w:val="22"/>
              </w:rPr>
              <w:t xml:space="preserve">ELANTRA </w:t>
            </w:r>
            <w:r w:rsidR="00C82D6D" w:rsidRPr="00F54FD1">
              <w:rPr>
                <w:rFonts w:asciiTheme="minorBidi" w:hAnsiTheme="minorBidi" w:cstheme="minorBidi"/>
                <w:sz w:val="18"/>
                <w:szCs w:val="18"/>
              </w:rPr>
              <w:t>(built after October 2024)</w:t>
            </w:r>
          </w:p>
          <w:p w14:paraId="4A597CE0" w14:textId="377A08C6" w:rsidR="00C82D6D" w:rsidRPr="00F54FD1" w:rsidRDefault="0094435D" w:rsidP="00C82D6D">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2025-26 </w:t>
            </w:r>
            <w:r w:rsidR="00C82D6D" w:rsidRPr="00F54FD1">
              <w:rPr>
                <w:rFonts w:asciiTheme="minorBidi" w:hAnsiTheme="minorBidi" w:cstheme="minorBidi"/>
                <w:sz w:val="22"/>
              </w:rPr>
              <w:t xml:space="preserve">SONATA </w:t>
            </w:r>
            <w:r w:rsidR="00C82D6D" w:rsidRPr="00F54FD1">
              <w:rPr>
                <w:rFonts w:asciiTheme="minorBidi" w:hAnsiTheme="minorBidi" w:cstheme="minorBidi"/>
                <w:sz w:val="18"/>
                <w:szCs w:val="18"/>
              </w:rPr>
              <w:t>(built after November 2024)</w:t>
            </w:r>
          </w:p>
          <w:p w14:paraId="43B63075" w14:textId="2B348BC9" w:rsidR="00C82D6D" w:rsidRPr="00F54FD1" w:rsidRDefault="007D7AB9" w:rsidP="00C82D6D">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2025-26 </w:t>
            </w:r>
            <w:r w:rsidR="00C82D6D" w:rsidRPr="00F54FD1">
              <w:rPr>
                <w:rFonts w:asciiTheme="minorBidi" w:hAnsiTheme="minorBidi" w:cstheme="minorBidi"/>
                <w:sz w:val="22"/>
              </w:rPr>
              <w:t xml:space="preserve">SANTA FE </w:t>
            </w:r>
            <w:r w:rsidR="00C82D6D" w:rsidRPr="00F54FD1">
              <w:rPr>
                <w:rFonts w:asciiTheme="minorBidi" w:hAnsiTheme="minorBidi" w:cstheme="minorBidi"/>
                <w:sz w:val="18"/>
                <w:szCs w:val="18"/>
              </w:rPr>
              <w:t>(built after November 2024)</w:t>
            </w:r>
          </w:p>
        </w:tc>
        <w:tc>
          <w:tcPr>
            <w:tcW w:w="1690" w:type="dxa"/>
            <w:tcBorders>
              <w:top w:val="single" w:sz="8" w:space="0" w:color="auto"/>
              <w:bottom w:val="dashSmallGap" w:sz="4" w:space="0" w:color="auto"/>
            </w:tcBorders>
            <w:vAlign w:val="center"/>
          </w:tcPr>
          <w:p w14:paraId="3F6DC2C2" w14:textId="7D64EA12" w:rsidR="00C82D6D" w:rsidRPr="00F54FD1" w:rsidRDefault="00C82D6D" w:rsidP="00A7020D">
            <w:pPr>
              <w:spacing w:line="276" w:lineRule="auto"/>
              <w:contextualSpacing/>
              <w:jc w:val="center"/>
              <w:rPr>
                <w:rFonts w:asciiTheme="minorBidi" w:hAnsiTheme="minorBidi"/>
                <w:sz w:val="22"/>
              </w:rPr>
            </w:pPr>
            <w:r w:rsidRPr="00F54FD1">
              <w:rPr>
                <w:rFonts w:asciiTheme="minorBidi" w:hAnsiTheme="minorBidi"/>
                <w:sz w:val="22"/>
              </w:rPr>
              <w:t>TSP+</w:t>
            </w:r>
          </w:p>
        </w:tc>
      </w:tr>
      <w:tr w:rsidR="00240E4A" w:rsidRPr="004D0FDC" w14:paraId="465D7CA6" w14:textId="77777777" w:rsidTr="0012291D">
        <w:trPr>
          <w:trHeight w:val="677"/>
        </w:trPr>
        <w:tc>
          <w:tcPr>
            <w:tcW w:w="2268" w:type="dxa"/>
            <w:vMerge/>
            <w:tcBorders>
              <w:bottom w:val="single" w:sz="8" w:space="0" w:color="auto"/>
            </w:tcBorders>
            <w:shd w:val="clear" w:color="auto" w:fill="F2F2F2" w:themeFill="background1" w:themeFillShade="F2"/>
          </w:tcPr>
          <w:p w14:paraId="67C26136" w14:textId="77777777" w:rsidR="00240E4A" w:rsidRPr="00F54FD1" w:rsidRDefault="00240E4A" w:rsidP="00757CD1">
            <w:pPr>
              <w:spacing w:line="276" w:lineRule="auto"/>
              <w:contextualSpacing/>
              <w:jc w:val="center"/>
              <w:rPr>
                <w:rFonts w:asciiTheme="minorBidi" w:hAnsiTheme="minorBidi"/>
                <w:sz w:val="22"/>
              </w:rPr>
            </w:pPr>
          </w:p>
        </w:tc>
        <w:tc>
          <w:tcPr>
            <w:tcW w:w="5670" w:type="dxa"/>
            <w:tcBorders>
              <w:top w:val="dashSmallGap" w:sz="4" w:space="0" w:color="auto"/>
              <w:bottom w:val="single" w:sz="8" w:space="0" w:color="auto"/>
            </w:tcBorders>
            <w:vAlign w:val="center"/>
          </w:tcPr>
          <w:p w14:paraId="18C081C4" w14:textId="77777777" w:rsidR="00240E4A" w:rsidRPr="00DC3568" w:rsidRDefault="00BB5677" w:rsidP="004D0FDC">
            <w:pPr>
              <w:pStyle w:val="ListParagraph"/>
              <w:numPr>
                <w:ilvl w:val="0"/>
                <w:numId w:val="38"/>
              </w:numPr>
              <w:ind w:left="313" w:hanging="283"/>
              <w:contextualSpacing/>
              <w:rPr>
                <w:rFonts w:asciiTheme="minorBidi" w:hAnsiTheme="minorBidi" w:cstheme="minorBidi"/>
                <w:sz w:val="22"/>
                <w:szCs w:val="22"/>
              </w:rPr>
            </w:pPr>
            <w:r w:rsidRPr="00F54FD1">
              <w:rPr>
                <w:rFonts w:asciiTheme="minorBidi" w:hAnsiTheme="minorBidi" w:cstheme="minorBidi"/>
                <w:sz w:val="22"/>
              </w:rPr>
              <w:t xml:space="preserve">2026 </w:t>
            </w:r>
            <w:r w:rsidR="00240E4A" w:rsidRPr="00F54FD1">
              <w:rPr>
                <w:rFonts w:asciiTheme="minorBidi" w:hAnsiTheme="minorBidi" w:cstheme="minorBidi"/>
                <w:sz w:val="22"/>
              </w:rPr>
              <w:t>SANTA CRUZ</w:t>
            </w:r>
          </w:p>
          <w:p w14:paraId="271838CC" w14:textId="0D92C777" w:rsidR="00DC3568" w:rsidRPr="00DC3568" w:rsidRDefault="00DC3568" w:rsidP="00DC3568">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2026 PALISADE </w:t>
            </w:r>
          </w:p>
        </w:tc>
        <w:tc>
          <w:tcPr>
            <w:tcW w:w="1690" w:type="dxa"/>
            <w:tcBorders>
              <w:top w:val="dashSmallGap" w:sz="4" w:space="0" w:color="auto"/>
              <w:bottom w:val="single" w:sz="8" w:space="0" w:color="auto"/>
            </w:tcBorders>
            <w:vAlign w:val="center"/>
          </w:tcPr>
          <w:p w14:paraId="6747BE54" w14:textId="2DF2B4BA" w:rsidR="00240E4A" w:rsidRPr="00F54FD1" w:rsidRDefault="00240E4A" w:rsidP="00A7020D">
            <w:pPr>
              <w:spacing w:line="276" w:lineRule="auto"/>
              <w:contextualSpacing/>
              <w:jc w:val="center"/>
              <w:rPr>
                <w:rFonts w:asciiTheme="minorBidi" w:hAnsiTheme="minorBidi"/>
                <w:sz w:val="22"/>
              </w:rPr>
            </w:pPr>
            <w:r w:rsidRPr="00F54FD1">
              <w:rPr>
                <w:rFonts w:asciiTheme="minorBidi" w:hAnsiTheme="minorBidi"/>
                <w:sz w:val="22"/>
              </w:rPr>
              <w:t>TSP</w:t>
            </w:r>
          </w:p>
        </w:tc>
      </w:tr>
      <w:tr w:rsidR="00773DFF" w:rsidRPr="004D0FDC" w14:paraId="27805DD4" w14:textId="77777777" w:rsidTr="0012291D">
        <w:trPr>
          <w:trHeight w:val="1505"/>
        </w:trPr>
        <w:tc>
          <w:tcPr>
            <w:tcW w:w="2268" w:type="dxa"/>
            <w:vMerge w:val="restart"/>
            <w:tcBorders>
              <w:top w:val="single" w:sz="8" w:space="0" w:color="auto"/>
            </w:tcBorders>
            <w:shd w:val="clear" w:color="auto" w:fill="F2F2F2" w:themeFill="background1" w:themeFillShade="F2"/>
            <w:vAlign w:val="center"/>
          </w:tcPr>
          <w:p w14:paraId="6F234AD4" w14:textId="77777777" w:rsidR="00773DFF" w:rsidRPr="00F54FD1" w:rsidRDefault="00773DFF" w:rsidP="00757CD1">
            <w:pPr>
              <w:spacing w:line="276" w:lineRule="auto"/>
              <w:contextualSpacing/>
              <w:jc w:val="center"/>
              <w:rPr>
                <w:rFonts w:asciiTheme="minorBidi" w:hAnsiTheme="minorBidi"/>
                <w:b/>
                <w:bCs/>
                <w:sz w:val="22"/>
              </w:rPr>
            </w:pPr>
            <w:r w:rsidRPr="00F54FD1">
              <w:rPr>
                <w:rFonts w:asciiTheme="minorBidi" w:hAnsiTheme="minorBidi"/>
                <w:b/>
                <w:bCs/>
                <w:sz w:val="22"/>
              </w:rPr>
              <w:t>Genesis</w:t>
            </w:r>
          </w:p>
          <w:p w14:paraId="7853BDC5" w14:textId="4748A9FD" w:rsidR="00BB5677" w:rsidRPr="00F54FD1" w:rsidRDefault="00BB5677" w:rsidP="00757CD1">
            <w:pPr>
              <w:spacing w:line="276" w:lineRule="auto"/>
              <w:contextualSpacing/>
              <w:jc w:val="center"/>
              <w:rPr>
                <w:rFonts w:asciiTheme="minorBidi" w:hAnsiTheme="minorBidi"/>
                <w:b/>
                <w:bCs/>
                <w:sz w:val="22"/>
              </w:rPr>
            </w:pPr>
            <w:r w:rsidRPr="00F54FD1">
              <w:rPr>
                <w:rFonts w:asciiTheme="minorBidi" w:hAnsiTheme="minorBidi"/>
                <w:b/>
                <w:bCs/>
                <w:sz w:val="22"/>
              </w:rPr>
              <w:t>(25MY)</w:t>
            </w:r>
          </w:p>
          <w:p w14:paraId="1C9703BC" w14:textId="77777777" w:rsidR="004D0FDC" w:rsidRPr="00F54FD1" w:rsidRDefault="004D0FDC" w:rsidP="00757CD1">
            <w:pPr>
              <w:spacing w:line="276" w:lineRule="auto"/>
              <w:contextualSpacing/>
              <w:jc w:val="center"/>
              <w:rPr>
                <w:rFonts w:asciiTheme="minorBidi" w:hAnsiTheme="minorBidi"/>
                <w:b/>
                <w:bCs/>
                <w:sz w:val="22"/>
              </w:rPr>
            </w:pPr>
          </w:p>
          <w:p w14:paraId="14382DC7" w14:textId="77777777" w:rsidR="00DC0069" w:rsidRPr="00F54FD1" w:rsidRDefault="00773DFF" w:rsidP="004D0FDC">
            <w:pPr>
              <w:spacing w:line="276" w:lineRule="auto"/>
              <w:contextualSpacing/>
              <w:jc w:val="center"/>
              <w:rPr>
                <w:rFonts w:asciiTheme="minorBidi" w:hAnsiTheme="minorBidi"/>
                <w:b/>
                <w:bCs/>
                <w:szCs w:val="20"/>
              </w:rPr>
            </w:pPr>
            <w:r w:rsidRPr="00F54FD1">
              <w:rPr>
                <w:rFonts w:asciiTheme="minorBidi" w:hAnsiTheme="minorBidi"/>
                <w:b/>
                <w:bCs/>
                <w:szCs w:val="20"/>
              </w:rPr>
              <w:t>6 total</w:t>
            </w:r>
            <w:r w:rsidR="004D0FDC" w:rsidRPr="00F54FD1">
              <w:rPr>
                <w:rFonts w:asciiTheme="minorBidi" w:hAnsiTheme="minorBidi"/>
                <w:b/>
                <w:bCs/>
                <w:szCs w:val="20"/>
              </w:rPr>
              <w:t xml:space="preserve"> </w:t>
            </w:r>
          </w:p>
          <w:p w14:paraId="45CBA2B6" w14:textId="177C3CE0" w:rsidR="00773DFF" w:rsidRPr="00F54FD1" w:rsidRDefault="00773DFF" w:rsidP="004D0FDC">
            <w:pPr>
              <w:spacing w:line="276" w:lineRule="auto"/>
              <w:contextualSpacing/>
              <w:jc w:val="center"/>
              <w:rPr>
                <w:rFonts w:asciiTheme="minorBidi" w:hAnsiTheme="minorBidi"/>
                <w:sz w:val="22"/>
              </w:rPr>
            </w:pPr>
            <w:r w:rsidRPr="00F54FD1">
              <w:rPr>
                <w:rFonts w:asciiTheme="minorBidi" w:hAnsiTheme="minorBidi"/>
                <w:szCs w:val="20"/>
              </w:rPr>
              <w:t>(5 TSP+ and 1 TSP)</w:t>
            </w:r>
          </w:p>
        </w:tc>
        <w:tc>
          <w:tcPr>
            <w:tcW w:w="5670" w:type="dxa"/>
            <w:tcBorders>
              <w:top w:val="single" w:sz="8" w:space="0" w:color="auto"/>
              <w:bottom w:val="dashSmallGap" w:sz="4" w:space="0" w:color="auto"/>
            </w:tcBorders>
            <w:vAlign w:val="center"/>
          </w:tcPr>
          <w:p w14:paraId="588379B2" w14:textId="7A114EAA" w:rsidR="00773DFF" w:rsidRPr="00F54FD1" w:rsidRDefault="008B1236" w:rsidP="004D0FDC">
            <w:pPr>
              <w:pStyle w:val="ListParagraph"/>
              <w:numPr>
                <w:ilvl w:val="0"/>
                <w:numId w:val="38"/>
              </w:numPr>
              <w:ind w:left="313" w:hanging="283"/>
              <w:contextualSpacing/>
              <w:rPr>
                <w:rFonts w:asciiTheme="minorBidi" w:hAnsiTheme="minorBidi" w:cstheme="minorBidi"/>
                <w:sz w:val="22"/>
              </w:rPr>
            </w:pPr>
            <w:r>
              <w:rPr>
                <w:rFonts w:asciiTheme="minorBidi" w:hAnsiTheme="minorBidi" w:cstheme="minorBidi" w:hint="eastAsia"/>
                <w:sz w:val="22"/>
              </w:rPr>
              <w:t xml:space="preserve">2025 </w:t>
            </w:r>
            <w:r w:rsidR="00773DFF" w:rsidRPr="00F54FD1">
              <w:rPr>
                <w:rFonts w:asciiTheme="minorBidi" w:hAnsiTheme="minorBidi" w:cstheme="minorBidi"/>
                <w:sz w:val="22"/>
              </w:rPr>
              <w:t xml:space="preserve">GV60 </w:t>
            </w:r>
          </w:p>
          <w:p w14:paraId="46E07D9A" w14:textId="6E61C1BF" w:rsidR="00773DFF" w:rsidRPr="00F54FD1" w:rsidRDefault="00BB5677" w:rsidP="004D0FDC">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2025-26 </w:t>
            </w:r>
            <w:r w:rsidR="00773DFF" w:rsidRPr="00F54FD1">
              <w:rPr>
                <w:rFonts w:asciiTheme="minorBidi" w:hAnsiTheme="minorBidi" w:cstheme="minorBidi"/>
                <w:sz w:val="22"/>
              </w:rPr>
              <w:t>Electrified GV70</w:t>
            </w:r>
          </w:p>
          <w:p w14:paraId="2D3F51EA" w14:textId="42901859" w:rsidR="00773DFF" w:rsidRPr="00F54FD1" w:rsidRDefault="00BB5677" w:rsidP="004D0FDC">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2025-26</w:t>
            </w:r>
            <w:r w:rsidR="006C5E79" w:rsidRPr="00F54FD1">
              <w:rPr>
                <w:rFonts w:asciiTheme="minorBidi" w:hAnsiTheme="minorBidi" w:cstheme="minorBidi"/>
                <w:sz w:val="22"/>
              </w:rPr>
              <w:t xml:space="preserve"> </w:t>
            </w:r>
            <w:r w:rsidR="00773DFF" w:rsidRPr="00F54FD1">
              <w:rPr>
                <w:rFonts w:asciiTheme="minorBidi" w:hAnsiTheme="minorBidi" w:cstheme="minorBidi"/>
                <w:sz w:val="22"/>
              </w:rPr>
              <w:t>GV70</w:t>
            </w:r>
            <w:r w:rsidR="00A73C46" w:rsidRPr="00F54FD1">
              <w:rPr>
                <w:rFonts w:asciiTheme="minorBidi" w:hAnsiTheme="minorBidi" w:cstheme="minorBidi"/>
                <w:sz w:val="22"/>
              </w:rPr>
              <w:t xml:space="preserve"> </w:t>
            </w:r>
            <w:r w:rsidR="00A73C46" w:rsidRPr="00F54FD1">
              <w:rPr>
                <w:rFonts w:asciiTheme="minorBidi" w:hAnsiTheme="minorBidi" w:cstheme="minorBidi"/>
                <w:sz w:val="18"/>
                <w:szCs w:val="18"/>
              </w:rPr>
              <w:t>(</w:t>
            </w:r>
            <w:r w:rsidR="001D63C9" w:rsidRPr="00F54FD1">
              <w:rPr>
                <w:rFonts w:asciiTheme="minorBidi" w:hAnsiTheme="minorBidi" w:cstheme="minorBidi"/>
                <w:sz w:val="18"/>
                <w:szCs w:val="18"/>
              </w:rPr>
              <w:t>b</w:t>
            </w:r>
            <w:r w:rsidR="00A73C46" w:rsidRPr="00F54FD1">
              <w:rPr>
                <w:rFonts w:asciiTheme="minorBidi" w:hAnsiTheme="minorBidi" w:cstheme="minorBidi"/>
                <w:sz w:val="18"/>
                <w:szCs w:val="18"/>
              </w:rPr>
              <w:t>uilt after April 2024)</w:t>
            </w:r>
          </w:p>
          <w:p w14:paraId="71365718" w14:textId="13EB48B0" w:rsidR="00773DFF" w:rsidRPr="00F54FD1" w:rsidRDefault="007D7AB9" w:rsidP="004D0FDC">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2025-26 </w:t>
            </w:r>
            <w:r w:rsidR="00773DFF" w:rsidRPr="00F54FD1">
              <w:rPr>
                <w:rFonts w:asciiTheme="minorBidi" w:hAnsiTheme="minorBidi" w:cstheme="minorBidi"/>
                <w:sz w:val="22"/>
              </w:rPr>
              <w:t>GV80</w:t>
            </w:r>
          </w:p>
          <w:p w14:paraId="302DED38" w14:textId="7D9B2146" w:rsidR="00773DFF" w:rsidRPr="00F54FD1" w:rsidRDefault="00BB5677" w:rsidP="004D0FDC">
            <w:pPr>
              <w:pStyle w:val="ListParagraph"/>
              <w:numPr>
                <w:ilvl w:val="0"/>
                <w:numId w:val="38"/>
              </w:numPr>
              <w:ind w:left="313" w:hanging="283"/>
              <w:contextualSpacing/>
              <w:rPr>
                <w:rFonts w:asciiTheme="minorBidi" w:hAnsiTheme="minorBidi" w:cstheme="minorBidi"/>
                <w:sz w:val="22"/>
                <w:szCs w:val="22"/>
              </w:rPr>
            </w:pPr>
            <w:r w:rsidRPr="00F54FD1">
              <w:rPr>
                <w:rFonts w:asciiTheme="minorBidi" w:hAnsiTheme="minorBidi" w:cstheme="minorBidi"/>
                <w:sz w:val="22"/>
              </w:rPr>
              <w:t xml:space="preserve">2026 </w:t>
            </w:r>
            <w:r w:rsidR="00773DFF" w:rsidRPr="00F54FD1">
              <w:rPr>
                <w:rFonts w:asciiTheme="minorBidi" w:hAnsiTheme="minorBidi" w:cstheme="minorBidi"/>
                <w:sz w:val="22"/>
              </w:rPr>
              <w:t>G80</w:t>
            </w:r>
            <w:r w:rsidRPr="00F54FD1">
              <w:rPr>
                <w:rFonts w:asciiTheme="minorBidi" w:hAnsiTheme="minorBidi" w:cstheme="minorBidi"/>
                <w:sz w:val="22"/>
              </w:rPr>
              <w:t xml:space="preserve"> </w:t>
            </w:r>
            <w:r w:rsidRPr="00F54FD1">
              <w:rPr>
                <w:rFonts w:asciiTheme="minorBidi" w:hAnsiTheme="minorBidi" w:cstheme="minorBidi"/>
                <w:sz w:val="18"/>
                <w:szCs w:val="18"/>
              </w:rPr>
              <w:t>(</w:t>
            </w:r>
            <w:r w:rsidR="001D63C9" w:rsidRPr="00F54FD1">
              <w:rPr>
                <w:rFonts w:asciiTheme="minorBidi" w:hAnsiTheme="minorBidi" w:cstheme="minorBidi"/>
                <w:sz w:val="18"/>
                <w:szCs w:val="18"/>
              </w:rPr>
              <w:t>b</w:t>
            </w:r>
            <w:r w:rsidRPr="00F54FD1">
              <w:rPr>
                <w:rFonts w:asciiTheme="minorBidi" w:hAnsiTheme="minorBidi" w:cstheme="minorBidi"/>
                <w:sz w:val="18"/>
                <w:szCs w:val="18"/>
              </w:rPr>
              <w:t>uilt after June 2025)</w:t>
            </w:r>
            <w:r w:rsidR="00773DFF" w:rsidRPr="00F54FD1">
              <w:rPr>
                <w:rFonts w:asciiTheme="minorBidi" w:hAnsiTheme="minorBidi" w:cstheme="minorBidi"/>
                <w:sz w:val="18"/>
                <w:szCs w:val="18"/>
              </w:rPr>
              <w:t xml:space="preserve"> </w:t>
            </w:r>
          </w:p>
        </w:tc>
        <w:tc>
          <w:tcPr>
            <w:tcW w:w="1690" w:type="dxa"/>
            <w:tcBorders>
              <w:top w:val="single" w:sz="8" w:space="0" w:color="auto"/>
              <w:bottom w:val="dashSmallGap" w:sz="4" w:space="0" w:color="auto"/>
            </w:tcBorders>
            <w:vAlign w:val="center"/>
          </w:tcPr>
          <w:p w14:paraId="6CF253A9" w14:textId="524379EC" w:rsidR="00773DFF" w:rsidRPr="00F54FD1" w:rsidRDefault="00773DFF" w:rsidP="00A7020D">
            <w:pPr>
              <w:spacing w:line="276" w:lineRule="auto"/>
              <w:contextualSpacing/>
              <w:jc w:val="center"/>
              <w:rPr>
                <w:rFonts w:asciiTheme="minorBidi" w:hAnsiTheme="minorBidi"/>
                <w:sz w:val="22"/>
              </w:rPr>
            </w:pPr>
            <w:r w:rsidRPr="00F54FD1">
              <w:rPr>
                <w:rFonts w:asciiTheme="minorBidi" w:hAnsiTheme="minorBidi"/>
                <w:sz w:val="22"/>
              </w:rPr>
              <w:t>TSP+</w:t>
            </w:r>
          </w:p>
        </w:tc>
      </w:tr>
      <w:tr w:rsidR="006E5C58" w:rsidRPr="004D0FDC" w14:paraId="40BF608E" w14:textId="77777777" w:rsidTr="0012291D">
        <w:trPr>
          <w:trHeight w:val="439"/>
        </w:trPr>
        <w:tc>
          <w:tcPr>
            <w:tcW w:w="2268" w:type="dxa"/>
            <w:vMerge/>
            <w:tcBorders>
              <w:bottom w:val="single" w:sz="8" w:space="0" w:color="auto"/>
            </w:tcBorders>
            <w:shd w:val="clear" w:color="auto" w:fill="F2F2F2" w:themeFill="background1" w:themeFillShade="F2"/>
          </w:tcPr>
          <w:p w14:paraId="2A6A9F98" w14:textId="77777777" w:rsidR="006E5C58" w:rsidRPr="00F54FD1" w:rsidRDefault="006E5C58" w:rsidP="00757CD1">
            <w:pPr>
              <w:spacing w:line="276" w:lineRule="auto"/>
              <w:contextualSpacing/>
              <w:jc w:val="center"/>
              <w:rPr>
                <w:rFonts w:asciiTheme="minorBidi" w:hAnsiTheme="minorBidi"/>
                <w:sz w:val="22"/>
              </w:rPr>
            </w:pPr>
          </w:p>
        </w:tc>
        <w:tc>
          <w:tcPr>
            <w:tcW w:w="5670" w:type="dxa"/>
            <w:tcBorders>
              <w:top w:val="dashSmallGap" w:sz="4" w:space="0" w:color="auto"/>
              <w:bottom w:val="single" w:sz="8" w:space="0" w:color="auto"/>
            </w:tcBorders>
            <w:vAlign w:val="center"/>
          </w:tcPr>
          <w:p w14:paraId="57795B37" w14:textId="76BA0A1C" w:rsidR="006E5C58" w:rsidRPr="00F54FD1" w:rsidRDefault="00760AFA" w:rsidP="004D0FDC">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G90</w:t>
            </w:r>
          </w:p>
        </w:tc>
        <w:tc>
          <w:tcPr>
            <w:tcW w:w="1690" w:type="dxa"/>
            <w:tcBorders>
              <w:top w:val="dashSmallGap" w:sz="4" w:space="0" w:color="auto"/>
              <w:bottom w:val="single" w:sz="8" w:space="0" w:color="auto"/>
            </w:tcBorders>
            <w:vAlign w:val="center"/>
          </w:tcPr>
          <w:p w14:paraId="65AD3461" w14:textId="53C34306" w:rsidR="006E5C58" w:rsidRPr="00F54FD1" w:rsidRDefault="00760AFA" w:rsidP="00A7020D">
            <w:pPr>
              <w:spacing w:line="276" w:lineRule="auto"/>
              <w:contextualSpacing/>
              <w:jc w:val="center"/>
              <w:rPr>
                <w:rFonts w:asciiTheme="minorBidi" w:hAnsiTheme="minorBidi"/>
                <w:sz w:val="22"/>
              </w:rPr>
            </w:pPr>
            <w:r w:rsidRPr="00F54FD1">
              <w:rPr>
                <w:rFonts w:asciiTheme="minorBidi" w:hAnsiTheme="minorBidi"/>
                <w:sz w:val="22"/>
              </w:rPr>
              <w:t>TSP</w:t>
            </w:r>
          </w:p>
        </w:tc>
      </w:tr>
      <w:tr w:rsidR="00773DFF" w:rsidRPr="004D0FDC" w14:paraId="1B354E1F" w14:textId="77777777" w:rsidTr="0012291D">
        <w:trPr>
          <w:trHeight w:val="1505"/>
        </w:trPr>
        <w:tc>
          <w:tcPr>
            <w:tcW w:w="2268" w:type="dxa"/>
            <w:tcBorders>
              <w:top w:val="single" w:sz="8" w:space="0" w:color="auto"/>
              <w:bottom w:val="single" w:sz="12" w:space="0" w:color="auto"/>
            </w:tcBorders>
            <w:shd w:val="clear" w:color="auto" w:fill="F2F2F2" w:themeFill="background1" w:themeFillShade="F2"/>
            <w:vAlign w:val="center"/>
          </w:tcPr>
          <w:p w14:paraId="4228738B" w14:textId="77777777" w:rsidR="00773DFF" w:rsidRPr="00F54FD1" w:rsidRDefault="00773DFF" w:rsidP="00757CD1">
            <w:pPr>
              <w:spacing w:line="276" w:lineRule="auto"/>
              <w:contextualSpacing/>
              <w:jc w:val="center"/>
              <w:rPr>
                <w:rFonts w:asciiTheme="minorBidi" w:hAnsiTheme="minorBidi"/>
                <w:b/>
                <w:bCs/>
                <w:sz w:val="22"/>
              </w:rPr>
            </w:pPr>
            <w:r w:rsidRPr="00F54FD1">
              <w:rPr>
                <w:rFonts w:asciiTheme="minorBidi" w:hAnsiTheme="minorBidi"/>
                <w:b/>
                <w:bCs/>
                <w:sz w:val="22"/>
              </w:rPr>
              <w:t>Kia</w:t>
            </w:r>
          </w:p>
          <w:p w14:paraId="05E6B0DE" w14:textId="4F9BEFB6" w:rsidR="00BB5677" w:rsidRPr="00F54FD1" w:rsidRDefault="00BB5677" w:rsidP="00757CD1">
            <w:pPr>
              <w:spacing w:line="276" w:lineRule="auto"/>
              <w:contextualSpacing/>
              <w:jc w:val="center"/>
              <w:rPr>
                <w:rFonts w:asciiTheme="minorBidi" w:hAnsiTheme="minorBidi"/>
                <w:b/>
                <w:bCs/>
                <w:sz w:val="22"/>
              </w:rPr>
            </w:pPr>
            <w:r w:rsidRPr="00F54FD1">
              <w:rPr>
                <w:rFonts w:asciiTheme="minorBidi" w:hAnsiTheme="minorBidi"/>
                <w:b/>
                <w:bCs/>
                <w:sz w:val="22"/>
              </w:rPr>
              <w:t>(25MY)</w:t>
            </w:r>
          </w:p>
          <w:p w14:paraId="38082E8A" w14:textId="77777777" w:rsidR="004D0FDC" w:rsidRPr="00F54FD1" w:rsidRDefault="004D0FDC" w:rsidP="00757CD1">
            <w:pPr>
              <w:spacing w:line="276" w:lineRule="auto"/>
              <w:contextualSpacing/>
              <w:jc w:val="center"/>
              <w:rPr>
                <w:rFonts w:asciiTheme="minorBidi" w:hAnsiTheme="minorBidi"/>
                <w:b/>
                <w:bCs/>
                <w:sz w:val="22"/>
              </w:rPr>
            </w:pPr>
          </w:p>
          <w:p w14:paraId="029C42FE" w14:textId="2FF2689E" w:rsidR="00773DFF" w:rsidRPr="00F54FD1" w:rsidRDefault="00773DFF" w:rsidP="004D0FDC">
            <w:pPr>
              <w:spacing w:line="276" w:lineRule="auto"/>
              <w:contextualSpacing/>
              <w:jc w:val="center"/>
              <w:rPr>
                <w:rFonts w:asciiTheme="minorBidi" w:hAnsiTheme="minorBidi"/>
                <w:sz w:val="22"/>
              </w:rPr>
            </w:pPr>
            <w:r w:rsidRPr="00F54FD1">
              <w:rPr>
                <w:rFonts w:asciiTheme="minorBidi" w:hAnsiTheme="minorBidi"/>
                <w:b/>
                <w:bCs/>
                <w:szCs w:val="20"/>
              </w:rPr>
              <w:t>5 total</w:t>
            </w:r>
            <w:r w:rsidRPr="00F54FD1">
              <w:rPr>
                <w:rFonts w:asciiTheme="minorBidi" w:hAnsiTheme="minorBidi"/>
                <w:szCs w:val="20"/>
              </w:rPr>
              <w:t xml:space="preserve"> (all TSP+)</w:t>
            </w:r>
          </w:p>
        </w:tc>
        <w:tc>
          <w:tcPr>
            <w:tcW w:w="5670" w:type="dxa"/>
            <w:tcBorders>
              <w:top w:val="single" w:sz="8" w:space="0" w:color="auto"/>
              <w:bottom w:val="single" w:sz="12" w:space="0" w:color="auto"/>
            </w:tcBorders>
            <w:vAlign w:val="center"/>
          </w:tcPr>
          <w:p w14:paraId="4F9F5479" w14:textId="7B262687" w:rsidR="00773DFF" w:rsidRPr="00F54FD1" w:rsidRDefault="008B1236" w:rsidP="004D0FDC">
            <w:pPr>
              <w:pStyle w:val="ListParagraph"/>
              <w:numPr>
                <w:ilvl w:val="0"/>
                <w:numId w:val="38"/>
              </w:numPr>
              <w:ind w:left="313" w:hanging="283"/>
              <w:contextualSpacing/>
              <w:rPr>
                <w:rFonts w:asciiTheme="minorBidi" w:hAnsiTheme="minorBidi" w:cstheme="minorBidi"/>
                <w:sz w:val="22"/>
              </w:rPr>
            </w:pPr>
            <w:r>
              <w:rPr>
                <w:rFonts w:asciiTheme="minorBidi" w:hAnsiTheme="minorBidi" w:cstheme="minorBidi" w:hint="eastAsia"/>
                <w:sz w:val="22"/>
              </w:rPr>
              <w:t xml:space="preserve">2025 </w:t>
            </w:r>
            <w:r w:rsidR="00773DFF" w:rsidRPr="00F54FD1">
              <w:rPr>
                <w:rFonts w:asciiTheme="minorBidi" w:hAnsiTheme="minorBidi" w:cstheme="minorBidi"/>
                <w:sz w:val="22"/>
              </w:rPr>
              <w:t>K4</w:t>
            </w:r>
            <w:r w:rsidR="00A73C46" w:rsidRPr="00F54FD1">
              <w:rPr>
                <w:rFonts w:asciiTheme="minorBidi" w:hAnsiTheme="minorBidi" w:cstheme="minorBidi"/>
                <w:sz w:val="22"/>
              </w:rPr>
              <w:t xml:space="preserve"> </w:t>
            </w:r>
            <w:r w:rsidR="00A73C46" w:rsidRPr="00F54FD1">
              <w:rPr>
                <w:rFonts w:asciiTheme="minorBidi" w:hAnsiTheme="minorBidi" w:cstheme="minorBidi"/>
                <w:sz w:val="18"/>
                <w:szCs w:val="18"/>
              </w:rPr>
              <w:t>(</w:t>
            </w:r>
            <w:r w:rsidR="001D63C9" w:rsidRPr="00F54FD1">
              <w:rPr>
                <w:rFonts w:asciiTheme="minorBidi" w:hAnsiTheme="minorBidi" w:cstheme="minorBidi"/>
                <w:sz w:val="18"/>
                <w:szCs w:val="18"/>
              </w:rPr>
              <w:t>b</w:t>
            </w:r>
            <w:r w:rsidR="00A73C46" w:rsidRPr="00F54FD1">
              <w:rPr>
                <w:rFonts w:asciiTheme="minorBidi" w:hAnsiTheme="minorBidi" w:cstheme="minorBidi"/>
                <w:sz w:val="18"/>
                <w:szCs w:val="18"/>
              </w:rPr>
              <w:t>uilt after January 2025)</w:t>
            </w:r>
          </w:p>
          <w:p w14:paraId="2E788139" w14:textId="45FEACC7" w:rsidR="00773DFF" w:rsidRPr="00F54FD1" w:rsidRDefault="0094435D" w:rsidP="004D0FDC">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2025-26 </w:t>
            </w:r>
            <w:r w:rsidR="00773DFF" w:rsidRPr="00F54FD1">
              <w:rPr>
                <w:rFonts w:asciiTheme="minorBidi" w:hAnsiTheme="minorBidi" w:cstheme="minorBidi"/>
                <w:sz w:val="22"/>
              </w:rPr>
              <w:t>EV9</w:t>
            </w:r>
          </w:p>
          <w:p w14:paraId="60022453" w14:textId="1743465D" w:rsidR="00773DFF" w:rsidRPr="00F54FD1" w:rsidRDefault="008B1236" w:rsidP="004D0FDC">
            <w:pPr>
              <w:pStyle w:val="ListParagraph"/>
              <w:numPr>
                <w:ilvl w:val="0"/>
                <w:numId w:val="38"/>
              </w:numPr>
              <w:ind w:left="313" w:hanging="283"/>
              <w:contextualSpacing/>
              <w:rPr>
                <w:rFonts w:asciiTheme="minorBidi" w:hAnsiTheme="minorBidi" w:cstheme="minorBidi"/>
                <w:sz w:val="22"/>
              </w:rPr>
            </w:pPr>
            <w:r>
              <w:rPr>
                <w:rFonts w:asciiTheme="minorBidi" w:hAnsiTheme="minorBidi" w:cstheme="minorBidi" w:hint="eastAsia"/>
                <w:sz w:val="22"/>
              </w:rPr>
              <w:t xml:space="preserve">2025 </w:t>
            </w:r>
            <w:r w:rsidR="00773DFF" w:rsidRPr="00F54FD1">
              <w:rPr>
                <w:rFonts w:asciiTheme="minorBidi" w:hAnsiTheme="minorBidi" w:cstheme="minorBidi"/>
                <w:sz w:val="22"/>
              </w:rPr>
              <w:t>TELLURIDE</w:t>
            </w:r>
          </w:p>
          <w:p w14:paraId="149F8DBD" w14:textId="77777777" w:rsidR="00773DFF" w:rsidRPr="00DC3568" w:rsidRDefault="006C5E79" w:rsidP="004D0FDC">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2026 </w:t>
            </w:r>
            <w:r w:rsidR="00773DFF" w:rsidRPr="00F54FD1">
              <w:rPr>
                <w:rFonts w:asciiTheme="minorBidi" w:hAnsiTheme="minorBidi" w:cstheme="minorBidi"/>
                <w:sz w:val="22"/>
              </w:rPr>
              <w:t>SPORTAGE</w:t>
            </w:r>
            <w:r w:rsidRPr="00F54FD1">
              <w:rPr>
                <w:rFonts w:asciiTheme="minorBidi" w:hAnsiTheme="minorBidi" w:cstheme="minorBidi"/>
                <w:sz w:val="22"/>
              </w:rPr>
              <w:t xml:space="preserve"> </w:t>
            </w:r>
            <w:r w:rsidRPr="00F54FD1">
              <w:rPr>
                <w:rFonts w:asciiTheme="minorBidi" w:hAnsiTheme="minorBidi" w:cstheme="minorBidi"/>
                <w:sz w:val="18"/>
                <w:szCs w:val="18"/>
              </w:rPr>
              <w:t>(</w:t>
            </w:r>
            <w:r w:rsidR="001D63C9" w:rsidRPr="00F54FD1">
              <w:rPr>
                <w:rFonts w:asciiTheme="minorBidi" w:hAnsiTheme="minorBidi" w:cstheme="minorBidi"/>
                <w:sz w:val="18"/>
                <w:szCs w:val="18"/>
              </w:rPr>
              <w:t>b</w:t>
            </w:r>
            <w:r w:rsidRPr="00F54FD1">
              <w:rPr>
                <w:rFonts w:asciiTheme="minorBidi" w:hAnsiTheme="minorBidi" w:cstheme="minorBidi"/>
                <w:sz w:val="18"/>
                <w:szCs w:val="18"/>
              </w:rPr>
              <w:t>uilt after May 2025)</w:t>
            </w:r>
          </w:p>
          <w:p w14:paraId="3FC2CDDC" w14:textId="3303DA6E" w:rsidR="00DC3568" w:rsidRPr="00DC3568" w:rsidRDefault="00DC3568" w:rsidP="00DC3568">
            <w:pPr>
              <w:pStyle w:val="ListParagraph"/>
              <w:numPr>
                <w:ilvl w:val="0"/>
                <w:numId w:val="38"/>
              </w:numPr>
              <w:ind w:left="313" w:hanging="283"/>
              <w:contextualSpacing/>
              <w:rPr>
                <w:rFonts w:asciiTheme="minorBidi" w:hAnsiTheme="minorBidi" w:cstheme="minorBidi"/>
                <w:sz w:val="22"/>
              </w:rPr>
            </w:pPr>
            <w:r w:rsidRPr="00F54FD1">
              <w:rPr>
                <w:rFonts w:asciiTheme="minorBidi" w:hAnsiTheme="minorBidi" w:cstheme="minorBidi"/>
                <w:sz w:val="22"/>
              </w:rPr>
              <w:t xml:space="preserve">2026 SORENTO </w:t>
            </w:r>
            <w:r w:rsidRPr="00F54FD1">
              <w:rPr>
                <w:rFonts w:asciiTheme="minorBidi" w:hAnsiTheme="minorBidi" w:cstheme="minorBidi"/>
                <w:sz w:val="18"/>
                <w:szCs w:val="18"/>
              </w:rPr>
              <w:t xml:space="preserve">(built after September 2025) </w:t>
            </w:r>
          </w:p>
        </w:tc>
        <w:tc>
          <w:tcPr>
            <w:tcW w:w="1690" w:type="dxa"/>
            <w:tcBorders>
              <w:top w:val="single" w:sz="8" w:space="0" w:color="auto"/>
              <w:bottom w:val="single" w:sz="12" w:space="0" w:color="auto"/>
            </w:tcBorders>
            <w:vAlign w:val="center"/>
          </w:tcPr>
          <w:p w14:paraId="2F60449F" w14:textId="005FFC76" w:rsidR="00773DFF" w:rsidRPr="00F54FD1" w:rsidRDefault="00773DFF" w:rsidP="00A7020D">
            <w:pPr>
              <w:spacing w:line="276" w:lineRule="auto"/>
              <w:contextualSpacing/>
              <w:jc w:val="center"/>
              <w:rPr>
                <w:rFonts w:asciiTheme="minorBidi" w:hAnsiTheme="minorBidi"/>
                <w:sz w:val="22"/>
              </w:rPr>
            </w:pPr>
            <w:r w:rsidRPr="00F54FD1">
              <w:rPr>
                <w:rFonts w:asciiTheme="minorBidi" w:hAnsiTheme="minorBidi"/>
                <w:sz w:val="22"/>
              </w:rPr>
              <w:t>TSP+</w:t>
            </w:r>
          </w:p>
        </w:tc>
      </w:tr>
    </w:tbl>
    <w:p w14:paraId="468EFBE7" w14:textId="77777777" w:rsidR="00BF0FA0" w:rsidRDefault="00BF0FA0" w:rsidP="00E75AC7">
      <w:pPr>
        <w:contextualSpacing/>
        <w:rPr>
          <w:rFonts w:ascii="Arial" w:hAnsi="Arial" w:cs="Arial"/>
          <w:sz w:val="22"/>
        </w:rPr>
      </w:pPr>
    </w:p>
    <w:p w14:paraId="5E0AAD13" w14:textId="4D022D09" w:rsidR="00B775AD" w:rsidRDefault="00B775AD" w:rsidP="00B775AD">
      <w:pPr>
        <w:ind w:firstLine="110"/>
        <w:jc w:val="center"/>
      </w:pPr>
      <w:r>
        <w:rPr>
          <w:rFonts w:ascii="Arial" w:hAnsi="Arial" w:cs="Arial"/>
          <w:sz w:val="22"/>
        </w:rPr>
        <w:t>– End –</w:t>
      </w:r>
    </w:p>
    <w:p w14:paraId="0BF40281" w14:textId="77777777" w:rsidR="00BD37B7" w:rsidRDefault="00BD37B7" w:rsidP="00BD37B7">
      <w:pPr>
        <w:spacing w:line="360" w:lineRule="auto"/>
        <w:contextualSpacing/>
        <w:rPr>
          <w:rFonts w:ascii="Arial" w:hAnsi="Arial" w:cs="Arial"/>
          <w:bCs/>
          <w:sz w:val="22"/>
        </w:rPr>
      </w:pPr>
    </w:p>
    <w:p w14:paraId="4C281CA5" w14:textId="77777777"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337A1CE9"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sidR="00002651">
        <w:rPr>
          <w:rFonts w:ascii="Arial" w:hAnsi="Arial" w:cs="Arial"/>
          <w:sz w:val="18"/>
          <w:szCs w:val="18"/>
        </w:rPr>
        <w:br/>
      </w:r>
    </w:p>
    <w:p w14:paraId="59B53728" w14:textId="44E00C81" w:rsidR="00B150B7" w:rsidRPr="00CC33D5" w:rsidRDefault="00482688" w:rsidP="00806281">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6" w:history="1">
        <w:r w:rsidR="00B150B7" w:rsidRPr="00CC33D5">
          <w:rPr>
            <w:rStyle w:val="Hyperlink"/>
            <w:rFonts w:ascii="Arial" w:hAnsi="Arial" w:cs="Arial"/>
            <w:sz w:val="18"/>
            <w:szCs w:val="18"/>
          </w:rPr>
          <w:t>http://www.hyundaimotorgroup.com</w:t>
        </w:r>
      </w:hyperlink>
      <w:r w:rsidR="00B150B7" w:rsidRPr="00CC33D5">
        <w:rPr>
          <w:rFonts w:ascii="Arial" w:hAnsi="Arial" w:cs="Arial"/>
          <w:sz w:val="18"/>
          <w:szCs w:val="18"/>
        </w:rPr>
        <w:t xml:space="preserve"> or </w:t>
      </w:r>
      <w:hyperlink r:id="rId17" w:history="1">
        <w:r w:rsidR="00B150B7" w:rsidRPr="00CC33D5">
          <w:rPr>
            <w:rStyle w:val="Hyperlink"/>
            <w:rFonts w:ascii="Arial" w:hAnsi="Arial" w:cs="Arial"/>
            <w:sz w:val="18"/>
            <w:szCs w:val="18"/>
          </w:rPr>
          <w:t>Newsroom: Media Hub by Hyundai</w:t>
        </w:r>
      </w:hyperlink>
      <w:r w:rsidR="00B150B7" w:rsidRPr="00CC33D5">
        <w:rPr>
          <w:rStyle w:val="Hyperlink"/>
          <w:rFonts w:ascii="Arial" w:hAnsi="Arial" w:cs="Arial"/>
          <w:color w:val="auto"/>
          <w:sz w:val="18"/>
          <w:szCs w:val="18"/>
          <w:u w:val="none"/>
        </w:rPr>
        <w:t xml:space="preserve">, </w:t>
      </w:r>
      <w:hyperlink r:id="rId18" w:history="1">
        <w:r w:rsidR="00B150B7" w:rsidRPr="00CC33D5">
          <w:rPr>
            <w:rStyle w:val="Hyperlink"/>
            <w:rFonts w:ascii="Arial" w:hAnsi="Arial" w:cs="Arial"/>
            <w:sz w:val="18"/>
            <w:szCs w:val="18"/>
          </w:rPr>
          <w:t>Kia Global Media Center (kianewscenter.com)</w:t>
        </w:r>
      </w:hyperlink>
      <w:r w:rsidR="00B150B7" w:rsidRPr="00CC33D5">
        <w:rPr>
          <w:rStyle w:val="Hyperlink"/>
          <w:rFonts w:ascii="Arial" w:hAnsi="Arial" w:cs="Arial"/>
          <w:color w:val="auto"/>
          <w:sz w:val="18"/>
          <w:szCs w:val="18"/>
          <w:u w:val="none"/>
        </w:rPr>
        <w:t xml:space="preserve">, </w:t>
      </w:r>
      <w:hyperlink r:id="rId19" w:history="1">
        <w:r w:rsidR="00B150B7" w:rsidRPr="00CC33D5">
          <w:rPr>
            <w:rStyle w:val="Hyperlink"/>
            <w:rFonts w:ascii="Arial" w:hAnsi="Arial" w:cs="Arial"/>
            <w:sz w:val="18"/>
            <w:szCs w:val="18"/>
          </w:rPr>
          <w:t>Genesis</w:t>
        </w:r>
        <w:r w:rsidR="000F4762" w:rsidRPr="00CC33D5">
          <w:rPr>
            <w:rStyle w:val="Hyperlink"/>
            <w:rFonts w:ascii="Arial" w:hAnsi="Arial" w:cs="Arial"/>
            <w:sz w:val="18"/>
            <w:szCs w:val="18"/>
          </w:rPr>
          <w:t xml:space="preserve"> Newsroom</w:t>
        </w:r>
      </w:hyperlink>
    </w:p>
    <w:p w14:paraId="32E0D1B7" w14:textId="0C5A6020" w:rsidR="00002B71" w:rsidRPr="00CC33D5" w:rsidRDefault="00002B71" w:rsidP="00BD37B7">
      <w:pPr>
        <w:rPr>
          <w:rFonts w:ascii="Arial" w:eastAsia="현대산스 Text" w:hAnsi="Arial" w:cs="Arial"/>
          <w:sz w:val="18"/>
          <w:szCs w:val="18"/>
        </w:rPr>
      </w:pPr>
    </w:p>
    <w:sectPr w:rsidR="00002B71" w:rsidRPr="00CC33D5" w:rsidSect="00C87C2F">
      <w:headerReference w:type="default" r:id="rId20"/>
      <w:footerReference w:type="even" r:id="rId21"/>
      <w:footerReference w:type="default" r:id="rId22"/>
      <w:footerReference w:type="first" r:id="rId23"/>
      <w:type w:val="continuous"/>
      <w:pgSz w:w="11906" w:h="16838" w:code="9"/>
      <w:pgMar w:top="1843" w:right="1134" w:bottom="2269"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DA34" w14:textId="77777777" w:rsidR="00EB7829" w:rsidRDefault="00EB7829" w:rsidP="005A1CC5">
      <w:pPr>
        <w:spacing w:line="240" w:lineRule="auto"/>
      </w:pPr>
      <w:r>
        <w:separator/>
      </w:r>
    </w:p>
  </w:endnote>
  <w:endnote w:type="continuationSeparator" w:id="0">
    <w:p w14:paraId="4092376B" w14:textId="77777777" w:rsidR="00EB7829" w:rsidRDefault="00EB7829" w:rsidP="005A1CC5">
      <w:pPr>
        <w:spacing w:line="240" w:lineRule="auto"/>
      </w:pPr>
      <w:r>
        <w:continuationSeparator/>
      </w:r>
    </w:p>
  </w:endnote>
  <w:endnote w:type="continuationNotice" w:id="1">
    <w:p w14:paraId="6CCB3E97" w14:textId="77777777" w:rsidR="00EB7829" w:rsidRDefault="00EB78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Malgun Gothic"/>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현대산스 Head Medium">
    <w:altName w:val="Malgun Gothic"/>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94F0" w14:textId="77777777" w:rsidR="00F015B3" w:rsidRDefault="00F015B3">
    <w:pPr>
      <w:pStyle w:val="Footer"/>
    </w:pPr>
    <w:r>
      <w:rPr>
        <w:noProof/>
      </w:rPr>
      <mc:AlternateContent>
        <mc:Choice Requires="wps">
          <w:drawing>
            <wp:anchor distT="0" distB="0" distL="0" distR="0" simplePos="0" relativeHeight="251660288" behindDoc="0" locked="0" layoutInCell="1" allowOverlap="1" wp14:anchorId="16EA4083" wp14:editId="33B99777">
              <wp:simplePos x="635" y="635"/>
              <wp:positionH relativeFrom="page">
                <wp:align>left</wp:align>
              </wp:positionH>
              <wp:positionV relativeFrom="page">
                <wp:align>bottom</wp:align>
              </wp:positionV>
              <wp:extent cx="6120130" cy="547370"/>
              <wp:effectExtent l="0" t="0" r="13970" b="0"/>
              <wp:wrapNone/>
              <wp:docPr id="1219132465" name="Text Box 2" descr="This document is an information asset of Hyundai America Technical Center, Inc. is protected in accordance with applicable U.S. laws and confidentiality agreements with your compan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47370"/>
                      </a:xfrm>
                      <a:prstGeom prst="rect">
                        <a:avLst/>
                      </a:prstGeom>
                      <a:noFill/>
                      <a:ln>
                        <a:noFill/>
                      </a:ln>
                    </wps:spPr>
                    <wps:txbx>
                      <w:txbxContent>
                        <w:p w14:paraId="4190AF88" w14:textId="77777777" w:rsidR="00F015B3" w:rsidRPr="006D29DD" w:rsidRDefault="00F015B3" w:rsidP="006D29DD">
                          <w:pPr>
                            <w:rPr>
                              <w:rFonts w:ascii="Aptos" w:eastAsia="Aptos" w:hAnsi="Aptos" w:cs="Aptos"/>
                              <w:noProof/>
                              <w:color w:val="000000"/>
                              <w:szCs w:val="20"/>
                            </w:rPr>
                          </w:pPr>
                          <w:r w:rsidRPr="006D29DD">
                            <w:rPr>
                              <w:rFonts w:ascii="Aptos" w:eastAsia="Aptos" w:hAnsi="Aptos" w:cs="Aptos"/>
                              <w:noProof/>
                              <w:color w:val="000000"/>
                              <w:szCs w:val="20"/>
                            </w:rPr>
                            <w:t>This document is an information asset of Hyundai America Technical Center, Inc. is protected in accordance with applicable U.S. laws and confidentiality agreements with your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EA4083" id="_x0000_t202" coordsize="21600,21600" o:spt="202" path="m,l,21600r21600,l21600,xe">
              <v:stroke joinstyle="miter"/>
              <v:path gradientshapeok="t" o:connecttype="rect"/>
            </v:shapetype>
            <v:shape id="_x0000_s1027" type="#_x0000_t202" alt="This document is an information asset of Hyundai America Technical Center, Inc. is protected in accordance with applicable U.S. laws and confidentiality agreements with your company." style="position:absolute;left:0;text-align:left;margin-left:0;margin-top:0;width:481.9pt;height:43.1pt;z-index:25166233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RvFAIAACIEAAAOAAAAZHJzL2Uyb0RvYy54bWysU11v2jAUfZ+0/2D5fSRQaLuIULFWTJOq&#10;thKd+mwch0RKfC3bkLBfv2NDYOv2NO3Fub735n6cczy/69uG7ZV1Nemcj0cpZ0pLKmq9zfn319Wn&#10;W86cF7oQDWmV84Ny/G7x8cO8M5maUEVNoSxDEe2yzuS88t5kSeJkpVrhRmSURrAk2wqPq90mhRUd&#10;qrdNMknT66QjWxhLUjkH78MxyBexflkq6Z/L0inPmpxjNh9PG89NOJPFXGRbK0xVy9MY4h+maEWt&#10;0fRc6kF4wXa2/qNUW0tLjko/ktQmVJa1VHEHbDNO322zroRRcReA48wZJvf/ysqn/dq8WOb7L9SD&#10;wABIZ1zm4Az79KVtwxeTMsQB4eEMm+o9k3BejzH7FUISsdn05uom4ppc/jbW+a+KWhaMnFvQEtES&#10;+0fn0RGpQ0popmlVN02kptG/OZAYPMllxGD5ftOzusj5dBh/Q8UBW1k6Eu6MXNVo/SicfxEWDGNa&#10;qNY/4ygb6nJOJ4uziuyPv/lDPoBHlLMOism5hqQ5a75pEDKZTdM0KCzeYNjB2ERj/DmdhbjetfcE&#10;MY7xLoyMZkj2zWCWlto3iHoZuiEktETPnG8G894f9YtHIdVyGZMgJiP8o14bGUoHzAKgr/2bsOaE&#10;ugdfTzRoSmTvwD/mhj+dWe48KIjMBHyPaJ5ghxAjYadHE5T+6z1mXZ724icAAAD//wMAUEsDBBQA&#10;BgAIAAAAIQDhvxuf2QAAAAQBAAAPAAAAZHJzL2Rvd25yZXYueG1sTI/NTsMwEITvSLyDtUjcqNMg&#10;WSWNU1X8iSspEhydeBtHjdchdtvw9ixc4DLSalYz35Sb2Q/ihFPsA2lYLjIQSG2wPXUa3nZPNysQ&#10;MRmyZgiEGr4wwqa6vChNYcOZXvFUp05wCMXCaHApjYWUsXXoTVyEEYm9fZi8SXxOnbSTOXO4H2Se&#10;ZUp60xM3ODPivcP2UB+9BvXwvHXju/r43OfxJTbhkOrwqPX11bxdg0g4p79n+MFndKiYqQlHslEM&#10;GnhI+lX27tQtz2g0rFQOsirlf/jqGwAA//8DAFBLAQItABQABgAIAAAAIQC2gziS/gAAAOEBAAAT&#10;AAAAAAAAAAAAAAAAAAAAAABbQ29udGVudF9UeXBlc10ueG1sUEsBAi0AFAAGAAgAAAAhADj9If/W&#10;AAAAlAEAAAsAAAAAAAAAAAAAAAAALwEAAF9yZWxzLy5yZWxzUEsBAi0AFAAGAAgAAAAhACk/pG8U&#10;AgAAIgQAAA4AAAAAAAAAAAAAAAAALgIAAGRycy9lMm9Eb2MueG1sUEsBAi0AFAAGAAgAAAAhAOG/&#10;G5/ZAAAABAEAAA8AAAAAAAAAAAAAAAAAbgQAAGRycy9kb3ducmV2LnhtbFBLBQYAAAAABAAEAPMA&#10;AAB0BQAAAAA=&#10;" filled="f" stroked="f">
              <v:textbox style="mso-fit-shape-to-text:t" inset="20pt,0,0,15pt">
                <w:txbxContent>
                  <w:p w14:paraId="4190AF88" w14:textId="77777777" w:rsidR="00F015B3" w:rsidRPr="006D29DD" w:rsidRDefault="00F015B3" w:rsidP="006D29DD">
                    <w:pPr>
                      <w:rPr>
                        <w:rFonts w:ascii="Aptos" w:eastAsia="Aptos" w:hAnsi="Aptos" w:cs="Aptos"/>
                        <w:noProof/>
                        <w:color w:val="000000"/>
                        <w:szCs w:val="20"/>
                      </w:rPr>
                    </w:pPr>
                    <w:r w:rsidRPr="006D29DD">
                      <w:rPr>
                        <w:rFonts w:ascii="Aptos" w:eastAsia="Aptos" w:hAnsi="Aptos" w:cs="Aptos"/>
                        <w:noProof/>
                        <w:color w:val="000000"/>
                        <w:szCs w:val="20"/>
                      </w:rPr>
                      <w:t>This document is an information asset of Hyundai America Technical Center, Inc. is protected in accordance with applicable U.S. laws and confidentiality agreements with your company.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7AB5" w14:textId="77777777" w:rsidR="00F015B3" w:rsidRPr="00430E6B" w:rsidRDefault="00F015B3" w:rsidP="00E62370">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F015B3" w:rsidRPr="0005072C" w14:paraId="07401BB6" w14:textId="77777777" w:rsidTr="005814C6">
      <w:trPr>
        <w:trHeight w:val="227"/>
      </w:trPr>
      <w:tc>
        <w:tcPr>
          <w:tcW w:w="2528" w:type="dxa"/>
        </w:tcPr>
        <w:p w14:paraId="4B1460B9" w14:textId="77777777" w:rsidR="00F015B3" w:rsidRPr="0005072C" w:rsidRDefault="00F015B3" w:rsidP="005814C6">
          <w:pPr>
            <w:pStyle w:val="Footer"/>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67CF737E" w14:textId="77777777" w:rsidR="00F015B3" w:rsidRPr="0005072C" w:rsidRDefault="00F015B3" w:rsidP="005814C6">
          <w:pPr>
            <w:pStyle w:val="Footer"/>
            <w:spacing w:after="0"/>
            <w:rPr>
              <w:rFonts w:ascii="Arial" w:eastAsia="현대산스 Text" w:hAnsi="Arial" w:cs="Arial"/>
              <w:sz w:val="16"/>
              <w:szCs w:val="16"/>
            </w:rPr>
          </w:pPr>
          <w:r w:rsidRPr="0005072C">
            <w:rPr>
              <w:rFonts w:ascii="Arial" w:eastAsia="현대산스 Text" w:hAnsi="Arial" w:cs="Arial"/>
              <w:sz w:val="16"/>
              <w:szCs w:val="16"/>
            </w:rPr>
            <w:t>12 Heolleung-ro, Seochogu,</w:t>
          </w:r>
        </w:p>
        <w:p w14:paraId="1C8EA442" w14:textId="77777777" w:rsidR="00F015B3" w:rsidRPr="0005072C" w:rsidRDefault="00F015B3" w:rsidP="005814C6">
          <w:pPr>
            <w:pStyle w:val="Footer"/>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274038A4" w14:textId="77777777" w:rsidR="00F015B3" w:rsidRPr="0005072C" w:rsidRDefault="00F015B3" w:rsidP="005814C6">
          <w:pPr>
            <w:pStyle w:val="Footer"/>
            <w:spacing w:after="0"/>
            <w:rPr>
              <w:rFonts w:ascii="Arial" w:eastAsia="현대산스 Text" w:hAnsi="Arial" w:cs="Arial"/>
              <w:sz w:val="16"/>
              <w:szCs w:val="16"/>
            </w:rPr>
          </w:pPr>
        </w:p>
      </w:tc>
      <w:tc>
        <w:tcPr>
          <w:tcW w:w="2498" w:type="dxa"/>
        </w:tcPr>
        <w:p w14:paraId="65C9BC0D" w14:textId="77777777" w:rsidR="00F015B3" w:rsidRPr="0005072C" w:rsidRDefault="00F015B3" w:rsidP="005814C6">
          <w:pPr>
            <w:pStyle w:val="Footer"/>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4173D88E" w14:textId="77777777" w:rsidR="00F015B3" w:rsidRPr="00F57C3F" w:rsidRDefault="00F015B3" w:rsidP="00430E6B">
    <w:pPr>
      <w:pStyle w:val="Footer"/>
      <w:spacing w:after="0"/>
      <w:rPr>
        <w:rFonts w:ascii="Arial" w:hAnsi="Arial" w:cs="Arial"/>
        <w:sz w:val="16"/>
        <w:szCs w:val="16"/>
      </w:rPr>
    </w:pPr>
  </w:p>
  <w:p w14:paraId="14478559" w14:textId="77777777" w:rsidR="00F015B3" w:rsidRPr="00430E6B" w:rsidRDefault="00F015B3" w:rsidP="00430E6B">
    <w:pPr>
      <w:pStyle w:val="Footer"/>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F4CC" w14:textId="77777777" w:rsidR="00F015B3" w:rsidRDefault="00F015B3">
    <w:pPr>
      <w:pStyle w:val="Footer"/>
    </w:pPr>
    <w:r>
      <w:rPr>
        <w:noProof/>
      </w:rPr>
      <mc:AlternateContent>
        <mc:Choice Requires="wps">
          <w:drawing>
            <wp:anchor distT="0" distB="0" distL="0" distR="0" simplePos="0" relativeHeight="251658240" behindDoc="0" locked="0" layoutInCell="1" allowOverlap="1" wp14:anchorId="0B616A80" wp14:editId="333F5EF5">
              <wp:simplePos x="635" y="635"/>
              <wp:positionH relativeFrom="page">
                <wp:align>left</wp:align>
              </wp:positionH>
              <wp:positionV relativeFrom="page">
                <wp:align>bottom</wp:align>
              </wp:positionV>
              <wp:extent cx="6120130" cy="547370"/>
              <wp:effectExtent l="0" t="0" r="13970" b="0"/>
              <wp:wrapNone/>
              <wp:docPr id="149596280" name="Text Box 1" descr="This document is an information asset of Hyundai America Technical Center, Inc. is protected in accordance with applicable U.S. laws and confidentiality agreements with your compan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47370"/>
                      </a:xfrm>
                      <a:prstGeom prst="rect">
                        <a:avLst/>
                      </a:prstGeom>
                      <a:noFill/>
                      <a:ln>
                        <a:noFill/>
                      </a:ln>
                    </wps:spPr>
                    <wps:txbx>
                      <w:txbxContent>
                        <w:p w14:paraId="45EDA1C2" w14:textId="77777777" w:rsidR="00F015B3" w:rsidRPr="006D29DD" w:rsidRDefault="00F015B3" w:rsidP="006D29DD">
                          <w:pPr>
                            <w:rPr>
                              <w:rFonts w:ascii="Aptos" w:eastAsia="Aptos" w:hAnsi="Aptos" w:cs="Aptos"/>
                              <w:noProof/>
                              <w:color w:val="000000"/>
                              <w:szCs w:val="20"/>
                            </w:rPr>
                          </w:pPr>
                          <w:r w:rsidRPr="006D29DD">
                            <w:rPr>
                              <w:rFonts w:ascii="Aptos" w:eastAsia="Aptos" w:hAnsi="Aptos" w:cs="Aptos"/>
                              <w:noProof/>
                              <w:color w:val="000000"/>
                              <w:szCs w:val="20"/>
                            </w:rPr>
                            <w:t>This document is an information asset of Hyundai America Technical Center, Inc. is protected in accordance with applicable U.S. laws and confidentiality agreements with your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616A80" id="_x0000_t202" coordsize="21600,21600" o:spt="202" path="m,l,21600r21600,l21600,xe">
              <v:stroke joinstyle="miter"/>
              <v:path gradientshapeok="t" o:connecttype="rect"/>
            </v:shapetype>
            <v:shape id="Text Box 1" o:spid="_x0000_s1028" type="#_x0000_t202" alt="This document is an information asset of Hyundai America Technical Center, Inc. is protected in accordance with applicable U.S. laws and confidentiality agreements with your company." style="position:absolute;left:0;text-align:left;margin-left:0;margin-top:0;width:481.9pt;height:43.1pt;z-index:25166233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XnEwIAACIEAAAOAAAAZHJzL2Uyb0RvYy54bWysU11v2jAUfZ+0/2D5fSTQ0nYRoWKtmCah&#10;thKd+mwch0RKfC3bkLBfv2NDYOv2NO3Fub735n6cczy779uG7ZV1Nemcj0cpZ0pLKmq9zfn31+Wn&#10;O86cF7oQDWmV84Ny/H7+8cOsM5maUEVNoSxDEe2yzuS88t5kSeJkpVrhRmSURrAk2wqPq90mhRUd&#10;qrdNMknTm6QjWxhLUjkH7+MxyOexflkq6Z/L0inPmpxjNh9PG89NOJP5TGRbK0xVy9MY4h+maEWt&#10;0fRc6lF4wXa2/qNUW0tLjko/ktQmVJa1VHEHbDNO322zroRRcReA48wZJvf/ysqn/dq8WOb7L9SD&#10;wABIZ1zm4Az79KVtwxeTMsQB4eEMm+o9k3DejDH7FUISsen17dVtxDW5/G2s818VtSwYObegJaIl&#10;9ivn0RGpQ0popmlZN02kptG/OZAYPMllxGD5ftOzukDzYfwNFQdsZelIuDNyWaP1Sjj/IiwYxrRQ&#10;rX/GUTbU5ZxOFmcV2R9/84d8AI8oZx0Uk3MNSXPWfNMgZDK9TtOgsHiDYQdjE43x53Qa4nrXPhDE&#10;OMa7MDKaIdk3g1laat8g6kXohpDQEj1zvhnMB3/ULx6FVItFTIKYjPArvTYylA6YBUBf+zdhzQl1&#10;D76eaNCUyN6Bf8wNfzqz2HlQEJkJ+B7RPMEOIUbCTo8mKP3Xe8y6PO35TwAAAP//AwBQSwMEFAAG&#10;AAgAAAAhAOG/G5/ZAAAABAEAAA8AAABkcnMvZG93bnJldi54bWxMj81OwzAQhO9IvIO1SNyo0yBZ&#10;JY1TVfyJKykSHJ14G0eN1yF22/D2LFzgMtJqVjPflJvZD+KEU+wDaVguMhBIbbA9dRredk83KxAx&#10;GbJmCIQavjDCprq8KE1hw5le8VSnTnAIxcJocCmNhZSxdehNXIQRib19mLxJfE6dtJM5c7gfZJ5l&#10;SnrTEzc4M+K9w/ZQH70G9fC8deO7+vjc5/ElNuGQ6vCo9fXVvF2DSDinv2f4wWd0qJipCUeyUQwa&#10;eEj6Vfbu1C3PaDSsVA6yKuV/+OobAAD//wMAUEsBAi0AFAAGAAgAAAAhALaDOJL+AAAA4QEAABMA&#10;AAAAAAAAAAAAAAAAAAAAAFtDb250ZW50X1R5cGVzXS54bWxQSwECLQAUAAYACAAAACEAOP0h/9YA&#10;AACUAQAACwAAAAAAAAAAAAAAAAAvAQAAX3JlbHMvLnJlbHNQSwECLQAUAAYACAAAACEA2bAl5xMC&#10;AAAiBAAADgAAAAAAAAAAAAAAAAAuAgAAZHJzL2Uyb0RvYy54bWxQSwECLQAUAAYACAAAACEA4b8b&#10;n9kAAAAEAQAADwAAAAAAAAAAAAAAAABtBAAAZHJzL2Rvd25yZXYueG1sUEsFBgAAAAAEAAQA8wAA&#10;AHMFAAAAAA==&#10;" filled="f" stroked="f">
              <v:textbox style="mso-fit-shape-to-text:t" inset="20pt,0,0,15pt">
                <w:txbxContent>
                  <w:p w14:paraId="45EDA1C2" w14:textId="77777777" w:rsidR="00F015B3" w:rsidRPr="006D29DD" w:rsidRDefault="00F015B3" w:rsidP="006D29DD">
                    <w:pPr>
                      <w:rPr>
                        <w:rFonts w:ascii="Aptos" w:eastAsia="Aptos" w:hAnsi="Aptos" w:cs="Aptos"/>
                        <w:noProof/>
                        <w:color w:val="000000"/>
                        <w:szCs w:val="20"/>
                      </w:rPr>
                    </w:pPr>
                    <w:r w:rsidRPr="006D29DD">
                      <w:rPr>
                        <w:rFonts w:ascii="Aptos" w:eastAsia="Aptos" w:hAnsi="Aptos" w:cs="Aptos"/>
                        <w:noProof/>
                        <w:color w:val="000000"/>
                        <w:szCs w:val="20"/>
                      </w:rPr>
                      <w:t>This document is an information asset of Hyundai America Technical Center, Inc. is protected in accordance with applicable U.S. laws and confidentiality agreements with your company.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4D1108A2" w:rsidR="00890728" w:rsidRDefault="006D29DD">
    <w:pPr>
      <w:pStyle w:val="Footer"/>
    </w:pPr>
    <w:r>
      <w:rPr>
        <w:noProof/>
      </w:rPr>
      <mc:AlternateContent>
        <mc:Choice Requires="wps">
          <w:drawing>
            <wp:anchor distT="0" distB="0" distL="0" distR="0" simplePos="0" relativeHeight="251657216" behindDoc="0" locked="0" layoutInCell="1" allowOverlap="1" wp14:anchorId="21850300" wp14:editId="1F9D60DD">
              <wp:simplePos x="635" y="635"/>
              <wp:positionH relativeFrom="page">
                <wp:align>left</wp:align>
              </wp:positionH>
              <wp:positionV relativeFrom="page">
                <wp:align>bottom</wp:align>
              </wp:positionV>
              <wp:extent cx="6120130" cy="547370"/>
              <wp:effectExtent l="0" t="0" r="13970" b="0"/>
              <wp:wrapNone/>
              <wp:docPr id="1388239392" name="Text Box 2" descr="This document is an information asset of Hyundai America Technical Center, Inc. is protected in accordance with applicable U.S. laws and confidentiality agreements with your compan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47370"/>
                      </a:xfrm>
                      <a:prstGeom prst="rect">
                        <a:avLst/>
                      </a:prstGeom>
                      <a:noFill/>
                      <a:ln>
                        <a:noFill/>
                      </a:ln>
                    </wps:spPr>
                    <wps:txbx>
                      <w:txbxContent>
                        <w:p w14:paraId="12DA9D29" w14:textId="67CBDFA5" w:rsidR="006D29DD" w:rsidRPr="006D29DD" w:rsidRDefault="006D29DD" w:rsidP="006D29DD">
                          <w:pPr>
                            <w:rPr>
                              <w:rFonts w:ascii="Aptos" w:eastAsia="Aptos" w:hAnsi="Aptos" w:cs="Aptos"/>
                              <w:noProof/>
                              <w:color w:val="000000"/>
                              <w:szCs w:val="20"/>
                            </w:rPr>
                          </w:pPr>
                          <w:r w:rsidRPr="006D29DD">
                            <w:rPr>
                              <w:rFonts w:ascii="Aptos" w:eastAsia="Aptos" w:hAnsi="Aptos" w:cs="Aptos"/>
                              <w:noProof/>
                              <w:color w:val="000000"/>
                              <w:szCs w:val="20"/>
                            </w:rPr>
                            <w:t>This document is an information asset of Hyundai America Technical Center, Inc. is protected in accordance with applicable U.S. laws and confidentiality agreements with your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850300" id="_x0000_t202" coordsize="21600,21600" o:spt="202" path="m,l,21600r21600,l21600,xe">
              <v:stroke joinstyle="miter"/>
              <v:path gradientshapeok="t" o:connecttype="rect"/>
            </v:shapetype>
            <v:shape id="_x0000_s1030" type="#_x0000_t202" alt="This document is an information asset of Hyundai America Technical Center, Inc. is protected in accordance with applicable U.S. laws and confidentiality agreements with your company." style="position:absolute;left:0;text-align:left;margin-left:0;margin-top:0;width:481.9pt;height:43.1pt;z-index:251660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CoEgIAACIEAAAOAAAAZHJzL2Uyb0RvYy54bWysU11v2jAUfZ+0/2D5fSTQ0m4RoWKtmCah&#10;thKd+mwch0RKfC3bkLBfv2MToOv2NO3Fub735n6cczy769uG7ZV1Nemcj0cpZ0pLKmq9zfmPl+Wn&#10;z5w5L3QhGtIq5wfl+N3844dZZzI1oYqaQlmGItplncl55b3JksTJSrXCjcgojWBJthUeV7tNCis6&#10;VG+bZJKmN0lHtjCWpHIO3odjkM9j/bJU0j+VpVOeNTnHbD6eNp6bcCbzmci2VpiqlsMY4h+maEWt&#10;0fRc6kF4wXa2/qNUW0tLjko/ktQmVJa1VHEHbDNO322zroRRcReA48wZJvf/ysrH/do8W+b7r9SD&#10;wABIZ1zm4Az79KVtwxeTMsQB4eEMm+o9k3DejDH7FUISsen17dVtxDW5/G2s898UtSwYObegJaIl&#10;9ivn0RGpp5TQTNOybppITaN/cyAxeJLLiMHy/aZndfFm/A0VB2xl6Ui4M3JZo/VKOP8sLBjGtFCt&#10;f8JRNtTlnAaLs4rsz7/5Qz6AR5SzDorJuYakOWu+axAymV6naVBYvMGwJ2MTjfGXdBrietfeE8Q4&#10;xrswMpoh2Tcns7TUvkLUi9ANIaEleuZ8czLv/VG/eBRSLRYxCWIywq/02shQOmAWAH3pX4U1A+oe&#10;fD3SSVMiewf+MTf86cxi50FBZCbge0RzgB1CjIQNjyYo/e09Zl2e9vwXAAAA//8DAFBLAwQUAAYA&#10;CAAAACEA4b8bn9kAAAAEAQAADwAAAGRycy9kb3ducmV2LnhtbEyPzU7DMBCE70i8g7VI3KjTIFkl&#10;jVNV/IkrKRIcnXgbR43XIXbb8PYsXOAy0mpWM9+Um9kP4oRT7ANpWC4yEEhtsD11Gt52TzcrEDEZ&#10;smYIhBq+MMKmurwoTWHDmV7xVKdOcAjFwmhwKY2FlLF16E1chBGJvX2YvEl8Tp20kzlzuB9knmVK&#10;etMTNzgz4r3D9lAfvQb18Lx147v6+Nzn8SU24ZDq8Kj19dW8XYNIOKe/Z/jBZ3SomKkJR7JRDBp4&#10;SPpV9u7ULc9oNKxUDrIq5X/46hsAAP//AwBQSwECLQAUAAYACAAAACEAtoM4kv4AAADhAQAAEwAA&#10;AAAAAAAAAAAAAAAAAAAAW0NvbnRlbnRfVHlwZXNdLnhtbFBLAQItABQABgAIAAAAIQA4/SH/1gAA&#10;AJQBAAALAAAAAAAAAAAAAAAAAC8BAABfcmVscy8ucmVsc1BLAQItABQABgAIAAAAIQDahbCoEgIA&#10;ACIEAAAOAAAAAAAAAAAAAAAAAC4CAABkcnMvZTJvRG9jLnhtbFBLAQItABQABgAIAAAAIQDhvxuf&#10;2QAAAAQBAAAPAAAAAAAAAAAAAAAAAGwEAABkcnMvZG93bnJldi54bWxQSwUGAAAAAAQABADzAAAA&#10;cgUAAAAA&#10;" filled="f" stroked="f">
              <v:textbox style="mso-fit-shape-to-text:t" inset="20pt,0,0,15pt">
                <w:txbxContent>
                  <w:p w14:paraId="12DA9D29" w14:textId="67CBDFA5" w:rsidR="006D29DD" w:rsidRPr="006D29DD" w:rsidRDefault="006D29DD" w:rsidP="006D29DD">
                    <w:pPr>
                      <w:rPr>
                        <w:rFonts w:ascii="Aptos" w:eastAsia="Aptos" w:hAnsi="Aptos" w:cs="Aptos"/>
                        <w:noProof/>
                        <w:color w:val="000000"/>
                        <w:szCs w:val="20"/>
                      </w:rPr>
                    </w:pPr>
                    <w:r w:rsidRPr="006D29DD">
                      <w:rPr>
                        <w:rFonts w:ascii="Aptos" w:eastAsia="Aptos" w:hAnsi="Aptos" w:cs="Aptos"/>
                        <w:noProof/>
                        <w:color w:val="000000"/>
                        <w:szCs w:val="20"/>
                      </w:rPr>
                      <w:t>This document is an information asset of Hyundai America Technical Center, Inc. is protected in accordance with applicable U.S. laws and confidentiality agreements with your company.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2FF535F3" w:rsidR="0059548C" w:rsidRPr="00430E6B" w:rsidRDefault="0059548C" w:rsidP="00E62370">
    <w:pPr>
      <w:pStyle w:val="Footer"/>
      <w:spacing w:after="0"/>
      <w:rPr>
        <w:rFonts w:ascii="Arial" w:hAnsi="Arial" w:cs="Arial"/>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Footer"/>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Footer"/>
            <w:spacing w:after="0"/>
            <w:rPr>
              <w:rFonts w:ascii="Arial" w:eastAsia="현대산스 Text" w:hAnsi="Arial" w:cs="Arial"/>
              <w:sz w:val="16"/>
              <w:szCs w:val="16"/>
            </w:rPr>
          </w:pPr>
          <w:r w:rsidRPr="0005072C">
            <w:rPr>
              <w:rFonts w:ascii="Arial" w:eastAsia="현대산스 Text" w:hAnsi="Arial" w:cs="Arial"/>
              <w:sz w:val="16"/>
              <w:szCs w:val="16"/>
            </w:rPr>
            <w:t>12 Heolleung-ro, Seochogu,</w:t>
          </w:r>
        </w:p>
        <w:p w14:paraId="0EC0991B" w14:textId="027B261A" w:rsidR="00DD7653" w:rsidRPr="0005072C" w:rsidRDefault="4664348C" w:rsidP="005814C6">
          <w:pPr>
            <w:pStyle w:val="Footer"/>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Footer"/>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Footer"/>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Footer"/>
      <w:spacing w:after="0"/>
      <w:rPr>
        <w:rFonts w:ascii="Arial" w:hAnsi="Arial" w:cs="Arial"/>
        <w:sz w:val="16"/>
        <w:szCs w:val="16"/>
      </w:rPr>
    </w:pPr>
  </w:p>
  <w:p w14:paraId="369F04D1" w14:textId="5EB530C2" w:rsidR="00430E6B" w:rsidRPr="00430E6B" w:rsidRDefault="00430E6B" w:rsidP="00430E6B">
    <w:pPr>
      <w:pStyle w:val="Footer"/>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2A4B035D" w:rsidR="00890728" w:rsidRDefault="006D29DD">
    <w:pPr>
      <w:pStyle w:val="Footer"/>
    </w:pPr>
    <w:r>
      <w:rPr>
        <w:noProof/>
      </w:rPr>
      <mc:AlternateContent>
        <mc:Choice Requires="wps">
          <w:drawing>
            <wp:anchor distT="0" distB="0" distL="0" distR="0" simplePos="0" relativeHeight="251656192" behindDoc="0" locked="0" layoutInCell="1" allowOverlap="1" wp14:anchorId="1ACCDEAE" wp14:editId="0419FE2F">
              <wp:simplePos x="635" y="635"/>
              <wp:positionH relativeFrom="page">
                <wp:align>left</wp:align>
              </wp:positionH>
              <wp:positionV relativeFrom="page">
                <wp:align>bottom</wp:align>
              </wp:positionV>
              <wp:extent cx="6120130" cy="547370"/>
              <wp:effectExtent l="0" t="0" r="13970" b="0"/>
              <wp:wrapNone/>
              <wp:docPr id="548774940" name="Text Box 1" descr="This document is an information asset of Hyundai America Technical Center, Inc. is protected in accordance with applicable U.S. laws and confidentiality agreements with your compan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47370"/>
                      </a:xfrm>
                      <a:prstGeom prst="rect">
                        <a:avLst/>
                      </a:prstGeom>
                      <a:noFill/>
                      <a:ln>
                        <a:noFill/>
                      </a:ln>
                    </wps:spPr>
                    <wps:txbx>
                      <w:txbxContent>
                        <w:p w14:paraId="26C04958" w14:textId="39CA7974" w:rsidR="006D29DD" w:rsidRPr="006D29DD" w:rsidRDefault="006D29DD" w:rsidP="006D29DD">
                          <w:pPr>
                            <w:rPr>
                              <w:rFonts w:ascii="Aptos" w:eastAsia="Aptos" w:hAnsi="Aptos" w:cs="Aptos"/>
                              <w:noProof/>
                              <w:color w:val="000000"/>
                              <w:szCs w:val="20"/>
                            </w:rPr>
                          </w:pPr>
                          <w:r w:rsidRPr="006D29DD">
                            <w:rPr>
                              <w:rFonts w:ascii="Aptos" w:eastAsia="Aptos" w:hAnsi="Aptos" w:cs="Aptos"/>
                              <w:noProof/>
                              <w:color w:val="000000"/>
                              <w:szCs w:val="20"/>
                            </w:rPr>
                            <w:t>This document is an information asset of Hyundai America Technical Center, Inc. is protected in accordance with applicable U.S. laws and confidentiality agreements with your company.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CCDEAE" id="_x0000_t202" coordsize="21600,21600" o:spt="202" path="m,l,21600r21600,l21600,xe">
              <v:stroke joinstyle="miter"/>
              <v:path gradientshapeok="t" o:connecttype="rect"/>
            </v:shapetype>
            <v:shape id="_x0000_s1031" type="#_x0000_t202" alt="This document is an information asset of Hyundai America Technical Center, Inc. is protected in accordance with applicable U.S. laws and confidentiality agreements with your company." style="position:absolute;left:0;text-align:left;margin-left:0;margin-top:0;width:481.9pt;height:43.1pt;z-index:251659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PqEwIAACIEAAAOAAAAZHJzL2Uyb0RvYy54bWysU11v2jAUfZ+0/2D5fSTQ0nYRoWKtmCah&#10;thKd+mwch0RKfC3bkLBfv2NDYOv2NO3Fub735n6cczy779uG7ZV1Nemcj0cpZ0pLKmq9zfn31+Wn&#10;O86cF7oQDWmV84Ny/H7+8cOsM5maUEVNoSxDEe2yzuS88t5kSeJkpVrhRmSURrAk2wqPq90mhRUd&#10;qrdNMknTm6QjWxhLUjkH7+MxyOexflkq6Z/L0inPmpxjNh9PG89NOJP5TGRbK0xVy9MY4h+maEWt&#10;0fRc6lF4wXa2/qNUW0tLjko/ktQmVJa1VHEHbDNO322zroRRcReA48wZJvf/ysqn/dq8WOb7L9SD&#10;wABIZ1zm4Az79KVtwxeTMsQB4eEMm+o9k3DejDH7FUISsen17dVtxDW5/G2s818VtSwYObegJaIl&#10;9ivn0RGpQ0popmlZN02kptG/OZAYPMllxGD5ftOzusj5ZBh/Q8UBW1k6Eu6MXNZovRLOvwgLhjEt&#10;VOufcZQNdTmnk8VZRfbH3/whH8AjylkHxeRcQ9KcNd80CJlMr9M0KCzeYNjB2ERj/DmdhrjetQ8E&#10;MY7xLoyMZkj2zWCWlto3iHoRuiEktETPnG8G88Ef9YtHIdViEZMgJiP8Sq+NDKUDZgHQ1/5NWHNC&#10;3YOvJxo0JbJ34B9zw5/OLHYeFERmAr5HNE+wQ4iRsNOjCUr/9R6zLk97/hMAAP//AwBQSwMEFAAG&#10;AAgAAAAhAOG/G5/ZAAAABAEAAA8AAABkcnMvZG93bnJldi54bWxMj81OwzAQhO9IvIO1SNyo0yBZ&#10;JY1TVfyJKykSHJ14G0eN1yF22/D2LFzgMtJqVjPflJvZD+KEU+wDaVguMhBIbbA9dRredk83KxAx&#10;GbJmCIQavjDCprq8KE1hw5le8VSnTnAIxcJocCmNhZSxdehNXIQRib19mLxJfE6dtJM5c7gfZJ5l&#10;SnrTEzc4M+K9w/ZQH70G9fC8deO7+vjc5/ElNuGQ6vCo9fXVvF2DSDinv2f4wWd0qJipCUeyUQwa&#10;eEj6Vfbu1C3PaDSsVA6yKuV/+OobAAD//wMAUEsBAi0AFAAGAAgAAAAhALaDOJL+AAAA4QEAABMA&#10;AAAAAAAAAAAAAAAAAAAAAFtDb250ZW50X1R5cGVzXS54bWxQSwECLQAUAAYACAAAACEAOP0h/9YA&#10;AACUAQAACwAAAAAAAAAAAAAAAAAvAQAAX3JlbHMvLnJlbHNQSwECLQAUAAYACAAAACEAixND6hMC&#10;AAAiBAAADgAAAAAAAAAAAAAAAAAuAgAAZHJzL2Uyb0RvYy54bWxQSwECLQAUAAYACAAAACEA4b8b&#10;n9kAAAAEAQAADwAAAAAAAAAAAAAAAABtBAAAZHJzL2Rvd25yZXYueG1sUEsFBgAAAAAEAAQA8wAA&#10;AHMFAAAAAA==&#10;" filled="f" stroked="f">
              <v:textbox style="mso-fit-shape-to-text:t" inset="20pt,0,0,15pt">
                <w:txbxContent>
                  <w:p w14:paraId="26C04958" w14:textId="39CA7974" w:rsidR="006D29DD" w:rsidRPr="006D29DD" w:rsidRDefault="006D29DD" w:rsidP="006D29DD">
                    <w:pPr>
                      <w:rPr>
                        <w:rFonts w:ascii="Aptos" w:eastAsia="Aptos" w:hAnsi="Aptos" w:cs="Aptos"/>
                        <w:noProof/>
                        <w:color w:val="000000"/>
                        <w:szCs w:val="20"/>
                      </w:rPr>
                    </w:pPr>
                    <w:r w:rsidRPr="006D29DD">
                      <w:rPr>
                        <w:rFonts w:ascii="Aptos" w:eastAsia="Aptos" w:hAnsi="Aptos" w:cs="Aptos"/>
                        <w:noProof/>
                        <w:color w:val="000000"/>
                        <w:szCs w:val="20"/>
                      </w:rPr>
                      <w:t>This document is an information asset of Hyundai America Technical Center, Inc. is protected in accordance with applicable U.S. laws and confidentiality agreements with your company.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01BC" w14:textId="77777777" w:rsidR="00EB7829" w:rsidRDefault="00EB7829" w:rsidP="005A1CC5">
      <w:pPr>
        <w:spacing w:line="240" w:lineRule="auto"/>
      </w:pPr>
      <w:r>
        <w:separator/>
      </w:r>
    </w:p>
  </w:footnote>
  <w:footnote w:type="continuationSeparator" w:id="0">
    <w:p w14:paraId="3375BBA3" w14:textId="77777777" w:rsidR="00EB7829" w:rsidRDefault="00EB7829" w:rsidP="005A1CC5">
      <w:pPr>
        <w:spacing w:line="240" w:lineRule="auto"/>
      </w:pPr>
      <w:r>
        <w:continuationSeparator/>
      </w:r>
    </w:p>
  </w:footnote>
  <w:footnote w:type="continuationNotice" w:id="1">
    <w:p w14:paraId="541BF15D" w14:textId="77777777" w:rsidR="00EB7829" w:rsidRDefault="00EB78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A7CC" w14:textId="77777777" w:rsidR="00F015B3" w:rsidRPr="00EF558D" w:rsidRDefault="00F015B3" w:rsidP="006600C0">
    <w:pPr>
      <w:pStyle w:val="Header"/>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61312" behindDoc="0" locked="0" layoutInCell="1" allowOverlap="1" wp14:anchorId="359CCF0C" wp14:editId="5BBFCC9C">
              <wp:simplePos x="0" y="0"/>
              <wp:positionH relativeFrom="column">
                <wp:posOffset>2295525</wp:posOffset>
              </wp:positionH>
              <wp:positionV relativeFrom="paragraph">
                <wp:posOffset>-114300</wp:posOffset>
              </wp:positionV>
              <wp:extent cx="3911600" cy="610235"/>
              <wp:effectExtent l="0" t="0" r="0" b="0"/>
              <wp:wrapNone/>
              <wp:docPr id="525200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1210563C" w14:textId="77777777" w:rsidR="00F015B3" w:rsidRPr="00AF1C17" w:rsidRDefault="00F015B3" w:rsidP="00053187">
                          <w:pPr>
                            <w:spacing w:line="240" w:lineRule="auto"/>
                            <w:jc w:val="right"/>
                            <w:rPr>
                              <w:rFonts w:ascii="Arial" w:hAnsi="Arial" w:cs="Arial"/>
                              <w:sz w:val="14"/>
                              <w:szCs w:val="14"/>
                            </w:rPr>
                          </w:pPr>
                          <w:r w:rsidRPr="00AF1C17">
                            <w:rPr>
                              <w:rFonts w:ascii="Arial" w:hAnsi="Arial" w:cs="Arial"/>
                              <w:b/>
                              <w:bCs/>
                              <w:sz w:val="14"/>
                              <w:szCs w:val="14"/>
                            </w:rPr>
                            <w:t>Media contact</w:t>
                          </w:r>
                          <w:r w:rsidRPr="00AF1C17">
                            <w:rPr>
                              <w:rFonts w:ascii="Arial" w:hAnsi="Arial" w:cs="Arial"/>
                              <w:b/>
                              <w:bCs/>
                              <w:sz w:val="14"/>
                              <w:szCs w:val="14"/>
                            </w:rPr>
                            <w:br/>
                          </w:r>
                          <w:r w:rsidRPr="00AF1C17">
                            <w:rPr>
                              <w:rFonts w:ascii="Arial" w:hAnsi="Arial" w:cs="Arial"/>
                              <w:sz w:val="14"/>
                              <w:szCs w:val="14"/>
                            </w:rPr>
                            <w:t>Sunnah Baek</w:t>
                          </w:r>
                          <w:r w:rsidRPr="00AF1C17">
                            <w:rPr>
                              <w:rFonts w:ascii="Arial" w:hAnsi="Arial" w:cs="Arial"/>
                              <w:sz w:val="14"/>
                              <w:szCs w:val="14"/>
                            </w:rPr>
                            <w:br/>
                            <w:t>Global PR</w:t>
                          </w:r>
                          <w:r w:rsidRPr="00AF1C17">
                            <w:rPr>
                              <w:rFonts w:ascii="Arial" w:hAnsi="Arial" w:cs="Arial"/>
                              <w:sz w:val="14"/>
                              <w:szCs w:val="14"/>
                            </w:rPr>
                            <w:br/>
                          </w:r>
                          <w:hyperlink r:id="rId1" w:history="1">
                            <w:r w:rsidRPr="00AF1C17">
                              <w:rPr>
                                <w:rStyle w:val="Hyperlink"/>
                                <w:rFonts w:ascii="Arial" w:hAnsi="Arial" w:cs="Arial"/>
                                <w:sz w:val="14"/>
                                <w:szCs w:val="14"/>
                              </w:rPr>
                              <w:t>sunnah.baek@hyundai.com</w:t>
                            </w:r>
                          </w:hyperlink>
                          <w:r w:rsidRPr="00AF1C17">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CCF0C"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54wEAAKgDAAAOAAAAZHJzL2Uyb0RvYy54bWysU1Fv0zAQfkfiP1h+p0m6rrCo6TQ2DSGN&#10;gTT4AY5jJxaJz5zdJuXXc3a6rsAb4sXy3Tnffd93l831NPRsr9AbsBUvFjlnykpojG0r/u3r/Zt3&#10;nPkgbCN6sKriB+X59fb1q83oSrWEDvpGISMQ68vRVbwLwZVZ5mWnBuEX4JSlogYcRKAQ26xBMRL6&#10;0GfLPF9nI2DjEKTynrJ3c5FvE77WSobPWnsVWF9x4hbSiems45ltN6JsUbjOyCMN8Q8sBmEsNT1B&#10;3Ykg2A7NX1CDkQgedFhIGDLQ2kiVNJCaIv9DzVMnnEpayBzvTjb5/wcrH/dP7guyML2HiQaYRHj3&#10;APK7ZxZuO2FbdYMIY6dEQ42LaFk2Ol8eP41W+9JHkHr8BA0NWewCJKBJ4xBdIZ2M0GkAh5PpagpM&#10;UvLiqijWOZUk1dZFvry4TC1E+fy1Qx8+KBhYvFQcaagJXewffIhsRPn8JDazcG/6Pg22t78l6GHM&#10;JPaR8Ew9TPXETENMYt8opobmQHIQ5nWh9aZLB/iTs5FWpeL+x06g4qz/aMmSq2K1iruVgtXl2yUF&#10;eF6pzyvCSoKqeOBsvt6GeR93Dk3bUad5CBZuyEZtksIXVkf6tA5J+HF1476dx+nVyw+2/QUAAP//&#10;AwBQSwMEFAAGAAgAAAAhAIbxhwTeAAAACgEAAA8AAABkcnMvZG93bnJldi54bWxMj01PwzAMhu9I&#10;/IfISNy2pMDWrtSdEIgriPEhcctar61onKrJ1vLvMSc42n70+nmL7ex6daIxdJ4RkqUBRVz5uuMG&#10;4e31cZGBCtFybXvPhPBNAbbl+Vlh89pP/EKnXWyUhHDILUIb45BrHaqWnA1LPxDL7eBHZ6OMY6Pr&#10;0U4S7np9ZcxaO9uxfGjtQPctVV+7o0N4fzp8ftyY5+bBrYbJz0az22jEy4v57hZUpDn+wfCrL+pQ&#10;itPeH7kOqke4XicrQREWSSalhNikqWz2CGmWgC4L/b9C+QMAAP//AwBQSwECLQAUAAYACAAAACEA&#10;toM4kv4AAADhAQAAEwAAAAAAAAAAAAAAAAAAAAAAW0NvbnRlbnRfVHlwZXNdLnhtbFBLAQItABQA&#10;BgAIAAAAIQA4/SH/1gAAAJQBAAALAAAAAAAAAAAAAAAAAC8BAABfcmVscy8ucmVsc1BLAQItABQA&#10;BgAIAAAAIQCMl/m54wEAAKgDAAAOAAAAAAAAAAAAAAAAAC4CAABkcnMvZTJvRG9jLnhtbFBLAQIt&#10;ABQABgAIAAAAIQCG8YcE3gAAAAoBAAAPAAAAAAAAAAAAAAAAAD0EAABkcnMvZG93bnJldi54bWxQ&#10;SwUGAAAAAAQABADzAAAASAUAAAAA&#10;" filled="f" stroked="f">
              <v:textbox>
                <w:txbxContent>
                  <w:p w14:paraId="1210563C" w14:textId="77777777" w:rsidR="00F015B3" w:rsidRPr="00AF1C17" w:rsidRDefault="00F015B3" w:rsidP="00053187">
                    <w:pPr>
                      <w:spacing w:line="240" w:lineRule="auto"/>
                      <w:jc w:val="right"/>
                      <w:rPr>
                        <w:rFonts w:ascii="Arial" w:hAnsi="Arial" w:cs="Arial"/>
                        <w:sz w:val="14"/>
                        <w:szCs w:val="14"/>
                      </w:rPr>
                    </w:pPr>
                    <w:r w:rsidRPr="00AF1C17">
                      <w:rPr>
                        <w:rFonts w:ascii="Arial" w:hAnsi="Arial" w:cs="Arial"/>
                        <w:b/>
                        <w:bCs/>
                        <w:sz w:val="14"/>
                        <w:szCs w:val="14"/>
                      </w:rPr>
                      <w:t>Media contact</w:t>
                    </w:r>
                    <w:r w:rsidRPr="00AF1C17">
                      <w:rPr>
                        <w:rFonts w:ascii="Arial" w:hAnsi="Arial" w:cs="Arial"/>
                        <w:b/>
                        <w:bCs/>
                        <w:sz w:val="14"/>
                        <w:szCs w:val="14"/>
                      </w:rPr>
                      <w:br/>
                    </w:r>
                    <w:r w:rsidRPr="00AF1C17">
                      <w:rPr>
                        <w:rFonts w:ascii="Arial" w:hAnsi="Arial" w:cs="Arial"/>
                        <w:sz w:val="14"/>
                        <w:szCs w:val="14"/>
                      </w:rPr>
                      <w:t>Sunnah Baek</w:t>
                    </w:r>
                    <w:r w:rsidRPr="00AF1C17">
                      <w:rPr>
                        <w:rFonts w:ascii="Arial" w:hAnsi="Arial" w:cs="Arial"/>
                        <w:sz w:val="14"/>
                        <w:szCs w:val="14"/>
                      </w:rPr>
                      <w:br/>
                      <w:t>Global PR</w:t>
                    </w:r>
                    <w:r w:rsidRPr="00AF1C17">
                      <w:rPr>
                        <w:rFonts w:ascii="Arial" w:hAnsi="Arial" w:cs="Arial"/>
                        <w:sz w:val="14"/>
                        <w:szCs w:val="14"/>
                      </w:rPr>
                      <w:br/>
                    </w:r>
                    <w:hyperlink r:id="rId2" w:history="1">
                      <w:r w:rsidRPr="00AF1C17">
                        <w:rPr>
                          <w:rStyle w:val="a8"/>
                          <w:rFonts w:ascii="Arial" w:hAnsi="Arial" w:cs="Arial"/>
                          <w:sz w:val="14"/>
                          <w:szCs w:val="14"/>
                        </w:rPr>
                        <w:t>sunnah.baek@hyundai.com</w:t>
                      </w:r>
                    </w:hyperlink>
                    <w:r w:rsidRPr="00AF1C17">
                      <w:rPr>
                        <w:rFonts w:ascii="Arial" w:hAnsi="Arial" w:cs="Arial"/>
                        <w:sz w:val="14"/>
                        <w:szCs w:val="14"/>
                      </w:rPr>
                      <w:t xml:space="preserve"> </w:t>
                    </w:r>
                  </w:p>
                </w:txbxContent>
              </v:textbox>
            </v:shape>
          </w:pict>
        </mc:Fallback>
      </mc:AlternateContent>
    </w:r>
    <w:r w:rsidRPr="00EF558D">
      <w:rPr>
        <w:rFonts w:ascii="Arial" w:hAnsi="Arial" w:cs="Arial"/>
        <w:noProof/>
        <w:sz w:val="16"/>
        <w:szCs w:val="16"/>
      </w:rPr>
      <w:drawing>
        <wp:anchor distT="0" distB="0" distL="114300" distR="114300" simplePos="0" relativeHeight="251659264" behindDoc="0" locked="0" layoutInCell="1" allowOverlap="1" wp14:anchorId="681960EC" wp14:editId="30A83F49">
          <wp:simplePos x="0" y="0"/>
          <wp:positionH relativeFrom="column">
            <wp:posOffset>60960</wp:posOffset>
          </wp:positionH>
          <wp:positionV relativeFrom="paragraph">
            <wp:posOffset>-13970</wp:posOffset>
          </wp:positionV>
          <wp:extent cx="971550" cy="334645"/>
          <wp:effectExtent l="0" t="0" r="0" b="8255"/>
          <wp:wrapNone/>
          <wp:docPr id="449554366" name="그림 449554366"/>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Header"/>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55168"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3F97527E" w14:textId="5C8D411F" w:rsidR="00053187" w:rsidRPr="00AF1C17" w:rsidRDefault="00053187" w:rsidP="00053187">
                          <w:pPr>
                            <w:spacing w:line="240" w:lineRule="auto"/>
                            <w:jc w:val="right"/>
                            <w:rPr>
                              <w:rFonts w:ascii="Arial" w:hAnsi="Arial" w:cs="Arial"/>
                              <w:sz w:val="14"/>
                              <w:szCs w:val="14"/>
                            </w:rPr>
                          </w:pPr>
                          <w:r w:rsidRPr="00AF1C17">
                            <w:rPr>
                              <w:rFonts w:ascii="Arial" w:hAnsi="Arial" w:cs="Arial"/>
                              <w:b/>
                              <w:bCs/>
                              <w:sz w:val="14"/>
                              <w:szCs w:val="14"/>
                            </w:rPr>
                            <w:t>Media contact</w:t>
                          </w:r>
                          <w:r w:rsidR="001B63FA" w:rsidRPr="00AF1C17">
                            <w:rPr>
                              <w:rFonts w:ascii="Arial" w:hAnsi="Arial" w:cs="Arial"/>
                              <w:b/>
                              <w:bCs/>
                              <w:sz w:val="14"/>
                              <w:szCs w:val="14"/>
                            </w:rPr>
                            <w:br/>
                          </w:r>
                          <w:r w:rsidR="00757CD1" w:rsidRPr="00AF1C17">
                            <w:rPr>
                              <w:rFonts w:ascii="Arial" w:hAnsi="Arial" w:cs="Arial"/>
                              <w:sz w:val="14"/>
                              <w:szCs w:val="14"/>
                            </w:rPr>
                            <w:t>Sunnah Baek</w:t>
                          </w:r>
                          <w:r w:rsidR="001B63FA" w:rsidRPr="00AF1C17">
                            <w:rPr>
                              <w:rFonts w:ascii="Arial" w:hAnsi="Arial" w:cs="Arial"/>
                              <w:sz w:val="14"/>
                              <w:szCs w:val="14"/>
                            </w:rPr>
                            <w:br/>
                          </w:r>
                          <w:r w:rsidRPr="00AF1C17">
                            <w:rPr>
                              <w:rFonts w:ascii="Arial" w:hAnsi="Arial" w:cs="Arial"/>
                              <w:sz w:val="14"/>
                              <w:szCs w:val="14"/>
                            </w:rPr>
                            <w:t>Global PR</w:t>
                          </w:r>
                          <w:r w:rsidR="001B63FA" w:rsidRPr="00AF1C17">
                            <w:rPr>
                              <w:rFonts w:ascii="Arial" w:hAnsi="Arial" w:cs="Arial"/>
                              <w:sz w:val="14"/>
                              <w:szCs w:val="14"/>
                            </w:rPr>
                            <w:br/>
                          </w:r>
                          <w:hyperlink r:id="rId1" w:history="1">
                            <w:r w:rsidR="00757CD1" w:rsidRPr="00AF1C17">
                              <w:rPr>
                                <w:rStyle w:val="Hyperlink"/>
                                <w:rFonts w:ascii="Arial" w:hAnsi="Arial" w:cs="Arial"/>
                                <w:sz w:val="14"/>
                                <w:szCs w:val="14"/>
                              </w:rPr>
                              <w:t>sunnah.baek@hyundai.com</w:t>
                            </w:r>
                          </w:hyperlink>
                          <w:r w:rsidRPr="00AF1C17">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_x0000_s1029" type="#_x0000_t202" style="position:absolute;left:0;text-align:left;margin-left:180.75pt;margin-top:-9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3F97527E" w14:textId="5C8D411F" w:rsidR="00053187" w:rsidRPr="00AF1C17" w:rsidRDefault="00053187" w:rsidP="00053187">
                    <w:pPr>
                      <w:spacing w:line="240" w:lineRule="auto"/>
                      <w:jc w:val="right"/>
                      <w:rPr>
                        <w:rFonts w:ascii="Arial" w:hAnsi="Arial" w:cs="Arial"/>
                        <w:sz w:val="14"/>
                        <w:szCs w:val="14"/>
                      </w:rPr>
                    </w:pPr>
                    <w:r w:rsidRPr="00AF1C17">
                      <w:rPr>
                        <w:rFonts w:ascii="Arial" w:hAnsi="Arial" w:cs="Arial"/>
                        <w:b/>
                        <w:bCs/>
                        <w:sz w:val="14"/>
                        <w:szCs w:val="14"/>
                      </w:rPr>
                      <w:t>Media contact</w:t>
                    </w:r>
                    <w:r w:rsidR="001B63FA" w:rsidRPr="00AF1C17">
                      <w:rPr>
                        <w:rFonts w:ascii="Arial" w:hAnsi="Arial" w:cs="Arial"/>
                        <w:b/>
                        <w:bCs/>
                        <w:sz w:val="14"/>
                        <w:szCs w:val="14"/>
                      </w:rPr>
                      <w:br/>
                    </w:r>
                    <w:r w:rsidR="00757CD1" w:rsidRPr="00AF1C17">
                      <w:rPr>
                        <w:rFonts w:ascii="Arial" w:hAnsi="Arial" w:cs="Arial"/>
                        <w:sz w:val="14"/>
                        <w:szCs w:val="14"/>
                      </w:rPr>
                      <w:t>Sunnah Baek</w:t>
                    </w:r>
                    <w:r w:rsidR="001B63FA" w:rsidRPr="00AF1C17">
                      <w:rPr>
                        <w:rFonts w:ascii="Arial" w:hAnsi="Arial" w:cs="Arial"/>
                        <w:sz w:val="14"/>
                        <w:szCs w:val="14"/>
                      </w:rPr>
                      <w:br/>
                    </w:r>
                    <w:r w:rsidRPr="00AF1C17">
                      <w:rPr>
                        <w:rFonts w:ascii="Arial" w:hAnsi="Arial" w:cs="Arial"/>
                        <w:sz w:val="14"/>
                        <w:szCs w:val="14"/>
                      </w:rPr>
                      <w:t>Global PR</w:t>
                    </w:r>
                    <w:r w:rsidR="001B63FA" w:rsidRPr="00AF1C17">
                      <w:rPr>
                        <w:rFonts w:ascii="Arial" w:hAnsi="Arial" w:cs="Arial"/>
                        <w:sz w:val="14"/>
                        <w:szCs w:val="14"/>
                      </w:rPr>
                      <w:br/>
                    </w:r>
                    <w:hyperlink r:id="rId2" w:history="1">
                      <w:r w:rsidR="00757CD1" w:rsidRPr="00AF1C17">
                        <w:rPr>
                          <w:rStyle w:val="a8"/>
                          <w:rFonts w:ascii="Arial" w:hAnsi="Arial" w:cs="Arial"/>
                          <w:sz w:val="14"/>
                          <w:szCs w:val="14"/>
                        </w:rPr>
                        <w:t>sunnah.baek@hyundai.com</w:t>
                      </w:r>
                    </w:hyperlink>
                    <w:r w:rsidRPr="00AF1C17">
                      <w:rPr>
                        <w:rFonts w:ascii="Arial" w:hAnsi="Arial" w:cs="Arial"/>
                        <w:sz w:val="14"/>
                        <w:szCs w:val="14"/>
                      </w:rPr>
                      <w:t xml:space="preserve"> </w:t>
                    </w:r>
                  </w:p>
                </w:txbxContent>
              </v:textbox>
            </v:shape>
          </w:pict>
        </mc:Fallback>
      </mc:AlternateContent>
    </w:r>
    <w:r w:rsidR="00F46B2F" w:rsidRPr="00EF558D">
      <w:rPr>
        <w:rFonts w:ascii="Arial" w:hAnsi="Arial" w:cs="Arial"/>
        <w:noProof/>
        <w:sz w:val="16"/>
        <w:szCs w:val="16"/>
      </w:rPr>
      <w:drawing>
        <wp:anchor distT="0" distB="0" distL="114300" distR="114300" simplePos="0" relativeHeight="251654144"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442228632" name="그림 442228632"/>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ListBullet"/>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Malgun Gothic" w:eastAsia="Malgun Gothic" w:hAnsi="Malgun Gothic" w:cs="Gulim"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16597"/>
    <w:multiLevelType w:val="hybridMultilevel"/>
    <w:tmpl w:val="3F147172"/>
    <w:lvl w:ilvl="0" w:tplc="C8504478">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11B14"/>
    <w:multiLevelType w:val="hybridMultilevel"/>
    <w:tmpl w:val="F45C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850979"/>
    <w:multiLevelType w:val="hybridMultilevel"/>
    <w:tmpl w:val="BA8AD20C"/>
    <w:lvl w:ilvl="0" w:tplc="FA203F10">
      <w:numFmt w:val="bullet"/>
      <w:lvlText w:val=""/>
      <w:lvlJc w:val="left"/>
      <w:pPr>
        <w:ind w:left="760" w:hanging="360"/>
      </w:pPr>
      <w:rPr>
        <w:rFonts w:ascii="Wingdings" w:eastAsia="Malgun Gothic"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5"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1"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96055"/>
    <w:multiLevelType w:val="hybridMultilevel"/>
    <w:tmpl w:val="DEBC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F021F"/>
    <w:multiLevelType w:val="hybridMultilevel"/>
    <w:tmpl w:val="0CD213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0253F36"/>
    <w:multiLevelType w:val="hybridMultilevel"/>
    <w:tmpl w:val="5EC62516"/>
    <w:lvl w:ilvl="0" w:tplc="B754B24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7445C8C"/>
    <w:multiLevelType w:val="hybridMultilevel"/>
    <w:tmpl w:val="D95EA8CE"/>
    <w:lvl w:ilvl="0" w:tplc="85AA6C76">
      <w:start w:val="1"/>
      <w:numFmt w:val="bullet"/>
      <w:lvlText w:val=""/>
      <w:lvlJc w:val="left"/>
      <w:pPr>
        <w:ind w:left="800" w:hanging="36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0"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3" w15:restartNumberingAfterBreak="0">
    <w:nsid w:val="7001190F"/>
    <w:multiLevelType w:val="multilevel"/>
    <w:tmpl w:val="08B8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333162"/>
    <w:multiLevelType w:val="hybridMultilevel"/>
    <w:tmpl w:val="1A8E12B4"/>
    <w:lvl w:ilvl="0" w:tplc="B754B24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5" w15:restartNumberingAfterBreak="0">
    <w:nsid w:val="70901CEC"/>
    <w:multiLevelType w:val="hybridMultilevel"/>
    <w:tmpl w:val="12B05C32"/>
    <w:lvl w:ilvl="0" w:tplc="4520419A">
      <w:numFmt w:val="bullet"/>
      <w:lvlText w:val="●"/>
      <w:lvlJc w:val="left"/>
      <w:pPr>
        <w:ind w:left="1160" w:hanging="360"/>
      </w:pPr>
      <w:rPr>
        <w:rFonts w:ascii="Malgun Gothic" w:eastAsia="Malgun Gothic" w:hAnsi="Malgun Gothic"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6"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20F79"/>
    <w:multiLevelType w:val="hybridMultilevel"/>
    <w:tmpl w:val="A798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1"/>
  </w:num>
  <w:num w:numId="2" w16cid:durableId="1428696508">
    <w:abstractNumId w:val="24"/>
  </w:num>
  <w:num w:numId="3" w16cid:durableId="1039204547">
    <w:abstractNumId w:val="37"/>
  </w:num>
  <w:num w:numId="4" w16cid:durableId="1786658018">
    <w:abstractNumId w:val="4"/>
  </w:num>
  <w:num w:numId="5" w16cid:durableId="141120049">
    <w:abstractNumId w:val="28"/>
  </w:num>
  <w:num w:numId="6" w16cid:durableId="1671638630">
    <w:abstractNumId w:val="39"/>
  </w:num>
  <w:num w:numId="7" w16cid:durableId="832724353">
    <w:abstractNumId w:val="15"/>
  </w:num>
  <w:num w:numId="8" w16cid:durableId="1638410309">
    <w:abstractNumId w:val="6"/>
  </w:num>
  <w:num w:numId="9" w16cid:durableId="1485656038">
    <w:abstractNumId w:val="14"/>
  </w:num>
  <w:num w:numId="10" w16cid:durableId="296843098">
    <w:abstractNumId w:val="30"/>
  </w:num>
  <w:num w:numId="11" w16cid:durableId="1350714813">
    <w:abstractNumId w:val="13"/>
  </w:num>
  <w:num w:numId="12" w16cid:durableId="41178409">
    <w:abstractNumId w:val="17"/>
  </w:num>
  <w:num w:numId="13" w16cid:durableId="1413118360">
    <w:abstractNumId w:val="25"/>
  </w:num>
  <w:num w:numId="14" w16cid:durableId="305821801">
    <w:abstractNumId w:val="7"/>
  </w:num>
  <w:num w:numId="15" w16cid:durableId="1527207187">
    <w:abstractNumId w:val="22"/>
  </w:num>
  <w:num w:numId="16" w16cid:durableId="1004043788">
    <w:abstractNumId w:val="35"/>
  </w:num>
  <w:num w:numId="17" w16cid:durableId="1691032364">
    <w:abstractNumId w:val="40"/>
  </w:num>
  <w:num w:numId="18" w16cid:durableId="1034499979">
    <w:abstractNumId w:val="20"/>
  </w:num>
  <w:num w:numId="19" w16cid:durableId="768745531">
    <w:abstractNumId w:val="2"/>
  </w:num>
  <w:num w:numId="20" w16cid:durableId="10858842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1"/>
  </w:num>
  <w:num w:numId="22" w16cid:durableId="1870754471">
    <w:abstractNumId w:val="12"/>
  </w:num>
  <w:num w:numId="23" w16cid:durableId="2040887719">
    <w:abstractNumId w:val="3"/>
  </w:num>
  <w:num w:numId="24" w16cid:durableId="1922907643">
    <w:abstractNumId w:val="16"/>
  </w:num>
  <w:num w:numId="25" w16cid:durableId="203060636">
    <w:abstractNumId w:val="36"/>
  </w:num>
  <w:num w:numId="26" w16cid:durableId="1772622546">
    <w:abstractNumId w:val="18"/>
  </w:num>
  <w:num w:numId="27" w16cid:durableId="1065567008">
    <w:abstractNumId w:val="9"/>
  </w:num>
  <w:num w:numId="28" w16cid:durableId="1212379276">
    <w:abstractNumId w:val="31"/>
  </w:num>
  <w:num w:numId="29" w16cid:durableId="628510967">
    <w:abstractNumId w:val="5"/>
  </w:num>
  <w:num w:numId="30" w16cid:durableId="1436825266">
    <w:abstractNumId w:val="1"/>
  </w:num>
  <w:num w:numId="31" w16cid:durableId="995574349">
    <w:abstractNumId w:val="19"/>
  </w:num>
  <w:num w:numId="32" w16cid:durableId="1772630675">
    <w:abstractNumId w:val="0"/>
  </w:num>
  <w:num w:numId="33" w16cid:durableId="961766610">
    <w:abstractNumId w:val="8"/>
  </w:num>
  <w:num w:numId="34" w16cid:durableId="843127299">
    <w:abstractNumId w:val="33"/>
  </w:num>
  <w:num w:numId="35" w16cid:durableId="1015378506">
    <w:abstractNumId w:val="26"/>
  </w:num>
  <w:num w:numId="36" w16cid:durableId="1838300242">
    <w:abstractNumId w:val="34"/>
  </w:num>
  <w:num w:numId="37" w16cid:durableId="205341278">
    <w:abstractNumId w:val="27"/>
  </w:num>
  <w:num w:numId="38" w16cid:durableId="1058552928">
    <w:abstractNumId w:val="29"/>
  </w:num>
  <w:num w:numId="39" w16cid:durableId="1342195730">
    <w:abstractNumId w:val="10"/>
  </w:num>
  <w:num w:numId="40" w16cid:durableId="117796927">
    <w:abstractNumId w:val="38"/>
  </w:num>
  <w:num w:numId="41" w16cid:durableId="11953127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651"/>
    <w:rsid w:val="00002B71"/>
    <w:rsid w:val="00002DAF"/>
    <w:rsid w:val="00002FE6"/>
    <w:rsid w:val="00005AF1"/>
    <w:rsid w:val="00012ABB"/>
    <w:rsid w:val="00013EB3"/>
    <w:rsid w:val="00014624"/>
    <w:rsid w:val="00020579"/>
    <w:rsid w:val="00021584"/>
    <w:rsid w:val="0002202C"/>
    <w:rsid w:val="00037607"/>
    <w:rsid w:val="0004094A"/>
    <w:rsid w:val="000452EE"/>
    <w:rsid w:val="00047532"/>
    <w:rsid w:val="0005072C"/>
    <w:rsid w:val="00053187"/>
    <w:rsid w:val="00053B9A"/>
    <w:rsid w:val="00054BBB"/>
    <w:rsid w:val="000573D0"/>
    <w:rsid w:val="00060E24"/>
    <w:rsid w:val="00063DFF"/>
    <w:rsid w:val="00064877"/>
    <w:rsid w:val="00066753"/>
    <w:rsid w:val="00066F98"/>
    <w:rsid w:val="00073AAD"/>
    <w:rsid w:val="00075D9F"/>
    <w:rsid w:val="00076040"/>
    <w:rsid w:val="00083591"/>
    <w:rsid w:val="000847AE"/>
    <w:rsid w:val="00085CB4"/>
    <w:rsid w:val="00096B55"/>
    <w:rsid w:val="000A206D"/>
    <w:rsid w:val="000A2917"/>
    <w:rsid w:val="000A4427"/>
    <w:rsid w:val="000A6C5A"/>
    <w:rsid w:val="000A784E"/>
    <w:rsid w:val="000B041F"/>
    <w:rsid w:val="000B04CD"/>
    <w:rsid w:val="000B353E"/>
    <w:rsid w:val="000B5A45"/>
    <w:rsid w:val="000B5AB5"/>
    <w:rsid w:val="000B68C0"/>
    <w:rsid w:val="000B75A9"/>
    <w:rsid w:val="000C03DC"/>
    <w:rsid w:val="000C09B6"/>
    <w:rsid w:val="000C131C"/>
    <w:rsid w:val="000C4FB6"/>
    <w:rsid w:val="000C6ED6"/>
    <w:rsid w:val="000D19B8"/>
    <w:rsid w:val="000D3052"/>
    <w:rsid w:val="000D336F"/>
    <w:rsid w:val="000E02C5"/>
    <w:rsid w:val="000E10C7"/>
    <w:rsid w:val="000E6DDB"/>
    <w:rsid w:val="000F1EDB"/>
    <w:rsid w:val="000F2B1D"/>
    <w:rsid w:val="000F4534"/>
    <w:rsid w:val="000F4762"/>
    <w:rsid w:val="000F560F"/>
    <w:rsid w:val="00105E99"/>
    <w:rsid w:val="00106E68"/>
    <w:rsid w:val="001163D6"/>
    <w:rsid w:val="0011732C"/>
    <w:rsid w:val="00117F56"/>
    <w:rsid w:val="001211DD"/>
    <w:rsid w:val="00121E2D"/>
    <w:rsid w:val="0012291D"/>
    <w:rsid w:val="00123FD9"/>
    <w:rsid w:val="00125666"/>
    <w:rsid w:val="00125CD0"/>
    <w:rsid w:val="00126174"/>
    <w:rsid w:val="00126568"/>
    <w:rsid w:val="00127354"/>
    <w:rsid w:val="00132215"/>
    <w:rsid w:val="00133E27"/>
    <w:rsid w:val="00134CA0"/>
    <w:rsid w:val="00135663"/>
    <w:rsid w:val="001369D7"/>
    <w:rsid w:val="00136C08"/>
    <w:rsid w:val="00137FDF"/>
    <w:rsid w:val="00142EAD"/>
    <w:rsid w:val="001515F1"/>
    <w:rsid w:val="00154B8A"/>
    <w:rsid w:val="001608AE"/>
    <w:rsid w:val="00161C80"/>
    <w:rsid w:val="00162E80"/>
    <w:rsid w:val="001639B7"/>
    <w:rsid w:val="00163D9B"/>
    <w:rsid w:val="001656EE"/>
    <w:rsid w:val="00166BF1"/>
    <w:rsid w:val="00170557"/>
    <w:rsid w:val="001739CD"/>
    <w:rsid w:val="00173DE5"/>
    <w:rsid w:val="00180E64"/>
    <w:rsid w:val="00190EFB"/>
    <w:rsid w:val="0019282F"/>
    <w:rsid w:val="00192E42"/>
    <w:rsid w:val="00193D57"/>
    <w:rsid w:val="00194E6E"/>
    <w:rsid w:val="00195919"/>
    <w:rsid w:val="00196BF7"/>
    <w:rsid w:val="001A0C3F"/>
    <w:rsid w:val="001A3A0B"/>
    <w:rsid w:val="001A4FFC"/>
    <w:rsid w:val="001A5106"/>
    <w:rsid w:val="001A68AA"/>
    <w:rsid w:val="001A7529"/>
    <w:rsid w:val="001B63FA"/>
    <w:rsid w:val="001B75E8"/>
    <w:rsid w:val="001B7BEE"/>
    <w:rsid w:val="001C3704"/>
    <w:rsid w:val="001C611D"/>
    <w:rsid w:val="001D0A14"/>
    <w:rsid w:val="001D52E6"/>
    <w:rsid w:val="001D63C9"/>
    <w:rsid w:val="001E1372"/>
    <w:rsid w:val="001E52CF"/>
    <w:rsid w:val="001E771E"/>
    <w:rsid w:val="001F15F8"/>
    <w:rsid w:val="001F2053"/>
    <w:rsid w:val="001F6812"/>
    <w:rsid w:val="001F6EC8"/>
    <w:rsid w:val="0020039D"/>
    <w:rsid w:val="00203D3A"/>
    <w:rsid w:val="00203E47"/>
    <w:rsid w:val="00210BE9"/>
    <w:rsid w:val="0021503D"/>
    <w:rsid w:val="002207F0"/>
    <w:rsid w:val="0022089B"/>
    <w:rsid w:val="0022267A"/>
    <w:rsid w:val="002228CF"/>
    <w:rsid w:val="002254DE"/>
    <w:rsid w:val="00231FF1"/>
    <w:rsid w:val="002345E9"/>
    <w:rsid w:val="00236F01"/>
    <w:rsid w:val="00240E4A"/>
    <w:rsid w:val="00241223"/>
    <w:rsid w:val="00242EDF"/>
    <w:rsid w:val="00244495"/>
    <w:rsid w:val="00246A90"/>
    <w:rsid w:val="002506B8"/>
    <w:rsid w:val="00254C24"/>
    <w:rsid w:val="00254D25"/>
    <w:rsid w:val="0026175D"/>
    <w:rsid w:val="002627B1"/>
    <w:rsid w:val="00262A1A"/>
    <w:rsid w:val="002632DA"/>
    <w:rsid w:val="00265757"/>
    <w:rsid w:val="00265CF7"/>
    <w:rsid w:val="00266A0E"/>
    <w:rsid w:val="002673AB"/>
    <w:rsid w:val="002704CC"/>
    <w:rsid w:val="002705CA"/>
    <w:rsid w:val="00272867"/>
    <w:rsid w:val="00277AD0"/>
    <w:rsid w:val="0028134B"/>
    <w:rsid w:val="00283474"/>
    <w:rsid w:val="00286FFF"/>
    <w:rsid w:val="002910A4"/>
    <w:rsid w:val="0029126C"/>
    <w:rsid w:val="00293235"/>
    <w:rsid w:val="00294163"/>
    <w:rsid w:val="00295E93"/>
    <w:rsid w:val="002A1F0D"/>
    <w:rsid w:val="002B344F"/>
    <w:rsid w:val="002B6000"/>
    <w:rsid w:val="002C1DC8"/>
    <w:rsid w:val="002C2466"/>
    <w:rsid w:val="002C43A4"/>
    <w:rsid w:val="002C5C81"/>
    <w:rsid w:val="002C5D83"/>
    <w:rsid w:val="002C5E78"/>
    <w:rsid w:val="002C6C97"/>
    <w:rsid w:val="002C7AED"/>
    <w:rsid w:val="002C7E99"/>
    <w:rsid w:val="002D0E1A"/>
    <w:rsid w:val="002D0EAF"/>
    <w:rsid w:val="002D4E47"/>
    <w:rsid w:val="002D7CD0"/>
    <w:rsid w:val="002E06E1"/>
    <w:rsid w:val="002E3BDB"/>
    <w:rsid w:val="002E3DA3"/>
    <w:rsid w:val="002E3F87"/>
    <w:rsid w:val="002E4381"/>
    <w:rsid w:val="002E454D"/>
    <w:rsid w:val="002E65E6"/>
    <w:rsid w:val="002F173B"/>
    <w:rsid w:val="002F317D"/>
    <w:rsid w:val="002F36F2"/>
    <w:rsid w:val="002F3733"/>
    <w:rsid w:val="002F3AE6"/>
    <w:rsid w:val="002F5E99"/>
    <w:rsid w:val="00303570"/>
    <w:rsid w:val="00307D26"/>
    <w:rsid w:val="0031296C"/>
    <w:rsid w:val="003129EC"/>
    <w:rsid w:val="003135C5"/>
    <w:rsid w:val="00313618"/>
    <w:rsid w:val="0031466F"/>
    <w:rsid w:val="003149D8"/>
    <w:rsid w:val="00315754"/>
    <w:rsid w:val="0031645D"/>
    <w:rsid w:val="00316D67"/>
    <w:rsid w:val="00317483"/>
    <w:rsid w:val="0031788C"/>
    <w:rsid w:val="00317E27"/>
    <w:rsid w:val="00321712"/>
    <w:rsid w:val="00321991"/>
    <w:rsid w:val="00330A80"/>
    <w:rsid w:val="00330D30"/>
    <w:rsid w:val="003313B3"/>
    <w:rsid w:val="00331816"/>
    <w:rsid w:val="00332090"/>
    <w:rsid w:val="00332E84"/>
    <w:rsid w:val="00333AEB"/>
    <w:rsid w:val="00334725"/>
    <w:rsid w:val="00335E29"/>
    <w:rsid w:val="00336522"/>
    <w:rsid w:val="00340150"/>
    <w:rsid w:val="00340467"/>
    <w:rsid w:val="00341F40"/>
    <w:rsid w:val="00342B0C"/>
    <w:rsid w:val="00344993"/>
    <w:rsid w:val="0035061E"/>
    <w:rsid w:val="00350A79"/>
    <w:rsid w:val="003548BC"/>
    <w:rsid w:val="00356532"/>
    <w:rsid w:val="0035753E"/>
    <w:rsid w:val="003606D8"/>
    <w:rsid w:val="0036146F"/>
    <w:rsid w:val="00362FA2"/>
    <w:rsid w:val="00363502"/>
    <w:rsid w:val="00365FB5"/>
    <w:rsid w:val="003718FD"/>
    <w:rsid w:val="003728B3"/>
    <w:rsid w:val="00372CD4"/>
    <w:rsid w:val="00372DFD"/>
    <w:rsid w:val="00380284"/>
    <w:rsid w:val="00380EF9"/>
    <w:rsid w:val="00383532"/>
    <w:rsid w:val="00384453"/>
    <w:rsid w:val="003865FD"/>
    <w:rsid w:val="00386720"/>
    <w:rsid w:val="003928A8"/>
    <w:rsid w:val="003956B7"/>
    <w:rsid w:val="00395DF0"/>
    <w:rsid w:val="00396945"/>
    <w:rsid w:val="003969E2"/>
    <w:rsid w:val="003A05C9"/>
    <w:rsid w:val="003A2376"/>
    <w:rsid w:val="003A57E2"/>
    <w:rsid w:val="003A6D32"/>
    <w:rsid w:val="003A7190"/>
    <w:rsid w:val="003A7C81"/>
    <w:rsid w:val="003B096C"/>
    <w:rsid w:val="003B214F"/>
    <w:rsid w:val="003B24E9"/>
    <w:rsid w:val="003B4434"/>
    <w:rsid w:val="003C02C1"/>
    <w:rsid w:val="003C5798"/>
    <w:rsid w:val="003C7B90"/>
    <w:rsid w:val="003D0009"/>
    <w:rsid w:val="003D0605"/>
    <w:rsid w:val="003D22BE"/>
    <w:rsid w:val="003D43A0"/>
    <w:rsid w:val="003D652A"/>
    <w:rsid w:val="003D71E0"/>
    <w:rsid w:val="003D7628"/>
    <w:rsid w:val="003D7C75"/>
    <w:rsid w:val="003E0A56"/>
    <w:rsid w:val="003F1267"/>
    <w:rsid w:val="003F4FB8"/>
    <w:rsid w:val="003F5223"/>
    <w:rsid w:val="003F5329"/>
    <w:rsid w:val="003F574B"/>
    <w:rsid w:val="003F6180"/>
    <w:rsid w:val="003F67AA"/>
    <w:rsid w:val="00400A9A"/>
    <w:rsid w:val="004023E2"/>
    <w:rsid w:val="004033C9"/>
    <w:rsid w:val="00404FC1"/>
    <w:rsid w:val="00411A52"/>
    <w:rsid w:val="00412237"/>
    <w:rsid w:val="00413695"/>
    <w:rsid w:val="004151DB"/>
    <w:rsid w:val="0041551A"/>
    <w:rsid w:val="0041678C"/>
    <w:rsid w:val="00416BA1"/>
    <w:rsid w:val="0042204C"/>
    <w:rsid w:val="00424531"/>
    <w:rsid w:val="0042512A"/>
    <w:rsid w:val="00425874"/>
    <w:rsid w:val="00425FBF"/>
    <w:rsid w:val="00427071"/>
    <w:rsid w:val="00430E6B"/>
    <w:rsid w:val="00433085"/>
    <w:rsid w:val="00433A2E"/>
    <w:rsid w:val="00436115"/>
    <w:rsid w:val="00443B1F"/>
    <w:rsid w:val="00445975"/>
    <w:rsid w:val="00445FD9"/>
    <w:rsid w:val="00450272"/>
    <w:rsid w:val="0045213A"/>
    <w:rsid w:val="00454025"/>
    <w:rsid w:val="00454183"/>
    <w:rsid w:val="004544C7"/>
    <w:rsid w:val="004553D0"/>
    <w:rsid w:val="004554F5"/>
    <w:rsid w:val="00456E1D"/>
    <w:rsid w:val="00461361"/>
    <w:rsid w:val="00462698"/>
    <w:rsid w:val="004632D4"/>
    <w:rsid w:val="00465985"/>
    <w:rsid w:val="00466AFF"/>
    <w:rsid w:val="00470AB3"/>
    <w:rsid w:val="0047120B"/>
    <w:rsid w:val="004721E8"/>
    <w:rsid w:val="00472E85"/>
    <w:rsid w:val="00474C70"/>
    <w:rsid w:val="0047629F"/>
    <w:rsid w:val="0048089C"/>
    <w:rsid w:val="00482688"/>
    <w:rsid w:val="00483007"/>
    <w:rsid w:val="00484546"/>
    <w:rsid w:val="00484C2A"/>
    <w:rsid w:val="00484DD2"/>
    <w:rsid w:val="00485C7A"/>
    <w:rsid w:val="0048665C"/>
    <w:rsid w:val="00486671"/>
    <w:rsid w:val="004871CB"/>
    <w:rsid w:val="00496447"/>
    <w:rsid w:val="0049655A"/>
    <w:rsid w:val="00496600"/>
    <w:rsid w:val="00497EC7"/>
    <w:rsid w:val="004A0B7F"/>
    <w:rsid w:val="004A1EB6"/>
    <w:rsid w:val="004A31F0"/>
    <w:rsid w:val="004A36C8"/>
    <w:rsid w:val="004A43F3"/>
    <w:rsid w:val="004B09ED"/>
    <w:rsid w:val="004B3F80"/>
    <w:rsid w:val="004B7900"/>
    <w:rsid w:val="004C071B"/>
    <w:rsid w:val="004C242F"/>
    <w:rsid w:val="004C376E"/>
    <w:rsid w:val="004C3B7A"/>
    <w:rsid w:val="004C451E"/>
    <w:rsid w:val="004C517C"/>
    <w:rsid w:val="004C6816"/>
    <w:rsid w:val="004C6AB7"/>
    <w:rsid w:val="004D0FDC"/>
    <w:rsid w:val="004D1B2E"/>
    <w:rsid w:val="004D3663"/>
    <w:rsid w:val="004D438C"/>
    <w:rsid w:val="004D6BE3"/>
    <w:rsid w:val="004E20EB"/>
    <w:rsid w:val="004E3F35"/>
    <w:rsid w:val="004F03CB"/>
    <w:rsid w:val="004F116F"/>
    <w:rsid w:val="004F3C32"/>
    <w:rsid w:val="004F544A"/>
    <w:rsid w:val="004F5B6E"/>
    <w:rsid w:val="004F76D8"/>
    <w:rsid w:val="005000C0"/>
    <w:rsid w:val="00501082"/>
    <w:rsid w:val="00501E33"/>
    <w:rsid w:val="00504083"/>
    <w:rsid w:val="00506435"/>
    <w:rsid w:val="005074E5"/>
    <w:rsid w:val="00507B97"/>
    <w:rsid w:val="00510EE0"/>
    <w:rsid w:val="00512BBC"/>
    <w:rsid w:val="0051348A"/>
    <w:rsid w:val="0051681C"/>
    <w:rsid w:val="00522C18"/>
    <w:rsid w:val="00523D86"/>
    <w:rsid w:val="00527088"/>
    <w:rsid w:val="0053308B"/>
    <w:rsid w:val="00537E88"/>
    <w:rsid w:val="005405B2"/>
    <w:rsid w:val="005425DA"/>
    <w:rsid w:val="0054287C"/>
    <w:rsid w:val="005450F8"/>
    <w:rsid w:val="005467E1"/>
    <w:rsid w:val="00555AEA"/>
    <w:rsid w:val="00555B41"/>
    <w:rsid w:val="00557518"/>
    <w:rsid w:val="00557E08"/>
    <w:rsid w:val="005614BB"/>
    <w:rsid w:val="00561E5D"/>
    <w:rsid w:val="00562F8D"/>
    <w:rsid w:val="00567F46"/>
    <w:rsid w:val="00577CFE"/>
    <w:rsid w:val="0058057A"/>
    <w:rsid w:val="005814C6"/>
    <w:rsid w:val="0058192A"/>
    <w:rsid w:val="0058282D"/>
    <w:rsid w:val="005828A6"/>
    <w:rsid w:val="0058413F"/>
    <w:rsid w:val="00585A29"/>
    <w:rsid w:val="0058766A"/>
    <w:rsid w:val="005900A0"/>
    <w:rsid w:val="005903AF"/>
    <w:rsid w:val="00594226"/>
    <w:rsid w:val="0059428D"/>
    <w:rsid w:val="00594CA7"/>
    <w:rsid w:val="005952FD"/>
    <w:rsid w:val="0059548C"/>
    <w:rsid w:val="00595DF2"/>
    <w:rsid w:val="00597313"/>
    <w:rsid w:val="005A0EA7"/>
    <w:rsid w:val="005A1CC5"/>
    <w:rsid w:val="005A26E6"/>
    <w:rsid w:val="005A28C0"/>
    <w:rsid w:val="005A5D1B"/>
    <w:rsid w:val="005A69C1"/>
    <w:rsid w:val="005B0B6A"/>
    <w:rsid w:val="005B2931"/>
    <w:rsid w:val="005B3A54"/>
    <w:rsid w:val="005B546D"/>
    <w:rsid w:val="005C2CA7"/>
    <w:rsid w:val="005C3C40"/>
    <w:rsid w:val="005C6AF5"/>
    <w:rsid w:val="005D0FA7"/>
    <w:rsid w:val="005D2245"/>
    <w:rsid w:val="005D27FF"/>
    <w:rsid w:val="005D3841"/>
    <w:rsid w:val="005D3E5C"/>
    <w:rsid w:val="005D7805"/>
    <w:rsid w:val="005D7B24"/>
    <w:rsid w:val="005E288B"/>
    <w:rsid w:val="005E3148"/>
    <w:rsid w:val="005E4DFC"/>
    <w:rsid w:val="005E5B40"/>
    <w:rsid w:val="005E72C1"/>
    <w:rsid w:val="005F3035"/>
    <w:rsid w:val="005F4172"/>
    <w:rsid w:val="005F54A1"/>
    <w:rsid w:val="005F6C75"/>
    <w:rsid w:val="005F7161"/>
    <w:rsid w:val="005F7EFA"/>
    <w:rsid w:val="006012EF"/>
    <w:rsid w:val="006026DF"/>
    <w:rsid w:val="0060324E"/>
    <w:rsid w:val="0060359D"/>
    <w:rsid w:val="00604299"/>
    <w:rsid w:val="006053DD"/>
    <w:rsid w:val="006118C1"/>
    <w:rsid w:val="006153E0"/>
    <w:rsid w:val="006179C4"/>
    <w:rsid w:val="00617E2E"/>
    <w:rsid w:val="0062121E"/>
    <w:rsid w:val="00621D22"/>
    <w:rsid w:val="0062335C"/>
    <w:rsid w:val="00623501"/>
    <w:rsid w:val="006255CB"/>
    <w:rsid w:val="006322AC"/>
    <w:rsid w:val="00636B66"/>
    <w:rsid w:val="00644121"/>
    <w:rsid w:val="00644F43"/>
    <w:rsid w:val="00645FDB"/>
    <w:rsid w:val="006461CB"/>
    <w:rsid w:val="00646E43"/>
    <w:rsid w:val="006510B3"/>
    <w:rsid w:val="006532CC"/>
    <w:rsid w:val="00653A63"/>
    <w:rsid w:val="00656164"/>
    <w:rsid w:val="00656C60"/>
    <w:rsid w:val="00656D58"/>
    <w:rsid w:val="006600C0"/>
    <w:rsid w:val="006608F8"/>
    <w:rsid w:val="00660DFF"/>
    <w:rsid w:val="00661B24"/>
    <w:rsid w:val="00663D3F"/>
    <w:rsid w:val="00664382"/>
    <w:rsid w:val="00665DFE"/>
    <w:rsid w:val="00667DA9"/>
    <w:rsid w:val="00672CB5"/>
    <w:rsid w:val="00673C3D"/>
    <w:rsid w:val="00674232"/>
    <w:rsid w:val="0067443F"/>
    <w:rsid w:val="006746E3"/>
    <w:rsid w:val="00674863"/>
    <w:rsid w:val="0067523D"/>
    <w:rsid w:val="00675C95"/>
    <w:rsid w:val="006846E3"/>
    <w:rsid w:val="00691AE1"/>
    <w:rsid w:val="006962A4"/>
    <w:rsid w:val="00696E9D"/>
    <w:rsid w:val="006A4676"/>
    <w:rsid w:val="006A6B59"/>
    <w:rsid w:val="006B3477"/>
    <w:rsid w:val="006B4618"/>
    <w:rsid w:val="006B5791"/>
    <w:rsid w:val="006B6DBE"/>
    <w:rsid w:val="006B747E"/>
    <w:rsid w:val="006C2C09"/>
    <w:rsid w:val="006C48BD"/>
    <w:rsid w:val="006C550A"/>
    <w:rsid w:val="006C5E79"/>
    <w:rsid w:val="006C5EC1"/>
    <w:rsid w:val="006C614B"/>
    <w:rsid w:val="006C7432"/>
    <w:rsid w:val="006D29DD"/>
    <w:rsid w:val="006D5A25"/>
    <w:rsid w:val="006E0208"/>
    <w:rsid w:val="006E137E"/>
    <w:rsid w:val="006E273B"/>
    <w:rsid w:val="006E393F"/>
    <w:rsid w:val="006E3B06"/>
    <w:rsid w:val="006E59B7"/>
    <w:rsid w:val="006E5C58"/>
    <w:rsid w:val="006E60B5"/>
    <w:rsid w:val="006F2927"/>
    <w:rsid w:val="006F2BD3"/>
    <w:rsid w:val="006F2E6A"/>
    <w:rsid w:val="006F6202"/>
    <w:rsid w:val="006F64DC"/>
    <w:rsid w:val="00700248"/>
    <w:rsid w:val="00700B37"/>
    <w:rsid w:val="00702C09"/>
    <w:rsid w:val="00703804"/>
    <w:rsid w:val="00704B0E"/>
    <w:rsid w:val="00707269"/>
    <w:rsid w:val="00710487"/>
    <w:rsid w:val="007146EF"/>
    <w:rsid w:val="007216BB"/>
    <w:rsid w:val="00722FA5"/>
    <w:rsid w:val="00723848"/>
    <w:rsid w:val="0072433C"/>
    <w:rsid w:val="00725F5F"/>
    <w:rsid w:val="007275A2"/>
    <w:rsid w:val="00727EE2"/>
    <w:rsid w:val="00730C43"/>
    <w:rsid w:val="00731240"/>
    <w:rsid w:val="00734415"/>
    <w:rsid w:val="0073455D"/>
    <w:rsid w:val="00734E0E"/>
    <w:rsid w:val="00736D8A"/>
    <w:rsid w:val="00740117"/>
    <w:rsid w:val="007406B0"/>
    <w:rsid w:val="0074075B"/>
    <w:rsid w:val="00740BD2"/>
    <w:rsid w:val="0074140A"/>
    <w:rsid w:val="00744EC6"/>
    <w:rsid w:val="007466E6"/>
    <w:rsid w:val="00747530"/>
    <w:rsid w:val="0075153B"/>
    <w:rsid w:val="00751CF8"/>
    <w:rsid w:val="00753884"/>
    <w:rsid w:val="00756B07"/>
    <w:rsid w:val="00757CD1"/>
    <w:rsid w:val="00760AFA"/>
    <w:rsid w:val="00761181"/>
    <w:rsid w:val="0076185D"/>
    <w:rsid w:val="00765BAE"/>
    <w:rsid w:val="00767843"/>
    <w:rsid w:val="00767F10"/>
    <w:rsid w:val="00771A4E"/>
    <w:rsid w:val="00772762"/>
    <w:rsid w:val="007728DB"/>
    <w:rsid w:val="007730ED"/>
    <w:rsid w:val="00773DFF"/>
    <w:rsid w:val="00777F87"/>
    <w:rsid w:val="0078185B"/>
    <w:rsid w:val="00781B57"/>
    <w:rsid w:val="0078324C"/>
    <w:rsid w:val="00783724"/>
    <w:rsid w:val="00791973"/>
    <w:rsid w:val="00794535"/>
    <w:rsid w:val="00795BE6"/>
    <w:rsid w:val="007A0CBB"/>
    <w:rsid w:val="007A75FF"/>
    <w:rsid w:val="007B10FF"/>
    <w:rsid w:val="007B14E5"/>
    <w:rsid w:val="007B2495"/>
    <w:rsid w:val="007B2947"/>
    <w:rsid w:val="007B4127"/>
    <w:rsid w:val="007B46A6"/>
    <w:rsid w:val="007B5587"/>
    <w:rsid w:val="007B633B"/>
    <w:rsid w:val="007B7D22"/>
    <w:rsid w:val="007C1F6B"/>
    <w:rsid w:val="007C2312"/>
    <w:rsid w:val="007C5366"/>
    <w:rsid w:val="007D0DA9"/>
    <w:rsid w:val="007D24D6"/>
    <w:rsid w:val="007D490F"/>
    <w:rsid w:val="007D7AB9"/>
    <w:rsid w:val="007D7F07"/>
    <w:rsid w:val="007E226A"/>
    <w:rsid w:val="007E4273"/>
    <w:rsid w:val="007E525A"/>
    <w:rsid w:val="007E709C"/>
    <w:rsid w:val="007E7246"/>
    <w:rsid w:val="007E73E0"/>
    <w:rsid w:val="007F036C"/>
    <w:rsid w:val="007F0D6B"/>
    <w:rsid w:val="007F12CA"/>
    <w:rsid w:val="007F3A28"/>
    <w:rsid w:val="007F3F4B"/>
    <w:rsid w:val="007F4214"/>
    <w:rsid w:val="007F4DB5"/>
    <w:rsid w:val="007F61C3"/>
    <w:rsid w:val="0080002F"/>
    <w:rsid w:val="0080191B"/>
    <w:rsid w:val="0080248E"/>
    <w:rsid w:val="00806281"/>
    <w:rsid w:val="00813D3E"/>
    <w:rsid w:val="00813DE4"/>
    <w:rsid w:val="0081445C"/>
    <w:rsid w:val="00817203"/>
    <w:rsid w:val="00820CD4"/>
    <w:rsid w:val="008255DE"/>
    <w:rsid w:val="00826B21"/>
    <w:rsid w:val="008275F1"/>
    <w:rsid w:val="00827F7A"/>
    <w:rsid w:val="008311D7"/>
    <w:rsid w:val="00831400"/>
    <w:rsid w:val="008318F8"/>
    <w:rsid w:val="00834E05"/>
    <w:rsid w:val="00837990"/>
    <w:rsid w:val="00837D1B"/>
    <w:rsid w:val="00841203"/>
    <w:rsid w:val="00843295"/>
    <w:rsid w:val="008442FD"/>
    <w:rsid w:val="00844D59"/>
    <w:rsid w:val="008466EB"/>
    <w:rsid w:val="00852868"/>
    <w:rsid w:val="00854572"/>
    <w:rsid w:val="00855BF5"/>
    <w:rsid w:val="008560FA"/>
    <w:rsid w:val="00860C39"/>
    <w:rsid w:val="00862639"/>
    <w:rsid w:val="00864C54"/>
    <w:rsid w:val="00865C7C"/>
    <w:rsid w:val="00866409"/>
    <w:rsid w:val="008678E5"/>
    <w:rsid w:val="00872339"/>
    <w:rsid w:val="008730FB"/>
    <w:rsid w:val="0087362D"/>
    <w:rsid w:val="00874066"/>
    <w:rsid w:val="00876243"/>
    <w:rsid w:val="00876C5F"/>
    <w:rsid w:val="00881526"/>
    <w:rsid w:val="008821FC"/>
    <w:rsid w:val="008823B1"/>
    <w:rsid w:val="00884B49"/>
    <w:rsid w:val="00887D0D"/>
    <w:rsid w:val="00890728"/>
    <w:rsid w:val="008A1C09"/>
    <w:rsid w:val="008A218D"/>
    <w:rsid w:val="008A6034"/>
    <w:rsid w:val="008A73E9"/>
    <w:rsid w:val="008B1236"/>
    <w:rsid w:val="008B4525"/>
    <w:rsid w:val="008B720F"/>
    <w:rsid w:val="008C1ACB"/>
    <w:rsid w:val="008C62E5"/>
    <w:rsid w:val="008C6DA9"/>
    <w:rsid w:val="008C7F68"/>
    <w:rsid w:val="008D32BE"/>
    <w:rsid w:val="008D4255"/>
    <w:rsid w:val="008D4575"/>
    <w:rsid w:val="008D4E52"/>
    <w:rsid w:val="008D4EBA"/>
    <w:rsid w:val="008D4F27"/>
    <w:rsid w:val="008D4F4B"/>
    <w:rsid w:val="008D6202"/>
    <w:rsid w:val="008D78DD"/>
    <w:rsid w:val="008E0E39"/>
    <w:rsid w:val="008E2730"/>
    <w:rsid w:val="008E3E73"/>
    <w:rsid w:val="008E56B7"/>
    <w:rsid w:val="008E5A07"/>
    <w:rsid w:val="008E723D"/>
    <w:rsid w:val="008F0562"/>
    <w:rsid w:val="008F2221"/>
    <w:rsid w:val="008F2B8C"/>
    <w:rsid w:val="008F2BA5"/>
    <w:rsid w:val="008F4DA5"/>
    <w:rsid w:val="008F75A0"/>
    <w:rsid w:val="008F7E5B"/>
    <w:rsid w:val="00901730"/>
    <w:rsid w:val="00901C6F"/>
    <w:rsid w:val="00905601"/>
    <w:rsid w:val="00905B3F"/>
    <w:rsid w:val="0090638A"/>
    <w:rsid w:val="0091021E"/>
    <w:rsid w:val="00912B6F"/>
    <w:rsid w:val="00912C00"/>
    <w:rsid w:val="00914AB4"/>
    <w:rsid w:val="00917376"/>
    <w:rsid w:val="00920EDD"/>
    <w:rsid w:val="00922110"/>
    <w:rsid w:val="00922585"/>
    <w:rsid w:val="00924BF9"/>
    <w:rsid w:val="0093192C"/>
    <w:rsid w:val="009325A8"/>
    <w:rsid w:val="009326B2"/>
    <w:rsid w:val="009340BD"/>
    <w:rsid w:val="00935DE3"/>
    <w:rsid w:val="009376F3"/>
    <w:rsid w:val="00937EC2"/>
    <w:rsid w:val="00942193"/>
    <w:rsid w:val="00942778"/>
    <w:rsid w:val="0094435D"/>
    <w:rsid w:val="00944908"/>
    <w:rsid w:val="00945BD8"/>
    <w:rsid w:val="00945CAE"/>
    <w:rsid w:val="009465ED"/>
    <w:rsid w:val="00947D19"/>
    <w:rsid w:val="00951AB6"/>
    <w:rsid w:val="00955749"/>
    <w:rsid w:val="00956BE3"/>
    <w:rsid w:val="0096019F"/>
    <w:rsid w:val="009602F7"/>
    <w:rsid w:val="009614EC"/>
    <w:rsid w:val="00965B35"/>
    <w:rsid w:val="0096753A"/>
    <w:rsid w:val="00967741"/>
    <w:rsid w:val="009711ED"/>
    <w:rsid w:val="00974ABF"/>
    <w:rsid w:val="00976862"/>
    <w:rsid w:val="00981B77"/>
    <w:rsid w:val="00982958"/>
    <w:rsid w:val="00982D51"/>
    <w:rsid w:val="00983BF8"/>
    <w:rsid w:val="00983EAD"/>
    <w:rsid w:val="00984083"/>
    <w:rsid w:val="00984C4D"/>
    <w:rsid w:val="00985FF6"/>
    <w:rsid w:val="00986532"/>
    <w:rsid w:val="00987810"/>
    <w:rsid w:val="00987FD5"/>
    <w:rsid w:val="00994E00"/>
    <w:rsid w:val="009A12B3"/>
    <w:rsid w:val="009A6414"/>
    <w:rsid w:val="009A6A64"/>
    <w:rsid w:val="009A750F"/>
    <w:rsid w:val="009B1263"/>
    <w:rsid w:val="009B1703"/>
    <w:rsid w:val="009B3982"/>
    <w:rsid w:val="009B4848"/>
    <w:rsid w:val="009C0A0D"/>
    <w:rsid w:val="009C2CF1"/>
    <w:rsid w:val="009C5CCA"/>
    <w:rsid w:val="009C626F"/>
    <w:rsid w:val="009D1ACA"/>
    <w:rsid w:val="009D2ECD"/>
    <w:rsid w:val="009D46F8"/>
    <w:rsid w:val="009D692B"/>
    <w:rsid w:val="009D74C5"/>
    <w:rsid w:val="009E3B1A"/>
    <w:rsid w:val="009E630B"/>
    <w:rsid w:val="009E6ABA"/>
    <w:rsid w:val="009E7114"/>
    <w:rsid w:val="009F003F"/>
    <w:rsid w:val="009F1486"/>
    <w:rsid w:val="009F1A8F"/>
    <w:rsid w:val="009F20DD"/>
    <w:rsid w:val="009F2506"/>
    <w:rsid w:val="009F35C1"/>
    <w:rsid w:val="009F373B"/>
    <w:rsid w:val="009F4809"/>
    <w:rsid w:val="00A02E87"/>
    <w:rsid w:val="00A05971"/>
    <w:rsid w:val="00A062D0"/>
    <w:rsid w:val="00A12339"/>
    <w:rsid w:val="00A160CA"/>
    <w:rsid w:val="00A1664E"/>
    <w:rsid w:val="00A20B4A"/>
    <w:rsid w:val="00A2106D"/>
    <w:rsid w:val="00A22D7C"/>
    <w:rsid w:val="00A243C0"/>
    <w:rsid w:val="00A304A8"/>
    <w:rsid w:val="00A3265C"/>
    <w:rsid w:val="00A32766"/>
    <w:rsid w:val="00A339BB"/>
    <w:rsid w:val="00A349C0"/>
    <w:rsid w:val="00A41FD4"/>
    <w:rsid w:val="00A426CF"/>
    <w:rsid w:val="00A43ED2"/>
    <w:rsid w:val="00A4460F"/>
    <w:rsid w:val="00A44CD7"/>
    <w:rsid w:val="00A450DA"/>
    <w:rsid w:val="00A45EC5"/>
    <w:rsid w:val="00A47225"/>
    <w:rsid w:val="00A50706"/>
    <w:rsid w:val="00A547E6"/>
    <w:rsid w:val="00A54B74"/>
    <w:rsid w:val="00A56069"/>
    <w:rsid w:val="00A579EE"/>
    <w:rsid w:val="00A60EF5"/>
    <w:rsid w:val="00A646CF"/>
    <w:rsid w:val="00A64E85"/>
    <w:rsid w:val="00A7020D"/>
    <w:rsid w:val="00A70FD9"/>
    <w:rsid w:val="00A717EC"/>
    <w:rsid w:val="00A73C46"/>
    <w:rsid w:val="00A76083"/>
    <w:rsid w:val="00A76D1E"/>
    <w:rsid w:val="00A80A2C"/>
    <w:rsid w:val="00A81CF4"/>
    <w:rsid w:val="00A828C1"/>
    <w:rsid w:val="00A82AA4"/>
    <w:rsid w:val="00A83C65"/>
    <w:rsid w:val="00A90542"/>
    <w:rsid w:val="00A9405E"/>
    <w:rsid w:val="00A96A10"/>
    <w:rsid w:val="00A97262"/>
    <w:rsid w:val="00AA070A"/>
    <w:rsid w:val="00AA6FFA"/>
    <w:rsid w:val="00AA70E1"/>
    <w:rsid w:val="00AA762F"/>
    <w:rsid w:val="00AB26ED"/>
    <w:rsid w:val="00AB4124"/>
    <w:rsid w:val="00AB6930"/>
    <w:rsid w:val="00AC06AC"/>
    <w:rsid w:val="00AC2AD6"/>
    <w:rsid w:val="00AC2CD9"/>
    <w:rsid w:val="00AC4A8E"/>
    <w:rsid w:val="00AC5327"/>
    <w:rsid w:val="00AC6E91"/>
    <w:rsid w:val="00AC78A6"/>
    <w:rsid w:val="00AD22F3"/>
    <w:rsid w:val="00AD3122"/>
    <w:rsid w:val="00AD58F2"/>
    <w:rsid w:val="00AD7A0D"/>
    <w:rsid w:val="00AF17C7"/>
    <w:rsid w:val="00AF1C17"/>
    <w:rsid w:val="00AF1E88"/>
    <w:rsid w:val="00AF2330"/>
    <w:rsid w:val="00AF2A24"/>
    <w:rsid w:val="00AF3B43"/>
    <w:rsid w:val="00AF4C65"/>
    <w:rsid w:val="00AF7D42"/>
    <w:rsid w:val="00B002BE"/>
    <w:rsid w:val="00B00318"/>
    <w:rsid w:val="00B007A3"/>
    <w:rsid w:val="00B032FD"/>
    <w:rsid w:val="00B04613"/>
    <w:rsid w:val="00B13273"/>
    <w:rsid w:val="00B14BA8"/>
    <w:rsid w:val="00B150B7"/>
    <w:rsid w:val="00B20B32"/>
    <w:rsid w:val="00B212E9"/>
    <w:rsid w:val="00B21EF7"/>
    <w:rsid w:val="00B25B64"/>
    <w:rsid w:val="00B27D7F"/>
    <w:rsid w:val="00B3126B"/>
    <w:rsid w:val="00B319D2"/>
    <w:rsid w:val="00B31B30"/>
    <w:rsid w:val="00B32E57"/>
    <w:rsid w:val="00B33FB2"/>
    <w:rsid w:val="00B34B6A"/>
    <w:rsid w:val="00B3581B"/>
    <w:rsid w:val="00B37F9B"/>
    <w:rsid w:val="00B41059"/>
    <w:rsid w:val="00B4276A"/>
    <w:rsid w:val="00B44D86"/>
    <w:rsid w:val="00B44F3C"/>
    <w:rsid w:val="00B45703"/>
    <w:rsid w:val="00B4630F"/>
    <w:rsid w:val="00B46CE5"/>
    <w:rsid w:val="00B5147B"/>
    <w:rsid w:val="00B527A5"/>
    <w:rsid w:val="00B54506"/>
    <w:rsid w:val="00B55397"/>
    <w:rsid w:val="00B56C22"/>
    <w:rsid w:val="00B56DB7"/>
    <w:rsid w:val="00B57787"/>
    <w:rsid w:val="00B66AB8"/>
    <w:rsid w:val="00B66D98"/>
    <w:rsid w:val="00B7255E"/>
    <w:rsid w:val="00B75526"/>
    <w:rsid w:val="00B7709B"/>
    <w:rsid w:val="00B775AD"/>
    <w:rsid w:val="00B8057D"/>
    <w:rsid w:val="00B80AF1"/>
    <w:rsid w:val="00B81274"/>
    <w:rsid w:val="00B81E0C"/>
    <w:rsid w:val="00B85000"/>
    <w:rsid w:val="00B86031"/>
    <w:rsid w:val="00B86FD9"/>
    <w:rsid w:val="00B87120"/>
    <w:rsid w:val="00B907ED"/>
    <w:rsid w:val="00B92307"/>
    <w:rsid w:val="00B939A5"/>
    <w:rsid w:val="00B9470B"/>
    <w:rsid w:val="00B959EF"/>
    <w:rsid w:val="00B961FA"/>
    <w:rsid w:val="00B9698E"/>
    <w:rsid w:val="00BA1C68"/>
    <w:rsid w:val="00BA27E5"/>
    <w:rsid w:val="00BA4ACE"/>
    <w:rsid w:val="00BA4BB9"/>
    <w:rsid w:val="00BA60DA"/>
    <w:rsid w:val="00BA65DD"/>
    <w:rsid w:val="00BB2CFB"/>
    <w:rsid w:val="00BB493C"/>
    <w:rsid w:val="00BB4A63"/>
    <w:rsid w:val="00BB4EF3"/>
    <w:rsid w:val="00BB5423"/>
    <w:rsid w:val="00BB561A"/>
    <w:rsid w:val="00BB5677"/>
    <w:rsid w:val="00BB6EBB"/>
    <w:rsid w:val="00BB772E"/>
    <w:rsid w:val="00BC02F7"/>
    <w:rsid w:val="00BC1EB5"/>
    <w:rsid w:val="00BC527C"/>
    <w:rsid w:val="00BC7CBA"/>
    <w:rsid w:val="00BD0989"/>
    <w:rsid w:val="00BD1802"/>
    <w:rsid w:val="00BD34A8"/>
    <w:rsid w:val="00BD37B7"/>
    <w:rsid w:val="00BD5FA6"/>
    <w:rsid w:val="00BD71A1"/>
    <w:rsid w:val="00BE18F8"/>
    <w:rsid w:val="00BE44C4"/>
    <w:rsid w:val="00BE4A54"/>
    <w:rsid w:val="00BE6699"/>
    <w:rsid w:val="00BF0FA0"/>
    <w:rsid w:val="00BF17A0"/>
    <w:rsid w:val="00BF21AD"/>
    <w:rsid w:val="00BF2ECC"/>
    <w:rsid w:val="00BF4383"/>
    <w:rsid w:val="00BF4E57"/>
    <w:rsid w:val="00BF5378"/>
    <w:rsid w:val="00BF6D93"/>
    <w:rsid w:val="00BF7B6B"/>
    <w:rsid w:val="00C01684"/>
    <w:rsid w:val="00C052E2"/>
    <w:rsid w:val="00C10708"/>
    <w:rsid w:val="00C3345E"/>
    <w:rsid w:val="00C33F11"/>
    <w:rsid w:val="00C36F0D"/>
    <w:rsid w:val="00C44DE5"/>
    <w:rsid w:val="00C46006"/>
    <w:rsid w:val="00C4746B"/>
    <w:rsid w:val="00C51A6C"/>
    <w:rsid w:val="00C52F0C"/>
    <w:rsid w:val="00C54F87"/>
    <w:rsid w:val="00C552DD"/>
    <w:rsid w:val="00C57A83"/>
    <w:rsid w:val="00C601EC"/>
    <w:rsid w:val="00C62A8C"/>
    <w:rsid w:val="00C642AC"/>
    <w:rsid w:val="00C652D9"/>
    <w:rsid w:val="00C652EF"/>
    <w:rsid w:val="00C66F77"/>
    <w:rsid w:val="00C66FFC"/>
    <w:rsid w:val="00C67A29"/>
    <w:rsid w:val="00C74030"/>
    <w:rsid w:val="00C75DB7"/>
    <w:rsid w:val="00C76066"/>
    <w:rsid w:val="00C775F7"/>
    <w:rsid w:val="00C8007C"/>
    <w:rsid w:val="00C803A6"/>
    <w:rsid w:val="00C81091"/>
    <w:rsid w:val="00C815BC"/>
    <w:rsid w:val="00C81B26"/>
    <w:rsid w:val="00C82D6D"/>
    <w:rsid w:val="00C85F2E"/>
    <w:rsid w:val="00C874CE"/>
    <w:rsid w:val="00C87836"/>
    <w:rsid w:val="00C87C2F"/>
    <w:rsid w:val="00C92D00"/>
    <w:rsid w:val="00C95809"/>
    <w:rsid w:val="00CA0111"/>
    <w:rsid w:val="00CA59F3"/>
    <w:rsid w:val="00CB0A05"/>
    <w:rsid w:val="00CB0F76"/>
    <w:rsid w:val="00CB17BA"/>
    <w:rsid w:val="00CB6E3A"/>
    <w:rsid w:val="00CB6FAD"/>
    <w:rsid w:val="00CC0102"/>
    <w:rsid w:val="00CC0196"/>
    <w:rsid w:val="00CC127E"/>
    <w:rsid w:val="00CC33D5"/>
    <w:rsid w:val="00CC46DE"/>
    <w:rsid w:val="00CC4AEE"/>
    <w:rsid w:val="00CC6A47"/>
    <w:rsid w:val="00CC7171"/>
    <w:rsid w:val="00CC72D7"/>
    <w:rsid w:val="00CD301D"/>
    <w:rsid w:val="00CD3A53"/>
    <w:rsid w:val="00CD5A63"/>
    <w:rsid w:val="00CD648B"/>
    <w:rsid w:val="00CE1498"/>
    <w:rsid w:val="00CE16AC"/>
    <w:rsid w:val="00CE32DC"/>
    <w:rsid w:val="00CE38A3"/>
    <w:rsid w:val="00CE5546"/>
    <w:rsid w:val="00CE55B5"/>
    <w:rsid w:val="00CE7F4D"/>
    <w:rsid w:val="00CF36DF"/>
    <w:rsid w:val="00CF56AA"/>
    <w:rsid w:val="00CF6627"/>
    <w:rsid w:val="00D0068E"/>
    <w:rsid w:val="00D0120F"/>
    <w:rsid w:val="00D026EB"/>
    <w:rsid w:val="00D058BE"/>
    <w:rsid w:val="00D0594D"/>
    <w:rsid w:val="00D05F8A"/>
    <w:rsid w:val="00D078F9"/>
    <w:rsid w:val="00D127FE"/>
    <w:rsid w:val="00D12B49"/>
    <w:rsid w:val="00D12DA9"/>
    <w:rsid w:val="00D13A47"/>
    <w:rsid w:val="00D15C89"/>
    <w:rsid w:val="00D15D8F"/>
    <w:rsid w:val="00D2163C"/>
    <w:rsid w:val="00D2202F"/>
    <w:rsid w:val="00D2436D"/>
    <w:rsid w:val="00D24ECB"/>
    <w:rsid w:val="00D2576B"/>
    <w:rsid w:val="00D279C7"/>
    <w:rsid w:val="00D27A62"/>
    <w:rsid w:val="00D32D28"/>
    <w:rsid w:val="00D34A97"/>
    <w:rsid w:val="00D35704"/>
    <w:rsid w:val="00D35864"/>
    <w:rsid w:val="00D35C51"/>
    <w:rsid w:val="00D406AD"/>
    <w:rsid w:val="00D408C2"/>
    <w:rsid w:val="00D42D09"/>
    <w:rsid w:val="00D47294"/>
    <w:rsid w:val="00D507F1"/>
    <w:rsid w:val="00D51761"/>
    <w:rsid w:val="00D522FD"/>
    <w:rsid w:val="00D5346D"/>
    <w:rsid w:val="00D5645B"/>
    <w:rsid w:val="00D57A3B"/>
    <w:rsid w:val="00D62406"/>
    <w:rsid w:val="00D62B23"/>
    <w:rsid w:val="00D66E20"/>
    <w:rsid w:val="00D677D3"/>
    <w:rsid w:val="00D6795B"/>
    <w:rsid w:val="00D70935"/>
    <w:rsid w:val="00D72927"/>
    <w:rsid w:val="00D7572A"/>
    <w:rsid w:val="00D76836"/>
    <w:rsid w:val="00D81756"/>
    <w:rsid w:val="00D838CF"/>
    <w:rsid w:val="00D83D96"/>
    <w:rsid w:val="00D84BEC"/>
    <w:rsid w:val="00D9251C"/>
    <w:rsid w:val="00D940CF"/>
    <w:rsid w:val="00D944BD"/>
    <w:rsid w:val="00D94D25"/>
    <w:rsid w:val="00D95481"/>
    <w:rsid w:val="00D9610C"/>
    <w:rsid w:val="00D96D96"/>
    <w:rsid w:val="00DA0228"/>
    <w:rsid w:val="00DA0A48"/>
    <w:rsid w:val="00DA17E1"/>
    <w:rsid w:val="00DA219E"/>
    <w:rsid w:val="00DA3A81"/>
    <w:rsid w:val="00DA55DC"/>
    <w:rsid w:val="00DA6B72"/>
    <w:rsid w:val="00DA7D37"/>
    <w:rsid w:val="00DA7FE8"/>
    <w:rsid w:val="00DB3BF9"/>
    <w:rsid w:val="00DC0069"/>
    <w:rsid w:val="00DC1730"/>
    <w:rsid w:val="00DC3568"/>
    <w:rsid w:val="00DD592F"/>
    <w:rsid w:val="00DD7653"/>
    <w:rsid w:val="00DE04B6"/>
    <w:rsid w:val="00DE0EB2"/>
    <w:rsid w:val="00DE2660"/>
    <w:rsid w:val="00DE3199"/>
    <w:rsid w:val="00DE3A31"/>
    <w:rsid w:val="00DE3C5B"/>
    <w:rsid w:val="00DE4F71"/>
    <w:rsid w:val="00DE5C17"/>
    <w:rsid w:val="00DE641C"/>
    <w:rsid w:val="00DF0404"/>
    <w:rsid w:val="00DF2FE2"/>
    <w:rsid w:val="00DF39BC"/>
    <w:rsid w:val="00DF3BC5"/>
    <w:rsid w:val="00E0160A"/>
    <w:rsid w:val="00E02F6E"/>
    <w:rsid w:val="00E03FFD"/>
    <w:rsid w:val="00E04F86"/>
    <w:rsid w:val="00E075E9"/>
    <w:rsid w:val="00E07A2D"/>
    <w:rsid w:val="00E108F5"/>
    <w:rsid w:val="00E1148D"/>
    <w:rsid w:val="00E12155"/>
    <w:rsid w:val="00E14C09"/>
    <w:rsid w:val="00E15782"/>
    <w:rsid w:val="00E17502"/>
    <w:rsid w:val="00E21ED1"/>
    <w:rsid w:val="00E21F21"/>
    <w:rsid w:val="00E2304D"/>
    <w:rsid w:val="00E25618"/>
    <w:rsid w:val="00E2583F"/>
    <w:rsid w:val="00E2761C"/>
    <w:rsid w:val="00E30375"/>
    <w:rsid w:val="00E307D4"/>
    <w:rsid w:val="00E31FA3"/>
    <w:rsid w:val="00E3270B"/>
    <w:rsid w:val="00E32A91"/>
    <w:rsid w:val="00E35322"/>
    <w:rsid w:val="00E41195"/>
    <w:rsid w:val="00E41C9A"/>
    <w:rsid w:val="00E4247B"/>
    <w:rsid w:val="00E42535"/>
    <w:rsid w:val="00E42915"/>
    <w:rsid w:val="00E44552"/>
    <w:rsid w:val="00E4728C"/>
    <w:rsid w:val="00E50252"/>
    <w:rsid w:val="00E5060E"/>
    <w:rsid w:val="00E50CEA"/>
    <w:rsid w:val="00E5333E"/>
    <w:rsid w:val="00E568D1"/>
    <w:rsid w:val="00E62370"/>
    <w:rsid w:val="00E7048E"/>
    <w:rsid w:val="00E70884"/>
    <w:rsid w:val="00E72F33"/>
    <w:rsid w:val="00E73569"/>
    <w:rsid w:val="00E73715"/>
    <w:rsid w:val="00E75875"/>
    <w:rsid w:val="00E75AC7"/>
    <w:rsid w:val="00E82FD8"/>
    <w:rsid w:val="00E851EF"/>
    <w:rsid w:val="00E861DA"/>
    <w:rsid w:val="00E87DE6"/>
    <w:rsid w:val="00E87E0C"/>
    <w:rsid w:val="00E907BD"/>
    <w:rsid w:val="00E91955"/>
    <w:rsid w:val="00E92118"/>
    <w:rsid w:val="00E941F1"/>
    <w:rsid w:val="00E95867"/>
    <w:rsid w:val="00E958F1"/>
    <w:rsid w:val="00EA04B2"/>
    <w:rsid w:val="00EA27C5"/>
    <w:rsid w:val="00EA2EF1"/>
    <w:rsid w:val="00EA33CA"/>
    <w:rsid w:val="00EA471C"/>
    <w:rsid w:val="00EA57E9"/>
    <w:rsid w:val="00EA58D7"/>
    <w:rsid w:val="00EA66E8"/>
    <w:rsid w:val="00EB0A85"/>
    <w:rsid w:val="00EB13DC"/>
    <w:rsid w:val="00EB65C4"/>
    <w:rsid w:val="00EB7345"/>
    <w:rsid w:val="00EB7829"/>
    <w:rsid w:val="00EC3012"/>
    <w:rsid w:val="00ED531E"/>
    <w:rsid w:val="00ED6FB2"/>
    <w:rsid w:val="00EE07A9"/>
    <w:rsid w:val="00EE0846"/>
    <w:rsid w:val="00EE21F6"/>
    <w:rsid w:val="00EF543C"/>
    <w:rsid w:val="00EF558D"/>
    <w:rsid w:val="00EF5CFF"/>
    <w:rsid w:val="00EF612B"/>
    <w:rsid w:val="00F0067D"/>
    <w:rsid w:val="00F015B3"/>
    <w:rsid w:val="00F0341B"/>
    <w:rsid w:val="00F050C6"/>
    <w:rsid w:val="00F06335"/>
    <w:rsid w:val="00F06B32"/>
    <w:rsid w:val="00F12074"/>
    <w:rsid w:val="00F1289D"/>
    <w:rsid w:val="00F156C7"/>
    <w:rsid w:val="00F160F3"/>
    <w:rsid w:val="00F1696A"/>
    <w:rsid w:val="00F2292A"/>
    <w:rsid w:val="00F23357"/>
    <w:rsid w:val="00F31353"/>
    <w:rsid w:val="00F32CEA"/>
    <w:rsid w:val="00F337FD"/>
    <w:rsid w:val="00F36E20"/>
    <w:rsid w:val="00F45B06"/>
    <w:rsid w:val="00F45BA2"/>
    <w:rsid w:val="00F468CC"/>
    <w:rsid w:val="00F46B2F"/>
    <w:rsid w:val="00F46BA8"/>
    <w:rsid w:val="00F53A09"/>
    <w:rsid w:val="00F53B79"/>
    <w:rsid w:val="00F54FD1"/>
    <w:rsid w:val="00F55837"/>
    <w:rsid w:val="00F57C3F"/>
    <w:rsid w:val="00F621C4"/>
    <w:rsid w:val="00F64E2C"/>
    <w:rsid w:val="00F6761A"/>
    <w:rsid w:val="00F7060A"/>
    <w:rsid w:val="00F721AD"/>
    <w:rsid w:val="00F7278B"/>
    <w:rsid w:val="00F75C74"/>
    <w:rsid w:val="00F7675E"/>
    <w:rsid w:val="00F77129"/>
    <w:rsid w:val="00F82F1F"/>
    <w:rsid w:val="00F84EE5"/>
    <w:rsid w:val="00F873FF"/>
    <w:rsid w:val="00F875D2"/>
    <w:rsid w:val="00F925A2"/>
    <w:rsid w:val="00F92BB4"/>
    <w:rsid w:val="00F92C06"/>
    <w:rsid w:val="00F92FE6"/>
    <w:rsid w:val="00F95045"/>
    <w:rsid w:val="00F970EB"/>
    <w:rsid w:val="00FA0496"/>
    <w:rsid w:val="00FA2BA7"/>
    <w:rsid w:val="00FA2FCF"/>
    <w:rsid w:val="00FA4F07"/>
    <w:rsid w:val="00FB03E9"/>
    <w:rsid w:val="00FB2293"/>
    <w:rsid w:val="00FB2B72"/>
    <w:rsid w:val="00FB36D6"/>
    <w:rsid w:val="00FB3F7B"/>
    <w:rsid w:val="00FB7783"/>
    <w:rsid w:val="00FC0AF8"/>
    <w:rsid w:val="00FC123B"/>
    <w:rsid w:val="00FC2326"/>
    <w:rsid w:val="00FC31CB"/>
    <w:rsid w:val="00FC53B0"/>
    <w:rsid w:val="00FC5FEA"/>
    <w:rsid w:val="00FC6330"/>
    <w:rsid w:val="00FC6DFC"/>
    <w:rsid w:val="00FD0495"/>
    <w:rsid w:val="00FD7C64"/>
    <w:rsid w:val="00FE0AE1"/>
    <w:rsid w:val="00FE3C41"/>
    <w:rsid w:val="00FE426D"/>
    <w:rsid w:val="00FF6BD2"/>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21905D45-1AB0-4A08-84F0-749138A4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BB"/>
    <w:pPr>
      <w:spacing w:after="0"/>
      <w:jc w:val="left"/>
    </w:pPr>
  </w:style>
  <w:style w:type="paragraph" w:styleId="Heading2">
    <w:name w:val="heading 2"/>
    <w:basedOn w:val="Normal"/>
    <w:next w:val="Normal"/>
    <w:link w:val="Heading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5A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HeaderChar">
    <w:name w:val="Header Char"/>
    <w:basedOn w:val="DefaultParagraphFont"/>
    <w:link w:val="Header"/>
    <w:uiPriority w:val="99"/>
    <w:rsid w:val="005A1CC5"/>
  </w:style>
  <w:style w:type="paragraph" w:styleId="Footer">
    <w:name w:val="footer"/>
    <w:basedOn w:val="Normal"/>
    <w:link w:val="Footer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FooterChar">
    <w:name w:val="Footer Char"/>
    <w:basedOn w:val="DefaultParagraphFont"/>
    <w:link w:val="Footer"/>
    <w:uiPriority w:val="99"/>
    <w:rsid w:val="005A1CC5"/>
  </w:style>
  <w:style w:type="paragraph" w:styleId="BalloonText">
    <w:name w:val="Balloon Text"/>
    <w:basedOn w:val="Normal"/>
    <w:link w:val="BalloonTextChar"/>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A1CC5"/>
    <w:rPr>
      <w:rFonts w:asciiTheme="majorHAnsi" w:eastAsiaTheme="majorEastAsia" w:hAnsiTheme="majorHAnsi" w:cstheme="majorBidi"/>
      <w:sz w:val="18"/>
      <w:szCs w:val="18"/>
    </w:rPr>
  </w:style>
  <w:style w:type="table" w:styleId="TableGrid">
    <w:name w:val="Table Grid"/>
    <w:basedOn w:val="TableNorma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6753"/>
    <w:rPr>
      <w:color w:val="0000FF"/>
      <w:u w:val="single"/>
    </w:rPr>
  </w:style>
  <w:style w:type="paragraph" w:styleId="ListParagraph">
    <w:name w:val="List Paragraph"/>
    <w:basedOn w:val="Normal"/>
    <w:link w:val="ListParagraphChar"/>
    <w:uiPriority w:val="34"/>
    <w:qFormat/>
    <w:rsid w:val="00066753"/>
    <w:pPr>
      <w:spacing w:line="240" w:lineRule="auto"/>
      <w:ind w:left="800"/>
      <w:jc w:val="both"/>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6753"/>
    <w:rPr>
      <w:rFonts w:ascii="Malgun Gothic" w:eastAsia="Malgun Gothic" w:hAnsi="Malgun Gothic" w:cs="Gulim"/>
      <w:kern w:val="0"/>
      <w:szCs w:val="20"/>
    </w:rPr>
  </w:style>
  <w:style w:type="paragraph" w:styleId="HTMLPreformatted">
    <w:name w:val="HTML Preformatted"/>
    <w:basedOn w:val="Normal"/>
    <w:link w:val="HTMLPreformatted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rsid w:val="00DA0228"/>
    <w:rPr>
      <w:rFonts w:ascii="Courier New" w:eastAsia="Times New Roman" w:hAnsi="Courier New" w:cs="Courier New"/>
      <w:kern w:val="0"/>
      <w:szCs w:val="20"/>
      <w:lang w:val="en-GB" w:eastAsia="ja-JP"/>
    </w:rPr>
  </w:style>
  <w:style w:type="paragraph" w:styleId="PlainText">
    <w:name w:val="Plain Text"/>
    <w:basedOn w:val="Normal"/>
    <w:link w:val="PlainTextChar"/>
    <w:uiPriority w:val="99"/>
    <w:rsid w:val="001F6812"/>
    <w:pPr>
      <w:spacing w:line="240" w:lineRule="auto"/>
    </w:pPr>
    <w:rPr>
      <w:rFonts w:ascii="SimSun" w:eastAsia="SimSun" w:hAnsi="Courier New" w:cs="Courier New"/>
      <w:sz w:val="21"/>
      <w:szCs w:val="21"/>
      <w:lang w:eastAsia="zh-CN"/>
    </w:rPr>
  </w:style>
  <w:style w:type="character" w:customStyle="1" w:styleId="PlainTextChar">
    <w:name w:val="Plain Text Char"/>
    <w:basedOn w:val="DefaultParagraphFont"/>
    <w:link w:val="PlainText"/>
    <w:uiPriority w:val="99"/>
    <w:rsid w:val="001F6812"/>
    <w:rPr>
      <w:rFonts w:ascii="SimSun" w:eastAsia="SimSun" w:hAnsi="Courier New" w:cs="Courier New"/>
      <w:sz w:val="21"/>
      <w:szCs w:val="21"/>
      <w:lang w:eastAsia="zh-CN"/>
    </w:rPr>
  </w:style>
  <w:style w:type="character" w:styleId="Strong">
    <w:name w:val="Strong"/>
    <w:basedOn w:val="DefaultParagraphFont"/>
    <w:uiPriority w:val="22"/>
    <w:qFormat/>
    <w:rsid w:val="00645FDB"/>
    <w:rPr>
      <w:b/>
      <w:bCs/>
    </w:rPr>
  </w:style>
  <w:style w:type="character" w:styleId="CommentReference">
    <w:name w:val="annotation reference"/>
    <w:basedOn w:val="DefaultParagraphFont"/>
    <w:uiPriority w:val="99"/>
    <w:semiHidden/>
    <w:unhideWhenUsed/>
    <w:rsid w:val="000B04CD"/>
    <w:rPr>
      <w:sz w:val="16"/>
      <w:szCs w:val="16"/>
    </w:rPr>
  </w:style>
  <w:style w:type="paragraph" w:styleId="CommentText">
    <w:name w:val="annotation text"/>
    <w:basedOn w:val="Normal"/>
    <w:link w:val="CommentTextChar"/>
    <w:uiPriority w:val="99"/>
    <w:unhideWhenUsed/>
    <w:rsid w:val="000B04CD"/>
    <w:pPr>
      <w:widowControl w:val="0"/>
      <w:wordWrap w:val="0"/>
      <w:autoSpaceDE w:val="0"/>
      <w:autoSpaceDN w:val="0"/>
      <w:spacing w:after="200" w:line="240" w:lineRule="auto"/>
      <w:jc w:val="both"/>
    </w:pPr>
    <w:rPr>
      <w:szCs w:val="20"/>
    </w:rPr>
  </w:style>
  <w:style w:type="character" w:customStyle="1" w:styleId="CommentTextChar">
    <w:name w:val="Comment Text Char"/>
    <w:basedOn w:val="DefaultParagraphFont"/>
    <w:link w:val="CommentText"/>
    <w:uiPriority w:val="99"/>
    <w:rsid w:val="000B04CD"/>
    <w:rPr>
      <w:szCs w:val="20"/>
    </w:rPr>
  </w:style>
  <w:style w:type="paragraph" w:styleId="CommentSubject">
    <w:name w:val="annotation subject"/>
    <w:basedOn w:val="CommentText"/>
    <w:next w:val="CommentText"/>
    <w:link w:val="CommentSubjectChar"/>
    <w:uiPriority w:val="99"/>
    <w:semiHidden/>
    <w:unhideWhenUsed/>
    <w:rsid w:val="000B04CD"/>
    <w:rPr>
      <w:b/>
      <w:bCs/>
    </w:rPr>
  </w:style>
  <w:style w:type="character" w:customStyle="1" w:styleId="CommentSubjectChar">
    <w:name w:val="Comment Subject Char"/>
    <w:basedOn w:val="CommentTextChar"/>
    <w:link w:val="CommentSubject"/>
    <w:uiPriority w:val="99"/>
    <w:semiHidden/>
    <w:rsid w:val="000B04CD"/>
    <w:rPr>
      <w:b/>
      <w:bCs/>
      <w:szCs w:val="20"/>
    </w:rPr>
  </w:style>
  <w:style w:type="character" w:styleId="FollowedHyperlink">
    <w:name w:val="FollowedHyperlink"/>
    <w:basedOn w:val="DefaultParagraphFont"/>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Batang" w:eastAsia="Batang" w:hAnsi="Batang" w:cs="Batang"/>
      <w:color w:val="000000"/>
      <w:szCs w:val="20"/>
      <w:u w:color="000000"/>
    </w:rPr>
  </w:style>
  <w:style w:type="paragraph" w:styleId="NormalWeb">
    <w:name w:val="Normal (Web)"/>
    <w:basedOn w:val="Normal"/>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DefaultParagraphFont"/>
    <w:uiPriority w:val="99"/>
    <w:semiHidden/>
    <w:unhideWhenUsed/>
    <w:rsid w:val="00461361"/>
    <w:rPr>
      <w:color w:val="605E5C"/>
      <w:shd w:val="clear" w:color="auto" w:fill="E1DFDD"/>
    </w:rPr>
  </w:style>
  <w:style w:type="paragraph" w:styleId="ListBullet">
    <w:name w:val="List Bullet"/>
    <w:basedOn w:val="Normal"/>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UnresolvedMention">
    <w:name w:val="Unresolved Mention"/>
    <w:basedOn w:val="DefaultParagraphFont"/>
    <w:uiPriority w:val="99"/>
    <w:semiHidden/>
    <w:unhideWhenUsed/>
    <w:rsid w:val="00EF558D"/>
    <w:rPr>
      <w:color w:val="605E5C"/>
      <w:shd w:val="clear" w:color="auto" w:fill="E1DFDD"/>
    </w:rPr>
  </w:style>
  <w:style w:type="character" w:customStyle="1" w:styleId="Heading2Char">
    <w:name w:val="Heading 2 Char"/>
    <w:basedOn w:val="DefaultParagraphFont"/>
    <w:link w:val="Heading2"/>
    <w:uiPriority w:val="9"/>
    <w:rsid w:val="00105E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5AC7"/>
    <w:rPr>
      <w:rFonts w:asciiTheme="majorHAnsi" w:eastAsiaTheme="majorEastAsia" w:hAnsiTheme="majorHAnsi" w:cstheme="majorBidi"/>
      <w:color w:val="243F60" w:themeColor="accent1" w:themeShade="7F"/>
      <w:sz w:val="24"/>
      <w:szCs w:val="24"/>
    </w:rPr>
  </w:style>
  <w:style w:type="paragraph" w:customStyle="1" w:styleId="Default">
    <w:name w:val="Default"/>
    <w:rsid w:val="000B5AB5"/>
    <w:pPr>
      <w:autoSpaceDE w:val="0"/>
      <w:autoSpaceDN w:val="0"/>
      <w:adjustRightInd w:val="0"/>
      <w:spacing w:after="0" w:line="240" w:lineRule="auto"/>
      <w:jc w:val="left"/>
    </w:pPr>
    <w:rPr>
      <w:rFonts w:ascii="Arial" w:hAnsi="Arial" w:cs="Arial"/>
      <w:color w:val="000000"/>
      <w:kern w:val="0"/>
      <w:sz w:val="24"/>
      <w:szCs w:val="24"/>
    </w:rPr>
  </w:style>
  <w:style w:type="paragraph" w:styleId="FootnoteText">
    <w:name w:val="footnote text"/>
    <w:basedOn w:val="Normal"/>
    <w:link w:val="FootnoteTextChar"/>
    <w:uiPriority w:val="99"/>
    <w:semiHidden/>
    <w:unhideWhenUsed/>
    <w:rsid w:val="005D3E5C"/>
    <w:pPr>
      <w:widowControl w:val="0"/>
      <w:wordWrap w:val="0"/>
      <w:autoSpaceDE w:val="0"/>
      <w:autoSpaceDN w:val="0"/>
      <w:spacing w:line="240" w:lineRule="auto"/>
      <w:jc w:val="both"/>
    </w:pPr>
    <w:rPr>
      <w:szCs w:val="20"/>
    </w:rPr>
  </w:style>
  <w:style w:type="character" w:customStyle="1" w:styleId="FootnoteTextChar">
    <w:name w:val="Footnote Text Char"/>
    <w:basedOn w:val="DefaultParagraphFont"/>
    <w:link w:val="FootnoteText"/>
    <w:uiPriority w:val="99"/>
    <w:semiHidden/>
    <w:rsid w:val="005D3E5C"/>
    <w:rPr>
      <w:szCs w:val="20"/>
    </w:rPr>
  </w:style>
  <w:style w:type="character" w:styleId="FootnoteReference">
    <w:name w:val="footnote reference"/>
    <w:basedOn w:val="DefaultParagraphFont"/>
    <w:uiPriority w:val="99"/>
    <w:semiHidden/>
    <w:unhideWhenUsed/>
    <w:rsid w:val="005D3E5C"/>
    <w:rPr>
      <w:vertAlign w:val="superscript"/>
    </w:rPr>
  </w:style>
  <w:style w:type="paragraph" w:styleId="Revision">
    <w:name w:val="Revision"/>
    <w:hidden/>
    <w:uiPriority w:val="99"/>
    <w:semiHidden/>
    <w:rsid w:val="00DC173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anewscenter.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yundai.com/worldwide/en/newsro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yundaimotorgroup.com/main/mainRecommen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newsroom.genes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unnah.baek@hyundai.com" TargetMode="External"/><Relationship Id="rId1" Type="http://schemas.openxmlformats.org/officeDocument/2006/relationships/hyperlink" Target="mailto:sunnah.baek@hyundai.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unnah.baek@hyundai.com" TargetMode="External"/><Relationship Id="rId1" Type="http://schemas.openxmlformats.org/officeDocument/2006/relationships/hyperlink" Target="mailto:sunnah.baek@hyundai.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fd8e6f68d850b2895a22bf858f201950">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bd0a711eb8411c7cce0b7bfcc9896366"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2.xml><?xml version="1.0" encoding="utf-8"?>
<ds:datastoreItem xmlns:ds="http://schemas.openxmlformats.org/officeDocument/2006/customXml" ds:itemID="{BB1A0C36-45C6-4DA6-99E6-08BAF4BB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customXml/itemProps4.xml><?xml version="1.0" encoding="utf-8"?>
<ds:datastoreItem xmlns:ds="http://schemas.openxmlformats.org/officeDocument/2006/customXml" ds:itemID="{4010FC55-30BE-4C90-AF14-96E7FC0F0C8E}">
  <ds:schemaRefs>
    <ds:schemaRef ds:uri="http://schemas.microsoft.com/sharepoint/v3/contenttype/forms"/>
  </ds:schemaRefs>
</ds:datastoreItem>
</file>

<file path=docMetadata/LabelInfo.xml><?xml version="1.0" encoding="utf-8"?>
<clbl:labelList xmlns:clbl="http://schemas.microsoft.com/office/2020/mipLabelMetadata">
  <clbl:label id="{5cb6537e-76f1-4744-86ec-cb1b23ba2742}" enabled="1" method="Privileged" siteId="{becdc98a-bfc9-4ffa-ade6-892577ce9a58}" removed="0"/>
  <clbl:label id="{dc9ceccc-fb36-4c9f-bc8c-c9a9963a0f96}" enabled="1" method="Privileged" siteId="{a92e9068-b815-41f7-83b5-5691d7b47a66}"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KIA Motors Corp.</Company>
  <LinksUpToDate>false</LinksUpToDate>
  <CharactersWithSpaces>7117</CharactersWithSpaces>
  <SharedDoc>false</SharedDoc>
  <HLinks>
    <vt:vector size="30" baseType="variant">
      <vt:variant>
        <vt:i4>131138</vt:i4>
      </vt:variant>
      <vt:variant>
        <vt:i4>9</vt:i4>
      </vt:variant>
      <vt:variant>
        <vt:i4>0</vt:i4>
      </vt:variant>
      <vt:variant>
        <vt:i4>5</vt:i4>
      </vt:variant>
      <vt:variant>
        <vt:lpwstr>https://newsroom.genesis.com/</vt:lpwstr>
      </vt:variant>
      <vt:variant>
        <vt:lpwstr/>
      </vt:variant>
      <vt:variant>
        <vt:i4>4063281</vt:i4>
      </vt:variant>
      <vt:variant>
        <vt:i4>6</vt:i4>
      </vt:variant>
      <vt:variant>
        <vt:i4>0</vt:i4>
      </vt:variant>
      <vt:variant>
        <vt:i4>5</vt:i4>
      </vt:variant>
      <vt:variant>
        <vt:lpwstr>https://www.kianewscenter.com/</vt:lpwstr>
      </vt:variant>
      <vt:variant>
        <vt:lpwstr/>
      </vt:variant>
      <vt:variant>
        <vt:i4>327680</vt:i4>
      </vt:variant>
      <vt:variant>
        <vt:i4>3</vt:i4>
      </vt:variant>
      <vt:variant>
        <vt:i4>0</vt:i4>
      </vt:variant>
      <vt:variant>
        <vt:i4>5</vt:i4>
      </vt:variant>
      <vt:variant>
        <vt:lpwstr>https://www.hyundai.com/worldwide/en/newsroom</vt:lpwstr>
      </vt:variant>
      <vt:variant>
        <vt:lpwstr/>
      </vt:variant>
      <vt:variant>
        <vt:i4>4849675</vt:i4>
      </vt:variant>
      <vt:variant>
        <vt:i4>0</vt:i4>
      </vt:variant>
      <vt:variant>
        <vt:i4>0</vt:i4>
      </vt:variant>
      <vt:variant>
        <vt:i4>5</vt:i4>
      </vt:variant>
      <vt:variant>
        <vt:lpwstr>https://www.hyundaimotorgroup.com/main/mainRecommend</vt:lpwstr>
      </vt:variant>
      <vt:variant>
        <vt:lpwstr/>
      </vt:variant>
      <vt:variant>
        <vt:i4>2359369</vt:i4>
      </vt:variant>
      <vt:variant>
        <vt:i4>0</vt:i4>
      </vt:variant>
      <vt:variant>
        <vt:i4>0</vt:i4>
      </vt:variant>
      <vt:variant>
        <vt:i4>5</vt:i4>
      </vt:variant>
      <vt:variant>
        <vt:lpwstr>mailto:sunnah.baek@hyundai.com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cp:lastModifiedBy>Ravi Bhagat</cp:lastModifiedBy>
  <cp:revision>9</cp:revision>
  <cp:lastPrinted>2019-06-22T14:42:00Z</cp:lastPrinted>
  <dcterms:created xsi:type="dcterms:W3CDTF">2025-12-22T02:20:00Z</dcterms:created>
  <dcterms:modified xsi:type="dcterms:W3CDTF">2025-12-23T04:28:00Z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116bdd6e,20b5a41c,52beda20,1b7af2b5</vt:lpwstr>
  </property>
  <property fmtid="{D5CDD505-2E9C-101B-9397-08002B2CF9AE}" pid="7" name="ClassificationContentMarkingFooterFontProps">
    <vt:lpwstr>#000000,10,Aptos</vt:lpwstr>
  </property>
  <property fmtid="{D5CDD505-2E9C-101B-9397-08002B2CF9AE}" pid="8" name="ClassificationContentMarkingFooterText">
    <vt:lpwstr>This document is an information asset of Hyundai America Technical Center, Inc. is protected in accordance with applicable U.S. laws and confidentiality agreements with your company.</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