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08922224"/>
    <w:p w14:paraId="515A0B47" w14:textId="21DB03C0" w:rsidR="008E2C71" w:rsidRPr="00565AD6" w:rsidRDefault="002E1EC6" w:rsidP="00CB6DAE">
      <w:pPr>
        <w:spacing w:line="240" w:lineRule="auto"/>
        <w:rPr>
          <w:rFonts w:ascii="Arial Black" w:eastAsia="Arial Black" w:hAnsi="Arial Black" w:cs="Arial Black"/>
          <w:color w:val="EA0029"/>
          <w:sz w:val="52"/>
          <w:szCs w:val="52"/>
        </w:rPr>
      </w:pPr>
      <w:r w:rsidRPr="00565AD6">
        <w:rPr>
          <w:rFonts w:asciiTheme="minorBidi" w:hAnsiTheme="minorBidi" w:cstheme="minorBidi"/>
          <w:b/>
          <w:bCs/>
          <w:noProof/>
          <w:lang w:eastAsia="ko-KR"/>
        </w:rPr>
        <mc:AlternateContent>
          <mc:Choice Requires="wps">
            <w:drawing>
              <wp:anchor distT="0" distB="0" distL="114300" distR="114300" simplePos="0" relativeHeight="251658240" behindDoc="0" locked="0" layoutInCell="1" hidden="0" allowOverlap="1" wp14:anchorId="515A0B8A" wp14:editId="19FC28CA">
                <wp:simplePos x="0" y="0"/>
                <wp:positionH relativeFrom="column">
                  <wp:posOffset>1828165</wp:posOffset>
                </wp:positionH>
                <wp:positionV relativeFrom="paragraph">
                  <wp:posOffset>-871855</wp:posOffset>
                </wp:positionV>
                <wp:extent cx="3590290" cy="786765"/>
                <wp:effectExtent l="0" t="0" r="0" b="0"/>
                <wp:wrapNone/>
                <wp:docPr id="4" name="Rectangle 4"/>
                <wp:cNvGraphicFramePr/>
                <a:graphic xmlns:a="http://schemas.openxmlformats.org/drawingml/2006/main">
                  <a:graphicData uri="http://schemas.microsoft.com/office/word/2010/wordprocessingShape">
                    <wps:wsp>
                      <wps:cNvSpPr/>
                      <wps:spPr>
                        <a:xfrm>
                          <a:off x="0" y="0"/>
                          <a:ext cx="3590290" cy="786765"/>
                        </a:xfrm>
                        <a:prstGeom prst="rect">
                          <a:avLst/>
                        </a:prstGeom>
                        <a:noFill/>
                        <a:ln>
                          <a:noFill/>
                        </a:ln>
                      </wps:spPr>
                      <wps:txbx>
                        <w:txbxContent>
                          <w:p w14:paraId="515A0B9C" w14:textId="5C08C90A" w:rsidR="008E2C71" w:rsidRPr="008C6B90" w:rsidRDefault="00847764">
                            <w:pPr>
                              <w:spacing w:line="240" w:lineRule="auto"/>
                              <w:textDirection w:val="btLr"/>
                            </w:pPr>
                            <w:r>
                              <w:rPr>
                                <w:rFonts w:hint="eastAsia"/>
                                <w:b/>
                                <w:color w:val="000000"/>
                                <w:sz w:val="16"/>
                                <w:lang w:eastAsia="ko-KR"/>
                              </w:rPr>
                              <w:t>Kia Corporation m</w:t>
                            </w:r>
                            <w:r w:rsidR="00213723" w:rsidRPr="008C6B90">
                              <w:rPr>
                                <w:b/>
                                <w:color w:val="000000"/>
                                <w:sz w:val="16"/>
                              </w:rPr>
                              <w:t xml:space="preserve">edia contact: </w:t>
                            </w:r>
                          </w:p>
                          <w:p w14:paraId="515A0B9D" w14:textId="78E74572" w:rsidR="008E2C71" w:rsidRPr="008C6B90" w:rsidRDefault="0009372B">
                            <w:pPr>
                              <w:spacing w:line="240" w:lineRule="auto"/>
                              <w:textDirection w:val="btLr"/>
                              <w:rPr>
                                <w:lang w:eastAsia="ko-KR"/>
                              </w:rPr>
                            </w:pPr>
                            <w:r w:rsidRPr="008C6B90">
                              <w:rPr>
                                <w:rFonts w:hint="eastAsia"/>
                                <w:color w:val="000000"/>
                                <w:sz w:val="16"/>
                                <w:lang w:eastAsia="ko-KR"/>
                              </w:rPr>
                              <w:t>Sunnah Baek</w:t>
                            </w:r>
                          </w:p>
                          <w:p w14:paraId="515A0B9E" w14:textId="77777777" w:rsidR="008E2C71" w:rsidRPr="008C6B90" w:rsidRDefault="00213723">
                            <w:pPr>
                              <w:spacing w:line="240" w:lineRule="auto"/>
                              <w:textDirection w:val="btLr"/>
                            </w:pPr>
                            <w:r w:rsidRPr="008C6B90">
                              <w:rPr>
                                <w:color w:val="000000"/>
                                <w:sz w:val="16"/>
                              </w:rPr>
                              <w:t>Global PR Team</w:t>
                            </w:r>
                          </w:p>
                          <w:p w14:paraId="051596A1" w14:textId="5B600D4A" w:rsidR="00A81EA2" w:rsidRPr="008C6B90" w:rsidRDefault="00213723">
                            <w:pPr>
                              <w:spacing w:line="240" w:lineRule="auto"/>
                              <w:textDirection w:val="btLr"/>
                              <w:rPr>
                                <w:color w:val="000000"/>
                                <w:sz w:val="16"/>
                                <w:lang w:eastAsia="ko-KR"/>
                              </w:rPr>
                            </w:pPr>
                            <w:r w:rsidRPr="008C6B90">
                              <w:rPr>
                                <w:color w:val="000000"/>
                                <w:sz w:val="16"/>
                              </w:rPr>
                              <w:t xml:space="preserve">T. +82 2 3464 </w:t>
                            </w:r>
                            <w:r w:rsidR="0009372B" w:rsidRPr="008C6B90">
                              <w:rPr>
                                <w:rFonts w:hint="eastAsia"/>
                                <w:color w:val="000000"/>
                                <w:sz w:val="16"/>
                                <w:lang w:eastAsia="ko-KR"/>
                              </w:rPr>
                              <w:t>3159</w:t>
                            </w:r>
                          </w:p>
                          <w:p w14:paraId="515A0BA0" w14:textId="0EEAB8DC" w:rsidR="008E2C71" w:rsidRPr="008C6B90" w:rsidRDefault="00213723">
                            <w:pPr>
                              <w:spacing w:line="240" w:lineRule="auto"/>
                              <w:textDirection w:val="btLr"/>
                              <w:rPr>
                                <w:lang w:eastAsia="ko-KR"/>
                              </w:rPr>
                            </w:pPr>
                            <w:r w:rsidRPr="008C6B90">
                              <w:rPr>
                                <w:color w:val="000000"/>
                                <w:sz w:val="16"/>
                              </w:rPr>
                              <w:t xml:space="preserve">E. </w:t>
                            </w:r>
                            <w:r w:rsidR="0009372B" w:rsidRPr="008C6B90">
                              <w:rPr>
                                <w:rFonts w:hint="eastAsia"/>
                                <w:color w:val="000000"/>
                                <w:sz w:val="16"/>
                                <w:lang w:eastAsia="ko-KR"/>
                              </w:rPr>
                              <w:t>sunnah.baek</w:t>
                            </w:r>
                            <w:r w:rsidR="005618FE" w:rsidRPr="008C6B90">
                              <w:rPr>
                                <w:color w:val="000000"/>
                                <w:sz w:val="16"/>
                                <w:lang w:eastAsia="ko-KR"/>
                              </w:rPr>
                              <w:t>@kia.com</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515A0B8A" id="Rectangle 4" o:spid="_x0000_s1026" style="position:absolute;margin-left:143.95pt;margin-top:-68.65pt;width:282.7pt;height:61.9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" filled="f" stroked="f">
                <v:textbox inset="2.53958mm,1.2694mm,2.53958mm,1.2694mm">
                  <w:txbxContent>
                    <w:p w14:paraId="515A0B9C" w14:textId="5C08C90A" w:rsidR="008E2C71" w:rsidRPr="008C6B90" w:rsidRDefault="00847764">
                      <w:pPr>
                        <w:spacing w:line="240" w:lineRule="auto"/>
                        <w:textDirection w:val="btLr"/>
                      </w:pPr>
                      <w:r>
                        <w:rPr>
                          <w:rFonts w:hint="eastAsia"/>
                          <w:b/>
                          <w:color w:val="000000"/>
                          <w:sz w:val="16"/>
                          <w:lang w:eastAsia="ko-KR"/>
                        </w:rPr>
                        <w:t>Kia Corporation m</w:t>
                      </w:r>
                      <w:r w:rsidR="00213723" w:rsidRPr="008C6B90">
                        <w:rPr>
                          <w:b/>
                          <w:color w:val="000000"/>
                          <w:sz w:val="16"/>
                        </w:rPr>
                        <w:t xml:space="preserve">edia contact: </w:t>
                      </w:r>
                    </w:p>
                    <w:p w14:paraId="515A0B9D" w14:textId="78E74572" w:rsidR="008E2C71" w:rsidRPr="008C6B90" w:rsidRDefault="0009372B">
                      <w:pPr>
                        <w:spacing w:line="240" w:lineRule="auto"/>
                        <w:textDirection w:val="btLr"/>
                        <w:rPr>
                          <w:lang w:eastAsia="ko-KR"/>
                        </w:rPr>
                      </w:pPr>
                      <w:r w:rsidRPr="008C6B90">
                        <w:rPr>
                          <w:rFonts w:hint="eastAsia"/>
                          <w:color w:val="000000"/>
                          <w:sz w:val="16"/>
                          <w:lang w:eastAsia="ko-KR"/>
                        </w:rPr>
                        <w:t>Sunnah Baek</w:t>
                      </w:r>
                    </w:p>
                    <w:p w14:paraId="515A0B9E" w14:textId="77777777" w:rsidR="008E2C71" w:rsidRPr="008C6B90" w:rsidRDefault="00213723">
                      <w:pPr>
                        <w:spacing w:line="240" w:lineRule="auto"/>
                        <w:textDirection w:val="btLr"/>
                      </w:pPr>
                      <w:r w:rsidRPr="008C6B90">
                        <w:rPr>
                          <w:color w:val="000000"/>
                          <w:sz w:val="16"/>
                        </w:rPr>
                        <w:t>Global PR Team</w:t>
                      </w:r>
                    </w:p>
                    <w:p w14:paraId="051596A1" w14:textId="5B600D4A" w:rsidR="00A81EA2" w:rsidRPr="008C6B90" w:rsidRDefault="00213723">
                      <w:pPr>
                        <w:spacing w:line="240" w:lineRule="auto"/>
                        <w:textDirection w:val="btLr"/>
                        <w:rPr>
                          <w:color w:val="000000"/>
                          <w:sz w:val="16"/>
                          <w:lang w:eastAsia="ko-KR"/>
                        </w:rPr>
                      </w:pPr>
                      <w:r w:rsidRPr="008C6B90">
                        <w:rPr>
                          <w:color w:val="000000"/>
                          <w:sz w:val="16"/>
                        </w:rPr>
                        <w:t xml:space="preserve">T. +82 2 3464 </w:t>
                      </w:r>
                      <w:r w:rsidR="0009372B" w:rsidRPr="008C6B90">
                        <w:rPr>
                          <w:rFonts w:hint="eastAsia"/>
                          <w:color w:val="000000"/>
                          <w:sz w:val="16"/>
                          <w:lang w:eastAsia="ko-KR"/>
                        </w:rPr>
                        <w:t>3159</w:t>
                      </w:r>
                    </w:p>
                    <w:p w14:paraId="515A0BA0" w14:textId="0EEAB8DC" w:rsidR="008E2C71" w:rsidRPr="008C6B90" w:rsidRDefault="00213723">
                      <w:pPr>
                        <w:spacing w:line="240" w:lineRule="auto"/>
                        <w:textDirection w:val="btLr"/>
                        <w:rPr>
                          <w:lang w:eastAsia="ko-KR"/>
                        </w:rPr>
                      </w:pPr>
                      <w:r w:rsidRPr="008C6B90">
                        <w:rPr>
                          <w:color w:val="000000"/>
                          <w:sz w:val="16"/>
                        </w:rPr>
                        <w:t xml:space="preserve">E. </w:t>
                      </w:r>
                      <w:r w:rsidR="0009372B" w:rsidRPr="008C6B90">
                        <w:rPr>
                          <w:rFonts w:hint="eastAsia"/>
                          <w:color w:val="000000"/>
                          <w:sz w:val="16"/>
                          <w:lang w:eastAsia="ko-KR"/>
                        </w:rPr>
                        <w:t>sunnah.baek</w:t>
                      </w:r>
                      <w:r w:rsidR="005618FE" w:rsidRPr="008C6B90">
                        <w:rPr>
                          <w:color w:val="000000"/>
                          <w:sz w:val="16"/>
                          <w:lang w:eastAsia="ko-KR"/>
                        </w:rPr>
                        <w:t>@kia.com</w:t>
                      </w:r>
                    </w:p>
                  </w:txbxContent>
                </v:textbox>
              </v:rect>
            </w:pict>
          </mc:Fallback>
        </mc:AlternateContent>
      </w:r>
      <w:r w:rsidRPr="00565AD6">
        <w:rPr>
          <w:noProof/>
          <w:lang w:eastAsia="ko-KR"/>
        </w:rPr>
        <mc:AlternateContent>
          <mc:Choice Requires="wps">
            <w:drawing>
              <wp:anchor distT="0" distB="0" distL="114300" distR="114300" simplePos="0" relativeHeight="251660288" behindDoc="0" locked="0" layoutInCell="1" hidden="0" allowOverlap="1" wp14:anchorId="13D54260" wp14:editId="4F0EB792">
                <wp:simplePos x="0" y="0"/>
                <wp:positionH relativeFrom="column">
                  <wp:posOffset>3857625</wp:posOffset>
                </wp:positionH>
                <wp:positionV relativeFrom="paragraph">
                  <wp:posOffset>-865343</wp:posOffset>
                </wp:positionV>
                <wp:extent cx="2352675" cy="808990"/>
                <wp:effectExtent l="0" t="0" r="0" b="0"/>
                <wp:wrapNone/>
                <wp:docPr id="10" name="Rectangle 10"/>
                <wp:cNvGraphicFramePr/>
                <a:graphic xmlns:a="http://schemas.openxmlformats.org/drawingml/2006/main">
                  <a:graphicData uri="http://schemas.microsoft.com/office/word/2010/wordprocessingShape">
                    <wps:wsp>
                      <wps:cNvSpPr/>
                      <wps:spPr>
                        <a:xfrm>
                          <a:off x="0" y="0"/>
                          <a:ext cx="2352675" cy="808990"/>
                        </a:xfrm>
                        <a:prstGeom prst="rect">
                          <a:avLst/>
                        </a:prstGeom>
                        <a:noFill/>
                        <a:ln>
                          <a:noFill/>
                        </a:ln>
                      </wps:spPr>
                      <wps:txbx>
                        <w:txbxContent>
                          <w:p w14:paraId="3AD2618A" w14:textId="77777777" w:rsidR="00847764" w:rsidRPr="003B4209" w:rsidRDefault="00847764" w:rsidP="00847764">
                            <w:pPr>
                              <w:spacing w:line="240" w:lineRule="auto"/>
                              <w:textDirection w:val="btLr"/>
                              <w:rPr>
                                <w:sz w:val="28"/>
                                <w:szCs w:val="28"/>
                                <w:lang w:val="es-ES"/>
                              </w:rPr>
                            </w:pPr>
                            <w:r w:rsidRPr="003B4209">
                              <w:rPr>
                                <w:rFonts w:eastAsia="Arial"/>
                                <w:b/>
                                <w:color w:val="000000"/>
                                <w:sz w:val="16"/>
                                <w:szCs w:val="28"/>
                                <w:lang w:val="es-ES"/>
                              </w:rPr>
                              <w:t>Kia Europe media contact</w:t>
                            </w:r>
                          </w:p>
                          <w:p w14:paraId="33F4CE30" w14:textId="77777777" w:rsidR="00847764" w:rsidRPr="003B4209" w:rsidRDefault="00847764" w:rsidP="00847764">
                            <w:pPr>
                              <w:spacing w:line="240" w:lineRule="auto"/>
                              <w:textDirection w:val="btLr"/>
                              <w:rPr>
                                <w:sz w:val="28"/>
                                <w:szCs w:val="28"/>
                                <w:lang w:val="es-ES"/>
                              </w:rPr>
                            </w:pPr>
                            <w:r w:rsidRPr="003B4209">
                              <w:rPr>
                                <w:rFonts w:eastAsia="Arial"/>
                                <w:color w:val="000000"/>
                                <w:sz w:val="16"/>
                                <w:szCs w:val="28"/>
                                <w:lang w:val="es-ES"/>
                              </w:rPr>
                              <w:t>Pablo González Huerta</w:t>
                            </w:r>
                          </w:p>
                          <w:p w14:paraId="5196E639" w14:textId="77777777" w:rsidR="00847764" w:rsidRPr="003B4209" w:rsidRDefault="00847764" w:rsidP="00847764">
                            <w:pPr>
                              <w:spacing w:line="240" w:lineRule="auto"/>
                              <w:textDirection w:val="btLr"/>
                              <w:rPr>
                                <w:sz w:val="28"/>
                                <w:szCs w:val="28"/>
                              </w:rPr>
                            </w:pPr>
                            <w:r w:rsidRPr="003B4209">
                              <w:rPr>
                                <w:rFonts w:eastAsia="Arial"/>
                                <w:color w:val="000000"/>
                                <w:sz w:val="16"/>
                                <w:szCs w:val="28"/>
                              </w:rPr>
                              <w:t xml:space="preserve">Manager Public Relations &amp; Communications </w:t>
                            </w:r>
                          </w:p>
                          <w:p w14:paraId="250AE9EE" w14:textId="77777777" w:rsidR="00847764" w:rsidRPr="003B4209" w:rsidRDefault="00847764" w:rsidP="00847764">
                            <w:pPr>
                              <w:spacing w:line="240" w:lineRule="auto"/>
                              <w:textDirection w:val="btLr"/>
                              <w:rPr>
                                <w:sz w:val="28"/>
                                <w:szCs w:val="28"/>
                              </w:rPr>
                            </w:pPr>
                            <w:r w:rsidRPr="003B4209">
                              <w:rPr>
                                <w:rFonts w:eastAsia="Arial"/>
                                <w:color w:val="000000"/>
                                <w:sz w:val="16"/>
                                <w:szCs w:val="28"/>
                              </w:rPr>
                              <w:t>T. +49 69 850 928 342</w:t>
                            </w:r>
                          </w:p>
                          <w:p w14:paraId="2EBD2568" w14:textId="77777777" w:rsidR="00847764" w:rsidRPr="003B4209" w:rsidRDefault="00847764" w:rsidP="00847764">
                            <w:pPr>
                              <w:spacing w:line="240" w:lineRule="auto"/>
                              <w:textDirection w:val="btLr"/>
                              <w:rPr>
                                <w:sz w:val="28"/>
                                <w:szCs w:val="28"/>
                              </w:rPr>
                            </w:pPr>
                            <w:r w:rsidRPr="003B4209">
                              <w:rPr>
                                <w:rFonts w:eastAsia="Arial"/>
                                <w:color w:val="000000"/>
                                <w:sz w:val="16"/>
                                <w:szCs w:val="28"/>
                              </w:rPr>
                              <w:t>E. pghuerta@kia-europe.com</w:t>
                            </w:r>
                          </w:p>
                          <w:p w14:paraId="2950C75F" w14:textId="77777777" w:rsidR="00847764" w:rsidRPr="003B4209" w:rsidRDefault="00847764" w:rsidP="00847764">
                            <w:pPr>
                              <w:spacing w:line="240" w:lineRule="auto"/>
                              <w:textDirection w:val="btLr"/>
                              <w:rPr>
                                <w:sz w:val="28"/>
                                <w:szCs w:val="28"/>
                              </w:rPr>
                            </w:pP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13D54260" id="Rectangle 10" o:spid="_x0000_s1027" style="position:absolute;margin-left:303.75pt;margin-top:-68.15pt;width:185.25pt;height:63.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" filled="f" stroked="f">
                <v:textbox inset="2.53958mm,1.2694mm,2.53958mm,1.2694mm">
                  <w:txbxContent>
                    <w:p w14:paraId="3AD2618A" w14:textId="77777777" w:rsidR="00847764" w:rsidRPr="003B4209" w:rsidRDefault="00847764" w:rsidP="00847764">
                      <w:pPr>
                        <w:spacing w:line="240" w:lineRule="auto"/>
                        <w:textDirection w:val="btLr"/>
                        <w:rPr>
                          <w:sz w:val="28"/>
                          <w:szCs w:val="28"/>
                          <w:lang w:val="es-ES"/>
                        </w:rPr>
                      </w:pPr>
                      <w:r w:rsidRPr="003B4209">
                        <w:rPr>
                          <w:rFonts w:eastAsia="Arial"/>
                          <w:b/>
                          <w:color w:val="000000"/>
                          <w:sz w:val="16"/>
                          <w:szCs w:val="28"/>
                          <w:lang w:val="es-ES"/>
                        </w:rPr>
                        <w:t>Kia Europe media contact</w:t>
                      </w:r>
                    </w:p>
                    <w:p w14:paraId="33F4CE30" w14:textId="77777777" w:rsidR="00847764" w:rsidRPr="003B4209" w:rsidRDefault="00847764" w:rsidP="00847764">
                      <w:pPr>
                        <w:spacing w:line="240" w:lineRule="auto"/>
                        <w:textDirection w:val="btLr"/>
                        <w:rPr>
                          <w:sz w:val="28"/>
                          <w:szCs w:val="28"/>
                          <w:lang w:val="es-ES"/>
                        </w:rPr>
                      </w:pPr>
                      <w:r w:rsidRPr="003B4209">
                        <w:rPr>
                          <w:rFonts w:eastAsia="Arial"/>
                          <w:color w:val="000000"/>
                          <w:sz w:val="16"/>
                          <w:szCs w:val="28"/>
                          <w:lang w:val="es-ES"/>
                        </w:rPr>
                        <w:t>Pablo González Huerta</w:t>
                      </w:r>
                    </w:p>
                    <w:p w14:paraId="5196E639" w14:textId="77777777" w:rsidR="00847764" w:rsidRPr="003B4209" w:rsidRDefault="00847764" w:rsidP="00847764">
                      <w:pPr>
                        <w:spacing w:line="240" w:lineRule="auto"/>
                        <w:textDirection w:val="btLr"/>
                        <w:rPr>
                          <w:sz w:val="28"/>
                          <w:szCs w:val="28"/>
                        </w:rPr>
                      </w:pPr>
                      <w:r w:rsidRPr="003B4209">
                        <w:rPr>
                          <w:rFonts w:eastAsia="Arial"/>
                          <w:color w:val="000000"/>
                          <w:sz w:val="16"/>
                          <w:szCs w:val="28"/>
                        </w:rPr>
                        <w:t xml:space="preserve">Manager Public Relations &amp; Communications </w:t>
                      </w:r>
                    </w:p>
                    <w:p w14:paraId="250AE9EE" w14:textId="77777777" w:rsidR="00847764" w:rsidRPr="003B4209" w:rsidRDefault="00847764" w:rsidP="00847764">
                      <w:pPr>
                        <w:spacing w:line="240" w:lineRule="auto"/>
                        <w:textDirection w:val="btLr"/>
                        <w:rPr>
                          <w:sz w:val="28"/>
                          <w:szCs w:val="28"/>
                        </w:rPr>
                      </w:pPr>
                      <w:r w:rsidRPr="003B4209">
                        <w:rPr>
                          <w:rFonts w:eastAsia="Arial"/>
                          <w:color w:val="000000"/>
                          <w:sz w:val="16"/>
                          <w:szCs w:val="28"/>
                        </w:rPr>
                        <w:t>T. +49 69 850 928 342</w:t>
                      </w:r>
                    </w:p>
                    <w:p w14:paraId="2EBD2568" w14:textId="77777777" w:rsidR="00847764" w:rsidRPr="003B4209" w:rsidRDefault="00847764" w:rsidP="00847764">
                      <w:pPr>
                        <w:spacing w:line="240" w:lineRule="auto"/>
                        <w:textDirection w:val="btLr"/>
                        <w:rPr>
                          <w:sz w:val="28"/>
                          <w:szCs w:val="28"/>
                        </w:rPr>
                      </w:pPr>
                      <w:r w:rsidRPr="003B4209">
                        <w:rPr>
                          <w:rFonts w:eastAsia="Arial"/>
                          <w:color w:val="000000"/>
                          <w:sz w:val="16"/>
                          <w:szCs w:val="28"/>
                        </w:rPr>
                        <w:t>E. pghuerta@kia-europe.com</w:t>
                      </w:r>
                    </w:p>
                    <w:p w14:paraId="2950C75F" w14:textId="77777777" w:rsidR="00847764" w:rsidRPr="003B4209" w:rsidRDefault="00847764" w:rsidP="00847764">
                      <w:pPr>
                        <w:spacing w:line="240" w:lineRule="auto"/>
                        <w:textDirection w:val="btLr"/>
                        <w:rPr>
                          <w:sz w:val="28"/>
                          <w:szCs w:val="28"/>
                        </w:rPr>
                      </w:pPr>
                    </w:p>
                  </w:txbxContent>
                </v:textbox>
              </v:rect>
            </w:pict>
          </mc:Fallback>
        </mc:AlternateContent>
      </w:r>
      <w:r w:rsidR="00213723" w:rsidRPr="00565AD6">
        <w:rPr>
          <w:rFonts w:ascii="Arial Black" w:eastAsia="Arial Black" w:hAnsi="Arial Black" w:cs="Arial Black"/>
          <w:color w:val="EA0029"/>
          <w:sz w:val="52"/>
          <w:szCs w:val="52"/>
        </w:rPr>
        <w:t>NEWS</w:t>
      </w:r>
    </w:p>
    <w:p w14:paraId="4BB81B5F" w14:textId="77777777" w:rsidR="00F57C9E" w:rsidRPr="00565AD6" w:rsidRDefault="00F57C9E" w:rsidP="00C83A27">
      <w:pPr>
        <w:spacing w:line="240" w:lineRule="auto"/>
        <w:rPr>
          <w:b/>
          <w:bCs/>
          <w:color w:val="000000"/>
          <w:sz w:val="34"/>
          <w:szCs w:val="34"/>
          <w:lang w:eastAsia="ko-KR"/>
        </w:rPr>
      </w:pPr>
      <w:bookmarkStart w:id="1" w:name="_heading=h.gjdgxs" w:colFirst="0" w:colLast="0"/>
      <w:bookmarkEnd w:id="1"/>
    </w:p>
    <w:p w14:paraId="606ECD49" w14:textId="1A28223A" w:rsidR="00CC142C" w:rsidRPr="00CA543D" w:rsidRDefault="009A7706" w:rsidP="00CC142C">
      <w:pPr>
        <w:spacing w:line="240" w:lineRule="auto"/>
        <w:jc w:val="center"/>
        <w:rPr>
          <w:b/>
          <w:bCs/>
          <w:color w:val="000000"/>
          <w:sz w:val="34"/>
          <w:szCs w:val="34"/>
          <w:lang w:eastAsia="ko-KR"/>
        </w:rPr>
      </w:pPr>
      <w:r w:rsidRPr="004E15F8">
        <w:rPr>
          <w:b/>
          <w:bCs/>
          <w:color w:val="000000"/>
          <w:sz w:val="34"/>
          <w:szCs w:val="34"/>
          <w:lang w:eastAsia="ko-KR"/>
        </w:rPr>
        <w:t>Kia</w:t>
      </w:r>
      <w:r w:rsidR="00CC142C" w:rsidRPr="004E15F8">
        <w:rPr>
          <w:b/>
          <w:bCs/>
          <w:color w:val="000000"/>
          <w:sz w:val="34"/>
          <w:szCs w:val="34"/>
          <w:lang w:eastAsia="ko-KR"/>
        </w:rPr>
        <w:t>’s PV5</w:t>
      </w:r>
      <w:r w:rsidR="00DF069E">
        <w:rPr>
          <w:rFonts w:hint="eastAsia"/>
          <w:b/>
          <w:bCs/>
          <w:color w:val="000000"/>
          <w:sz w:val="34"/>
          <w:szCs w:val="34"/>
          <w:lang w:eastAsia="ko-KR"/>
        </w:rPr>
        <w:t xml:space="preserve"> wins the</w:t>
      </w:r>
      <w:r w:rsidR="00CC142C" w:rsidRPr="004E15F8">
        <w:rPr>
          <w:b/>
          <w:bCs/>
          <w:color w:val="000000"/>
          <w:sz w:val="34"/>
          <w:szCs w:val="34"/>
          <w:lang w:eastAsia="ko-KR"/>
        </w:rPr>
        <w:t xml:space="preserve"> ‘2026 International Van of the Year</w:t>
      </w:r>
      <w:r w:rsidR="00CA543D">
        <w:rPr>
          <w:b/>
          <w:bCs/>
          <w:color w:val="000000"/>
          <w:sz w:val="34"/>
          <w:szCs w:val="34"/>
          <w:lang w:eastAsia="ko-KR"/>
        </w:rPr>
        <w:t>’</w:t>
      </w:r>
    </w:p>
    <w:p w14:paraId="5A8D6247" w14:textId="77777777" w:rsidR="000D1FF1" w:rsidRPr="00CC142C" w:rsidRDefault="000D1FF1" w:rsidP="00C83A27">
      <w:pPr>
        <w:spacing w:line="240" w:lineRule="auto"/>
        <w:jc w:val="center"/>
        <w:rPr>
          <w:b/>
          <w:bCs/>
          <w:color w:val="000000"/>
          <w:sz w:val="34"/>
          <w:szCs w:val="34"/>
          <w:lang w:eastAsia="ko-KR"/>
        </w:rPr>
      </w:pPr>
    </w:p>
    <w:p w14:paraId="6C4D4B32" w14:textId="0EC18E78" w:rsidR="0046121C" w:rsidRPr="00565AD6" w:rsidRDefault="0046121C" w:rsidP="00A425D3">
      <w:pPr>
        <w:numPr>
          <w:ilvl w:val="0"/>
          <w:numId w:val="1"/>
        </w:numPr>
        <w:pBdr>
          <w:top w:val="nil"/>
          <w:left w:val="nil"/>
          <w:bottom w:val="nil"/>
          <w:right w:val="nil"/>
          <w:between w:val="nil"/>
        </w:pBdr>
        <w:tabs>
          <w:tab w:val="num" w:pos="720"/>
        </w:tabs>
        <w:spacing w:line="288" w:lineRule="auto"/>
        <w:ind w:left="357" w:hanging="357"/>
        <w:jc w:val="both"/>
        <w:rPr>
          <w:b/>
          <w:bCs/>
          <w:color w:val="000000"/>
          <w:sz w:val="26"/>
          <w:szCs w:val="26"/>
          <w:lang w:eastAsia="ko-KR"/>
        </w:rPr>
      </w:pPr>
      <w:r w:rsidRPr="00565AD6">
        <w:rPr>
          <w:b/>
          <w:bCs/>
          <w:color w:val="000000"/>
          <w:sz w:val="26"/>
          <w:szCs w:val="26"/>
          <w:lang w:eastAsia="ko-KR"/>
        </w:rPr>
        <w:t xml:space="preserve">A debut and a win: Kia’s first fully electric van, the PV5, claims the </w:t>
      </w:r>
      <w:r w:rsidR="00C420D7" w:rsidRPr="00565AD6">
        <w:rPr>
          <w:rFonts w:hint="eastAsia"/>
          <w:b/>
          <w:bCs/>
          <w:color w:val="000000"/>
          <w:sz w:val="26"/>
          <w:szCs w:val="26"/>
          <w:lang w:eastAsia="ko-KR"/>
        </w:rPr>
        <w:t>industry</w:t>
      </w:r>
      <w:r w:rsidR="00C420D7" w:rsidRPr="00565AD6">
        <w:rPr>
          <w:b/>
          <w:bCs/>
          <w:color w:val="000000"/>
          <w:sz w:val="26"/>
          <w:szCs w:val="26"/>
          <w:lang w:eastAsia="ko-KR"/>
        </w:rPr>
        <w:t>’</w:t>
      </w:r>
      <w:r w:rsidR="00C420D7" w:rsidRPr="00565AD6">
        <w:rPr>
          <w:rFonts w:hint="eastAsia"/>
          <w:b/>
          <w:bCs/>
          <w:color w:val="000000"/>
          <w:sz w:val="26"/>
          <w:szCs w:val="26"/>
          <w:lang w:eastAsia="ko-KR"/>
        </w:rPr>
        <w:t xml:space="preserve">s </w:t>
      </w:r>
      <w:r w:rsidRPr="00565AD6">
        <w:rPr>
          <w:b/>
          <w:bCs/>
          <w:color w:val="000000"/>
          <w:sz w:val="26"/>
          <w:szCs w:val="26"/>
          <w:lang w:eastAsia="ko-KR"/>
        </w:rPr>
        <w:t>most prestigious</w:t>
      </w:r>
      <w:r w:rsidR="00C420D7" w:rsidRPr="00565AD6">
        <w:rPr>
          <w:rFonts w:hint="eastAsia"/>
          <w:b/>
          <w:bCs/>
          <w:color w:val="000000"/>
          <w:sz w:val="26"/>
          <w:szCs w:val="26"/>
          <w:lang w:eastAsia="ko-KR"/>
        </w:rPr>
        <w:t xml:space="preserve"> LCV</w:t>
      </w:r>
      <w:r w:rsidRPr="00565AD6">
        <w:rPr>
          <w:b/>
          <w:bCs/>
          <w:color w:val="000000"/>
          <w:sz w:val="26"/>
          <w:szCs w:val="26"/>
          <w:lang w:eastAsia="ko-KR"/>
        </w:rPr>
        <w:t xml:space="preserve"> award</w:t>
      </w:r>
    </w:p>
    <w:p w14:paraId="02516096" w14:textId="5E79333D" w:rsidR="00B8272E" w:rsidRPr="00565AD6" w:rsidRDefault="00B8272E" w:rsidP="00A425D3">
      <w:pPr>
        <w:numPr>
          <w:ilvl w:val="0"/>
          <w:numId w:val="1"/>
        </w:numPr>
        <w:pBdr>
          <w:top w:val="nil"/>
          <w:left w:val="nil"/>
          <w:bottom w:val="nil"/>
          <w:right w:val="nil"/>
          <w:between w:val="nil"/>
        </w:pBdr>
        <w:tabs>
          <w:tab w:val="num" w:pos="720"/>
        </w:tabs>
        <w:spacing w:line="288" w:lineRule="auto"/>
        <w:ind w:left="357" w:hanging="357"/>
        <w:jc w:val="both"/>
        <w:rPr>
          <w:b/>
          <w:bCs/>
          <w:color w:val="000000"/>
          <w:sz w:val="26"/>
          <w:szCs w:val="26"/>
          <w:lang w:eastAsia="ko-KR"/>
        </w:rPr>
      </w:pPr>
      <w:r w:rsidRPr="00565AD6">
        <w:rPr>
          <w:b/>
          <w:bCs/>
          <w:color w:val="000000"/>
          <w:sz w:val="26"/>
          <w:szCs w:val="26"/>
          <w:lang w:eastAsia="ko-KR"/>
        </w:rPr>
        <w:t>Unanimously chosen by 26 leading commercial vehicle journalists worldwide</w:t>
      </w:r>
    </w:p>
    <w:p w14:paraId="7C99DED3" w14:textId="24ADF2AD" w:rsidR="00F62ED0" w:rsidRPr="00565AD6" w:rsidRDefault="00F62ED0" w:rsidP="00A425D3">
      <w:pPr>
        <w:numPr>
          <w:ilvl w:val="0"/>
          <w:numId w:val="1"/>
        </w:numPr>
        <w:pBdr>
          <w:top w:val="nil"/>
          <w:left w:val="nil"/>
          <w:bottom w:val="nil"/>
          <w:right w:val="nil"/>
          <w:between w:val="nil"/>
        </w:pBdr>
        <w:tabs>
          <w:tab w:val="num" w:pos="720"/>
        </w:tabs>
        <w:spacing w:line="288" w:lineRule="auto"/>
        <w:ind w:left="357" w:hanging="357"/>
        <w:jc w:val="both"/>
        <w:rPr>
          <w:b/>
          <w:bCs/>
          <w:color w:val="000000"/>
          <w:sz w:val="26"/>
          <w:szCs w:val="26"/>
          <w:lang w:eastAsia="ko-KR"/>
        </w:rPr>
      </w:pPr>
      <w:r w:rsidRPr="00565AD6">
        <w:rPr>
          <w:rFonts w:hint="eastAsia"/>
          <w:b/>
          <w:bCs/>
          <w:color w:val="000000"/>
          <w:sz w:val="26"/>
          <w:szCs w:val="26"/>
          <w:lang w:eastAsia="ko-KR"/>
        </w:rPr>
        <w:t>Asia</w:t>
      </w:r>
      <w:r w:rsidRPr="00565AD6">
        <w:rPr>
          <w:b/>
          <w:bCs/>
          <w:color w:val="000000"/>
          <w:sz w:val="26"/>
          <w:szCs w:val="26"/>
          <w:lang w:eastAsia="ko-KR"/>
        </w:rPr>
        <w:t>’</w:t>
      </w:r>
      <w:r w:rsidRPr="00565AD6">
        <w:rPr>
          <w:rFonts w:hint="eastAsia"/>
          <w:b/>
          <w:bCs/>
          <w:color w:val="000000"/>
          <w:sz w:val="26"/>
          <w:szCs w:val="26"/>
          <w:lang w:eastAsia="ko-KR"/>
        </w:rPr>
        <w:t xml:space="preserve">s first </w:t>
      </w:r>
      <w:r w:rsidR="00DE14D8" w:rsidRPr="00565AD6">
        <w:rPr>
          <w:rFonts w:hint="eastAsia"/>
          <w:b/>
          <w:bCs/>
          <w:color w:val="000000"/>
          <w:sz w:val="26"/>
          <w:szCs w:val="26"/>
          <w:lang w:eastAsia="ko-KR"/>
        </w:rPr>
        <w:t>electric van and the first Korean model to win the International Van of the Year</w:t>
      </w:r>
    </w:p>
    <w:p w14:paraId="08612725" w14:textId="3D7D52E2" w:rsidR="0046121C" w:rsidRDefault="00E129EB" w:rsidP="00A425D3">
      <w:pPr>
        <w:pStyle w:val="ListParagraph"/>
        <w:numPr>
          <w:ilvl w:val="0"/>
          <w:numId w:val="1"/>
        </w:numPr>
        <w:spacing w:line="288" w:lineRule="auto"/>
        <w:ind w:left="357" w:hanging="357"/>
        <w:jc w:val="both"/>
        <w:rPr>
          <w:b/>
          <w:bCs/>
          <w:color w:val="000000"/>
          <w:sz w:val="26"/>
          <w:szCs w:val="26"/>
          <w:lang w:eastAsia="ko-KR"/>
        </w:rPr>
      </w:pPr>
      <w:r w:rsidRPr="00565AD6">
        <w:rPr>
          <w:rFonts w:hint="eastAsia"/>
          <w:b/>
          <w:bCs/>
          <w:color w:val="000000"/>
          <w:sz w:val="26"/>
          <w:szCs w:val="26"/>
          <w:lang w:eastAsia="ko-KR"/>
        </w:rPr>
        <w:t>R</w:t>
      </w:r>
      <w:r w:rsidR="00EA6CFF" w:rsidRPr="00565AD6">
        <w:rPr>
          <w:b/>
          <w:bCs/>
          <w:color w:val="000000"/>
          <w:sz w:val="26"/>
          <w:szCs w:val="26"/>
          <w:lang w:eastAsia="ko-KR"/>
        </w:rPr>
        <w:t xml:space="preserve">ecognized for its technological innovation, </w:t>
      </w:r>
      <w:r w:rsidRPr="00565AD6">
        <w:rPr>
          <w:rFonts w:hint="eastAsia"/>
          <w:b/>
          <w:bCs/>
          <w:color w:val="000000"/>
          <w:sz w:val="26"/>
          <w:szCs w:val="26"/>
          <w:lang w:eastAsia="ko-KR"/>
        </w:rPr>
        <w:t>operational</w:t>
      </w:r>
      <w:r w:rsidR="00EA6CFF" w:rsidRPr="00565AD6">
        <w:rPr>
          <w:b/>
          <w:bCs/>
          <w:color w:val="000000"/>
          <w:sz w:val="26"/>
          <w:szCs w:val="26"/>
          <w:lang w:eastAsia="ko-KR"/>
        </w:rPr>
        <w:t xml:space="preserve"> efficiency, advanced safety and strong environmental </w:t>
      </w:r>
      <w:r w:rsidRPr="00565AD6">
        <w:rPr>
          <w:rFonts w:hint="eastAsia"/>
          <w:b/>
          <w:bCs/>
          <w:color w:val="000000"/>
          <w:sz w:val="26"/>
          <w:szCs w:val="26"/>
          <w:lang w:eastAsia="ko-KR"/>
        </w:rPr>
        <w:t>performance</w:t>
      </w:r>
    </w:p>
    <w:p w14:paraId="22D338E7" w14:textId="353AD842" w:rsidR="00147D58" w:rsidRPr="00033923" w:rsidRDefault="007957D6" w:rsidP="00A425D3">
      <w:pPr>
        <w:pStyle w:val="ListParagraph"/>
        <w:numPr>
          <w:ilvl w:val="0"/>
          <w:numId w:val="1"/>
        </w:numPr>
        <w:spacing w:line="288" w:lineRule="auto"/>
        <w:ind w:left="357" w:hanging="357"/>
        <w:jc w:val="both"/>
        <w:rPr>
          <w:b/>
          <w:bCs/>
          <w:color w:val="000000"/>
          <w:sz w:val="26"/>
          <w:szCs w:val="26"/>
          <w:lang w:eastAsia="ko-KR"/>
        </w:rPr>
      </w:pPr>
      <w:r w:rsidRPr="007957D6">
        <w:rPr>
          <w:b/>
          <w:bCs/>
          <w:color w:val="000000"/>
          <w:sz w:val="26"/>
          <w:szCs w:val="26"/>
          <w:lang w:eastAsia="ko-KR"/>
        </w:rPr>
        <w:t>The PV5 Cargo Long has also proven its real-world usability, holding a GUINNESS WORLD RECORDS™ title for the longest distance travelled by an electric van with full payload on a single charge</w:t>
      </w:r>
    </w:p>
    <w:p w14:paraId="1AA83B2F" w14:textId="37CD24F1" w:rsidR="002463CD" w:rsidRPr="00565AD6" w:rsidRDefault="002463CD" w:rsidP="00C83A27">
      <w:pPr>
        <w:shd w:val="clear" w:color="auto" w:fill="FFFFFF"/>
        <w:spacing w:line="240" w:lineRule="auto"/>
        <w:jc w:val="both"/>
        <w:rPr>
          <w:color w:val="000000"/>
          <w:lang w:eastAsia="ko-KR"/>
        </w:rPr>
      </w:pPr>
    </w:p>
    <w:p w14:paraId="60188984" w14:textId="659068BB" w:rsidR="00127224" w:rsidRPr="00A425D3" w:rsidRDefault="00213723" w:rsidP="00A425D3">
      <w:pPr>
        <w:shd w:val="clear" w:color="auto" w:fill="FFFFFF"/>
        <w:jc w:val="both"/>
        <w:rPr>
          <w:rFonts w:asciiTheme="minorBidi" w:hAnsiTheme="minorBidi" w:cstheme="minorBidi"/>
          <w:color w:val="000000" w:themeColor="text1"/>
          <w:lang w:eastAsia="ko-KR"/>
        </w:rPr>
      </w:pPr>
      <w:r w:rsidRPr="00A425D3">
        <w:rPr>
          <w:rFonts w:asciiTheme="minorBidi" w:hAnsiTheme="minorBidi" w:cstheme="minorBidi"/>
          <w:b/>
          <w:color w:val="000000" w:themeColor="text1"/>
        </w:rPr>
        <w:t>(Seoul</w:t>
      </w:r>
      <w:r w:rsidR="00B32A11" w:rsidRPr="00A425D3">
        <w:rPr>
          <w:rFonts w:asciiTheme="minorBidi" w:hAnsiTheme="minorBidi" w:cstheme="minorBidi"/>
          <w:b/>
          <w:color w:val="000000" w:themeColor="text1"/>
          <w:lang w:eastAsia="ko-KR"/>
        </w:rPr>
        <w:t>/Frankfurt/Lyon</w:t>
      </w:r>
      <w:r w:rsidRPr="00A425D3">
        <w:rPr>
          <w:rFonts w:asciiTheme="minorBidi" w:hAnsiTheme="minorBidi" w:cstheme="minorBidi"/>
          <w:b/>
          <w:color w:val="000000" w:themeColor="text1"/>
        </w:rPr>
        <w:t xml:space="preserve">) </w:t>
      </w:r>
      <w:r w:rsidR="00865BA2" w:rsidRPr="00A425D3">
        <w:rPr>
          <w:rFonts w:asciiTheme="minorBidi" w:hAnsiTheme="minorBidi" w:cstheme="minorBidi"/>
          <w:b/>
          <w:color w:val="000000" w:themeColor="text1"/>
          <w:lang w:eastAsia="ko-KR"/>
        </w:rPr>
        <w:t>November 2</w:t>
      </w:r>
      <w:r w:rsidR="00F85BDE" w:rsidRPr="00A425D3">
        <w:rPr>
          <w:rFonts w:asciiTheme="minorBidi" w:hAnsiTheme="minorBidi" w:cstheme="minorBidi"/>
          <w:b/>
          <w:color w:val="000000" w:themeColor="text1"/>
          <w:lang w:eastAsia="ko-KR"/>
        </w:rPr>
        <w:t>0</w:t>
      </w:r>
      <w:r w:rsidR="00E74F0B" w:rsidRPr="00A425D3">
        <w:rPr>
          <w:rFonts w:asciiTheme="minorBidi" w:hAnsiTheme="minorBidi" w:cstheme="minorBidi"/>
          <w:b/>
          <w:color w:val="000000" w:themeColor="text1"/>
          <w:lang w:eastAsia="ko-KR"/>
        </w:rPr>
        <w:t>,</w:t>
      </w:r>
      <w:r w:rsidRPr="00A425D3">
        <w:rPr>
          <w:rFonts w:asciiTheme="minorBidi" w:hAnsiTheme="minorBidi" w:cstheme="minorBidi"/>
          <w:b/>
          <w:color w:val="000000" w:themeColor="text1"/>
        </w:rPr>
        <w:t xml:space="preserve"> 2025 –</w:t>
      </w:r>
      <w:r w:rsidRPr="00A425D3">
        <w:rPr>
          <w:rFonts w:asciiTheme="minorBidi" w:hAnsiTheme="minorBidi" w:cstheme="minorBidi"/>
          <w:color w:val="000000" w:themeColor="text1"/>
        </w:rPr>
        <w:t xml:space="preserve"> </w:t>
      </w:r>
      <w:r w:rsidR="00127224" w:rsidRPr="00A425D3">
        <w:rPr>
          <w:rFonts w:asciiTheme="minorBidi" w:hAnsiTheme="minorBidi" w:cstheme="minorBidi"/>
          <w:color w:val="000000" w:themeColor="text1"/>
          <w:lang w:eastAsia="ko-KR"/>
        </w:rPr>
        <w:t>Kia</w:t>
      </w:r>
      <w:r w:rsidR="009A7706" w:rsidRPr="00A425D3">
        <w:rPr>
          <w:rFonts w:asciiTheme="minorBidi" w:hAnsiTheme="minorBidi" w:cstheme="minorBidi"/>
          <w:color w:val="000000" w:themeColor="text1"/>
          <w:lang w:eastAsia="ko-KR"/>
        </w:rPr>
        <w:t xml:space="preserve"> Corporation today announced that </w:t>
      </w:r>
      <w:r w:rsidR="00DC1EF4" w:rsidRPr="00A425D3">
        <w:rPr>
          <w:rFonts w:asciiTheme="minorBidi" w:hAnsiTheme="minorBidi" w:cstheme="minorBidi"/>
          <w:color w:val="000000" w:themeColor="text1"/>
          <w:lang w:eastAsia="ko-KR"/>
        </w:rPr>
        <w:t>its</w:t>
      </w:r>
      <w:r w:rsidR="00127224" w:rsidRPr="00A425D3">
        <w:rPr>
          <w:rFonts w:asciiTheme="minorBidi" w:hAnsiTheme="minorBidi" w:cstheme="minorBidi"/>
          <w:color w:val="000000" w:themeColor="text1"/>
          <w:lang w:eastAsia="ko-KR"/>
        </w:rPr>
        <w:t xml:space="preserve"> all-electric PV5 has been named the ‘2026 International Van of the Year’ (IVOTY), marking a historic first for both </w:t>
      </w:r>
      <w:r w:rsidR="00DC1EF4" w:rsidRPr="00A425D3">
        <w:rPr>
          <w:rFonts w:asciiTheme="minorBidi" w:hAnsiTheme="minorBidi" w:cstheme="minorBidi"/>
          <w:color w:val="000000" w:themeColor="text1"/>
          <w:lang w:eastAsia="ko-KR"/>
        </w:rPr>
        <w:t xml:space="preserve">the brand </w:t>
      </w:r>
      <w:r w:rsidR="00127224" w:rsidRPr="00A425D3">
        <w:rPr>
          <w:rFonts w:asciiTheme="minorBidi" w:hAnsiTheme="minorBidi" w:cstheme="minorBidi"/>
          <w:color w:val="000000" w:themeColor="text1"/>
          <w:lang w:eastAsia="ko-KR"/>
        </w:rPr>
        <w:t xml:space="preserve">and a Korean manufacturer. The award was presented on November </w:t>
      </w:r>
      <w:r w:rsidR="00797192" w:rsidRPr="00A425D3">
        <w:rPr>
          <w:rFonts w:asciiTheme="minorBidi" w:hAnsiTheme="minorBidi" w:cstheme="minorBidi"/>
          <w:color w:val="000000" w:themeColor="text1"/>
          <w:lang w:eastAsia="ko-KR"/>
        </w:rPr>
        <w:t xml:space="preserve">19 </w:t>
      </w:r>
      <w:r w:rsidR="00127224" w:rsidRPr="00A425D3">
        <w:rPr>
          <w:rFonts w:asciiTheme="minorBidi" w:hAnsiTheme="minorBidi" w:cstheme="minorBidi"/>
          <w:color w:val="000000" w:themeColor="text1"/>
          <w:lang w:eastAsia="ko-KR"/>
        </w:rPr>
        <w:t xml:space="preserve">at the IVOTY Award Gala during SOLUTRANS 2025 in Lyon, France, following a </w:t>
      </w:r>
      <w:r w:rsidR="002D7B52" w:rsidRPr="00A425D3">
        <w:rPr>
          <w:rFonts w:asciiTheme="minorBidi" w:hAnsiTheme="minorBidi" w:cstheme="minorBidi"/>
          <w:color w:val="000000" w:themeColor="text1"/>
          <w:lang w:eastAsia="ko-KR"/>
        </w:rPr>
        <w:t xml:space="preserve">unanimous </w:t>
      </w:r>
      <w:r w:rsidR="00D33CCA" w:rsidRPr="00A425D3">
        <w:rPr>
          <w:rFonts w:asciiTheme="minorBidi" w:hAnsiTheme="minorBidi" w:cstheme="minorBidi"/>
          <w:color w:val="000000" w:themeColor="text1"/>
          <w:lang w:eastAsia="ko-KR"/>
        </w:rPr>
        <w:t>decision</w:t>
      </w:r>
      <w:r w:rsidR="00127224" w:rsidRPr="00A425D3">
        <w:rPr>
          <w:rFonts w:asciiTheme="minorBidi" w:hAnsiTheme="minorBidi" w:cstheme="minorBidi"/>
          <w:color w:val="000000" w:themeColor="text1"/>
          <w:lang w:eastAsia="ko-KR"/>
        </w:rPr>
        <w:t xml:space="preserve"> by </w:t>
      </w:r>
      <w:r w:rsidR="00442D65" w:rsidRPr="00A425D3">
        <w:rPr>
          <w:rFonts w:asciiTheme="minorBidi" w:hAnsiTheme="minorBidi" w:cstheme="minorBidi"/>
          <w:color w:val="000000" w:themeColor="text1"/>
          <w:lang w:eastAsia="ko-KR"/>
        </w:rPr>
        <w:t xml:space="preserve">26 </w:t>
      </w:r>
      <w:r w:rsidR="00127224" w:rsidRPr="00A425D3">
        <w:rPr>
          <w:rFonts w:asciiTheme="minorBidi" w:hAnsiTheme="minorBidi" w:cstheme="minorBidi"/>
          <w:color w:val="000000" w:themeColor="text1"/>
          <w:lang w:eastAsia="ko-KR"/>
        </w:rPr>
        <w:t xml:space="preserve">leading commercial vehicle journalists </w:t>
      </w:r>
      <w:r w:rsidR="00442D65" w:rsidRPr="00A425D3">
        <w:rPr>
          <w:rFonts w:asciiTheme="minorBidi" w:hAnsiTheme="minorBidi" w:cstheme="minorBidi"/>
          <w:color w:val="000000" w:themeColor="text1"/>
          <w:lang w:eastAsia="ko-KR"/>
        </w:rPr>
        <w:t>from around the world</w:t>
      </w:r>
      <w:r w:rsidR="00127224" w:rsidRPr="00A425D3">
        <w:rPr>
          <w:rFonts w:asciiTheme="minorBidi" w:hAnsiTheme="minorBidi" w:cstheme="minorBidi"/>
          <w:color w:val="000000" w:themeColor="text1"/>
          <w:lang w:eastAsia="ko-KR"/>
        </w:rPr>
        <w:t>.</w:t>
      </w:r>
    </w:p>
    <w:p w14:paraId="28607F12" w14:textId="77777777" w:rsidR="00127224" w:rsidRPr="00A425D3" w:rsidRDefault="00127224" w:rsidP="00A425D3">
      <w:pPr>
        <w:shd w:val="clear" w:color="auto" w:fill="FFFFFF"/>
        <w:jc w:val="both"/>
        <w:rPr>
          <w:rFonts w:asciiTheme="minorBidi" w:hAnsiTheme="minorBidi" w:cstheme="minorBidi"/>
          <w:color w:val="000000" w:themeColor="text1"/>
          <w:lang w:eastAsia="ko-KR"/>
        </w:rPr>
      </w:pPr>
    </w:p>
    <w:p w14:paraId="26D8DEC3" w14:textId="3B3A872E" w:rsidR="00381390" w:rsidRPr="00A425D3" w:rsidRDefault="001C3FD8" w:rsidP="00A425D3">
      <w:pPr>
        <w:shd w:val="clear" w:color="auto" w:fill="FFFFFF"/>
        <w:jc w:val="both"/>
        <w:rPr>
          <w:rFonts w:asciiTheme="minorBidi" w:hAnsiTheme="minorBidi" w:cstheme="minorBidi"/>
          <w:color w:val="000000" w:themeColor="text1"/>
          <w:lang w:eastAsia="ko-KR"/>
        </w:rPr>
      </w:pPr>
      <w:r w:rsidRPr="00A425D3">
        <w:rPr>
          <w:rFonts w:asciiTheme="minorBidi" w:hAnsiTheme="minorBidi" w:cstheme="minorBidi"/>
          <w:color w:val="000000" w:themeColor="text1"/>
          <w:lang w:eastAsia="ko-KR"/>
        </w:rPr>
        <w:t xml:space="preserve">Established in 1992, </w:t>
      </w:r>
      <w:r w:rsidR="002756D6" w:rsidRPr="00A425D3">
        <w:rPr>
          <w:rFonts w:asciiTheme="minorBidi" w:hAnsiTheme="minorBidi" w:cstheme="minorBidi"/>
          <w:color w:val="000000" w:themeColor="text1"/>
          <w:lang w:eastAsia="ko-KR"/>
        </w:rPr>
        <w:t>IVOTY</w:t>
      </w:r>
      <w:r w:rsidRPr="00A425D3">
        <w:rPr>
          <w:rFonts w:asciiTheme="minorBidi" w:hAnsiTheme="minorBidi" w:cstheme="minorBidi"/>
          <w:color w:val="000000" w:themeColor="text1"/>
          <w:lang w:eastAsia="ko-KR"/>
        </w:rPr>
        <w:t xml:space="preserve"> is recognized as the most authoritative global award in the light commercial vehicle (LCV) sector. </w:t>
      </w:r>
      <w:r w:rsidR="002756D6" w:rsidRPr="00A425D3">
        <w:rPr>
          <w:rFonts w:asciiTheme="minorBidi" w:hAnsiTheme="minorBidi" w:cstheme="minorBidi"/>
          <w:color w:val="000000" w:themeColor="text1"/>
          <w:lang w:eastAsia="ko-KR"/>
        </w:rPr>
        <w:t>Winners are</w:t>
      </w:r>
      <w:r w:rsidR="0005154B" w:rsidRPr="00A425D3">
        <w:rPr>
          <w:rFonts w:asciiTheme="minorBidi" w:hAnsiTheme="minorBidi" w:cstheme="minorBidi"/>
          <w:color w:val="000000" w:themeColor="text1"/>
          <w:lang w:eastAsia="ko-KR"/>
        </w:rPr>
        <w:t xml:space="preserve"> selected through a comprehensive assessment of how each model contributes to improving real-world productivity and advancing the LCV segment. </w:t>
      </w:r>
      <w:r w:rsidR="002756D6" w:rsidRPr="00A425D3">
        <w:rPr>
          <w:rFonts w:asciiTheme="minorBidi" w:hAnsiTheme="minorBidi" w:cstheme="minorBidi"/>
          <w:color w:val="000000" w:themeColor="text1"/>
          <w:lang w:eastAsia="ko-KR"/>
        </w:rPr>
        <w:t>Criteria</w:t>
      </w:r>
      <w:r w:rsidRPr="00A425D3">
        <w:rPr>
          <w:rFonts w:asciiTheme="minorBidi" w:hAnsiTheme="minorBidi" w:cstheme="minorBidi"/>
          <w:color w:val="000000" w:themeColor="text1"/>
          <w:lang w:eastAsia="ko-KR"/>
        </w:rPr>
        <w:t xml:space="preserve"> </w:t>
      </w:r>
      <w:r w:rsidR="002756D6" w:rsidRPr="00A425D3">
        <w:rPr>
          <w:rFonts w:asciiTheme="minorBidi" w:hAnsiTheme="minorBidi" w:cstheme="minorBidi"/>
          <w:color w:val="000000" w:themeColor="text1"/>
          <w:lang w:eastAsia="ko-KR"/>
        </w:rPr>
        <w:t xml:space="preserve">include </w:t>
      </w:r>
      <w:r w:rsidRPr="00A425D3">
        <w:rPr>
          <w:rFonts w:asciiTheme="minorBidi" w:hAnsiTheme="minorBidi" w:cstheme="minorBidi"/>
          <w:color w:val="000000" w:themeColor="text1"/>
          <w:lang w:eastAsia="ko-KR"/>
        </w:rPr>
        <w:t xml:space="preserve">technological innovation, </w:t>
      </w:r>
      <w:r w:rsidR="0056431C" w:rsidRPr="00A425D3">
        <w:rPr>
          <w:rFonts w:asciiTheme="minorBidi" w:hAnsiTheme="minorBidi" w:cstheme="minorBidi"/>
          <w:color w:val="000000" w:themeColor="text1"/>
          <w:lang w:eastAsia="ko-KR"/>
        </w:rPr>
        <w:t xml:space="preserve">operational </w:t>
      </w:r>
      <w:r w:rsidRPr="00A425D3">
        <w:rPr>
          <w:rFonts w:asciiTheme="minorBidi" w:hAnsiTheme="minorBidi" w:cstheme="minorBidi"/>
          <w:color w:val="000000" w:themeColor="text1"/>
          <w:lang w:eastAsia="ko-KR"/>
        </w:rPr>
        <w:t>efficiency, safety</w:t>
      </w:r>
      <w:r w:rsidR="0056431C" w:rsidRPr="00A425D3">
        <w:rPr>
          <w:rFonts w:asciiTheme="minorBidi" w:hAnsiTheme="minorBidi" w:cstheme="minorBidi"/>
          <w:color w:val="000000" w:themeColor="text1"/>
          <w:lang w:eastAsia="ko-KR"/>
        </w:rPr>
        <w:t xml:space="preserve"> and</w:t>
      </w:r>
      <w:r w:rsidRPr="00A425D3">
        <w:rPr>
          <w:rFonts w:asciiTheme="minorBidi" w:hAnsiTheme="minorBidi" w:cstheme="minorBidi"/>
          <w:color w:val="000000" w:themeColor="text1"/>
          <w:lang w:eastAsia="ko-KR"/>
        </w:rPr>
        <w:t xml:space="preserve"> environmental performance. </w:t>
      </w:r>
    </w:p>
    <w:p w14:paraId="4C49575C" w14:textId="77777777" w:rsidR="001C3FD8" w:rsidRPr="00A425D3" w:rsidRDefault="001C3FD8" w:rsidP="00A425D3">
      <w:pPr>
        <w:shd w:val="clear" w:color="auto" w:fill="FFFFFF"/>
        <w:jc w:val="both"/>
        <w:rPr>
          <w:rFonts w:asciiTheme="minorBidi" w:hAnsiTheme="minorBidi" w:cstheme="minorBidi"/>
          <w:color w:val="000000" w:themeColor="text1"/>
          <w:lang w:eastAsia="ko-KR"/>
        </w:rPr>
      </w:pPr>
    </w:p>
    <w:p w14:paraId="76F58B83" w14:textId="5A15D53E" w:rsidR="00C01306" w:rsidRPr="00A425D3" w:rsidRDefault="000E20C9" w:rsidP="00A425D3">
      <w:pPr>
        <w:jc w:val="both"/>
        <w:rPr>
          <w:rFonts w:asciiTheme="minorBidi" w:hAnsiTheme="minorBidi" w:cstheme="minorBidi"/>
          <w:color w:val="000000" w:themeColor="text1"/>
          <w:lang w:eastAsia="ko-KR"/>
        </w:rPr>
      </w:pPr>
      <w:r w:rsidRPr="00A425D3">
        <w:rPr>
          <w:rFonts w:asciiTheme="minorBidi" w:hAnsiTheme="minorBidi" w:cstheme="minorBidi"/>
          <w:color w:val="000000" w:themeColor="text1"/>
          <w:lang w:eastAsia="ko-KR"/>
        </w:rPr>
        <w:t>The Kia PV5 delivered standout performance</w:t>
      </w:r>
      <w:r w:rsidR="00843803" w:rsidRPr="00A425D3">
        <w:rPr>
          <w:rFonts w:asciiTheme="minorBidi" w:hAnsiTheme="minorBidi" w:cstheme="minorBidi"/>
          <w:color w:val="000000" w:themeColor="text1"/>
          <w:lang w:eastAsia="ko-KR"/>
        </w:rPr>
        <w:t>, emerging ahead of six other contenders</w:t>
      </w:r>
      <w:r w:rsidRPr="00A425D3">
        <w:rPr>
          <w:rFonts w:asciiTheme="minorBidi" w:hAnsiTheme="minorBidi" w:cstheme="minorBidi"/>
          <w:color w:val="000000" w:themeColor="text1"/>
          <w:lang w:eastAsia="ko-KR"/>
        </w:rPr>
        <w:t xml:space="preserve">. </w:t>
      </w:r>
      <w:r w:rsidR="002756D6" w:rsidRPr="00A425D3">
        <w:rPr>
          <w:rFonts w:asciiTheme="minorBidi" w:hAnsiTheme="minorBidi" w:cstheme="minorBidi"/>
          <w:color w:val="000000" w:themeColor="text1"/>
          <w:lang w:eastAsia="ko-KR"/>
        </w:rPr>
        <w:t>It also breaks new ground as</w:t>
      </w:r>
      <w:r w:rsidR="00EC6A2F" w:rsidRPr="00A425D3">
        <w:rPr>
          <w:rFonts w:asciiTheme="minorBidi" w:hAnsiTheme="minorBidi" w:cstheme="minorBidi"/>
          <w:color w:val="000000" w:themeColor="text1"/>
          <w:lang w:eastAsia="ko-KR"/>
        </w:rPr>
        <w:t xml:space="preserve"> Asia</w:t>
      </w:r>
      <w:r w:rsidR="002756D6" w:rsidRPr="00A425D3">
        <w:rPr>
          <w:rFonts w:asciiTheme="minorBidi" w:hAnsiTheme="minorBidi" w:cstheme="minorBidi"/>
          <w:color w:val="000000" w:themeColor="text1"/>
          <w:lang w:eastAsia="ko-KR"/>
        </w:rPr>
        <w:t>’s first electric van</w:t>
      </w:r>
      <w:r w:rsidR="00EC6A2F" w:rsidRPr="00A425D3">
        <w:rPr>
          <w:rFonts w:asciiTheme="minorBidi" w:hAnsiTheme="minorBidi" w:cstheme="minorBidi"/>
          <w:color w:val="000000" w:themeColor="text1"/>
          <w:lang w:eastAsia="ko-KR"/>
        </w:rPr>
        <w:t xml:space="preserve"> and the first Korean </w:t>
      </w:r>
      <w:r w:rsidR="002756D6" w:rsidRPr="00A425D3">
        <w:rPr>
          <w:rFonts w:asciiTheme="minorBidi" w:hAnsiTheme="minorBidi" w:cstheme="minorBidi"/>
          <w:color w:val="000000" w:themeColor="text1"/>
          <w:lang w:eastAsia="ko-KR"/>
        </w:rPr>
        <w:t>model</w:t>
      </w:r>
      <w:r w:rsidR="0026303D" w:rsidRPr="00A425D3">
        <w:rPr>
          <w:rFonts w:asciiTheme="minorBidi" w:hAnsiTheme="minorBidi" w:cstheme="minorBidi"/>
          <w:color w:val="000000" w:themeColor="text1"/>
          <w:lang w:eastAsia="ko-KR"/>
        </w:rPr>
        <w:t xml:space="preserve"> to receive this</w:t>
      </w:r>
      <w:r w:rsidR="00EC6A2F" w:rsidRPr="00A425D3">
        <w:rPr>
          <w:rFonts w:asciiTheme="minorBidi" w:hAnsiTheme="minorBidi" w:cstheme="minorBidi"/>
          <w:color w:val="000000" w:themeColor="text1"/>
          <w:lang w:eastAsia="ko-KR"/>
        </w:rPr>
        <w:t xml:space="preserve"> honor, </w:t>
      </w:r>
      <w:r w:rsidR="002756D6" w:rsidRPr="00A425D3">
        <w:rPr>
          <w:rFonts w:asciiTheme="minorBidi" w:hAnsiTheme="minorBidi" w:cstheme="minorBidi"/>
          <w:color w:val="000000" w:themeColor="text1"/>
          <w:lang w:eastAsia="ko-KR"/>
        </w:rPr>
        <w:t>making</w:t>
      </w:r>
      <w:r w:rsidR="00EC6A2F" w:rsidRPr="00A425D3">
        <w:rPr>
          <w:rFonts w:asciiTheme="minorBidi" w:hAnsiTheme="minorBidi" w:cstheme="minorBidi"/>
          <w:color w:val="000000" w:themeColor="text1"/>
          <w:lang w:eastAsia="ko-KR"/>
        </w:rPr>
        <w:t xml:space="preserve"> Kia only the second Asian brand to achieve this distinction</w:t>
      </w:r>
      <w:r w:rsidR="00BB3D71" w:rsidRPr="00A425D3">
        <w:rPr>
          <w:rFonts w:asciiTheme="minorBidi" w:hAnsiTheme="minorBidi" w:cstheme="minorBidi"/>
          <w:color w:val="000000" w:themeColor="text1"/>
          <w:lang w:eastAsia="ko-KR"/>
        </w:rPr>
        <w:t xml:space="preserve"> </w:t>
      </w:r>
      <w:r w:rsidR="00C01306" w:rsidRPr="00A425D3">
        <w:rPr>
          <w:rFonts w:asciiTheme="minorBidi" w:hAnsiTheme="minorBidi" w:cstheme="minorBidi"/>
          <w:color w:val="000000" w:themeColor="text1"/>
          <w:lang w:eastAsia="ko-KR"/>
        </w:rPr>
        <w:t>in the competition’s 3</w:t>
      </w:r>
      <w:r w:rsidR="00533CAE" w:rsidRPr="00A425D3">
        <w:rPr>
          <w:rFonts w:asciiTheme="minorBidi" w:hAnsiTheme="minorBidi" w:cstheme="minorBidi"/>
          <w:color w:val="000000" w:themeColor="text1"/>
          <w:lang w:eastAsia="ko-KR"/>
        </w:rPr>
        <w:t>4</w:t>
      </w:r>
      <w:r w:rsidR="00C01306" w:rsidRPr="00A425D3">
        <w:rPr>
          <w:rFonts w:asciiTheme="minorBidi" w:hAnsiTheme="minorBidi" w:cstheme="minorBidi"/>
          <w:color w:val="000000" w:themeColor="text1"/>
          <w:lang w:eastAsia="ko-KR"/>
        </w:rPr>
        <w:t>-year history.</w:t>
      </w:r>
    </w:p>
    <w:p w14:paraId="4228E583" w14:textId="77777777" w:rsidR="00C01306" w:rsidRPr="00A425D3" w:rsidRDefault="00C01306" w:rsidP="00A425D3">
      <w:pPr>
        <w:shd w:val="clear" w:color="auto" w:fill="FFFFFF"/>
        <w:jc w:val="both"/>
        <w:rPr>
          <w:rFonts w:asciiTheme="minorBidi" w:hAnsiTheme="minorBidi" w:cstheme="minorBidi"/>
          <w:color w:val="000000" w:themeColor="text1"/>
          <w:lang w:eastAsia="ko-KR"/>
        </w:rPr>
      </w:pPr>
    </w:p>
    <w:p w14:paraId="6EFC25D5" w14:textId="268131DC" w:rsidR="00127224" w:rsidRPr="00A425D3" w:rsidRDefault="00127224" w:rsidP="00A425D3">
      <w:pPr>
        <w:shd w:val="clear" w:color="auto" w:fill="FFFFFF"/>
        <w:jc w:val="both"/>
        <w:rPr>
          <w:rFonts w:asciiTheme="minorBidi" w:hAnsiTheme="minorBidi" w:cstheme="minorBidi"/>
          <w:color w:val="000000" w:themeColor="text1"/>
          <w:lang w:eastAsia="ko-KR"/>
        </w:rPr>
      </w:pPr>
      <w:r w:rsidRPr="00A425D3">
        <w:rPr>
          <w:rFonts w:asciiTheme="minorBidi" w:hAnsiTheme="minorBidi" w:cstheme="minorBidi"/>
          <w:color w:val="000000" w:themeColor="text1"/>
          <w:lang w:eastAsia="ko-KR"/>
        </w:rPr>
        <w:t>“</w:t>
      </w:r>
      <w:r w:rsidR="00ED73DE" w:rsidRPr="00A425D3">
        <w:rPr>
          <w:rFonts w:asciiTheme="minorBidi" w:hAnsiTheme="minorBidi" w:cstheme="minorBidi"/>
          <w:color w:val="000000" w:themeColor="text1"/>
          <w:lang w:eastAsia="ko-KR"/>
        </w:rPr>
        <w:t xml:space="preserve">Congratulations to Kia for winning the prestigious 34th International Van of the Year Award,” said Jarlath Sweeney, Chairman of the International Van of the Year jury. “The all-electric Kia PV5 sets a new benchmark for innovation, efficiency, and all-round capability in the light commercial vehicle segment. It combines zero-emission performance with versatility and practicality, redefining what businesses can expect from a modern van. Kia has long been </w:t>
      </w:r>
      <w:r w:rsidR="00ED73DE" w:rsidRPr="00A425D3">
        <w:rPr>
          <w:rFonts w:asciiTheme="minorBidi" w:hAnsiTheme="minorBidi" w:cstheme="minorBidi"/>
          <w:color w:val="000000" w:themeColor="text1"/>
          <w:lang w:eastAsia="ko-KR"/>
        </w:rPr>
        <w:lastRenderedPageBreak/>
        <w:t>celebrated for its award-winning cars, and now, its van division is making an equally powerful impact on the industry.”</w:t>
      </w:r>
    </w:p>
    <w:p w14:paraId="527140A7" w14:textId="77777777" w:rsidR="00ED73DE" w:rsidRPr="00A425D3" w:rsidRDefault="00ED73DE" w:rsidP="00A425D3">
      <w:pPr>
        <w:shd w:val="clear" w:color="auto" w:fill="FFFFFF"/>
        <w:jc w:val="both"/>
        <w:rPr>
          <w:rFonts w:asciiTheme="minorBidi" w:hAnsiTheme="minorBidi" w:cstheme="minorBidi"/>
          <w:color w:val="000000" w:themeColor="text1"/>
          <w:lang w:eastAsia="ko-KR"/>
        </w:rPr>
      </w:pPr>
    </w:p>
    <w:p w14:paraId="72E68C75" w14:textId="39F07600" w:rsidR="00065858" w:rsidRPr="00A425D3" w:rsidRDefault="002756D6" w:rsidP="00A425D3">
      <w:pPr>
        <w:shd w:val="clear" w:color="auto" w:fill="FFFFFF"/>
        <w:jc w:val="both"/>
        <w:rPr>
          <w:rFonts w:asciiTheme="minorBidi" w:hAnsiTheme="minorBidi" w:cstheme="minorBidi"/>
          <w:color w:val="000000" w:themeColor="text1"/>
          <w:lang w:eastAsia="ko-KR"/>
        </w:rPr>
      </w:pPr>
      <w:r w:rsidRPr="00A425D3">
        <w:rPr>
          <w:rFonts w:asciiTheme="minorBidi" w:hAnsiTheme="minorBidi" w:cstheme="minorBidi"/>
          <w:color w:val="000000" w:themeColor="text1"/>
          <w:lang w:eastAsia="ko-KR"/>
        </w:rPr>
        <w:t>Building</w:t>
      </w:r>
      <w:r w:rsidR="00065858" w:rsidRPr="00A425D3">
        <w:rPr>
          <w:rFonts w:asciiTheme="minorBidi" w:hAnsiTheme="minorBidi" w:cstheme="minorBidi"/>
          <w:color w:val="000000" w:themeColor="text1"/>
          <w:lang w:eastAsia="ko-KR"/>
        </w:rPr>
        <w:t xml:space="preserve"> on </w:t>
      </w:r>
      <w:r w:rsidRPr="00A425D3">
        <w:rPr>
          <w:rFonts w:asciiTheme="minorBidi" w:hAnsiTheme="minorBidi" w:cstheme="minorBidi"/>
          <w:color w:val="000000" w:themeColor="text1"/>
          <w:lang w:eastAsia="ko-KR"/>
        </w:rPr>
        <w:t>Kia’s</w:t>
      </w:r>
      <w:r w:rsidR="00065858" w:rsidRPr="00A425D3">
        <w:rPr>
          <w:rFonts w:asciiTheme="minorBidi" w:hAnsiTheme="minorBidi" w:cstheme="minorBidi"/>
          <w:color w:val="000000" w:themeColor="text1"/>
          <w:lang w:eastAsia="ko-KR"/>
        </w:rPr>
        <w:t xml:space="preserve"> global EV leadership — underscored by previous World Car of the Year wins for the EV6 and EV9 — </w:t>
      </w:r>
      <w:r w:rsidRPr="00A425D3">
        <w:rPr>
          <w:rFonts w:asciiTheme="minorBidi" w:hAnsiTheme="minorBidi" w:cstheme="minorBidi"/>
          <w:color w:val="000000" w:themeColor="text1"/>
          <w:lang w:eastAsia="ko-KR"/>
        </w:rPr>
        <w:t>the</w:t>
      </w:r>
      <w:r w:rsidR="00065858" w:rsidRPr="00A425D3">
        <w:rPr>
          <w:rFonts w:asciiTheme="minorBidi" w:hAnsiTheme="minorBidi" w:cstheme="minorBidi"/>
          <w:color w:val="000000" w:themeColor="text1"/>
          <w:lang w:eastAsia="ko-KR"/>
        </w:rPr>
        <w:t xml:space="preserve"> PV5 </w:t>
      </w:r>
      <w:r w:rsidRPr="00A425D3">
        <w:rPr>
          <w:rFonts w:asciiTheme="minorBidi" w:hAnsiTheme="minorBidi" w:cstheme="minorBidi"/>
          <w:color w:val="000000" w:themeColor="text1"/>
          <w:lang w:eastAsia="ko-KR"/>
        </w:rPr>
        <w:t>sets</w:t>
      </w:r>
      <w:r w:rsidR="00065858" w:rsidRPr="00A425D3">
        <w:rPr>
          <w:rFonts w:asciiTheme="minorBidi" w:hAnsiTheme="minorBidi" w:cstheme="minorBidi"/>
          <w:color w:val="000000" w:themeColor="text1"/>
          <w:lang w:eastAsia="ko-KR"/>
        </w:rPr>
        <w:t xml:space="preserve"> a new standard </w:t>
      </w:r>
      <w:r w:rsidRPr="00A425D3">
        <w:rPr>
          <w:rFonts w:asciiTheme="minorBidi" w:hAnsiTheme="minorBidi" w:cstheme="minorBidi"/>
          <w:color w:val="000000" w:themeColor="text1"/>
          <w:lang w:eastAsia="ko-KR"/>
        </w:rPr>
        <w:t>for</w:t>
      </w:r>
      <w:r w:rsidR="00065858" w:rsidRPr="00A425D3">
        <w:rPr>
          <w:rFonts w:asciiTheme="minorBidi" w:hAnsiTheme="minorBidi" w:cstheme="minorBidi"/>
          <w:color w:val="000000" w:themeColor="text1"/>
          <w:lang w:eastAsia="ko-KR"/>
        </w:rPr>
        <w:t xml:space="preserve"> the commercial sector, reaffirming the brand’s vision for electric mobility across multiple segments.</w:t>
      </w:r>
    </w:p>
    <w:p w14:paraId="3044CB17" w14:textId="77777777" w:rsidR="00127224" w:rsidRPr="00A425D3" w:rsidRDefault="00127224" w:rsidP="00A425D3">
      <w:pPr>
        <w:shd w:val="clear" w:color="auto" w:fill="FFFFFF"/>
        <w:jc w:val="both"/>
        <w:rPr>
          <w:rFonts w:asciiTheme="minorBidi" w:hAnsiTheme="minorBidi" w:cstheme="minorBidi"/>
          <w:color w:val="000000" w:themeColor="text1"/>
          <w:lang w:eastAsia="ko-KR"/>
        </w:rPr>
      </w:pPr>
    </w:p>
    <w:p w14:paraId="2B44B96B" w14:textId="4F60B52B" w:rsidR="000328B8" w:rsidRPr="00A425D3" w:rsidRDefault="000328B8" w:rsidP="00A425D3">
      <w:pPr>
        <w:shd w:val="clear" w:color="auto" w:fill="FFFFFF"/>
        <w:jc w:val="both"/>
        <w:rPr>
          <w:rFonts w:asciiTheme="minorBidi" w:hAnsiTheme="minorBidi" w:cstheme="minorBidi"/>
          <w:color w:val="000000" w:themeColor="text1"/>
          <w:lang w:eastAsia="ko-KR"/>
        </w:rPr>
      </w:pPr>
      <w:r w:rsidRPr="00A425D3">
        <w:rPr>
          <w:rFonts w:asciiTheme="minorBidi" w:hAnsiTheme="minorBidi" w:cstheme="minorBidi"/>
          <w:color w:val="000000" w:themeColor="text1"/>
          <w:lang w:eastAsia="ko-KR"/>
        </w:rPr>
        <w:t xml:space="preserve">In appreciation of this recognition, Ho Sung Song, President &amp; CEO of Kia Corporation, said, “Kia has long stood at the forefront of EV innovation, and the PV5 brings that leadership into the commercial vehicle space with purpose. We developed the PV5 by listening closely to our business customers and by focusing on creating a vehicle that is both highly practical and distinctly Kia in its refined, modern design and functionality. </w:t>
      </w:r>
      <w:r w:rsidR="005528F2" w:rsidRPr="00A425D3">
        <w:rPr>
          <w:rFonts w:asciiTheme="minorBidi" w:hAnsiTheme="minorBidi" w:cstheme="minorBidi"/>
          <w:color w:val="000000" w:themeColor="text1"/>
          <w:lang w:eastAsia="ko-KR"/>
        </w:rPr>
        <w:t>Moreover</w:t>
      </w:r>
      <w:r w:rsidRPr="00A425D3">
        <w:rPr>
          <w:rFonts w:asciiTheme="minorBidi" w:hAnsiTheme="minorBidi" w:cstheme="minorBidi"/>
          <w:color w:val="000000" w:themeColor="text1"/>
          <w:lang w:eastAsia="ko-KR"/>
        </w:rPr>
        <w:t>, the PV5 brings innovation in the traditional LCV production through our conveyor and cell integrated manufacturing system enabling environmental modification process. To have the PV5 named International Van of the Year in its debut is an exceptional honor. It reinforces our belief that Kia can redefine this segment and continue shaping the future of smart, sustainable and electric mobility for businesses around the world.”</w:t>
      </w:r>
    </w:p>
    <w:p w14:paraId="7902F837" w14:textId="77777777" w:rsidR="004B319A" w:rsidRPr="00A425D3" w:rsidRDefault="004B319A" w:rsidP="00A425D3">
      <w:pPr>
        <w:shd w:val="clear" w:color="auto" w:fill="FFFFFF"/>
        <w:jc w:val="both"/>
        <w:rPr>
          <w:rFonts w:asciiTheme="minorBidi" w:hAnsiTheme="minorBidi" w:cstheme="minorBidi"/>
          <w:color w:val="000000" w:themeColor="text1"/>
          <w:lang w:eastAsia="ko-KR"/>
        </w:rPr>
      </w:pPr>
    </w:p>
    <w:p w14:paraId="0DA01BC3" w14:textId="77777777" w:rsidR="004B319A" w:rsidRPr="00A425D3" w:rsidRDefault="004B319A" w:rsidP="00A425D3">
      <w:pPr>
        <w:shd w:val="clear" w:color="auto" w:fill="FFFFFF"/>
        <w:jc w:val="both"/>
        <w:rPr>
          <w:rFonts w:asciiTheme="minorBidi" w:hAnsiTheme="minorBidi" w:cstheme="minorBidi"/>
          <w:color w:val="000000" w:themeColor="text1"/>
          <w:lang w:eastAsia="ko-KR"/>
        </w:rPr>
      </w:pPr>
      <w:r w:rsidRPr="00A425D3">
        <w:rPr>
          <w:rFonts w:asciiTheme="minorBidi" w:hAnsiTheme="minorBidi" w:cstheme="minorBidi"/>
          <w:color w:val="000000" w:themeColor="text1"/>
          <w:lang w:eastAsia="ko-KR"/>
        </w:rPr>
        <w:t>Marc Hedrich, President &amp; CEO of Kia Europe stated, “Winning the prestigious International Van of the Year Award is a true honor and a strong endorsement from some of the most respected journalists in the LCV industry, especially as the first vehicles are just arriving in Europe. Though new to the LCV market, this achievement confirms Kia’s readiness to deliver engineering, design and practicality to strengthen our position as a leading mobility solutions provider. Our sincere thanks go to the IVOTY jurors for this recognition and to all Kia employees for their dedication.”</w:t>
      </w:r>
    </w:p>
    <w:p w14:paraId="7DA94BAC" w14:textId="77777777" w:rsidR="00127224" w:rsidRPr="00A425D3" w:rsidRDefault="00127224" w:rsidP="00A425D3">
      <w:pPr>
        <w:shd w:val="clear" w:color="auto" w:fill="FFFFFF"/>
        <w:jc w:val="both"/>
        <w:rPr>
          <w:rFonts w:asciiTheme="minorBidi" w:hAnsiTheme="minorBidi" w:cstheme="minorBidi"/>
          <w:color w:val="000000" w:themeColor="text1"/>
          <w:lang w:eastAsia="ko-KR"/>
        </w:rPr>
      </w:pPr>
    </w:p>
    <w:p w14:paraId="62C90383" w14:textId="0FFF6418" w:rsidR="00127224" w:rsidRPr="00A425D3" w:rsidRDefault="00127224" w:rsidP="00A425D3">
      <w:pPr>
        <w:shd w:val="clear" w:color="auto" w:fill="FFFFFF"/>
        <w:jc w:val="both"/>
        <w:rPr>
          <w:rFonts w:asciiTheme="minorBidi" w:hAnsiTheme="minorBidi" w:cstheme="minorBidi"/>
          <w:b/>
          <w:bCs/>
          <w:color w:val="000000" w:themeColor="text1"/>
          <w:lang w:eastAsia="ko-KR"/>
        </w:rPr>
      </w:pPr>
      <w:r w:rsidRPr="00A425D3">
        <w:rPr>
          <w:rFonts w:asciiTheme="minorBidi" w:hAnsiTheme="minorBidi" w:cstheme="minorBidi"/>
          <w:b/>
          <w:bCs/>
          <w:color w:val="000000" w:themeColor="text1"/>
          <w:lang w:eastAsia="ko-KR"/>
        </w:rPr>
        <w:t>An electric van that gets the job done</w:t>
      </w:r>
    </w:p>
    <w:p w14:paraId="25CEB665" w14:textId="77777777" w:rsidR="0085784F" w:rsidRPr="00A425D3" w:rsidRDefault="0085784F" w:rsidP="00A425D3">
      <w:pPr>
        <w:shd w:val="clear" w:color="auto" w:fill="FFFFFF"/>
        <w:jc w:val="both"/>
        <w:rPr>
          <w:rFonts w:asciiTheme="minorBidi" w:hAnsiTheme="minorBidi" w:cstheme="minorBidi"/>
          <w:color w:val="000000" w:themeColor="text1"/>
          <w:lang w:eastAsia="ko-KR"/>
        </w:rPr>
      </w:pPr>
    </w:p>
    <w:p w14:paraId="21419283" w14:textId="77777777" w:rsidR="003928C1" w:rsidRPr="00A425D3" w:rsidRDefault="00F240FC" w:rsidP="00A425D3">
      <w:pPr>
        <w:shd w:val="clear" w:color="auto" w:fill="FFFFFF"/>
        <w:jc w:val="both"/>
        <w:rPr>
          <w:rFonts w:asciiTheme="minorBidi" w:hAnsiTheme="minorBidi" w:cstheme="minorBidi"/>
          <w:color w:val="000000" w:themeColor="text1"/>
          <w:lang w:eastAsia="ko-KR"/>
        </w:rPr>
      </w:pPr>
      <w:r w:rsidRPr="00A425D3">
        <w:rPr>
          <w:rFonts w:asciiTheme="minorBidi" w:hAnsiTheme="minorBidi" w:cstheme="minorBidi"/>
          <w:color w:val="000000" w:themeColor="text1"/>
          <w:lang w:eastAsia="ko-KR"/>
        </w:rPr>
        <w:t>The PV5 is Kia’s first eLCV and the inaugural model in its Platform Beyond Vehicle (PBV) line-up. Built on a dedicated Electric-Global Modular Platform for Service (E-GMP.S), the PV5 offers an all-electric range (WLTP) of up to 416 km</w:t>
      </w:r>
      <w:r w:rsidR="0094546E" w:rsidRPr="00A425D3">
        <w:rPr>
          <w:rFonts w:asciiTheme="minorBidi" w:hAnsiTheme="minorBidi" w:cstheme="minorBidi"/>
          <w:color w:val="000000" w:themeColor="text1"/>
          <w:lang w:eastAsia="ko-KR"/>
        </w:rPr>
        <w:t xml:space="preserve"> </w:t>
      </w:r>
      <w:r w:rsidRPr="00A425D3">
        <w:rPr>
          <w:rFonts w:asciiTheme="minorBidi" w:hAnsiTheme="minorBidi" w:cstheme="minorBidi"/>
          <w:color w:val="000000" w:themeColor="text1"/>
          <w:lang w:eastAsia="ko-KR"/>
        </w:rPr>
        <w:t>for Cargo Long and 412 km for Passenger 5-seater. It also delivers DC fast charging from 10 to 80 percent in approximately 30 minutes, and a payload capacity of up to 790 kg</w:t>
      </w:r>
      <w:r w:rsidR="00B86BC6" w:rsidRPr="00A425D3">
        <w:rPr>
          <w:rFonts w:asciiTheme="minorBidi" w:hAnsiTheme="minorBidi" w:cstheme="minorBidi"/>
          <w:color w:val="000000" w:themeColor="text1"/>
          <w:lang w:eastAsia="ko-KR"/>
        </w:rPr>
        <w:t>.</w:t>
      </w:r>
      <w:r w:rsidR="003928C1" w:rsidRPr="00A425D3">
        <w:rPr>
          <w:rFonts w:asciiTheme="minorBidi" w:hAnsiTheme="minorBidi" w:cstheme="minorBidi"/>
          <w:color w:val="000000" w:themeColor="text1"/>
          <w:lang w:eastAsia="ko-KR"/>
        </w:rPr>
        <w:t xml:space="preserve"> The PV5 has also earned a </w:t>
      </w:r>
      <w:r w:rsidR="003928C1" w:rsidRPr="00A425D3">
        <w:rPr>
          <w:rFonts w:asciiTheme="minorBidi" w:hAnsiTheme="minorBidi" w:cstheme="minorBidi"/>
          <w:b/>
          <w:bCs/>
          <w:color w:val="000000" w:themeColor="text1"/>
          <w:lang w:eastAsia="ko-KR"/>
        </w:rPr>
        <w:t>GUINNESS WORLD RECORDS™</w:t>
      </w:r>
      <w:r w:rsidR="003928C1" w:rsidRPr="00A425D3">
        <w:rPr>
          <w:rFonts w:asciiTheme="minorBidi" w:hAnsiTheme="minorBidi" w:cstheme="minorBidi"/>
          <w:color w:val="000000" w:themeColor="text1"/>
          <w:lang w:eastAsia="ko-KR"/>
        </w:rPr>
        <w:t xml:space="preserve"> title for “the greatest distance travelled by a light-duty battery-powered electric van with maximum payload on a single charge”, achieving 693.38 km.</w:t>
      </w:r>
    </w:p>
    <w:p w14:paraId="2FCD8380" w14:textId="77777777" w:rsidR="00F240FC" w:rsidRPr="00A425D3" w:rsidRDefault="00F240FC" w:rsidP="00A425D3">
      <w:pPr>
        <w:shd w:val="clear" w:color="auto" w:fill="FFFFFF"/>
        <w:jc w:val="both"/>
        <w:rPr>
          <w:rFonts w:asciiTheme="minorBidi" w:hAnsiTheme="minorBidi" w:cstheme="minorBidi"/>
          <w:color w:val="000000" w:themeColor="text1"/>
          <w:lang w:eastAsia="ko-KR"/>
        </w:rPr>
      </w:pPr>
    </w:p>
    <w:p w14:paraId="76E91180" w14:textId="77777777" w:rsidR="00B9176B" w:rsidRPr="00A425D3" w:rsidRDefault="00B9176B" w:rsidP="00A425D3">
      <w:pPr>
        <w:shd w:val="clear" w:color="auto" w:fill="FFFFFF"/>
        <w:jc w:val="both"/>
        <w:rPr>
          <w:rFonts w:asciiTheme="minorBidi" w:hAnsiTheme="minorBidi" w:cstheme="minorBidi"/>
          <w:color w:val="000000" w:themeColor="text1"/>
          <w:lang w:eastAsia="ko-KR"/>
        </w:rPr>
      </w:pPr>
      <w:r w:rsidRPr="00A425D3">
        <w:rPr>
          <w:rFonts w:asciiTheme="minorBidi" w:hAnsiTheme="minorBidi" w:cstheme="minorBidi"/>
          <w:color w:val="000000" w:themeColor="text1"/>
          <w:lang w:eastAsia="ko-KR"/>
        </w:rPr>
        <w:t>Supporting real-world versatility, the PV5’s Flexible Body System and flat-floor architecture allow multiple upper-body configurations — from cargo to passenger to conversion-ready modules. Inside, the vehicle integrates next-generation digital interfaces including a built-in AI assistant, fleet management services, and app marketplace to enhance uptime and operations.</w:t>
      </w:r>
    </w:p>
    <w:p w14:paraId="2F91D143" w14:textId="77777777" w:rsidR="00836B2B" w:rsidRPr="00A425D3" w:rsidRDefault="00836B2B" w:rsidP="00A425D3">
      <w:pPr>
        <w:shd w:val="clear" w:color="auto" w:fill="FFFFFF"/>
        <w:jc w:val="both"/>
        <w:rPr>
          <w:rFonts w:asciiTheme="minorBidi" w:hAnsiTheme="minorBidi" w:cstheme="minorBidi"/>
          <w:color w:val="000000" w:themeColor="text1"/>
          <w:lang w:eastAsia="ko-KR"/>
        </w:rPr>
      </w:pPr>
    </w:p>
    <w:p w14:paraId="2413A9C6" w14:textId="4C131B12" w:rsidR="00B9176B" w:rsidRPr="00A425D3" w:rsidRDefault="00B9176B" w:rsidP="00A425D3">
      <w:pPr>
        <w:shd w:val="clear" w:color="auto" w:fill="FFFFFF"/>
        <w:jc w:val="both"/>
        <w:rPr>
          <w:rFonts w:asciiTheme="minorBidi" w:hAnsiTheme="minorBidi" w:cstheme="minorBidi"/>
          <w:color w:val="000000" w:themeColor="text1"/>
          <w:lang w:eastAsia="ko-KR"/>
        </w:rPr>
      </w:pPr>
      <w:r w:rsidRPr="00A425D3">
        <w:rPr>
          <w:rFonts w:asciiTheme="minorBidi" w:hAnsiTheme="minorBidi" w:cstheme="minorBidi"/>
          <w:color w:val="000000" w:themeColor="text1"/>
          <w:lang w:eastAsia="ko-KR"/>
        </w:rPr>
        <w:t>To match business needs, the PV5 offers three battery options (</w:t>
      </w:r>
      <w:r w:rsidR="005107F6" w:rsidRPr="00A425D3">
        <w:rPr>
          <w:rFonts w:asciiTheme="minorBidi" w:hAnsiTheme="minorBidi" w:cstheme="minorBidi"/>
          <w:color w:val="000000" w:themeColor="text1"/>
          <w:lang w:eastAsia="ko-KR"/>
        </w:rPr>
        <w:t xml:space="preserve">43.3 kWh, 51.5 kWh and </w:t>
      </w:r>
      <w:r w:rsidRPr="00A425D3">
        <w:rPr>
          <w:rFonts w:asciiTheme="minorBidi" w:hAnsiTheme="minorBidi" w:cstheme="minorBidi"/>
          <w:color w:val="000000" w:themeColor="text1"/>
          <w:lang w:eastAsia="ko-KR"/>
        </w:rPr>
        <w:t>71.2 kWh) and modular exterior components that reduce repair complexity. Key usability features include a low entry height, flat cargo floor and integrated mounting points for easy upfitting.</w:t>
      </w:r>
    </w:p>
    <w:p w14:paraId="3BF6B0C1" w14:textId="77777777" w:rsidR="00B9176B" w:rsidRPr="00A425D3" w:rsidRDefault="00B9176B" w:rsidP="00A425D3">
      <w:pPr>
        <w:shd w:val="clear" w:color="auto" w:fill="FFFFFF"/>
        <w:jc w:val="both"/>
        <w:rPr>
          <w:rFonts w:asciiTheme="minorBidi" w:hAnsiTheme="minorBidi" w:cstheme="minorBidi"/>
          <w:color w:val="000000" w:themeColor="text1"/>
          <w:lang w:eastAsia="ko-KR"/>
        </w:rPr>
      </w:pPr>
    </w:p>
    <w:p w14:paraId="5807D7F8" w14:textId="79A3F833" w:rsidR="00492FA8" w:rsidRPr="00A425D3" w:rsidRDefault="00492FA8" w:rsidP="00A425D3">
      <w:pPr>
        <w:jc w:val="both"/>
        <w:rPr>
          <w:rFonts w:asciiTheme="minorBidi" w:hAnsiTheme="minorBidi" w:cstheme="minorBidi"/>
          <w:color w:val="FF0000"/>
          <w:lang w:eastAsia="ko-KR"/>
        </w:rPr>
      </w:pPr>
      <w:r w:rsidRPr="00A425D3">
        <w:rPr>
          <w:rFonts w:asciiTheme="minorBidi" w:hAnsiTheme="minorBidi" w:cstheme="minorBidi"/>
          <w:color w:val="000000" w:themeColor="text1"/>
          <w:lang w:eastAsia="ko-KR"/>
        </w:rPr>
        <w:t>Safety is engineered from the platform up</w:t>
      </w:r>
      <w:r w:rsidR="005107F6" w:rsidRPr="00A425D3">
        <w:rPr>
          <w:rFonts w:asciiTheme="minorBidi" w:hAnsiTheme="minorBidi" w:cstheme="minorBidi"/>
          <w:color w:val="000000" w:themeColor="text1"/>
          <w:lang w:eastAsia="ko-KR"/>
        </w:rPr>
        <w:t>, with</w:t>
      </w:r>
      <w:r w:rsidRPr="00A425D3">
        <w:rPr>
          <w:rFonts w:asciiTheme="minorBidi" w:hAnsiTheme="minorBidi" w:cstheme="minorBidi"/>
          <w:color w:val="000000" w:themeColor="text1"/>
          <w:lang w:eastAsia="ko-KR"/>
        </w:rPr>
        <w:t xml:space="preserve"> a reinforced multi-load-path body structure</w:t>
      </w:r>
      <w:r w:rsidR="005107F6" w:rsidRPr="00A425D3">
        <w:rPr>
          <w:rFonts w:asciiTheme="minorBidi" w:hAnsiTheme="minorBidi" w:cstheme="minorBidi"/>
          <w:color w:val="000000" w:themeColor="text1"/>
          <w:lang w:eastAsia="ko-KR"/>
        </w:rPr>
        <w:t xml:space="preserve">, </w:t>
      </w:r>
      <w:r w:rsidRPr="00A425D3">
        <w:rPr>
          <w:rFonts w:asciiTheme="minorBidi" w:hAnsiTheme="minorBidi" w:cstheme="minorBidi"/>
          <w:color w:val="000000" w:themeColor="text1"/>
          <w:lang w:eastAsia="ko-KR"/>
        </w:rPr>
        <w:t>expanded use of high-strength steel and EV-specific battery protection. A suite of advanced driver-assistance systems — including Surround View Monitoring</w:t>
      </w:r>
      <w:r w:rsidR="00CB6DAE" w:rsidRPr="00A425D3">
        <w:rPr>
          <w:rFonts w:asciiTheme="minorBidi" w:hAnsiTheme="minorBidi" w:cstheme="minorBidi"/>
          <w:color w:val="000000" w:themeColor="text1"/>
          <w:lang w:eastAsia="ko-KR"/>
        </w:rPr>
        <w:t xml:space="preserve"> and</w:t>
      </w:r>
      <w:r w:rsidRPr="00A425D3">
        <w:rPr>
          <w:rFonts w:asciiTheme="minorBidi" w:hAnsiTheme="minorBidi" w:cstheme="minorBidi"/>
          <w:color w:val="000000" w:themeColor="text1"/>
          <w:lang w:eastAsia="ko-KR"/>
        </w:rPr>
        <w:t xml:space="preserve"> Lane Keeping Assist — support confident operation in busy commercial environments. </w:t>
      </w:r>
    </w:p>
    <w:p w14:paraId="28E6084E" w14:textId="77777777" w:rsidR="009818C0" w:rsidRPr="00A425D3" w:rsidRDefault="009818C0" w:rsidP="00A425D3">
      <w:pPr>
        <w:jc w:val="both"/>
        <w:rPr>
          <w:rFonts w:asciiTheme="minorBidi" w:hAnsiTheme="minorBidi" w:cstheme="minorBidi"/>
          <w:color w:val="FF0000"/>
          <w:lang w:eastAsia="ko-KR"/>
        </w:rPr>
      </w:pPr>
    </w:p>
    <w:p w14:paraId="2BE73E22" w14:textId="63089332" w:rsidR="00DA4E9B" w:rsidRPr="00A425D3" w:rsidRDefault="00DA4E9B" w:rsidP="00A425D3">
      <w:pPr>
        <w:jc w:val="both"/>
        <w:rPr>
          <w:rFonts w:asciiTheme="minorBidi" w:hAnsiTheme="minorBidi" w:cstheme="minorBidi"/>
          <w:color w:val="000000" w:themeColor="text1"/>
          <w:lang w:eastAsia="ko-KR"/>
        </w:rPr>
      </w:pPr>
      <w:r w:rsidRPr="00A425D3">
        <w:rPr>
          <w:rFonts w:asciiTheme="minorBidi" w:hAnsiTheme="minorBidi" w:cstheme="minorBidi"/>
          <w:color w:val="000000" w:themeColor="text1"/>
          <w:lang w:eastAsia="ko-KR"/>
        </w:rPr>
        <w:t>Beyond</w:t>
      </w:r>
      <w:r w:rsidRPr="00A425D3">
        <w:rPr>
          <w:rFonts w:asciiTheme="minorBidi" w:hAnsiTheme="minorBidi" w:cstheme="minorBidi"/>
          <w:color w:val="FF0000"/>
          <w:lang w:eastAsia="ko-KR"/>
        </w:rPr>
        <w:t xml:space="preserve"> </w:t>
      </w:r>
      <w:r w:rsidRPr="00A425D3">
        <w:rPr>
          <w:rFonts w:asciiTheme="minorBidi" w:hAnsiTheme="minorBidi" w:cstheme="minorBidi"/>
          <w:color w:val="000000" w:themeColor="text1"/>
          <w:lang w:eastAsia="ko-KR"/>
        </w:rPr>
        <w:t>advanced engineering, the PV5 was shaped by a development process rooted in real customer insight. Kia collaborated closely with business operators from the earliest stages, ensuring the van’s design — from its modular body configurations to its digital interfaces and ease of servicing — reflects real-world operational needs across logistics, delivery and mobility industries. This customer-driven approach will continue as Kia expands its PBV lineup, aiming to position PBVs as a core driver of sustainable business growth and long-term mobility innovation.</w:t>
      </w:r>
    </w:p>
    <w:p w14:paraId="35113245" w14:textId="7B2121DC" w:rsidR="00FD48AA" w:rsidRPr="00A425D3" w:rsidRDefault="00FD48AA" w:rsidP="00A425D3">
      <w:pPr>
        <w:jc w:val="both"/>
        <w:rPr>
          <w:rFonts w:asciiTheme="minorBidi" w:hAnsiTheme="minorBidi" w:cstheme="minorBidi"/>
          <w:color w:val="FF0000"/>
          <w:lang w:eastAsia="ko-KR"/>
        </w:rPr>
      </w:pPr>
    </w:p>
    <w:p w14:paraId="3F2E3076" w14:textId="77777777" w:rsidR="00FB792B" w:rsidRPr="00A425D3" w:rsidRDefault="00FB792B" w:rsidP="00A425D3">
      <w:pPr>
        <w:shd w:val="clear" w:color="auto" w:fill="FFFFFF"/>
        <w:jc w:val="both"/>
        <w:rPr>
          <w:rFonts w:asciiTheme="minorBidi" w:hAnsiTheme="minorBidi" w:cstheme="minorBidi"/>
          <w:color w:val="000000" w:themeColor="text1"/>
          <w:lang w:eastAsia="ko-KR"/>
        </w:rPr>
      </w:pPr>
      <w:r w:rsidRPr="00A425D3">
        <w:rPr>
          <w:rFonts w:asciiTheme="minorBidi" w:hAnsiTheme="minorBidi" w:cstheme="minorBidi"/>
          <w:color w:val="000000" w:themeColor="text1"/>
          <w:lang w:eastAsia="ko-KR"/>
        </w:rPr>
        <w:t>Sangdae Kim, Executive Vice President and Head of PBV Division at Kia Corporation added, “In 2022, Kia launched its PBV division with the ambition to redefine the LCV market through innovation, something Kia has always stood for. The Kia PV5 brings that vision to life and receiving the International Van of the Year Award with our very first PBV model confirms that we are heading in the right direction. The PV5 has been developed by actively listening to customer voices, with every detail thoughtfully designed to meet real-world business needs. This award marks an important milestone, yet our journey to deliver meaningful value to customers continues as we expand the PBV line-up.”</w:t>
      </w:r>
    </w:p>
    <w:p w14:paraId="7F38B4F8" w14:textId="77777777" w:rsidR="00127224" w:rsidRPr="00A425D3" w:rsidRDefault="00127224" w:rsidP="00A425D3">
      <w:pPr>
        <w:shd w:val="clear" w:color="auto" w:fill="FFFFFF"/>
        <w:jc w:val="both"/>
        <w:rPr>
          <w:rFonts w:asciiTheme="minorBidi" w:hAnsiTheme="minorBidi" w:cstheme="minorBidi"/>
          <w:color w:val="000000" w:themeColor="text1"/>
          <w:lang w:eastAsia="ko-KR"/>
        </w:rPr>
      </w:pPr>
    </w:p>
    <w:p w14:paraId="129274C0" w14:textId="64E06DE5" w:rsidR="00127224" w:rsidRPr="00A425D3" w:rsidRDefault="00127224" w:rsidP="00A425D3">
      <w:pPr>
        <w:shd w:val="clear" w:color="auto" w:fill="FFFFFF"/>
        <w:jc w:val="both"/>
        <w:rPr>
          <w:rFonts w:asciiTheme="minorBidi" w:hAnsiTheme="minorBidi" w:cstheme="minorBidi"/>
          <w:color w:val="000000" w:themeColor="text1"/>
          <w:lang w:eastAsia="ko-KR"/>
        </w:rPr>
      </w:pPr>
      <w:r w:rsidRPr="00A425D3">
        <w:rPr>
          <w:rFonts w:asciiTheme="minorBidi" w:hAnsiTheme="minorBidi" w:cstheme="minorBidi"/>
          <w:color w:val="000000" w:themeColor="text1"/>
          <w:lang w:eastAsia="ko-KR"/>
        </w:rPr>
        <w:t>Available now in Cargo Long and Passenger</w:t>
      </w:r>
      <w:r w:rsidR="00A95D18" w:rsidRPr="00A425D3">
        <w:rPr>
          <w:rFonts w:asciiTheme="minorBidi" w:hAnsiTheme="minorBidi" w:cstheme="minorBidi"/>
          <w:color w:val="000000" w:themeColor="text1"/>
          <w:lang w:eastAsia="ko-KR"/>
        </w:rPr>
        <w:t xml:space="preserve"> </w:t>
      </w:r>
      <w:r w:rsidR="0037080F" w:rsidRPr="00A425D3">
        <w:rPr>
          <w:rFonts w:asciiTheme="minorBidi" w:hAnsiTheme="minorBidi" w:cstheme="minorBidi"/>
          <w:color w:val="000000" w:themeColor="text1"/>
          <w:lang w:eastAsia="ko-KR"/>
        </w:rPr>
        <w:t>5</w:t>
      </w:r>
      <w:r w:rsidR="00BB3508" w:rsidRPr="00A425D3">
        <w:rPr>
          <w:rFonts w:asciiTheme="minorBidi" w:hAnsiTheme="minorBidi" w:cstheme="minorBidi"/>
          <w:color w:val="000000" w:themeColor="text1"/>
          <w:lang w:eastAsia="ko-KR"/>
        </w:rPr>
        <w:t>-</w:t>
      </w:r>
      <w:r w:rsidR="0037080F" w:rsidRPr="00A425D3">
        <w:rPr>
          <w:rFonts w:asciiTheme="minorBidi" w:hAnsiTheme="minorBidi" w:cstheme="minorBidi"/>
          <w:color w:val="000000" w:themeColor="text1"/>
          <w:lang w:eastAsia="ko-KR"/>
        </w:rPr>
        <w:t>seater</w:t>
      </w:r>
      <w:r w:rsidRPr="00A425D3">
        <w:rPr>
          <w:rFonts w:asciiTheme="minorBidi" w:hAnsiTheme="minorBidi" w:cstheme="minorBidi"/>
          <w:color w:val="000000" w:themeColor="text1"/>
          <w:lang w:eastAsia="ko-KR"/>
        </w:rPr>
        <w:t xml:space="preserve"> versions across Europe, the PV5 will be joined from 2026 by new variants, including a Chassis Cab, Cargo</w:t>
      </w:r>
      <w:r w:rsidR="003E2480" w:rsidRPr="00A425D3">
        <w:rPr>
          <w:rFonts w:asciiTheme="minorBidi" w:hAnsiTheme="minorBidi" w:cstheme="minorBidi"/>
          <w:color w:val="000000" w:themeColor="text1"/>
          <w:lang w:eastAsia="ko-KR"/>
        </w:rPr>
        <w:t xml:space="preserve"> Standard (L1H1)</w:t>
      </w:r>
      <w:r w:rsidRPr="00A425D3">
        <w:rPr>
          <w:rFonts w:asciiTheme="minorBidi" w:hAnsiTheme="minorBidi" w:cstheme="minorBidi"/>
          <w:color w:val="000000" w:themeColor="text1"/>
          <w:lang w:eastAsia="ko-KR"/>
        </w:rPr>
        <w:t xml:space="preserve"> and High Roof</w:t>
      </w:r>
      <w:r w:rsidR="003E2480" w:rsidRPr="00A425D3">
        <w:rPr>
          <w:rFonts w:asciiTheme="minorBidi" w:hAnsiTheme="minorBidi" w:cstheme="minorBidi"/>
          <w:color w:val="000000" w:themeColor="text1"/>
          <w:lang w:eastAsia="ko-KR"/>
        </w:rPr>
        <w:t xml:space="preserve"> (L2H2)</w:t>
      </w:r>
      <w:r w:rsidRPr="00A425D3">
        <w:rPr>
          <w:rFonts w:asciiTheme="minorBidi" w:hAnsiTheme="minorBidi" w:cstheme="minorBidi"/>
          <w:color w:val="000000" w:themeColor="text1"/>
          <w:lang w:eastAsia="ko-KR"/>
        </w:rPr>
        <w:t xml:space="preserve">. </w:t>
      </w:r>
      <w:r w:rsidR="000A1B7A" w:rsidRPr="00A425D3">
        <w:rPr>
          <w:rFonts w:asciiTheme="minorBidi" w:hAnsiTheme="minorBidi" w:cstheme="minorBidi"/>
          <w:color w:val="000000" w:themeColor="text1"/>
          <w:lang w:eastAsia="ko-KR"/>
        </w:rPr>
        <w:t xml:space="preserve">Additional </w:t>
      </w:r>
      <w:r w:rsidR="00674B1F" w:rsidRPr="00A425D3">
        <w:rPr>
          <w:rFonts w:asciiTheme="minorBidi" w:hAnsiTheme="minorBidi" w:cstheme="minorBidi"/>
          <w:color w:val="000000" w:themeColor="text1"/>
          <w:lang w:eastAsia="ko-KR"/>
        </w:rPr>
        <w:t xml:space="preserve">PBV models </w:t>
      </w:r>
      <w:r w:rsidR="000A1B7A" w:rsidRPr="00A425D3">
        <w:rPr>
          <w:rFonts w:asciiTheme="minorBidi" w:hAnsiTheme="minorBidi" w:cstheme="minorBidi"/>
          <w:color w:val="000000" w:themeColor="text1"/>
          <w:lang w:eastAsia="ko-KR"/>
        </w:rPr>
        <w:t xml:space="preserve">will </w:t>
      </w:r>
      <w:r w:rsidR="00B64FF3" w:rsidRPr="00A425D3">
        <w:rPr>
          <w:rFonts w:asciiTheme="minorBidi" w:hAnsiTheme="minorBidi" w:cstheme="minorBidi"/>
          <w:color w:val="000000" w:themeColor="text1"/>
          <w:lang w:eastAsia="ko-KR"/>
        </w:rPr>
        <w:t xml:space="preserve">follow </w:t>
      </w:r>
      <w:r w:rsidR="00623E3E" w:rsidRPr="00A425D3">
        <w:rPr>
          <w:rFonts w:asciiTheme="minorBidi" w:hAnsiTheme="minorBidi" w:cstheme="minorBidi"/>
          <w:color w:val="000000" w:themeColor="text1"/>
          <w:lang w:eastAsia="ko-KR"/>
        </w:rPr>
        <w:t>—</w:t>
      </w:r>
      <w:r w:rsidR="00B64FF3" w:rsidRPr="00A425D3">
        <w:rPr>
          <w:rFonts w:asciiTheme="minorBidi" w:hAnsiTheme="minorBidi" w:cstheme="minorBidi"/>
          <w:color w:val="000000" w:themeColor="text1"/>
          <w:lang w:eastAsia="ko-KR"/>
        </w:rPr>
        <w:t xml:space="preserve"> such as the </w:t>
      </w:r>
      <w:r w:rsidRPr="00A425D3">
        <w:rPr>
          <w:rFonts w:asciiTheme="minorBidi" w:hAnsiTheme="minorBidi" w:cstheme="minorBidi"/>
          <w:color w:val="000000" w:themeColor="text1"/>
          <w:lang w:eastAsia="ko-KR"/>
        </w:rPr>
        <w:t>larger PV7 and PV9</w:t>
      </w:r>
      <w:r w:rsidR="00B64FF3" w:rsidRPr="00A425D3">
        <w:rPr>
          <w:rFonts w:asciiTheme="minorBidi" w:hAnsiTheme="minorBidi" w:cstheme="minorBidi"/>
          <w:color w:val="000000" w:themeColor="text1"/>
          <w:lang w:eastAsia="ko-KR"/>
        </w:rPr>
        <w:t xml:space="preserve"> </w:t>
      </w:r>
      <w:r w:rsidR="00623E3E" w:rsidRPr="00A425D3">
        <w:rPr>
          <w:rFonts w:asciiTheme="minorBidi" w:hAnsiTheme="minorBidi" w:cstheme="minorBidi"/>
          <w:color w:val="000000" w:themeColor="text1"/>
          <w:lang w:eastAsia="ko-KR"/>
        </w:rPr>
        <w:t>—</w:t>
      </w:r>
      <w:r w:rsidR="00B64FF3" w:rsidRPr="00A425D3">
        <w:rPr>
          <w:rFonts w:asciiTheme="minorBidi" w:hAnsiTheme="minorBidi" w:cstheme="minorBidi"/>
          <w:color w:val="000000" w:themeColor="text1"/>
          <w:lang w:eastAsia="ko-KR"/>
        </w:rPr>
        <w:t xml:space="preserve"> </w:t>
      </w:r>
      <w:r w:rsidR="00D16198" w:rsidRPr="00A425D3">
        <w:rPr>
          <w:rFonts w:asciiTheme="minorBidi" w:hAnsiTheme="minorBidi" w:cstheme="minorBidi"/>
          <w:color w:val="000000" w:themeColor="text1"/>
          <w:lang w:eastAsia="ko-KR"/>
        </w:rPr>
        <w:t xml:space="preserve">strengthening </w:t>
      </w:r>
      <w:r w:rsidR="00B64FF3" w:rsidRPr="00A425D3">
        <w:rPr>
          <w:rFonts w:asciiTheme="minorBidi" w:hAnsiTheme="minorBidi" w:cstheme="minorBidi"/>
          <w:color w:val="000000" w:themeColor="text1"/>
          <w:lang w:eastAsia="ko-KR"/>
        </w:rPr>
        <w:t>Kia</w:t>
      </w:r>
      <w:r w:rsidR="00F50FF5" w:rsidRPr="00A425D3">
        <w:rPr>
          <w:rFonts w:asciiTheme="minorBidi" w:hAnsiTheme="minorBidi" w:cstheme="minorBidi"/>
          <w:color w:val="000000" w:themeColor="text1"/>
          <w:lang w:eastAsia="ko-KR"/>
        </w:rPr>
        <w:t>’s vision</w:t>
      </w:r>
      <w:r w:rsidR="00B64FF3" w:rsidRPr="00A425D3">
        <w:rPr>
          <w:rFonts w:asciiTheme="minorBidi" w:hAnsiTheme="minorBidi" w:cstheme="minorBidi"/>
          <w:color w:val="000000" w:themeColor="text1"/>
          <w:lang w:eastAsia="ko-KR"/>
        </w:rPr>
        <w:t xml:space="preserve"> to build a full-scale, next-generation PBV ecosystem.</w:t>
      </w:r>
    </w:p>
    <w:p w14:paraId="548A8B71" w14:textId="77777777" w:rsidR="004F6B52" w:rsidRPr="00565AD6" w:rsidRDefault="004F6B52" w:rsidP="00C83A27">
      <w:pPr>
        <w:spacing w:line="240" w:lineRule="auto"/>
        <w:jc w:val="both"/>
        <w:rPr>
          <w:lang w:eastAsia="ko-KR"/>
        </w:rPr>
      </w:pPr>
    </w:p>
    <w:p w14:paraId="7EA7F7D5" w14:textId="04FD4078" w:rsidR="004859E1" w:rsidRPr="00565AD6" w:rsidRDefault="00784F61" w:rsidP="00C83A27">
      <w:pPr>
        <w:spacing w:line="240" w:lineRule="auto"/>
        <w:jc w:val="center"/>
        <w:rPr>
          <w:lang w:eastAsia="ko-KR"/>
        </w:rPr>
      </w:pPr>
      <w:r w:rsidRPr="00565AD6">
        <w:rPr>
          <w:lang w:eastAsia="ko-KR"/>
        </w:rPr>
        <w:t>- END -</w:t>
      </w:r>
    </w:p>
    <w:p w14:paraId="0B1FC59C" w14:textId="77777777" w:rsidR="003712C8" w:rsidRPr="00565AD6" w:rsidRDefault="003712C8" w:rsidP="00C83A27">
      <w:pPr>
        <w:pBdr>
          <w:top w:val="nil"/>
          <w:left w:val="nil"/>
          <w:bottom w:val="nil"/>
          <w:right w:val="nil"/>
          <w:between w:val="nil"/>
        </w:pBdr>
        <w:spacing w:line="240" w:lineRule="auto"/>
        <w:rPr>
          <w:color w:val="000000"/>
          <w:lang w:eastAsia="ko-KR"/>
        </w:rPr>
      </w:pPr>
    </w:p>
    <w:p w14:paraId="42BE907F" w14:textId="39F509F5" w:rsidR="00DA4ED2" w:rsidRPr="00565AD6" w:rsidRDefault="00DA4ED2" w:rsidP="00C83A27">
      <w:pPr>
        <w:spacing w:line="240" w:lineRule="auto"/>
        <w:rPr>
          <w:b/>
        </w:rPr>
      </w:pPr>
      <w:r w:rsidRPr="00565AD6">
        <w:rPr>
          <w:b/>
        </w:rPr>
        <w:t xml:space="preserve">Kia </w:t>
      </w:r>
      <w:r w:rsidRPr="00565AD6">
        <w:rPr>
          <w:rFonts w:hint="eastAsia"/>
          <w:b/>
          <w:lang w:eastAsia="ko-KR"/>
        </w:rPr>
        <w:t>Europe</w:t>
      </w:r>
      <w:r w:rsidRPr="00565AD6">
        <w:rPr>
          <w:b/>
        </w:rPr>
        <w:t xml:space="preserve"> – about us </w:t>
      </w:r>
    </w:p>
    <w:p w14:paraId="7B62BD90" w14:textId="77777777" w:rsidR="00DA4ED2" w:rsidRPr="00565AD6" w:rsidRDefault="00DA4ED2" w:rsidP="00C83A27">
      <w:pPr>
        <w:spacing w:line="240" w:lineRule="auto"/>
        <w:jc w:val="both"/>
        <w:textAlignment w:val="baseline"/>
        <w:rPr>
          <w:i/>
        </w:rPr>
      </w:pPr>
      <w:r w:rsidRPr="00565AD6">
        <w:rPr>
          <w:i/>
        </w:rPr>
        <w:t>Kia Europe is the European sales and manufacturing division of Kia Corporation – a global mobility brand that is creating innovative, pioneering and leading sustainable mobility solutions for consumers, communities and societies around the world. As a Sustainable Mobility Solutions Provider, Kia is spearheading the popularization of electrified and battery electric vehicles and developing a growing range of mobility services, encouraging people around the world to explore the best ways of getting around.</w:t>
      </w:r>
      <w:bookmarkStart w:id="2" w:name="OLE_LINK1"/>
      <w:r w:rsidRPr="00565AD6">
        <w:rPr>
          <w:i/>
        </w:rPr>
        <w:t xml:space="preserve"> </w:t>
      </w:r>
    </w:p>
    <w:p w14:paraId="160F2EAF" w14:textId="77777777" w:rsidR="00DA4ED2" w:rsidRPr="00565AD6" w:rsidRDefault="00DA4ED2" w:rsidP="00C83A27">
      <w:pPr>
        <w:spacing w:line="240" w:lineRule="auto"/>
        <w:jc w:val="both"/>
        <w:textAlignment w:val="baseline"/>
        <w:rPr>
          <w:i/>
        </w:rPr>
      </w:pPr>
    </w:p>
    <w:p w14:paraId="5F7E9C4E" w14:textId="77777777" w:rsidR="00DA4ED2" w:rsidRPr="00565AD6" w:rsidRDefault="00DA4ED2" w:rsidP="00C83A27">
      <w:pPr>
        <w:spacing w:line="240" w:lineRule="auto"/>
        <w:jc w:val="both"/>
        <w:textAlignment w:val="baseline"/>
        <w:rPr>
          <w:i/>
        </w:rPr>
      </w:pPr>
      <w:r w:rsidRPr="00565AD6">
        <w:rPr>
          <w:i/>
        </w:rPr>
        <w:t xml:space="preserve">Kia Europe, headquartered in Frankfurt, Germany, employs in total over 5,500 employees from 40 nationalities </w:t>
      </w:r>
      <w:bookmarkEnd w:id="2"/>
      <w:r w:rsidRPr="00565AD6">
        <w:rPr>
          <w:i/>
        </w:rPr>
        <w:t xml:space="preserve">in 39 markets across Europe and the Caucasus. It also oversees European production at the company’s state-of-the-art facility in Zilina, Slovakia. Kia’s innovative products continue to attract great acclaim, notably the EV6 battery electric vehicle becoming the first Korean car to be named European Car of the Year in 2022. </w:t>
      </w:r>
    </w:p>
    <w:p w14:paraId="173F4709" w14:textId="77777777" w:rsidR="00DA4ED2" w:rsidRPr="00565AD6" w:rsidRDefault="00DA4ED2" w:rsidP="00C83A27">
      <w:pPr>
        <w:spacing w:line="240" w:lineRule="auto"/>
        <w:jc w:val="both"/>
        <w:textAlignment w:val="baseline"/>
        <w:rPr>
          <w:i/>
        </w:rPr>
      </w:pPr>
    </w:p>
    <w:p w14:paraId="7194F0EB" w14:textId="77777777" w:rsidR="00DA4ED2" w:rsidRPr="00565AD6" w:rsidRDefault="00DA4ED2" w:rsidP="00C83A27">
      <w:pPr>
        <w:spacing w:line="240" w:lineRule="auto"/>
        <w:jc w:val="both"/>
        <w:textAlignment w:val="baseline"/>
        <w:rPr>
          <w:rFonts w:eastAsiaTheme="majorEastAsia"/>
          <w:lang w:eastAsia="en-GB"/>
        </w:rPr>
      </w:pPr>
      <w:r w:rsidRPr="00565AD6">
        <w:rPr>
          <w:rFonts w:eastAsia="Arial"/>
          <w:i/>
          <w:iCs/>
        </w:rPr>
        <w:t xml:space="preserve">Further information can be found here: </w:t>
      </w:r>
      <w:hyperlink r:id="rId12">
        <w:r w:rsidRPr="00565AD6">
          <w:rPr>
            <w:rFonts w:eastAsia="Arial"/>
            <w:color w:val="0000FF"/>
            <w:u w:val="single"/>
          </w:rPr>
          <w:t>www.press-eu.kia.com</w:t>
        </w:r>
      </w:hyperlink>
    </w:p>
    <w:p w14:paraId="5418550A" w14:textId="77777777" w:rsidR="00DA4ED2" w:rsidRPr="00565AD6" w:rsidRDefault="00DA4ED2" w:rsidP="00C83A27">
      <w:pPr>
        <w:spacing w:line="240" w:lineRule="auto"/>
        <w:rPr>
          <w:b/>
        </w:rPr>
      </w:pPr>
    </w:p>
    <w:p w14:paraId="515A0B86" w14:textId="7AA98320" w:rsidR="008E2C71" w:rsidRPr="00565AD6" w:rsidRDefault="00213723" w:rsidP="00C83A27">
      <w:pPr>
        <w:spacing w:line="240" w:lineRule="auto"/>
        <w:rPr>
          <w:b/>
        </w:rPr>
      </w:pPr>
      <w:r w:rsidRPr="00565AD6">
        <w:rPr>
          <w:b/>
        </w:rPr>
        <w:lastRenderedPageBreak/>
        <w:t xml:space="preserve">Kia Corporation – about us </w:t>
      </w:r>
    </w:p>
    <w:p w14:paraId="515A0B87" w14:textId="3787AC36" w:rsidR="008E2C71" w:rsidRPr="00565AD6" w:rsidRDefault="00213723" w:rsidP="00C83A27">
      <w:pPr>
        <w:spacing w:line="240" w:lineRule="auto"/>
        <w:rPr>
          <w:i/>
        </w:rPr>
      </w:pPr>
      <w:r w:rsidRPr="00565AD6">
        <w:rPr>
          <w:i/>
        </w:rPr>
        <w:t>Kia (</w:t>
      </w:r>
      <w:hyperlink r:id="rId13">
        <w:r w:rsidR="008E2C71" w:rsidRPr="00565AD6">
          <w:rPr>
            <w:i/>
            <w:color w:val="0563C1"/>
            <w:u w:val="single"/>
          </w:rPr>
          <w:t>www.kia.com</w:t>
        </w:r>
      </w:hyperlink>
      <w:r w:rsidRPr="00565AD6">
        <w:rPr>
          <w:i/>
        </w:rPr>
        <w:t xml:space="preserve">) is a global mobility brand with a vision to create sustainable mobility solutions for consumers, communities, and societies around the world. Founded in 1944, Kia has been providing mobility solutions for more than </w:t>
      </w:r>
      <w:r w:rsidR="007271D3" w:rsidRPr="00565AD6">
        <w:rPr>
          <w:i/>
          <w:lang w:eastAsia="ko-KR"/>
        </w:rPr>
        <w:t xml:space="preserve">80 </w:t>
      </w:r>
      <w:r w:rsidRPr="00565AD6">
        <w:rPr>
          <w:i/>
        </w:rPr>
        <w:t>years. With 52,000 employees worldwide, a presence in more than 190 markets, and manufacturing facilities in six countries, the company today sells around three million vehicles a year. Kia is spearheading the popularization of electrified and battery electric vehicles and developing a growing range of mobility services, encouraging millions of people around the world to explore the best ways of getting around. The company’s brand slogan – ‘Movement that inspires’ – reflects Kia’s commitment to inspire consumers through its products and services.</w:t>
      </w:r>
    </w:p>
    <w:p w14:paraId="515A0B88" w14:textId="77777777" w:rsidR="008E2C71" w:rsidRPr="00565AD6" w:rsidRDefault="008E2C71" w:rsidP="00C83A27">
      <w:pPr>
        <w:spacing w:line="240" w:lineRule="auto"/>
        <w:rPr>
          <w:i/>
        </w:rPr>
      </w:pPr>
    </w:p>
    <w:p w14:paraId="515A0B89" w14:textId="77777777" w:rsidR="008E2C71" w:rsidRDefault="00213723" w:rsidP="00C83A27">
      <w:pPr>
        <w:spacing w:line="240" w:lineRule="auto"/>
      </w:pPr>
      <w:r w:rsidRPr="00565AD6">
        <w:rPr>
          <w:i/>
        </w:rPr>
        <w:t xml:space="preserve">For more information, visit the Kia Global Media Center at </w:t>
      </w:r>
      <w:hyperlink r:id="rId14">
        <w:r w:rsidR="008E2C71" w:rsidRPr="00565AD6">
          <w:rPr>
            <w:i/>
            <w:color w:val="0563C1"/>
            <w:u w:val="single"/>
          </w:rPr>
          <w:t>www.kianewscenter.com</w:t>
        </w:r>
      </w:hyperlink>
      <w:bookmarkEnd w:id="0"/>
    </w:p>
    <w:p w14:paraId="73C168CB" w14:textId="77777777" w:rsidR="00DA4ED2" w:rsidRPr="006B39BB" w:rsidRDefault="00DA4ED2" w:rsidP="00BB3508">
      <w:pPr>
        <w:rPr>
          <w:i/>
          <w:color w:val="0563C1"/>
          <w:u w:val="single"/>
          <w:lang w:eastAsia="ko-KR"/>
        </w:rPr>
      </w:pPr>
    </w:p>
    <w:sectPr w:rsidR="00DA4ED2" w:rsidRPr="006B39BB" w:rsidSect="002E1EC6">
      <w:headerReference w:type="default" r:id="rId15"/>
      <w:footerReference w:type="even" r:id="rId16"/>
      <w:footerReference w:type="default" r:id="rId17"/>
      <w:footerReference w:type="first" r:id="rId18"/>
      <w:pgSz w:w="11906" w:h="16838"/>
      <w:pgMar w:top="2268" w:right="1440" w:bottom="1701" w:left="1440" w:header="794" w:footer="79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50E528" w14:textId="77777777" w:rsidR="00DA609F" w:rsidRDefault="00DA609F">
      <w:pPr>
        <w:spacing w:line="240" w:lineRule="auto"/>
      </w:pPr>
      <w:r>
        <w:separator/>
      </w:r>
    </w:p>
  </w:endnote>
  <w:endnote w:type="continuationSeparator" w:id="0">
    <w:p w14:paraId="3CE0B27B" w14:textId="77777777" w:rsidR="00DA609F" w:rsidRDefault="00DA609F">
      <w:pPr>
        <w:spacing w:line="240" w:lineRule="auto"/>
      </w:pPr>
      <w:r>
        <w:continuationSeparator/>
      </w:r>
    </w:p>
  </w:endnote>
  <w:endnote w:type="continuationNotice" w:id="1">
    <w:p w14:paraId="17ECD164" w14:textId="77777777" w:rsidR="00DA609F" w:rsidRDefault="00DA609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A72DA74-AAC8-412D-8FA5-10411BE1C1DA}"/>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embedRegular r:id="rId2" w:fontKey="{3D2D35F0-5047-40F8-B3F5-E3B8B17238DF}"/>
  </w:font>
  <w:font w:name="Gulim">
    <w:altName w:val="굴림"/>
    <w:panose1 w:val="020B0600000101010101"/>
    <w:charset w:val="81"/>
    <w:family w:val="swiss"/>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embedRegular r:id="rId3" w:fontKey="{DE2564C1-6966-47BA-AD0B-FF8337BCD9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83EE3" w14:textId="09069C83" w:rsidR="00FE3B97" w:rsidRDefault="00FE3B97">
    <w:pPr>
      <w:pStyle w:val="Footer"/>
    </w:pPr>
    <w:r>
      <w:rPr>
        <w:noProof/>
        <w:lang w:eastAsia="ko-KR"/>
      </w:rPr>
      <mc:AlternateContent>
        <mc:Choice Requires="wps">
          <w:drawing>
            <wp:anchor distT="0" distB="0" distL="0" distR="0" simplePos="0" relativeHeight="251658243" behindDoc="0" locked="0" layoutInCell="1" allowOverlap="1" wp14:anchorId="5DAF0376" wp14:editId="6E962CA9">
              <wp:simplePos x="635" y="635"/>
              <wp:positionH relativeFrom="page">
                <wp:align>left</wp:align>
              </wp:positionH>
              <wp:positionV relativeFrom="page">
                <wp:align>bottom</wp:align>
              </wp:positionV>
              <wp:extent cx="5731510" cy="570230"/>
              <wp:effectExtent l="0" t="0" r="2540" b="0"/>
              <wp:wrapNone/>
              <wp:docPr id="1098657918" name="Text Box 3" descr="본 문서는 현대자동차·기아의 정보자산으로 귀사와의 비밀유지계약 및 제반법률에 따라 법적 보호를 받습니다.">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31510" cy="570230"/>
                      </a:xfrm>
                      <a:prstGeom prst="rect">
                        <a:avLst/>
                      </a:prstGeom>
                      <a:noFill/>
                      <a:ln>
                        <a:noFill/>
                      </a:ln>
                    </wps:spPr>
                    <wps:txbx>
                      <w:txbxContent>
                        <w:p w14:paraId="79FA8F6B" w14:textId="1C5CF063" w:rsidR="00FE3B97" w:rsidRPr="00FE3B97" w:rsidRDefault="00FE3B97" w:rsidP="00FE3B97">
                          <w:pPr>
                            <w:rPr>
                              <w:rFonts w:ascii="Calibri" w:eastAsia="Calibri" w:hAnsi="Calibri" w:cs="Calibri"/>
                              <w:noProof/>
                              <w:color w:val="000000"/>
                              <w:sz w:val="20"/>
                              <w:szCs w:val="20"/>
                              <w:lang w:eastAsia="ko-KR"/>
                            </w:rPr>
                          </w:pPr>
                          <w:r w:rsidRPr="00FE3B97">
                            <w:rPr>
                              <w:rFonts w:ascii="Calibri" w:eastAsia="Calibri" w:hAnsi="Calibri" w:cs="Calibri"/>
                              <w:noProof/>
                              <w:color w:val="000000"/>
                              <w:sz w:val="20"/>
                              <w:szCs w:val="20"/>
                              <w:lang w:eastAsia="ko-KR"/>
                            </w:rPr>
                            <w:t>본 문서는 현대자동차·기아의 정보자산으로 귀사와의 비밀유지계약 및 제반법률에 따라 법적 보호를 받습니다.</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DAF0376" id="_x0000_t202" coordsize="21600,21600" o:spt="202" path="m,l,21600r21600,l21600,xe">
              <v:stroke joinstyle="miter"/>
              <v:path gradientshapeok="t" o:connecttype="rect"/>
            </v:shapetype>
            <v:shape id="Text Box 3" o:spid="_x0000_s1028" type="#_x0000_t202" alt="본 문서는 현대자동차·기아의 정보자산으로 귀사와의 비밀유지계약 및 제반법률에 따라 법적 보호를 받습니다." style="position:absolute;margin-left:0;margin-top:0;width:451.3pt;height:44.9pt;z-index:2516582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" filled="f" stroked="f">
              <v:textbox style="mso-fit-shape-to-text:t" inset="20pt,0,0,15pt">
                <w:txbxContent>
                  <w:p w14:paraId="79FA8F6B" w14:textId="1C5CF063" w:rsidR="00FE3B97" w:rsidRPr="00FE3B97" w:rsidRDefault="00FE3B97" w:rsidP="00FE3B97">
                    <w:pPr>
                      <w:rPr>
                        <w:rFonts w:ascii="Calibri" w:eastAsia="Calibri" w:hAnsi="Calibri" w:cs="Calibri"/>
                        <w:noProof/>
                        <w:color w:val="000000"/>
                        <w:sz w:val="20"/>
                        <w:szCs w:val="20"/>
                        <w:lang w:eastAsia="ko-KR"/>
                      </w:rPr>
                    </w:pPr>
                    <w:r w:rsidRPr="00FE3B97">
                      <w:rPr>
                        <w:rFonts w:ascii="Calibri" w:eastAsia="Calibri" w:hAnsi="Calibri" w:cs="Calibri"/>
                        <w:noProof/>
                        <w:color w:val="000000"/>
                        <w:sz w:val="20"/>
                        <w:szCs w:val="20"/>
                        <w:lang w:eastAsia="ko-KR"/>
                      </w:rPr>
                      <w:t>본 문서는 현대자동차·기아의 정보자산으로 귀사와의 비밀유지계약 및 제반법률에 따라 법적 보호를 받습니다.</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A0B97" w14:textId="313152C7" w:rsidR="008E2C71" w:rsidRDefault="00213723">
    <w:pPr>
      <w:pBdr>
        <w:top w:val="nil"/>
        <w:left w:val="nil"/>
        <w:bottom w:val="nil"/>
        <w:right w:val="nil"/>
        <w:between w:val="nil"/>
      </w:pBdr>
      <w:tabs>
        <w:tab w:val="center" w:pos="4513"/>
        <w:tab w:val="right" w:pos="9026"/>
      </w:tabs>
      <w:rPr>
        <w:color w:val="000000"/>
      </w:rPr>
    </w:pPr>
    <w:r>
      <w:rPr>
        <w:noProof/>
        <w:lang w:eastAsia="ko-KR"/>
      </w:rPr>
      <w:drawing>
        <wp:anchor distT="0" distB="0" distL="114300" distR="114300" simplePos="0" relativeHeight="251658241" behindDoc="0" locked="0" layoutInCell="1" hidden="0" allowOverlap="1" wp14:anchorId="515A0B9A" wp14:editId="4C4156D0">
          <wp:simplePos x="0" y="0"/>
          <wp:positionH relativeFrom="column">
            <wp:posOffset>3834129</wp:posOffset>
          </wp:positionH>
          <wp:positionV relativeFrom="paragraph">
            <wp:posOffset>-184149</wp:posOffset>
          </wp:positionV>
          <wp:extent cx="1898015" cy="185420"/>
          <wp:effectExtent l="0" t="0" r="0" b="0"/>
          <wp:wrapNone/>
          <wp:docPr id="309268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98015" cy="18542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B96C1" w14:textId="4E415861" w:rsidR="00FE3B97" w:rsidRDefault="00FE3B97">
    <w:pPr>
      <w:pStyle w:val="Footer"/>
    </w:pPr>
    <w:r>
      <w:rPr>
        <w:noProof/>
        <w:lang w:eastAsia="ko-KR"/>
      </w:rPr>
      <mc:AlternateContent>
        <mc:Choice Requires="wps">
          <w:drawing>
            <wp:anchor distT="0" distB="0" distL="0" distR="0" simplePos="0" relativeHeight="251658242" behindDoc="0" locked="0" layoutInCell="1" allowOverlap="1" wp14:anchorId="3BE8723B" wp14:editId="2E3F10F0">
              <wp:simplePos x="635" y="635"/>
              <wp:positionH relativeFrom="page">
                <wp:align>left</wp:align>
              </wp:positionH>
              <wp:positionV relativeFrom="page">
                <wp:align>bottom</wp:align>
              </wp:positionV>
              <wp:extent cx="5731510" cy="570230"/>
              <wp:effectExtent l="0" t="0" r="2540" b="0"/>
              <wp:wrapNone/>
              <wp:docPr id="12653693" name="Text Box 2" descr="본 문서는 현대자동차·기아의 정보자산으로 귀사와의 비밀유지계약 및 제반법률에 따라 법적 보호를 받습니다.">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31510" cy="570230"/>
                      </a:xfrm>
                      <a:prstGeom prst="rect">
                        <a:avLst/>
                      </a:prstGeom>
                      <a:noFill/>
                      <a:ln>
                        <a:noFill/>
                      </a:ln>
                    </wps:spPr>
                    <wps:txbx>
                      <w:txbxContent>
                        <w:p w14:paraId="057771A6" w14:textId="524FAB0B" w:rsidR="00FE3B97" w:rsidRPr="00FE3B97" w:rsidRDefault="00FE3B97" w:rsidP="00FE3B97">
                          <w:pPr>
                            <w:rPr>
                              <w:rFonts w:ascii="Calibri" w:eastAsia="Calibri" w:hAnsi="Calibri" w:cs="Calibri"/>
                              <w:noProof/>
                              <w:color w:val="000000"/>
                              <w:sz w:val="20"/>
                              <w:szCs w:val="20"/>
                              <w:lang w:eastAsia="ko-KR"/>
                            </w:rPr>
                          </w:pPr>
                          <w:r w:rsidRPr="00FE3B97">
                            <w:rPr>
                              <w:rFonts w:ascii="Calibri" w:eastAsia="Calibri" w:hAnsi="Calibri" w:cs="Calibri"/>
                              <w:noProof/>
                              <w:color w:val="000000"/>
                              <w:sz w:val="20"/>
                              <w:szCs w:val="20"/>
                              <w:lang w:eastAsia="ko-KR"/>
                            </w:rPr>
                            <w:t>본 문서는 현대자동차·기아의 정보자산으로 귀사와의 비밀유지계약 및 제반법률에 따라 법적 보호를 받습니다.</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BE8723B" id="_x0000_t202" coordsize="21600,21600" o:spt="202" path="m,l,21600r21600,l21600,xe">
              <v:stroke joinstyle="miter"/>
              <v:path gradientshapeok="t" o:connecttype="rect"/>
            </v:shapetype>
            <v:shape id="Text Box 2" o:spid="_x0000_s1029" type="#_x0000_t202" alt="본 문서는 현대자동차·기아의 정보자산으로 귀사와의 비밀유지계약 및 제반법률에 따라 법적 보호를 받습니다." style="position:absolute;margin-left:0;margin-top:0;width:451.3pt;height:44.9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" filled="f" stroked="f">
              <v:textbox style="mso-fit-shape-to-text:t" inset="20pt,0,0,15pt">
                <w:txbxContent>
                  <w:p w14:paraId="057771A6" w14:textId="524FAB0B" w:rsidR="00FE3B97" w:rsidRPr="00FE3B97" w:rsidRDefault="00FE3B97" w:rsidP="00FE3B97">
                    <w:pPr>
                      <w:rPr>
                        <w:rFonts w:ascii="Calibri" w:eastAsia="Calibri" w:hAnsi="Calibri" w:cs="Calibri"/>
                        <w:noProof/>
                        <w:color w:val="000000"/>
                        <w:sz w:val="20"/>
                        <w:szCs w:val="20"/>
                        <w:lang w:eastAsia="ko-KR"/>
                      </w:rPr>
                    </w:pPr>
                    <w:r w:rsidRPr="00FE3B97">
                      <w:rPr>
                        <w:rFonts w:ascii="Calibri" w:eastAsia="Calibri" w:hAnsi="Calibri" w:cs="Calibri"/>
                        <w:noProof/>
                        <w:color w:val="000000"/>
                        <w:sz w:val="20"/>
                        <w:szCs w:val="20"/>
                        <w:lang w:eastAsia="ko-KR"/>
                      </w:rPr>
                      <w:t>본 문서는 현대자동차·기아의 정보자산으로 귀사와의 비밀유지계약 및 제반법률에 따라 법적 보호를 받습니다.</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5F36D9" w14:textId="77777777" w:rsidR="00DA609F" w:rsidRDefault="00DA609F">
      <w:pPr>
        <w:spacing w:line="240" w:lineRule="auto"/>
      </w:pPr>
      <w:r>
        <w:separator/>
      </w:r>
    </w:p>
  </w:footnote>
  <w:footnote w:type="continuationSeparator" w:id="0">
    <w:p w14:paraId="49526565" w14:textId="77777777" w:rsidR="00DA609F" w:rsidRDefault="00DA609F">
      <w:pPr>
        <w:spacing w:line="240" w:lineRule="auto"/>
      </w:pPr>
      <w:r>
        <w:continuationSeparator/>
      </w:r>
    </w:p>
  </w:footnote>
  <w:footnote w:type="continuationNotice" w:id="1">
    <w:p w14:paraId="5AA306D9" w14:textId="77777777" w:rsidR="00DA609F" w:rsidRDefault="00DA609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A0B96" w14:textId="77777777" w:rsidR="008E2C71" w:rsidRDefault="00213723">
    <w:pPr>
      <w:pBdr>
        <w:top w:val="nil"/>
        <w:left w:val="nil"/>
        <w:bottom w:val="nil"/>
        <w:right w:val="nil"/>
        <w:between w:val="nil"/>
      </w:pBdr>
      <w:tabs>
        <w:tab w:val="center" w:pos="4513"/>
        <w:tab w:val="right" w:pos="9026"/>
      </w:tabs>
      <w:rPr>
        <w:color w:val="000000"/>
      </w:rPr>
    </w:pPr>
    <w:r>
      <w:rPr>
        <w:noProof/>
        <w:lang w:eastAsia="ko-KR"/>
      </w:rPr>
      <w:drawing>
        <wp:anchor distT="0" distB="0" distL="0" distR="0" simplePos="0" relativeHeight="251658240" behindDoc="1" locked="0" layoutInCell="1" hidden="0" allowOverlap="1" wp14:anchorId="515A0B98" wp14:editId="515A0B99">
          <wp:simplePos x="0" y="0"/>
          <wp:positionH relativeFrom="column">
            <wp:posOffset>-13969</wp:posOffset>
          </wp:positionH>
          <wp:positionV relativeFrom="paragraph">
            <wp:posOffset>256540</wp:posOffset>
          </wp:positionV>
          <wp:extent cx="1499870" cy="391160"/>
          <wp:effectExtent l="0" t="0" r="0" b="0"/>
          <wp:wrapNone/>
          <wp:docPr id="147235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r="68219" b="14563"/>
                  <a:stretch>
                    <a:fillRect/>
                  </a:stretch>
                </pic:blipFill>
                <pic:spPr>
                  <a:xfrm>
                    <a:off x="0" y="0"/>
                    <a:ext cx="1499870" cy="3911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76F0E"/>
    <w:multiLevelType w:val="hybridMultilevel"/>
    <w:tmpl w:val="7C50A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B32C13"/>
    <w:multiLevelType w:val="multilevel"/>
    <w:tmpl w:val="060A0E40"/>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8BF2E4C"/>
    <w:multiLevelType w:val="hybridMultilevel"/>
    <w:tmpl w:val="8CC6FCD0"/>
    <w:lvl w:ilvl="0" w:tplc="7E2CEB6E">
      <w:start w:val="1"/>
      <w:numFmt w:val="bullet"/>
      <w:lvlText w:val=""/>
      <w:lvlJc w:val="left"/>
      <w:pPr>
        <w:ind w:left="1080" w:hanging="360"/>
      </w:pPr>
      <w:rPr>
        <w:rFonts w:ascii="Symbol" w:hAnsi="Symbol"/>
      </w:rPr>
    </w:lvl>
    <w:lvl w:ilvl="1" w:tplc="A3CEA6C6">
      <w:start w:val="1"/>
      <w:numFmt w:val="bullet"/>
      <w:lvlText w:val=""/>
      <w:lvlJc w:val="left"/>
      <w:pPr>
        <w:ind w:left="1080" w:hanging="360"/>
      </w:pPr>
      <w:rPr>
        <w:rFonts w:ascii="Symbol" w:hAnsi="Symbol"/>
      </w:rPr>
    </w:lvl>
    <w:lvl w:ilvl="2" w:tplc="95AC7804">
      <w:start w:val="1"/>
      <w:numFmt w:val="bullet"/>
      <w:lvlText w:val=""/>
      <w:lvlJc w:val="left"/>
      <w:pPr>
        <w:ind w:left="1080" w:hanging="360"/>
      </w:pPr>
      <w:rPr>
        <w:rFonts w:ascii="Symbol" w:hAnsi="Symbol"/>
      </w:rPr>
    </w:lvl>
    <w:lvl w:ilvl="3" w:tplc="B49C596A">
      <w:start w:val="1"/>
      <w:numFmt w:val="bullet"/>
      <w:lvlText w:val=""/>
      <w:lvlJc w:val="left"/>
      <w:pPr>
        <w:ind w:left="1080" w:hanging="360"/>
      </w:pPr>
      <w:rPr>
        <w:rFonts w:ascii="Symbol" w:hAnsi="Symbol"/>
      </w:rPr>
    </w:lvl>
    <w:lvl w:ilvl="4" w:tplc="89C4958A">
      <w:start w:val="1"/>
      <w:numFmt w:val="bullet"/>
      <w:lvlText w:val=""/>
      <w:lvlJc w:val="left"/>
      <w:pPr>
        <w:ind w:left="1080" w:hanging="360"/>
      </w:pPr>
      <w:rPr>
        <w:rFonts w:ascii="Symbol" w:hAnsi="Symbol"/>
      </w:rPr>
    </w:lvl>
    <w:lvl w:ilvl="5" w:tplc="4BAC7790">
      <w:start w:val="1"/>
      <w:numFmt w:val="bullet"/>
      <w:lvlText w:val=""/>
      <w:lvlJc w:val="left"/>
      <w:pPr>
        <w:ind w:left="1080" w:hanging="360"/>
      </w:pPr>
      <w:rPr>
        <w:rFonts w:ascii="Symbol" w:hAnsi="Symbol"/>
      </w:rPr>
    </w:lvl>
    <w:lvl w:ilvl="6" w:tplc="30BE790A">
      <w:start w:val="1"/>
      <w:numFmt w:val="bullet"/>
      <w:lvlText w:val=""/>
      <w:lvlJc w:val="left"/>
      <w:pPr>
        <w:ind w:left="1080" w:hanging="360"/>
      </w:pPr>
      <w:rPr>
        <w:rFonts w:ascii="Symbol" w:hAnsi="Symbol"/>
      </w:rPr>
    </w:lvl>
    <w:lvl w:ilvl="7" w:tplc="EB9096AE">
      <w:start w:val="1"/>
      <w:numFmt w:val="bullet"/>
      <w:lvlText w:val=""/>
      <w:lvlJc w:val="left"/>
      <w:pPr>
        <w:ind w:left="1080" w:hanging="360"/>
      </w:pPr>
      <w:rPr>
        <w:rFonts w:ascii="Symbol" w:hAnsi="Symbol"/>
      </w:rPr>
    </w:lvl>
    <w:lvl w:ilvl="8" w:tplc="24F63992">
      <w:start w:val="1"/>
      <w:numFmt w:val="bullet"/>
      <w:lvlText w:val=""/>
      <w:lvlJc w:val="left"/>
      <w:pPr>
        <w:ind w:left="1080" w:hanging="360"/>
      </w:pPr>
      <w:rPr>
        <w:rFonts w:ascii="Symbol" w:hAnsi="Symbol"/>
      </w:rPr>
    </w:lvl>
  </w:abstractNum>
  <w:abstractNum w:abstractNumId="3" w15:restartNumberingAfterBreak="0">
    <w:nsid w:val="0D356A65"/>
    <w:multiLevelType w:val="hybridMultilevel"/>
    <w:tmpl w:val="36081F94"/>
    <w:lvl w:ilvl="0" w:tplc="E258109A">
      <w:numFmt w:val="bullet"/>
      <w:lvlText w:val="-"/>
      <w:lvlJc w:val="left"/>
      <w:pPr>
        <w:ind w:left="760" w:hanging="360"/>
      </w:pPr>
      <w:rPr>
        <w:rFonts w:ascii="Arial" w:eastAsiaTheme="minorEastAsia"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0E7962B8"/>
    <w:multiLevelType w:val="hybridMultilevel"/>
    <w:tmpl w:val="F7D8C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CF2887"/>
    <w:multiLevelType w:val="hybridMultilevel"/>
    <w:tmpl w:val="04323B2C"/>
    <w:lvl w:ilvl="0" w:tplc="85AA6C76">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1CD96CCF"/>
    <w:multiLevelType w:val="hybridMultilevel"/>
    <w:tmpl w:val="04BE64F6"/>
    <w:lvl w:ilvl="0" w:tplc="85AA6C76">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1E3D45FC"/>
    <w:multiLevelType w:val="hybridMultilevel"/>
    <w:tmpl w:val="4F946BF2"/>
    <w:lvl w:ilvl="0" w:tplc="7FDC794C">
      <w:start w:val="1"/>
      <w:numFmt w:val="bullet"/>
      <w:lvlText w:val="•"/>
      <w:lvlJc w:val="left"/>
      <w:pPr>
        <w:tabs>
          <w:tab w:val="num" w:pos="720"/>
        </w:tabs>
        <w:ind w:left="720" w:hanging="360"/>
      </w:pPr>
      <w:rPr>
        <w:rFonts w:ascii="Arial" w:hAnsi="Arial" w:hint="default"/>
      </w:rPr>
    </w:lvl>
    <w:lvl w:ilvl="1" w:tplc="DFE25CB4" w:tentative="1">
      <w:start w:val="1"/>
      <w:numFmt w:val="bullet"/>
      <w:lvlText w:val="•"/>
      <w:lvlJc w:val="left"/>
      <w:pPr>
        <w:tabs>
          <w:tab w:val="num" w:pos="1440"/>
        </w:tabs>
        <w:ind w:left="1440" w:hanging="360"/>
      </w:pPr>
      <w:rPr>
        <w:rFonts w:ascii="Arial" w:hAnsi="Arial" w:hint="default"/>
      </w:rPr>
    </w:lvl>
    <w:lvl w:ilvl="2" w:tplc="D1CE6690" w:tentative="1">
      <w:start w:val="1"/>
      <w:numFmt w:val="bullet"/>
      <w:lvlText w:val="•"/>
      <w:lvlJc w:val="left"/>
      <w:pPr>
        <w:tabs>
          <w:tab w:val="num" w:pos="2160"/>
        </w:tabs>
        <w:ind w:left="2160" w:hanging="360"/>
      </w:pPr>
      <w:rPr>
        <w:rFonts w:ascii="Arial" w:hAnsi="Arial" w:hint="default"/>
      </w:rPr>
    </w:lvl>
    <w:lvl w:ilvl="3" w:tplc="106681B0" w:tentative="1">
      <w:start w:val="1"/>
      <w:numFmt w:val="bullet"/>
      <w:lvlText w:val="•"/>
      <w:lvlJc w:val="left"/>
      <w:pPr>
        <w:tabs>
          <w:tab w:val="num" w:pos="2880"/>
        </w:tabs>
        <w:ind w:left="2880" w:hanging="360"/>
      </w:pPr>
      <w:rPr>
        <w:rFonts w:ascii="Arial" w:hAnsi="Arial" w:hint="default"/>
      </w:rPr>
    </w:lvl>
    <w:lvl w:ilvl="4" w:tplc="D270C3D6" w:tentative="1">
      <w:start w:val="1"/>
      <w:numFmt w:val="bullet"/>
      <w:lvlText w:val="•"/>
      <w:lvlJc w:val="left"/>
      <w:pPr>
        <w:tabs>
          <w:tab w:val="num" w:pos="3600"/>
        </w:tabs>
        <w:ind w:left="3600" w:hanging="360"/>
      </w:pPr>
      <w:rPr>
        <w:rFonts w:ascii="Arial" w:hAnsi="Arial" w:hint="default"/>
      </w:rPr>
    </w:lvl>
    <w:lvl w:ilvl="5" w:tplc="A27CE65E" w:tentative="1">
      <w:start w:val="1"/>
      <w:numFmt w:val="bullet"/>
      <w:lvlText w:val="•"/>
      <w:lvlJc w:val="left"/>
      <w:pPr>
        <w:tabs>
          <w:tab w:val="num" w:pos="4320"/>
        </w:tabs>
        <w:ind w:left="4320" w:hanging="360"/>
      </w:pPr>
      <w:rPr>
        <w:rFonts w:ascii="Arial" w:hAnsi="Arial" w:hint="default"/>
      </w:rPr>
    </w:lvl>
    <w:lvl w:ilvl="6" w:tplc="6A0E28F2" w:tentative="1">
      <w:start w:val="1"/>
      <w:numFmt w:val="bullet"/>
      <w:lvlText w:val="•"/>
      <w:lvlJc w:val="left"/>
      <w:pPr>
        <w:tabs>
          <w:tab w:val="num" w:pos="5040"/>
        </w:tabs>
        <w:ind w:left="5040" w:hanging="360"/>
      </w:pPr>
      <w:rPr>
        <w:rFonts w:ascii="Arial" w:hAnsi="Arial" w:hint="default"/>
      </w:rPr>
    </w:lvl>
    <w:lvl w:ilvl="7" w:tplc="3B06E940" w:tentative="1">
      <w:start w:val="1"/>
      <w:numFmt w:val="bullet"/>
      <w:lvlText w:val="•"/>
      <w:lvlJc w:val="left"/>
      <w:pPr>
        <w:tabs>
          <w:tab w:val="num" w:pos="5760"/>
        </w:tabs>
        <w:ind w:left="5760" w:hanging="360"/>
      </w:pPr>
      <w:rPr>
        <w:rFonts w:ascii="Arial" w:hAnsi="Arial" w:hint="default"/>
      </w:rPr>
    </w:lvl>
    <w:lvl w:ilvl="8" w:tplc="E8301E0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3A93257"/>
    <w:multiLevelType w:val="multilevel"/>
    <w:tmpl w:val="F65EF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774CF2"/>
    <w:multiLevelType w:val="hybridMultilevel"/>
    <w:tmpl w:val="48381830"/>
    <w:lvl w:ilvl="0" w:tplc="3E40965A">
      <w:start w:val="1"/>
      <w:numFmt w:val="decimal"/>
      <w:lvlText w:val="%1."/>
      <w:lvlJc w:val="left"/>
      <w:pPr>
        <w:ind w:left="1020" w:hanging="360"/>
      </w:pPr>
    </w:lvl>
    <w:lvl w:ilvl="1" w:tplc="5E4ABC22">
      <w:start w:val="1"/>
      <w:numFmt w:val="decimal"/>
      <w:lvlText w:val="%2."/>
      <w:lvlJc w:val="left"/>
      <w:pPr>
        <w:ind w:left="1020" w:hanging="360"/>
      </w:pPr>
    </w:lvl>
    <w:lvl w:ilvl="2" w:tplc="16DA0B0C">
      <w:start w:val="1"/>
      <w:numFmt w:val="decimal"/>
      <w:lvlText w:val="%3."/>
      <w:lvlJc w:val="left"/>
      <w:pPr>
        <w:ind w:left="1020" w:hanging="360"/>
      </w:pPr>
    </w:lvl>
    <w:lvl w:ilvl="3" w:tplc="264EC490">
      <w:start w:val="1"/>
      <w:numFmt w:val="decimal"/>
      <w:lvlText w:val="%4."/>
      <w:lvlJc w:val="left"/>
      <w:pPr>
        <w:ind w:left="1020" w:hanging="360"/>
      </w:pPr>
    </w:lvl>
    <w:lvl w:ilvl="4" w:tplc="515A6FCA">
      <w:start w:val="1"/>
      <w:numFmt w:val="decimal"/>
      <w:lvlText w:val="%5."/>
      <w:lvlJc w:val="left"/>
      <w:pPr>
        <w:ind w:left="1020" w:hanging="360"/>
      </w:pPr>
    </w:lvl>
    <w:lvl w:ilvl="5" w:tplc="1CE4D0AA">
      <w:start w:val="1"/>
      <w:numFmt w:val="decimal"/>
      <w:lvlText w:val="%6."/>
      <w:lvlJc w:val="left"/>
      <w:pPr>
        <w:ind w:left="1020" w:hanging="360"/>
      </w:pPr>
    </w:lvl>
    <w:lvl w:ilvl="6" w:tplc="962A75A6">
      <w:start w:val="1"/>
      <w:numFmt w:val="decimal"/>
      <w:lvlText w:val="%7."/>
      <w:lvlJc w:val="left"/>
      <w:pPr>
        <w:ind w:left="1020" w:hanging="360"/>
      </w:pPr>
    </w:lvl>
    <w:lvl w:ilvl="7" w:tplc="D1728628">
      <w:start w:val="1"/>
      <w:numFmt w:val="decimal"/>
      <w:lvlText w:val="%8."/>
      <w:lvlJc w:val="left"/>
      <w:pPr>
        <w:ind w:left="1020" w:hanging="360"/>
      </w:pPr>
    </w:lvl>
    <w:lvl w:ilvl="8" w:tplc="34E0D74C">
      <w:start w:val="1"/>
      <w:numFmt w:val="decimal"/>
      <w:lvlText w:val="%9."/>
      <w:lvlJc w:val="left"/>
      <w:pPr>
        <w:ind w:left="1020" w:hanging="360"/>
      </w:pPr>
    </w:lvl>
  </w:abstractNum>
  <w:abstractNum w:abstractNumId="10" w15:restartNumberingAfterBreak="0">
    <w:nsid w:val="32743FE1"/>
    <w:multiLevelType w:val="hybridMultilevel"/>
    <w:tmpl w:val="CC86D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976BC0"/>
    <w:multiLevelType w:val="hybridMultilevel"/>
    <w:tmpl w:val="D76C0040"/>
    <w:lvl w:ilvl="0" w:tplc="85AA6C76">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 w15:restartNumberingAfterBreak="0">
    <w:nsid w:val="3C7A5885"/>
    <w:multiLevelType w:val="hybridMultilevel"/>
    <w:tmpl w:val="51D6F156"/>
    <w:lvl w:ilvl="0" w:tplc="0A0826E6">
      <w:start w:val="1"/>
      <w:numFmt w:val="bullet"/>
      <w:lvlText w:val=""/>
      <w:lvlJc w:val="left"/>
      <w:pPr>
        <w:ind w:left="1080" w:hanging="360"/>
      </w:pPr>
      <w:rPr>
        <w:rFonts w:ascii="Symbol" w:hAnsi="Symbol"/>
      </w:rPr>
    </w:lvl>
    <w:lvl w:ilvl="1" w:tplc="B7E8E4EE">
      <w:start w:val="1"/>
      <w:numFmt w:val="bullet"/>
      <w:lvlText w:val=""/>
      <w:lvlJc w:val="left"/>
      <w:pPr>
        <w:ind w:left="1080" w:hanging="360"/>
      </w:pPr>
      <w:rPr>
        <w:rFonts w:ascii="Symbol" w:hAnsi="Symbol"/>
      </w:rPr>
    </w:lvl>
    <w:lvl w:ilvl="2" w:tplc="42B0AF12">
      <w:start w:val="1"/>
      <w:numFmt w:val="bullet"/>
      <w:lvlText w:val=""/>
      <w:lvlJc w:val="left"/>
      <w:pPr>
        <w:ind w:left="1080" w:hanging="360"/>
      </w:pPr>
      <w:rPr>
        <w:rFonts w:ascii="Symbol" w:hAnsi="Symbol"/>
      </w:rPr>
    </w:lvl>
    <w:lvl w:ilvl="3" w:tplc="C70A8800">
      <w:start w:val="1"/>
      <w:numFmt w:val="bullet"/>
      <w:lvlText w:val=""/>
      <w:lvlJc w:val="left"/>
      <w:pPr>
        <w:ind w:left="1080" w:hanging="360"/>
      </w:pPr>
      <w:rPr>
        <w:rFonts w:ascii="Symbol" w:hAnsi="Symbol"/>
      </w:rPr>
    </w:lvl>
    <w:lvl w:ilvl="4" w:tplc="F392AF3E">
      <w:start w:val="1"/>
      <w:numFmt w:val="bullet"/>
      <w:lvlText w:val=""/>
      <w:lvlJc w:val="left"/>
      <w:pPr>
        <w:ind w:left="1080" w:hanging="360"/>
      </w:pPr>
      <w:rPr>
        <w:rFonts w:ascii="Symbol" w:hAnsi="Symbol"/>
      </w:rPr>
    </w:lvl>
    <w:lvl w:ilvl="5" w:tplc="75688E8E">
      <w:start w:val="1"/>
      <w:numFmt w:val="bullet"/>
      <w:lvlText w:val=""/>
      <w:lvlJc w:val="left"/>
      <w:pPr>
        <w:ind w:left="1080" w:hanging="360"/>
      </w:pPr>
      <w:rPr>
        <w:rFonts w:ascii="Symbol" w:hAnsi="Symbol"/>
      </w:rPr>
    </w:lvl>
    <w:lvl w:ilvl="6" w:tplc="66649978">
      <w:start w:val="1"/>
      <w:numFmt w:val="bullet"/>
      <w:lvlText w:val=""/>
      <w:lvlJc w:val="left"/>
      <w:pPr>
        <w:ind w:left="1080" w:hanging="360"/>
      </w:pPr>
      <w:rPr>
        <w:rFonts w:ascii="Symbol" w:hAnsi="Symbol"/>
      </w:rPr>
    </w:lvl>
    <w:lvl w:ilvl="7" w:tplc="37BA4C3E">
      <w:start w:val="1"/>
      <w:numFmt w:val="bullet"/>
      <w:lvlText w:val=""/>
      <w:lvlJc w:val="left"/>
      <w:pPr>
        <w:ind w:left="1080" w:hanging="360"/>
      </w:pPr>
      <w:rPr>
        <w:rFonts w:ascii="Symbol" w:hAnsi="Symbol"/>
      </w:rPr>
    </w:lvl>
    <w:lvl w:ilvl="8" w:tplc="488C820A">
      <w:start w:val="1"/>
      <w:numFmt w:val="bullet"/>
      <w:lvlText w:val=""/>
      <w:lvlJc w:val="left"/>
      <w:pPr>
        <w:ind w:left="1080" w:hanging="360"/>
      </w:pPr>
      <w:rPr>
        <w:rFonts w:ascii="Symbol" w:hAnsi="Symbol"/>
      </w:rPr>
    </w:lvl>
  </w:abstractNum>
  <w:abstractNum w:abstractNumId="13" w15:restartNumberingAfterBreak="0">
    <w:nsid w:val="3CB52962"/>
    <w:multiLevelType w:val="hybridMultilevel"/>
    <w:tmpl w:val="B11E4608"/>
    <w:lvl w:ilvl="0" w:tplc="33CA4A18">
      <w:start w:val="1"/>
      <w:numFmt w:val="bullet"/>
      <w:lvlText w:val=""/>
      <w:lvlJc w:val="left"/>
      <w:pPr>
        <w:ind w:left="1080" w:hanging="360"/>
      </w:pPr>
      <w:rPr>
        <w:rFonts w:ascii="Symbol" w:hAnsi="Symbol"/>
      </w:rPr>
    </w:lvl>
    <w:lvl w:ilvl="1" w:tplc="DD6E5BD0">
      <w:start w:val="1"/>
      <w:numFmt w:val="bullet"/>
      <w:lvlText w:val=""/>
      <w:lvlJc w:val="left"/>
      <w:pPr>
        <w:ind w:left="1080" w:hanging="360"/>
      </w:pPr>
      <w:rPr>
        <w:rFonts w:ascii="Symbol" w:hAnsi="Symbol"/>
      </w:rPr>
    </w:lvl>
    <w:lvl w:ilvl="2" w:tplc="D0CA862E">
      <w:start w:val="1"/>
      <w:numFmt w:val="bullet"/>
      <w:lvlText w:val=""/>
      <w:lvlJc w:val="left"/>
      <w:pPr>
        <w:ind w:left="1080" w:hanging="360"/>
      </w:pPr>
      <w:rPr>
        <w:rFonts w:ascii="Symbol" w:hAnsi="Symbol"/>
      </w:rPr>
    </w:lvl>
    <w:lvl w:ilvl="3" w:tplc="255C8F2A">
      <w:start w:val="1"/>
      <w:numFmt w:val="bullet"/>
      <w:lvlText w:val=""/>
      <w:lvlJc w:val="left"/>
      <w:pPr>
        <w:ind w:left="1080" w:hanging="360"/>
      </w:pPr>
      <w:rPr>
        <w:rFonts w:ascii="Symbol" w:hAnsi="Symbol"/>
      </w:rPr>
    </w:lvl>
    <w:lvl w:ilvl="4" w:tplc="E9F60450">
      <w:start w:val="1"/>
      <w:numFmt w:val="bullet"/>
      <w:lvlText w:val=""/>
      <w:lvlJc w:val="left"/>
      <w:pPr>
        <w:ind w:left="1080" w:hanging="360"/>
      </w:pPr>
      <w:rPr>
        <w:rFonts w:ascii="Symbol" w:hAnsi="Symbol"/>
      </w:rPr>
    </w:lvl>
    <w:lvl w:ilvl="5" w:tplc="F3D0F956">
      <w:start w:val="1"/>
      <w:numFmt w:val="bullet"/>
      <w:lvlText w:val=""/>
      <w:lvlJc w:val="left"/>
      <w:pPr>
        <w:ind w:left="1080" w:hanging="360"/>
      </w:pPr>
      <w:rPr>
        <w:rFonts w:ascii="Symbol" w:hAnsi="Symbol"/>
      </w:rPr>
    </w:lvl>
    <w:lvl w:ilvl="6" w:tplc="DF82F76A">
      <w:start w:val="1"/>
      <w:numFmt w:val="bullet"/>
      <w:lvlText w:val=""/>
      <w:lvlJc w:val="left"/>
      <w:pPr>
        <w:ind w:left="1080" w:hanging="360"/>
      </w:pPr>
      <w:rPr>
        <w:rFonts w:ascii="Symbol" w:hAnsi="Symbol"/>
      </w:rPr>
    </w:lvl>
    <w:lvl w:ilvl="7" w:tplc="1F74044C">
      <w:start w:val="1"/>
      <w:numFmt w:val="bullet"/>
      <w:lvlText w:val=""/>
      <w:lvlJc w:val="left"/>
      <w:pPr>
        <w:ind w:left="1080" w:hanging="360"/>
      </w:pPr>
      <w:rPr>
        <w:rFonts w:ascii="Symbol" w:hAnsi="Symbol"/>
      </w:rPr>
    </w:lvl>
    <w:lvl w:ilvl="8" w:tplc="58AAD3AE">
      <w:start w:val="1"/>
      <w:numFmt w:val="bullet"/>
      <w:lvlText w:val=""/>
      <w:lvlJc w:val="left"/>
      <w:pPr>
        <w:ind w:left="1080" w:hanging="360"/>
      </w:pPr>
      <w:rPr>
        <w:rFonts w:ascii="Symbol" w:hAnsi="Symbol"/>
      </w:rPr>
    </w:lvl>
  </w:abstractNum>
  <w:abstractNum w:abstractNumId="14" w15:restartNumberingAfterBreak="0">
    <w:nsid w:val="40CD486A"/>
    <w:multiLevelType w:val="hybridMultilevel"/>
    <w:tmpl w:val="8746F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236D7E"/>
    <w:multiLevelType w:val="hybridMultilevel"/>
    <w:tmpl w:val="7DA8F964"/>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6" w15:restartNumberingAfterBreak="0">
    <w:nsid w:val="55B13D3C"/>
    <w:multiLevelType w:val="hybridMultilevel"/>
    <w:tmpl w:val="B9403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6678D6"/>
    <w:multiLevelType w:val="hybridMultilevel"/>
    <w:tmpl w:val="DA4E7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3A02DD"/>
    <w:multiLevelType w:val="hybridMultilevel"/>
    <w:tmpl w:val="855E06C8"/>
    <w:lvl w:ilvl="0" w:tplc="B0D2E00A">
      <w:numFmt w:val="bullet"/>
      <w:lvlText w:val="-"/>
      <w:lvlJc w:val="left"/>
      <w:pPr>
        <w:ind w:left="760" w:hanging="360"/>
      </w:pPr>
      <w:rPr>
        <w:rFonts w:ascii="Arial" w:eastAsiaTheme="minorEastAsia"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15:restartNumberingAfterBreak="0">
    <w:nsid w:val="627C0814"/>
    <w:multiLevelType w:val="hybridMultilevel"/>
    <w:tmpl w:val="3932BACA"/>
    <w:lvl w:ilvl="0" w:tplc="85AA6C76">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0" w15:restartNumberingAfterBreak="0">
    <w:nsid w:val="69117472"/>
    <w:multiLevelType w:val="hybridMultilevel"/>
    <w:tmpl w:val="125A5166"/>
    <w:lvl w:ilvl="0" w:tplc="17CC577C">
      <w:start w:val="1"/>
      <w:numFmt w:val="bullet"/>
      <w:lvlText w:val=""/>
      <w:lvlJc w:val="left"/>
      <w:pPr>
        <w:ind w:left="1080" w:hanging="360"/>
      </w:pPr>
      <w:rPr>
        <w:rFonts w:ascii="Symbol" w:hAnsi="Symbol"/>
      </w:rPr>
    </w:lvl>
    <w:lvl w:ilvl="1" w:tplc="BE86AFEA">
      <w:start w:val="1"/>
      <w:numFmt w:val="bullet"/>
      <w:lvlText w:val=""/>
      <w:lvlJc w:val="left"/>
      <w:pPr>
        <w:ind w:left="1080" w:hanging="360"/>
      </w:pPr>
      <w:rPr>
        <w:rFonts w:ascii="Symbol" w:hAnsi="Symbol"/>
      </w:rPr>
    </w:lvl>
    <w:lvl w:ilvl="2" w:tplc="1E4A63A0">
      <w:start w:val="1"/>
      <w:numFmt w:val="bullet"/>
      <w:lvlText w:val=""/>
      <w:lvlJc w:val="left"/>
      <w:pPr>
        <w:ind w:left="1080" w:hanging="360"/>
      </w:pPr>
      <w:rPr>
        <w:rFonts w:ascii="Symbol" w:hAnsi="Symbol"/>
      </w:rPr>
    </w:lvl>
    <w:lvl w:ilvl="3" w:tplc="9148F49E">
      <w:start w:val="1"/>
      <w:numFmt w:val="bullet"/>
      <w:lvlText w:val=""/>
      <w:lvlJc w:val="left"/>
      <w:pPr>
        <w:ind w:left="1080" w:hanging="360"/>
      </w:pPr>
      <w:rPr>
        <w:rFonts w:ascii="Symbol" w:hAnsi="Symbol"/>
      </w:rPr>
    </w:lvl>
    <w:lvl w:ilvl="4" w:tplc="D3EA4688">
      <w:start w:val="1"/>
      <w:numFmt w:val="bullet"/>
      <w:lvlText w:val=""/>
      <w:lvlJc w:val="left"/>
      <w:pPr>
        <w:ind w:left="1080" w:hanging="360"/>
      </w:pPr>
      <w:rPr>
        <w:rFonts w:ascii="Symbol" w:hAnsi="Symbol"/>
      </w:rPr>
    </w:lvl>
    <w:lvl w:ilvl="5" w:tplc="420C1DE8">
      <w:start w:val="1"/>
      <w:numFmt w:val="bullet"/>
      <w:lvlText w:val=""/>
      <w:lvlJc w:val="left"/>
      <w:pPr>
        <w:ind w:left="1080" w:hanging="360"/>
      </w:pPr>
      <w:rPr>
        <w:rFonts w:ascii="Symbol" w:hAnsi="Symbol"/>
      </w:rPr>
    </w:lvl>
    <w:lvl w:ilvl="6" w:tplc="BCBE4E7A">
      <w:start w:val="1"/>
      <w:numFmt w:val="bullet"/>
      <w:lvlText w:val=""/>
      <w:lvlJc w:val="left"/>
      <w:pPr>
        <w:ind w:left="1080" w:hanging="360"/>
      </w:pPr>
      <w:rPr>
        <w:rFonts w:ascii="Symbol" w:hAnsi="Symbol"/>
      </w:rPr>
    </w:lvl>
    <w:lvl w:ilvl="7" w:tplc="16066676">
      <w:start w:val="1"/>
      <w:numFmt w:val="bullet"/>
      <w:lvlText w:val=""/>
      <w:lvlJc w:val="left"/>
      <w:pPr>
        <w:ind w:left="1080" w:hanging="360"/>
      </w:pPr>
      <w:rPr>
        <w:rFonts w:ascii="Symbol" w:hAnsi="Symbol"/>
      </w:rPr>
    </w:lvl>
    <w:lvl w:ilvl="8" w:tplc="3386E372">
      <w:start w:val="1"/>
      <w:numFmt w:val="bullet"/>
      <w:lvlText w:val=""/>
      <w:lvlJc w:val="left"/>
      <w:pPr>
        <w:ind w:left="1080" w:hanging="360"/>
      </w:pPr>
      <w:rPr>
        <w:rFonts w:ascii="Symbol" w:hAnsi="Symbol"/>
      </w:rPr>
    </w:lvl>
  </w:abstractNum>
  <w:abstractNum w:abstractNumId="21" w15:restartNumberingAfterBreak="0">
    <w:nsid w:val="6ADA7834"/>
    <w:multiLevelType w:val="hybridMultilevel"/>
    <w:tmpl w:val="652E1E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B14348B"/>
    <w:multiLevelType w:val="hybridMultilevel"/>
    <w:tmpl w:val="F46EC326"/>
    <w:lvl w:ilvl="0" w:tplc="FAD66BB4">
      <w:start w:val="1"/>
      <w:numFmt w:val="bullet"/>
      <w:lvlText w:val=""/>
      <w:lvlJc w:val="left"/>
      <w:pPr>
        <w:ind w:left="1080" w:hanging="360"/>
      </w:pPr>
      <w:rPr>
        <w:rFonts w:ascii="Symbol" w:hAnsi="Symbol"/>
      </w:rPr>
    </w:lvl>
    <w:lvl w:ilvl="1" w:tplc="41388D3C">
      <w:start w:val="1"/>
      <w:numFmt w:val="bullet"/>
      <w:lvlText w:val=""/>
      <w:lvlJc w:val="left"/>
      <w:pPr>
        <w:ind w:left="1080" w:hanging="360"/>
      </w:pPr>
      <w:rPr>
        <w:rFonts w:ascii="Symbol" w:hAnsi="Symbol"/>
      </w:rPr>
    </w:lvl>
    <w:lvl w:ilvl="2" w:tplc="D0445E36">
      <w:start w:val="1"/>
      <w:numFmt w:val="bullet"/>
      <w:lvlText w:val=""/>
      <w:lvlJc w:val="left"/>
      <w:pPr>
        <w:ind w:left="1080" w:hanging="360"/>
      </w:pPr>
      <w:rPr>
        <w:rFonts w:ascii="Symbol" w:hAnsi="Symbol"/>
      </w:rPr>
    </w:lvl>
    <w:lvl w:ilvl="3" w:tplc="A1EA1E38">
      <w:start w:val="1"/>
      <w:numFmt w:val="bullet"/>
      <w:lvlText w:val=""/>
      <w:lvlJc w:val="left"/>
      <w:pPr>
        <w:ind w:left="1080" w:hanging="360"/>
      </w:pPr>
      <w:rPr>
        <w:rFonts w:ascii="Symbol" w:hAnsi="Symbol"/>
      </w:rPr>
    </w:lvl>
    <w:lvl w:ilvl="4" w:tplc="BBEE30F8">
      <w:start w:val="1"/>
      <w:numFmt w:val="bullet"/>
      <w:lvlText w:val=""/>
      <w:lvlJc w:val="left"/>
      <w:pPr>
        <w:ind w:left="1080" w:hanging="360"/>
      </w:pPr>
      <w:rPr>
        <w:rFonts w:ascii="Symbol" w:hAnsi="Symbol"/>
      </w:rPr>
    </w:lvl>
    <w:lvl w:ilvl="5" w:tplc="F232125C">
      <w:start w:val="1"/>
      <w:numFmt w:val="bullet"/>
      <w:lvlText w:val=""/>
      <w:lvlJc w:val="left"/>
      <w:pPr>
        <w:ind w:left="1080" w:hanging="360"/>
      </w:pPr>
      <w:rPr>
        <w:rFonts w:ascii="Symbol" w:hAnsi="Symbol"/>
      </w:rPr>
    </w:lvl>
    <w:lvl w:ilvl="6" w:tplc="D3E6DCD0">
      <w:start w:val="1"/>
      <w:numFmt w:val="bullet"/>
      <w:lvlText w:val=""/>
      <w:lvlJc w:val="left"/>
      <w:pPr>
        <w:ind w:left="1080" w:hanging="360"/>
      </w:pPr>
      <w:rPr>
        <w:rFonts w:ascii="Symbol" w:hAnsi="Symbol"/>
      </w:rPr>
    </w:lvl>
    <w:lvl w:ilvl="7" w:tplc="A018275E">
      <w:start w:val="1"/>
      <w:numFmt w:val="bullet"/>
      <w:lvlText w:val=""/>
      <w:lvlJc w:val="left"/>
      <w:pPr>
        <w:ind w:left="1080" w:hanging="360"/>
      </w:pPr>
      <w:rPr>
        <w:rFonts w:ascii="Symbol" w:hAnsi="Symbol"/>
      </w:rPr>
    </w:lvl>
    <w:lvl w:ilvl="8" w:tplc="CCBE2612">
      <w:start w:val="1"/>
      <w:numFmt w:val="bullet"/>
      <w:lvlText w:val=""/>
      <w:lvlJc w:val="left"/>
      <w:pPr>
        <w:ind w:left="1080" w:hanging="360"/>
      </w:pPr>
      <w:rPr>
        <w:rFonts w:ascii="Symbol" w:hAnsi="Symbol"/>
      </w:rPr>
    </w:lvl>
  </w:abstractNum>
  <w:abstractNum w:abstractNumId="23" w15:restartNumberingAfterBreak="0">
    <w:nsid w:val="7CA75A09"/>
    <w:multiLevelType w:val="hybridMultilevel"/>
    <w:tmpl w:val="84A8A88E"/>
    <w:lvl w:ilvl="0" w:tplc="F0AEECFA">
      <w:start w:val="1"/>
      <w:numFmt w:val="bullet"/>
      <w:lvlText w:val=""/>
      <w:lvlJc w:val="left"/>
      <w:pPr>
        <w:ind w:left="1080" w:hanging="360"/>
      </w:pPr>
      <w:rPr>
        <w:rFonts w:ascii="Symbol" w:hAnsi="Symbol"/>
      </w:rPr>
    </w:lvl>
    <w:lvl w:ilvl="1" w:tplc="C9322960">
      <w:start w:val="1"/>
      <w:numFmt w:val="bullet"/>
      <w:lvlText w:val=""/>
      <w:lvlJc w:val="left"/>
      <w:pPr>
        <w:ind w:left="1080" w:hanging="360"/>
      </w:pPr>
      <w:rPr>
        <w:rFonts w:ascii="Symbol" w:hAnsi="Symbol"/>
      </w:rPr>
    </w:lvl>
    <w:lvl w:ilvl="2" w:tplc="D642525E">
      <w:start w:val="1"/>
      <w:numFmt w:val="bullet"/>
      <w:lvlText w:val=""/>
      <w:lvlJc w:val="left"/>
      <w:pPr>
        <w:ind w:left="1080" w:hanging="360"/>
      </w:pPr>
      <w:rPr>
        <w:rFonts w:ascii="Symbol" w:hAnsi="Symbol"/>
      </w:rPr>
    </w:lvl>
    <w:lvl w:ilvl="3" w:tplc="4F003C18">
      <w:start w:val="1"/>
      <w:numFmt w:val="bullet"/>
      <w:lvlText w:val=""/>
      <w:lvlJc w:val="left"/>
      <w:pPr>
        <w:ind w:left="1080" w:hanging="360"/>
      </w:pPr>
      <w:rPr>
        <w:rFonts w:ascii="Symbol" w:hAnsi="Symbol"/>
      </w:rPr>
    </w:lvl>
    <w:lvl w:ilvl="4" w:tplc="B6E2AD94">
      <w:start w:val="1"/>
      <w:numFmt w:val="bullet"/>
      <w:lvlText w:val=""/>
      <w:lvlJc w:val="left"/>
      <w:pPr>
        <w:ind w:left="1080" w:hanging="360"/>
      </w:pPr>
      <w:rPr>
        <w:rFonts w:ascii="Symbol" w:hAnsi="Symbol"/>
      </w:rPr>
    </w:lvl>
    <w:lvl w:ilvl="5" w:tplc="8E5ABAD8">
      <w:start w:val="1"/>
      <w:numFmt w:val="bullet"/>
      <w:lvlText w:val=""/>
      <w:lvlJc w:val="left"/>
      <w:pPr>
        <w:ind w:left="1080" w:hanging="360"/>
      </w:pPr>
      <w:rPr>
        <w:rFonts w:ascii="Symbol" w:hAnsi="Symbol"/>
      </w:rPr>
    </w:lvl>
    <w:lvl w:ilvl="6" w:tplc="A66282F2">
      <w:start w:val="1"/>
      <w:numFmt w:val="bullet"/>
      <w:lvlText w:val=""/>
      <w:lvlJc w:val="left"/>
      <w:pPr>
        <w:ind w:left="1080" w:hanging="360"/>
      </w:pPr>
      <w:rPr>
        <w:rFonts w:ascii="Symbol" w:hAnsi="Symbol"/>
      </w:rPr>
    </w:lvl>
    <w:lvl w:ilvl="7" w:tplc="04544CF2">
      <w:start w:val="1"/>
      <w:numFmt w:val="bullet"/>
      <w:lvlText w:val=""/>
      <w:lvlJc w:val="left"/>
      <w:pPr>
        <w:ind w:left="1080" w:hanging="360"/>
      </w:pPr>
      <w:rPr>
        <w:rFonts w:ascii="Symbol" w:hAnsi="Symbol"/>
      </w:rPr>
    </w:lvl>
    <w:lvl w:ilvl="8" w:tplc="3126C89C">
      <w:start w:val="1"/>
      <w:numFmt w:val="bullet"/>
      <w:lvlText w:val=""/>
      <w:lvlJc w:val="left"/>
      <w:pPr>
        <w:ind w:left="1080" w:hanging="360"/>
      </w:pPr>
      <w:rPr>
        <w:rFonts w:ascii="Symbol" w:hAnsi="Symbol"/>
      </w:rPr>
    </w:lvl>
  </w:abstractNum>
  <w:abstractNum w:abstractNumId="24" w15:restartNumberingAfterBreak="0">
    <w:nsid w:val="7D5E5B14"/>
    <w:multiLevelType w:val="hybridMultilevel"/>
    <w:tmpl w:val="C1C88C14"/>
    <w:lvl w:ilvl="0" w:tplc="85AA6C76">
      <w:start w:val="1"/>
      <w:numFmt w:val="bullet"/>
      <w:lvlText w:val=""/>
      <w:lvlJc w:val="left"/>
      <w:pPr>
        <w:ind w:left="724" w:hanging="440"/>
      </w:pPr>
      <w:rPr>
        <w:rFonts w:ascii="Wingdings" w:hAnsi="Wingdings"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25" w15:restartNumberingAfterBreak="0">
    <w:nsid w:val="7D625A01"/>
    <w:multiLevelType w:val="hybridMultilevel"/>
    <w:tmpl w:val="4AECBBF6"/>
    <w:lvl w:ilvl="0" w:tplc="55945E82">
      <w:start w:val="1"/>
      <w:numFmt w:val="bullet"/>
      <w:lvlText w:val=""/>
      <w:lvlJc w:val="left"/>
      <w:pPr>
        <w:ind w:left="1080" w:hanging="360"/>
      </w:pPr>
      <w:rPr>
        <w:rFonts w:ascii="Symbol" w:hAnsi="Symbol"/>
      </w:rPr>
    </w:lvl>
    <w:lvl w:ilvl="1" w:tplc="2F623556">
      <w:start w:val="1"/>
      <w:numFmt w:val="bullet"/>
      <w:lvlText w:val=""/>
      <w:lvlJc w:val="left"/>
      <w:pPr>
        <w:ind w:left="1080" w:hanging="360"/>
      </w:pPr>
      <w:rPr>
        <w:rFonts w:ascii="Symbol" w:hAnsi="Symbol"/>
      </w:rPr>
    </w:lvl>
    <w:lvl w:ilvl="2" w:tplc="84F893D0">
      <w:start w:val="1"/>
      <w:numFmt w:val="bullet"/>
      <w:lvlText w:val=""/>
      <w:lvlJc w:val="left"/>
      <w:pPr>
        <w:ind w:left="1080" w:hanging="360"/>
      </w:pPr>
      <w:rPr>
        <w:rFonts w:ascii="Symbol" w:hAnsi="Symbol"/>
      </w:rPr>
    </w:lvl>
    <w:lvl w:ilvl="3" w:tplc="0DCE0000">
      <w:start w:val="1"/>
      <w:numFmt w:val="bullet"/>
      <w:lvlText w:val=""/>
      <w:lvlJc w:val="left"/>
      <w:pPr>
        <w:ind w:left="1080" w:hanging="360"/>
      </w:pPr>
      <w:rPr>
        <w:rFonts w:ascii="Symbol" w:hAnsi="Symbol"/>
      </w:rPr>
    </w:lvl>
    <w:lvl w:ilvl="4" w:tplc="7D4C4C38">
      <w:start w:val="1"/>
      <w:numFmt w:val="bullet"/>
      <w:lvlText w:val=""/>
      <w:lvlJc w:val="left"/>
      <w:pPr>
        <w:ind w:left="1080" w:hanging="360"/>
      </w:pPr>
      <w:rPr>
        <w:rFonts w:ascii="Symbol" w:hAnsi="Symbol"/>
      </w:rPr>
    </w:lvl>
    <w:lvl w:ilvl="5" w:tplc="9390A8DC">
      <w:start w:val="1"/>
      <w:numFmt w:val="bullet"/>
      <w:lvlText w:val=""/>
      <w:lvlJc w:val="left"/>
      <w:pPr>
        <w:ind w:left="1080" w:hanging="360"/>
      </w:pPr>
      <w:rPr>
        <w:rFonts w:ascii="Symbol" w:hAnsi="Symbol"/>
      </w:rPr>
    </w:lvl>
    <w:lvl w:ilvl="6" w:tplc="72720CAE">
      <w:start w:val="1"/>
      <w:numFmt w:val="bullet"/>
      <w:lvlText w:val=""/>
      <w:lvlJc w:val="left"/>
      <w:pPr>
        <w:ind w:left="1080" w:hanging="360"/>
      </w:pPr>
      <w:rPr>
        <w:rFonts w:ascii="Symbol" w:hAnsi="Symbol"/>
      </w:rPr>
    </w:lvl>
    <w:lvl w:ilvl="7" w:tplc="CFD482A0">
      <w:start w:val="1"/>
      <w:numFmt w:val="bullet"/>
      <w:lvlText w:val=""/>
      <w:lvlJc w:val="left"/>
      <w:pPr>
        <w:ind w:left="1080" w:hanging="360"/>
      </w:pPr>
      <w:rPr>
        <w:rFonts w:ascii="Symbol" w:hAnsi="Symbol"/>
      </w:rPr>
    </w:lvl>
    <w:lvl w:ilvl="8" w:tplc="D16CB7FC">
      <w:start w:val="1"/>
      <w:numFmt w:val="bullet"/>
      <w:lvlText w:val=""/>
      <w:lvlJc w:val="left"/>
      <w:pPr>
        <w:ind w:left="1080" w:hanging="360"/>
      </w:pPr>
      <w:rPr>
        <w:rFonts w:ascii="Symbol" w:hAnsi="Symbol"/>
      </w:rPr>
    </w:lvl>
  </w:abstractNum>
  <w:abstractNum w:abstractNumId="26" w15:restartNumberingAfterBreak="0">
    <w:nsid w:val="7E3209AC"/>
    <w:multiLevelType w:val="hybridMultilevel"/>
    <w:tmpl w:val="458A443A"/>
    <w:lvl w:ilvl="0" w:tplc="85AA6C76">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num w:numId="1" w16cid:durableId="151915570">
    <w:abstractNumId w:val="1"/>
  </w:num>
  <w:num w:numId="2" w16cid:durableId="672533431">
    <w:abstractNumId w:val="10"/>
  </w:num>
  <w:num w:numId="3" w16cid:durableId="1438713915">
    <w:abstractNumId w:val="17"/>
  </w:num>
  <w:num w:numId="4" w16cid:durableId="1450247901">
    <w:abstractNumId w:val="4"/>
  </w:num>
  <w:num w:numId="5" w16cid:durableId="951403247">
    <w:abstractNumId w:val="14"/>
  </w:num>
  <w:num w:numId="6" w16cid:durableId="1469737715">
    <w:abstractNumId w:val="16"/>
  </w:num>
  <w:num w:numId="7" w16cid:durableId="1136871422">
    <w:abstractNumId w:val="0"/>
  </w:num>
  <w:num w:numId="8" w16cid:durableId="985888783">
    <w:abstractNumId w:val="7"/>
  </w:num>
  <w:num w:numId="9" w16cid:durableId="1264339892">
    <w:abstractNumId w:val="9"/>
  </w:num>
  <w:num w:numId="10" w16cid:durableId="1458446705">
    <w:abstractNumId w:val="13"/>
  </w:num>
  <w:num w:numId="11" w16cid:durableId="244270867">
    <w:abstractNumId w:val="25"/>
  </w:num>
  <w:num w:numId="12" w16cid:durableId="204371677">
    <w:abstractNumId w:val="12"/>
  </w:num>
  <w:num w:numId="13" w16cid:durableId="1904295592">
    <w:abstractNumId w:val="23"/>
  </w:num>
  <w:num w:numId="14" w16cid:durableId="806698858">
    <w:abstractNumId w:val="8"/>
  </w:num>
  <w:num w:numId="15" w16cid:durableId="1987511006">
    <w:abstractNumId w:val="21"/>
  </w:num>
  <w:num w:numId="16" w16cid:durableId="359361492">
    <w:abstractNumId w:val="15"/>
  </w:num>
  <w:num w:numId="17" w16cid:durableId="860107">
    <w:abstractNumId w:val="26"/>
  </w:num>
  <w:num w:numId="18" w16cid:durableId="1235314407">
    <w:abstractNumId w:val="11"/>
  </w:num>
  <w:num w:numId="19" w16cid:durableId="123887382">
    <w:abstractNumId w:val="6"/>
  </w:num>
  <w:num w:numId="20" w16cid:durableId="1166169309">
    <w:abstractNumId w:val="5"/>
  </w:num>
  <w:num w:numId="21" w16cid:durableId="1531642607">
    <w:abstractNumId w:val="19"/>
  </w:num>
  <w:num w:numId="22" w16cid:durableId="833910678">
    <w:abstractNumId w:val="24"/>
  </w:num>
  <w:num w:numId="23" w16cid:durableId="1109933277">
    <w:abstractNumId w:val="3"/>
  </w:num>
  <w:num w:numId="24" w16cid:durableId="595360405">
    <w:abstractNumId w:val="18"/>
  </w:num>
  <w:num w:numId="25" w16cid:durableId="342443171">
    <w:abstractNumId w:val="20"/>
  </w:num>
  <w:num w:numId="26" w16cid:durableId="810631331">
    <w:abstractNumId w:val="22"/>
  </w:num>
  <w:num w:numId="27" w16cid:durableId="9167474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C71"/>
    <w:rsid w:val="00000816"/>
    <w:rsid w:val="00000A2A"/>
    <w:rsid w:val="00000E09"/>
    <w:rsid w:val="000018C2"/>
    <w:rsid w:val="0000241A"/>
    <w:rsid w:val="00002792"/>
    <w:rsid w:val="00002892"/>
    <w:rsid w:val="000028D9"/>
    <w:rsid w:val="00005483"/>
    <w:rsid w:val="00006B59"/>
    <w:rsid w:val="000074D9"/>
    <w:rsid w:val="00007895"/>
    <w:rsid w:val="000100F9"/>
    <w:rsid w:val="00010176"/>
    <w:rsid w:val="00010DB4"/>
    <w:rsid w:val="0001109F"/>
    <w:rsid w:val="000111A1"/>
    <w:rsid w:val="00012CD2"/>
    <w:rsid w:val="00013FC1"/>
    <w:rsid w:val="00014129"/>
    <w:rsid w:val="000143C4"/>
    <w:rsid w:val="000143E4"/>
    <w:rsid w:val="00015189"/>
    <w:rsid w:val="00016614"/>
    <w:rsid w:val="00023354"/>
    <w:rsid w:val="000237E1"/>
    <w:rsid w:val="00023AC3"/>
    <w:rsid w:val="0002412E"/>
    <w:rsid w:val="0002579F"/>
    <w:rsid w:val="00030475"/>
    <w:rsid w:val="00030529"/>
    <w:rsid w:val="00031BE9"/>
    <w:rsid w:val="000328B8"/>
    <w:rsid w:val="00032F96"/>
    <w:rsid w:val="00033923"/>
    <w:rsid w:val="0003455B"/>
    <w:rsid w:val="0003562F"/>
    <w:rsid w:val="0003568C"/>
    <w:rsid w:val="00035E53"/>
    <w:rsid w:val="00035EB1"/>
    <w:rsid w:val="00037EBB"/>
    <w:rsid w:val="00041152"/>
    <w:rsid w:val="00042312"/>
    <w:rsid w:val="00042884"/>
    <w:rsid w:val="0004342B"/>
    <w:rsid w:val="00043D0D"/>
    <w:rsid w:val="00044832"/>
    <w:rsid w:val="00045F12"/>
    <w:rsid w:val="000504CB"/>
    <w:rsid w:val="00050A09"/>
    <w:rsid w:val="0005154B"/>
    <w:rsid w:val="00051658"/>
    <w:rsid w:val="0005204A"/>
    <w:rsid w:val="00054EF2"/>
    <w:rsid w:val="00060A97"/>
    <w:rsid w:val="000627D5"/>
    <w:rsid w:val="00064DB0"/>
    <w:rsid w:val="00065858"/>
    <w:rsid w:val="00066D0E"/>
    <w:rsid w:val="00072D9D"/>
    <w:rsid w:val="00073402"/>
    <w:rsid w:val="000741AC"/>
    <w:rsid w:val="00074875"/>
    <w:rsid w:val="00074E41"/>
    <w:rsid w:val="000750DA"/>
    <w:rsid w:val="000843D8"/>
    <w:rsid w:val="00086542"/>
    <w:rsid w:val="00086F75"/>
    <w:rsid w:val="0009108A"/>
    <w:rsid w:val="00091858"/>
    <w:rsid w:val="00092E1C"/>
    <w:rsid w:val="000936D1"/>
    <w:rsid w:val="0009372B"/>
    <w:rsid w:val="00093CA0"/>
    <w:rsid w:val="0009430B"/>
    <w:rsid w:val="00097543"/>
    <w:rsid w:val="000A08FE"/>
    <w:rsid w:val="000A1B7A"/>
    <w:rsid w:val="000A3167"/>
    <w:rsid w:val="000A3565"/>
    <w:rsid w:val="000A365D"/>
    <w:rsid w:val="000A3965"/>
    <w:rsid w:val="000A48F7"/>
    <w:rsid w:val="000A5004"/>
    <w:rsid w:val="000A583D"/>
    <w:rsid w:val="000A60A5"/>
    <w:rsid w:val="000A6164"/>
    <w:rsid w:val="000B08F8"/>
    <w:rsid w:val="000B1054"/>
    <w:rsid w:val="000B2717"/>
    <w:rsid w:val="000B44E7"/>
    <w:rsid w:val="000B48E8"/>
    <w:rsid w:val="000B5AF5"/>
    <w:rsid w:val="000B6A2C"/>
    <w:rsid w:val="000B7A0F"/>
    <w:rsid w:val="000B7A5D"/>
    <w:rsid w:val="000C083D"/>
    <w:rsid w:val="000C189E"/>
    <w:rsid w:val="000C1BAF"/>
    <w:rsid w:val="000C31A6"/>
    <w:rsid w:val="000C3452"/>
    <w:rsid w:val="000C3F8A"/>
    <w:rsid w:val="000C3FC4"/>
    <w:rsid w:val="000C403C"/>
    <w:rsid w:val="000C4876"/>
    <w:rsid w:val="000C5455"/>
    <w:rsid w:val="000C5FDC"/>
    <w:rsid w:val="000C7064"/>
    <w:rsid w:val="000C76EB"/>
    <w:rsid w:val="000D17BD"/>
    <w:rsid w:val="000D1AB2"/>
    <w:rsid w:val="000D1E7B"/>
    <w:rsid w:val="000D1FF1"/>
    <w:rsid w:val="000D259F"/>
    <w:rsid w:val="000D26C4"/>
    <w:rsid w:val="000D672C"/>
    <w:rsid w:val="000D7399"/>
    <w:rsid w:val="000D7CDA"/>
    <w:rsid w:val="000E0A68"/>
    <w:rsid w:val="000E0EFF"/>
    <w:rsid w:val="000E171F"/>
    <w:rsid w:val="000E20C9"/>
    <w:rsid w:val="000E239E"/>
    <w:rsid w:val="000E23D7"/>
    <w:rsid w:val="000E44B2"/>
    <w:rsid w:val="000E4BAF"/>
    <w:rsid w:val="000E50D2"/>
    <w:rsid w:val="000E588E"/>
    <w:rsid w:val="000E6D53"/>
    <w:rsid w:val="000F0C66"/>
    <w:rsid w:val="000F15A3"/>
    <w:rsid w:val="000F1837"/>
    <w:rsid w:val="000F2678"/>
    <w:rsid w:val="000F667A"/>
    <w:rsid w:val="000F7FC6"/>
    <w:rsid w:val="00106038"/>
    <w:rsid w:val="0010692A"/>
    <w:rsid w:val="001071B5"/>
    <w:rsid w:val="00111782"/>
    <w:rsid w:val="00111EDB"/>
    <w:rsid w:val="00113FD2"/>
    <w:rsid w:val="00115AB3"/>
    <w:rsid w:val="00115EE1"/>
    <w:rsid w:val="0011640A"/>
    <w:rsid w:val="00117ECF"/>
    <w:rsid w:val="00120E1C"/>
    <w:rsid w:val="00121608"/>
    <w:rsid w:val="00122B4C"/>
    <w:rsid w:val="0012365F"/>
    <w:rsid w:val="00123CFB"/>
    <w:rsid w:val="00125FAB"/>
    <w:rsid w:val="001268D8"/>
    <w:rsid w:val="00127224"/>
    <w:rsid w:val="00127A2A"/>
    <w:rsid w:val="001305E9"/>
    <w:rsid w:val="00130A36"/>
    <w:rsid w:val="00132612"/>
    <w:rsid w:val="00132A87"/>
    <w:rsid w:val="00132E20"/>
    <w:rsid w:val="00133136"/>
    <w:rsid w:val="00133C71"/>
    <w:rsid w:val="00134A03"/>
    <w:rsid w:val="00135D93"/>
    <w:rsid w:val="001360D0"/>
    <w:rsid w:val="00137AFB"/>
    <w:rsid w:val="00140374"/>
    <w:rsid w:val="00140736"/>
    <w:rsid w:val="00141176"/>
    <w:rsid w:val="0014240F"/>
    <w:rsid w:val="001431F7"/>
    <w:rsid w:val="00145F22"/>
    <w:rsid w:val="00145F59"/>
    <w:rsid w:val="00146645"/>
    <w:rsid w:val="00147632"/>
    <w:rsid w:val="00147980"/>
    <w:rsid w:val="00147D58"/>
    <w:rsid w:val="00150455"/>
    <w:rsid w:val="001520C9"/>
    <w:rsid w:val="00152D46"/>
    <w:rsid w:val="00153189"/>
    <w:rsid w:val="00154122"/>
    <w:rsid w:val="001574ED"/>
    <w:rsid w:val="0016083A"/>
    <w:rsid w:val="00162346"/>
    <w:rsid w:val="00162BE8"/>
    <w:rsid w:val="00163462"/>
    <w:rsid w:val="00164EBD"/>
    <w:rsid w:val="00165CC0"/>
    <w:rsid w:val="00165F75"/>
    <w:rsid w:val="00173BE2"/>
    <w:rsid w:val="00174190"/>
    <w:rsid w:val="00174F18"/>
    <w:rsid w:val="001759ED"/>
    <w:rsid w:val="001761AC"/>
    <w:rsid w:val="00177940"/>
    <w:rsid w:val="0018062E"/>
    <w:rsid w:val="00180BF6"/>
    <w:rsid w:val="00181500"/>
    <w:rsid w:val="0018446E"/>
    <w:rsid w:val="00186A08"/>
    <w:rsid w:val="00187099"/>
    <w:rsid w:val="00190139"/>
    <w:rsid w:val="001914E3"/>
    <w:rsid w:val="001916A6"/>
    <w:rsid w:val="00191EC3"/>
    <w:rsid w:val="001926D6"/>
    <w:rsid w:val="00192754"/>
    <w:rsid w:val="0019447E"/>
    <w:rsid w:val="00196F58"/>
    <w:rsid w:val="001975E4"/>
    <w:rsid w:val="00197E58"/>
    <w:rsid w:val="001A0113"/>
    <w:rsid w:val="001A0373"/>
    <w:rsid w:val="001A05A2"/>
    <w:rsid w:val="001A0AD3"/>
    <w:rsid w:val="001A2002"/>
    <w:rsid w:val="001A2B79"/>
    <w:rsid w:val="001A3068"/>
    <w:rsid w:val="001A46EB"/>
    <w:rsid w:val="001A48F7"/>
    <w:rsid w:val="001A4F60"/>
    <w:rsid w:val="001A71DC"/>
    <w:rsid w:val="001A7A63"/>
    <w:rsid w:val="001A7CDE"/>
    <w:rsid w:val="001B1009"/>
    <w:rsid w:val="001B1CD4"/>
    <w:rsid w:val="001B28DD"/>
    <w:rsid w:val="001B3153"/>
    <w:rsid w:val="001B3781"/>
    <w:rsid w:val="001B398A"/>
    <w:rsid w:val="001B4217"/>
    <w:rsid w:val="001B551E"/>
    <w:rsid w:val="001B59B6"/>
    <w:rsid w:val="001B6252"/>
    <w:rsid w:val="001B7656"/>
    <w:rsid w:val="001C0699"/>
    <w:rsid w:val="001C0C1D"/>
    <w:rsid w:val="001C1E15"/>
    <w:rsid w:val="001C29D4"/>
    <w:rsid w:val="001C3FD8"/>
    <w:rsid w:val="001C4095"/>
    <w:rsid w:val="001C4659"/>
    <w:rsid w:val="001C609C"/>
    <w:rsid w:val="001C7706"/>
    <w:rsid w:val="001C793C"/>
    <w:rsid w:val="001D0FF3"/>
    <w:rsid w:val="001D1299"/>
    <w:rsid w:val="001D134A"/>
    <w:rsid w:val="001D2332"/>
    <w:rsid w:val="001D6120"/>
    <w:rsid w:val="001D6210"/>
    <w:rsid w:val="001D6E0F"/>
    <w:rsid w:val="001E140D"/>
    <w:rsid w:val="001E19B4"/>
    <w:rsid w:val="001E3525"/>
    <w:rsid w:val="001E3E72"/>
    <w:rsid w:val="001E4621"/>
    <w:rsid w:val="001E4EC5"/>
    <w:rsid w:val="001E7C16"/>
    <w:rsid w:val="001F057E"/>
    <w:rsid w:val="001F21F8"/>
    <w:rsid w:val="001F3CDC"/>
    <w:rsid w:val="001F61AF"/>
    <w:rsid w:val="001F6F48"/>
    <w:rsid w:val="001F7F87"/>
    <w:rsid w:val="0020002A"/>
    <w:rsid w:val="002001DE"/>
    <w:rsid w:val="002011CB"/>
    <w:rsid w:val="00201B51"/>
    <w:rsid w:val="00202829"/>
    <w:rsid w:val="0020286E"/>
    <w:rsid w:val="00204152"/>
    <w:rsid w:val="002069D7"/>
    <w:rsid w:val="002077B5"/>
    <w:rsid w:val="00207EB1"/>
    <w:rsid w:val="00211850"/>
    <w:rsid w:val="002126A3"/>
    <w:rsid w:val="00213723"/>
    <w:rsid w:val="002142F5"/>
    <w:rsid w:val="00214556"/>
    <w:rsid w:val="00214663"/>
    <w:rsid w:val="00215B54"/>
    <w:rsid w:val="00216A77"/>
    <w:rsid w:val="00216FEA"/>
    <w:rsid w:val="00220112"/>
    <w:rsid w:val="00220877"/>
    <w:rsid w:val="002212AF"/>
    <w:rsid w:val="00221DEF"/>
    <w:rsid w:val="0022389E"/>
    <w:rsid w:val="00223BE5"/>
    <w:rsid w:val="00225BFD"/>
    <w:rsid w:val="00227907"/>
    <w:rsid w:val="00230BAD"/>
    <w:rsid w:val="00231587"/>
    <w:rsid w:val="002336FE"/>
    <w:rsid w:val="002341E1"/>
    <w:rsid w:val="00234BAF"/>
    <w:rsid w:val="00234C02"/>
    <w:rsid w:val="002360D4"/>
    <w:rsid w:val="00237A94"/>
    <w:rsid w:val="00237E8F"/>
    <w:rsid w:val="00237EEC"/>
    <w:rsid w:val="00242120"/>
    <w:rsid w:val="002463CD"/>
    <w:rsid w:val="0024795A"/>
    <w:rsid w:val="00252358"/>
    <w:rsid w:val="00254B0C"/>
    <w:rsid w:val="00254B55"/>
    <w:rsid w:val="00255323"/>
    <w:rsid w:val="00255AD8"/>
    <w:rsid w:val="002561BB"/>
    <w:rsid w:val="0025701D"/>
    <w:rsid w:val="002575CE"/>
    <w:rsid w:val="002611DA"/>
    <w:rsid w:val="0026303D"/>
    <w:rsid w:val="00264273"/>
    <w:rsid w:val="00266F80"/>
    <w:rsid w:val="00274114"/>
    <w:rsid w:val="002756D6"/>
    <w:rsid w:val="00277316"/>
    <w:rsid w:val="002802EC"/>
    <w:rsid w:val="002809F3"/>
    <w:rsid w:val="002814FF"/>
    <w:rsid w:val="00281798"/>
    <w:rsid w:val="0028285A"/>
    <w:rsid w:val="00283ADC"/>
    <w:rsid w:val="00283D0D"/>
    <w:rsid w:val="00285AA5"/>
    <w:rsid w:val="002901AE"/>
    <w:rsid w:val="002911ED"/>
    <w:rsid w:val="00291805"/>
    <w:rsid w:val="00293B93"/>
    <w:rsid w:val="00294150"/>
    <w:rsid w:val="00294567"/>
    <w:rsid w:val="002949E4"/>
    <w:rsid w:val="00295B07"/>
    <w:rsid w:val="00295E20"/>
    <w:rsid w:val="002963EA"/>
    <w:rsid w:val="002964EF"/>
    <w:rsid w:val="00297A65"/>
    <w:rsid w:val="002A2320"/>
    <w:rsid w:val="002A2E7E"/>
    <w:rsid w:val="002A3095"/>
    <w:rsid w:val="002A33F5"/>
    <w:rsid w:val="002A3685"/>
    <w:rsid w:val="002A374A"/>
    <w:rsid w:val="002A43FB"/>
    <w:rsid w:val="002A4B65"/>
    <w:rsid w:val="002A5C74"/>
    <w:rsid w:val="002A6097"/>
    <w:rsid w:val="002A6B2D"/>
    <w:rsid w:val="002A7260"/>
    <w:rsid w:val="002B2D21"/>
    <w:rsid w:val="002B3054"/>
    <w:rsid w:val="002B54FF"/>
    <w:rsid w:val="002B5943"/>
    <w:rsid w:val="002B639B"/>
    <w:rsid w:val="002B6CAC"/>
    <w:rsid w:val="002C0D68"/>
    <w:rsid w:val="002C2F92"/>
    <w:rsid w:val="002C4BED"/>
    <w:rsid w:val="002C5E66"/>
    <w:rsid w:val="002C668C"/>
    <w:rsid w:val="002C7C0C"/>
    <w:rsid w:val="002D0C16"/>
    <w:rsid w:val="002D3267"/>
    <w:rsid w:val="002D3B9D"/>
    <w:rsid w:val="002D4B89"/>
    <w:rsid w:val="002D5F50"/>
    <w:rsid w:val="002D7B52"/>
    <w:rsid w:val="002E013B"/>
    <w:rsid w:val="002E1EC6"/>
    <w:rsid w:val="002E327C"/>
    <w:rsid w:val="002E3AF0"/>
    <w:rsid w:val="002E6BBB"/>
    <w:rsid w:val="002E737B"/>
    <w:rsid w:val="002E73BD"/>
    <w:rsid w:val="002F0D97"/>
    <w:rsid w:val="002F3037"/>
    <w:rsid w:val="002F42D3"/>
    <w:rsid w:val="002F45EA"/>
    <w:rsid w:val="002F65AB"/>
    <w:rsid w:val="002F6A32"/>
    <w:rsid w:val="00302290"/>
    <w:rsid w:val="00303162"/>
    <w:rsid w:val="003051D9"/>
    <w:rsid w:val="00306181"/>
    <w:rsid w:val="00307D6E"/>
    <w:rsid w:val="00310D65"/>
    <w:rsid w:val="0031130B"/>
    <w:rsid w:val="00312B5A"/>
    <w:rsid w:val="00314EFE"/>
    <w:rsid w:val="003175B3"/>
    <w:rsid w:val="003237E6"/>
    <w:rsid w:val="0032474C"/>
    <w:rsid w:val="00327783"/>
    <w:rsid w:val="00327BB6"/>
    <w:rsid w:val="003307AA"/>
    <w:rsid w:val="00332396"/>
    <w:rsid w:val="003349A6"/>
    <w:rsid w:val="003358D3"/>
    <w:rsid w:val="00337854"/>
    <w:rsid w:val="003405C6"/>
    <w:rsid w:val="003418CC"/>
    <w:rsid w:val="00341ACE"/>
    <w:rsid w:val="00342253"/>
    <w:rsid w:val="00343655"/>
    <w:rsid w:val="0034655D"/>
    <w:rsid w:val="003465EA"/>
    <w:rsid w:val="0034669B"/>
    <w:rsid w:val="00347A6E"/>
    <w:rsid w:val="00347E69"/>
    <w:rsid w:val="003514C5"/>
    <w:rsid w:val="00353817"/>
    <w:rsid w:val="00353D8F"/>
    <w:rsid w:val="00354F49"/>
    <w:rsid w:val="00355C59"/>
    <w:rsid w:val="00355F1C"/>
    <w:rsid w:val="003578B1"/>
    <w:rsid w:val="00357EF0"/>
    <w:rsid w:val="003612D2"/>
    <w:rsid w:val="0036173A"/>
    <w:rsid w:val="00363437"/>
    <w:rsid w:val="00367E0A"/>
    <w:rsid w:val="00367F6A"/>
    <w:rsid w:val="00367F8D"/>
    <w:rsid w:val="003702E4"/>
    <w:rsid w:val="0037080F"/>
    <w:rsid w:val="003712C8"/>
    <w:rsid w:val="00371B51"/>
    <w:rsid w:val="00371FAD"/>
    <w:rsid w:val="00372590"/>
    <w:rsid w:val="00372B4B"/>
    <w:rsid w:val="00372BB8"/>
    <w:rsid w:val="00372DC7"/>
    <w:rsid w:val="003736A6"/>
    <w:rsid w:val="00375448"/>
    <w:rsid w:val="0037557F"/>
    <w:rsid w:val="00375C6A"/>
    <w:rsid w:val="00376773"/>
    <w:rsid w:val="00377481"/>
    <w:rsid w:val="00377AC1"/>
    <w:rsid w:val="00381390"/>
    <w:rsid w:val="00382E0E"/>
    <w:rsid w:val="00382E5E"/>
    <w:rsid w:val="00383143"/>
    <w:rsid w:val="00386C8C"/>
    <w:rsid w:val="0038740D"/>
    <w:rsid w:val="00387C30"/>
    <w:rsid w:val="0039131C"/>
    <w:rsid w:val="00391416"/>
    <w:rsid w:val="003928C1"/>
    <w:rsid w:val="00393450"/>
    <w:rsid w:val="00393EB6"/>
    <w:rsid w:val="00397A7B"/>
    <w:rsid w:val="003A0DB8"/>
    <w:rsid w:val="003A13C3"/>
    <w:rsid w:val="003A2336"/>
    <w:rsid w:val="003A3A6F"/>
    <w:rsid w:val="003A45C4"/>
    <w:rsid w:val="003A4C4E"/>
    <w:rsid w:val="003A5851"/>
    <w:rsid w:val="003A59AA"/>
    <w:rsid w:val="003A68CF"/>
    <w:rsid w:val="003B0C5F"/>
    <w:rsid w:val="003B170D"/>
    <w:rsid w:val="003B1EC4"/>
    <w:rsid w:val="003B3B2A"/>
    <w:rsid w:val="003B4209"/>
    <w:rsid w:val="003B51CE"/>
    <w:rsid w:val="003B5BB3"/>
    <w:rsid w:val="003B65D7"/>
    <w:rsid w:val="003B6D0C"/>
    <w:rsid w:val="003B7C41"/>
    <w:rsid w:val="003C1037"/>
    <w:rsid w:val="003C1CEB"/>
    <w:rsid w:val="003C3718"/>
    <w:rsid w:val="003C4E89"/>
    <w:rsid w:val="003C4F75"/>
    <w:rsid w:val="003C6EE7"/>
    <w:rsid w:val="003D031D"/>
    <w:rsid w:val="003D0B12"/>
    <w:rsid w:val="003D1D50"/>
    <w:rsid w:val="003D65B2"/>
    <w:rsid w:val="003D6B70"/>
    <w:rsid w:val="003E08AA"/>
    <w:rsid w:val="003E2480"/>
    <w:rsid w:val="003E249C"/>
    <w:rsid w:val="003E6A42"/>
    <w:rsid w:val="003E7B7B"/>
    <w:rsid w:val="003F1C73"/>
    <w:rsid w:val="003F1E74"/>
    <w:rsid w:val="003F3028"/>
    <w:rsid w:val="003F3A68"/>
    <w:rsid w:val="003F45D5"/>
    <w:rsid w:val="003F501A"/>
    <w:rsid w:val="003F61F6"/>
    <w:rsid w:val="003F6865"/>
    <w:rsid w:val="003F7138"/>
    <w:rsid w:val="003F76C2"/>
    <w:rsid w:val="00401529"/>
    <w:rsid w:val="00401CC9"/>
    <w:rsid w:val="00401D52"/>
    <w:rsid w:val="0040341E"/>
    <w:rsid w:val="00404AA8"/>
    <w:rsid w:val="00405CE1"/>
    <w:rsid w:val="00405D8D"/>
    <w:rsid w:val="00405E5B"/>
    <w:rsid w:val="0040767E"/>
    <w:rsid w:val="0041046E"/>
    <w:rsid w:val="00411335"/>
    <w:rsid w:val="004120FA"/>
    <w:rsid w:val="004133A7"/>
    <w:rsid w:val="0041490E"/>
    <w:rsid w:val="004157D3"/>
    <w:rsid w:val="00415D10"/>
    <w:rsid w:val="00415DAB"/>
    <w:rsid w:val="00416FA1"/>
    <w:rsid w:val="00420236"/>
    <w:rsid w:val="00421A7B"/>
    <w:rsid w:val="00423AAE"/>
    <w:rsid w:val="004240A2"/>
    <w:rsid w:val="00424F6F"/>
    <w:rsid w:val="00425341"/>
    <w:rsid w:val="004263AB"/>
    <w:rsid w:val="004263BC"/>
    <w:rsid w:val="0042705F"/>
    <w:rsid w:val="004275EF"/>
    <w:rsid w:val="00430FF8"/>
    <w:rsid w:val="00435E54"/>
    <w:rsid w:val="00435EED"/>
    <w:rsid w:val="00436886"/>
    <w:rsid w:val="00440B18"/>
    <w:rsid w:val="00441164"/>
    <w:rsid w:val="00441996"/>
    <w:rsid w:val="00442D65"/>
    <w:rsid w:val="00443182"/>
    <w:rsid w:val="00445B65"/>
    <w:rsid w:val="00445C67"/>
    <w:rsid w:val="00446AEB"/>
    <w:rsid w:val="00447247"/>
    <w:rsid w:val="00447879"/>
    <w:rsid w:val="004508A4"/>
    <w:rsid w:val="00450D67"/>
    <w:rsid w:val="00452A61"/>
    <w:rsid w:val="00454245"/>
    <w:rsid w:val="004550F4"/>
    <w:rsid w:val="00455C91"/>
    <w:rsid w:val="0045694A"/>
    <w:rsid w:val="004579CE"/>
    <w:rsid w:val="00460CF7"/>
    <w:rsid w:val="0046121C"/>
    <w:rsid w:val="0046597C"/>
    <w:rsid w:val="00470A82"/>
    <w:rsid w:val="00470DF1"/>
    <w:rsid w:val="004716E9"/>
    <w:rsid w:val="00471CD7"/>
    <w:rsid w:val="00474C9F"/>
    <w:rsid w:val="0047548D"/>
    <w:rsid w:val="00475E02"/>
    <w:rsid w:val="00477270"/>
    <w:rsid w:val="004776FF"/>
    <w:rsid w:val="004846FC"/>
    <w:rsid w:val="004859E1"/>
    <w:rsid w:val="00486B7A"/>
    <w:rsid w:val="004911C5"/>
    <w:rsid w:val="00492FA8"/>
    <w:rsid w:val="00493962"/>
    <w:rsid w:val="004949F0"/>
    <w:rsid w:val="00495140"/>
    <w:rsid w:val="004961D7"/>
    <w:rsid w:val="00496590"/>
    <w:rsid w:val="004A0540"/>
    <w:rsid w:val="004A2A9C"/>
    <w:rsid w:val="004A5E24"/>
    <w:rsid w:val="004A5F53"/>
    <w:rsid w:val="004A6537"/>
    <w:rsid w:val="004A6EAF"/>
    <w:rsid w:val="004A79E2"/>
    <w:rsid w:val="004B0799"/>
    <w:rsid w:val="004B2920"/>
    <w:rsid w:val="004B2D10"/>
    <w:rsid w:val="004B303B"/>
    <w:rsid w:val="004B319A"/>
    <w:rsid w:val="004B4670"/>
    <w:rsid w:val="004B4E9B"/>
    <w:rsid w:val="004B60AC"/>
    <w:rsid w:val="004B6475"/>
    <w:rsid w:val="004B7089"/>
    <w:rsid w:val="004B7B30"/>
    <w:rsid w:val="004B7B3D"/>
    <w:rsid w:val="004C1E81"/>
    <w:rsid w:val="004C2D3C"/>
    <w:rsid w:val="004C2ECA"/>
    <w:rsid w:val="004C32B6"/>
    <w:rsid w:val="004C495A"/>
    <w:rsid w:val="004D07B3"/>
    <w:rsid w:val="004D1F64"/>
    <w:rsid w:val="004D33B3"/>
    <w:rsid w:val="004D371B"/>
    <w:rsid w:val="004D416A"/>
    <w:rsid w:val="004D5780"/>
    <w:rsid w:val="004D6360"/>
    <w:rsid w:val="004D6A02"/>
    <w:rsid w:val="004D7401"/>
    <w:rsid w:val="004E004A"/>
    <w:rsid w:val="004E01A0"/>
    <w:rsid w:val="004E0436"/>
    <w:rsid w:val="004E1187"/>
    <w:rsid w:val="004E15F8"/>
    <w:rsid w:val="004E29F7"/>
    <w:rsid w:val="004E2B99"/>
    <w:rsid w:val="004E3D0A"/>
    <w:rsid w:val="004E48F1"/>
    <w:rsid w:val="004E5BDD"/>
    <w:rsid w:val="004E764C"/>
    <w:rsid w:val="004E7D01"/>
    <w:rsid w:val="004F04B2"/>
    <w:rsid w:val="004F082A"/>
    <w:rsid w:val="004F1041"/>
    <w:rsid w:val="004F28C9"/>
    <w:rsid w:val="004F3BDC"/>
    <w:rsid w:val="004F4AD1"/>
    <w:rsid w:val="004F4C43"/>
    <w:rsid w:val="004F5E3B"/>
    <w:rsid w:val="004F6B52"/>
    <w:rsid w:val="00501C4B"/>
    <w:rsid w:val="00501FC8"/>
    <w:rsid w:val="0050255A"/>
    <w:rsid w:val="00504502"/>
    <w:rsid w:val="00504E37"/>
    <w:rsid w:val="00505729"/>
    <w:rsid w:val="00506382"/>
    <w:rsid w:val="00506625"/>
    <w:rsid w:val="00506EF7"/>
    <w:rsid w:val="00507377"/>
    <w:rsid w:val="005075DD"/>
    <w:rsid w:val="005107F6"/>
    <w:rsid w:val="0051102B"/>
    <w:rsid w:val="00511787"/>
    <w:rsid w:val="00511D73"/>
    <w:rsid w:val="00514E2C"/>
    <w:rsid w:val="005156E1"/>
    <w:rsid w:val="0051713D"/>
    <w:rsid w:val="00523BBC"/>
    <w:rsid w:val="00526129"/>
    <w:rsid w:val="005262C1"/>
    <w:rsid w:val="005303B0"/>
    <w:rsid w:val="005332D9"/>
    <w:rsid w:val="00533CAE"/>
    <w:rsid w:val="0053449C"/>
    <w:rsid w:val="005351F9"/>
    <w:rsid w:val="005356F4"/>
    <w:rsid w:val="00535BF9"/>
    <w:rsid w:val="005368BE"/>
    <w:rsid w:val="00536C52"/>
    <w:rsid w:val="0053707B"/>
    <w:rsid w:val="005406A4"/>
    <w:rsid w:val="00541D8B"/>
    <w:rsid w:val="00542AB4"/>
    <w:rsid w:val="00542BAB"/>
    <w:rsid w:val="00543D80"/>
    <w:rsid w:val="00544618"/>
    <w:rsid w:val="00546293"/>
    <w:rsid w:val="00547A9D"/>
    <w:rsid w:val="005528F2"/>
    <w:rsid w:val="00554967"/>
    <w:rsid w:val="00555F84"/>
    <w:rsid w:val="00557931"/>
    <w:rsid w:val="005603A8"/>
    <w:rsid w:val="005618FE"/>
    <w:rsid w:val="00563DEF"/>
    <w:rsid w:val="0056431C"/>
    <w:rsid w:val="00564CAE"/>
    <w:rsid w:val="00565AD6"/>
    <w:rsid w:val="00565F0D"/>
    <w:rsid w:val="00567179"/>
    <w:rsid w:val="00570406"/>
    <w:rsid w:val="00570448"/>
    <w:rsid w:val="0057168E"/>
    <w:rsid w:val="00573131"/>
    <w:rsid w:val="00573D47"/>
    <w:rsid w:val="00574480"/>
    <w:rsid w:val="005745FE"/>
    <w:rsid w:val="00574DCF"/>
    <w:rsid w:val="00575511"/>
    <w:rsid w:val="005761FB"/>
    <w:rsid w:val="005765A3"/>
    <w:rsid w:val="00577523"/>
    <w:rsid w:val="00577BD1"/>
    <w:rsid w:val="00577E95"/>
    <w:rsid w:val="00577FA1"/>
    <w:rsid w:val="0058050E"/>
    <w:rsid w:val="00582986"/>
    <w:rsid w:val="00583415"/>
    <w:rsid w:val="0058558F"/>
    <w:rsid w:val="005859E4"/>
    <w:rsid w:val="00585DCE"/>
    <w:rsid w:val="00586F48"/>
    <w:rsid w:val="005874E9"/>
    <w:rsid w:val="005908B9"/>
    <w:rsid w:val="00590C3C"/>
    <w:rsid w:val="00594A64"/>
    <w:rsid w:val="00594D6B"/>
    <w:rsid w:val="00596A9A"/>
    <w:rsid w:val="00596EB6"/>
    <w:rsid w:val="00597D25"/>
    <w:rsid w:val="005A09DC"/>
    <w:rsid w:val="005A1D6E"/>
    <w:rsid w:val="005A22CC"/>
    <w:rsid w:val="005A31A6"/>
    <w:rsid w:val="005A4631"/>
    <w:rsid w:val="005A475A"/>
    <w:rsid w:val="005A6156"/>
    <w:rsid w:val="005A671A"/>
    <w:rsid w:val="005A719C"/>
    <w:rsid w:val="005B0A3E"/>
    <w:rsid w:val="005B13A7"/>
    <w:rsid w:val="005B1BA3"/>
    <w:rsid w:val="005B1F44"/>
    <w:rsid w:val="005B2383"/>
    <w:rsid w:val="005B297A"/>
    <w:rsid w:val="005B2A93"/>
    <w:rsid w:val="005B7492"/>
    <w:rsid w:val="005B7A46"/>
    <w:rsid w:val="005C03C1"/>
    <w:rsid w:val="005C1926"/>
    <w:rsid w:val="005C1AF1"/>
    <w:rsid w:val="005C3DC0"/>
    <w:rsid w:val="005C4854"/>
    <w:rsid w:val="005D064C"/>
    <w:rsid w:val="005D146F"/>
    <w:rsid w:val="005D5661"/>
    <w:rsid w:val="005D5DA5"/>
    <w:rsid w:val="005E0D6E"/>
    <w:rsid w:val="005E1404"/>
    <w:rsid w:val="005E140D"/>
    <w:rsid w:val="005E1971"/>
    <w:rsid w:val="005E206B"/>
    <w:rsid w:val="005E3BEB"/>
    <w:rsid w:val="005E426C"/>
    <w:rsid w:val="005E561A"/>
    <w:rsid w:val="005E6710"/>
    <w:rsid w:val="005E6BCB"/>
    <w:rsid w:val="005F00DC"/>
    <w:rsid w:val="005F0866"/>
    <w:rsid w:val="005F2AD8"/>
    <w:rsid w:val="005F2ADE"/>
    <w:rsid w:val="005F3830"/>
    <w:rsid w:val="005F436A"/>
    <w:rsid w:val="005F4BFF"/>
    <w:rsid w:val="005F506F"/>
    <w:rsid w:val="005F6CAC"/>
    <w:rsid w:val="005F71B9"/>
    <w:rsid w:val="005F7B67"/>
    <w:rsid w:val="00601B55"/>
    <w:rsid w:val="00604AD6"/>
    <w:rsid w:val="0060582D"/>
    <w:rsid w:val="00607EB4"/>
    <w:rsid w:val="00610451"/>
    <w:rsid w:val="00610D47"/>
    <w:rsid w:val="006124F8"/>
    <w:rsid w:val="00612E2C"/>
    <w:rsid w:val="00614585"/>
    <w:rsid w:val="006148F5"/>
    <w:rsid w:val="00617A4E"/>
    <w:rsid w:val="00620020"/>
    <w:rsid w:val="006211C8"/>
    <w:rsid w:val="00621C10"/>
    <w:rsid w:val="00623E3E"/>
    <w:rsid w:val="006247A4"/>
    <w:rsid w:val="00624F5D"/>
    <w:rsid w:val="006264D6"/>
    <w:rsid w:val="006268D8"/>
    <w:rsid w:val="00627144"/>
    <w:rsid w:val="00630364"/>
    <w:rsid w:val="00632647"/>
    <w:rsid w:val="00632CE1"/>
    <w:rsid w:val="00633583"/>
    <w:rsid w:val="00634223"/>
    <w:rsid w:val="0063584B"/>
    <w:rsid w:val="00635AC0"/>
    <w:rsid w:val="00640C90"/>
    <w:rsid w:val="00640ED9"/>
    <w:rsid w:val="006434CB"/>
    <w:rsid w:val="00646988"/>
    <w:rsid w:val="00647454"/>
    <w:rsid w:val="0065008A"/>
    <w:rsid w:val="006502AF"/>
    <w:rsid w:val="0065166B"/>
    <w:rsid w:val="0065239E"/>
    <w:rsid w:val="00653289"/>
    <w:rsid w:val="00653545"/>
    <w:rsid w:val="006541E4"/>
    <w:rsid w:val="006548CD"/>
    <w:rsid w:val="00655DCD"/>
    <w:rsid w:val="00657DB2"/>
    <w:rsid w:val="006624F7"/>
    <w:rsid w:val="00662573"/>
    <w:rsid w:val="00662C71"/>
    <w:rsid w:val="0066424C"/>
    <w:rsid w:val="0066438F"/>
    <w:rsid w:val="00664ED0"/>
    <w:rsid w:val="00665DFD"/>
    <w:rsid w:val="0066770B"/>
    <w:rsid w:val="006707DE"/>
    <w:rsid w:val="00670EE4"/>
    <w:rsid w:val="00673201"/>
    <w:rsid w:val="00673226"/>
    <w:rsid w:val="00674B1F"/>
    <w:rsid w:val="006766CB"/>
    <w:rsid w:val="00681FBA"/>
    <w:rsid w:val="00682899"/>
    <w:rsid w:val="006835CE"/>
    <w:rsid w:val="00683763"/>
    <w:rsid w:val="00683C25"/>
    <w:rsid w:val="0068544D"/>
    <w:rsid w:val="00686CE8"/>
    <w:rsid w:val="00687B9C"/>
    <w:rsid w:val="006903A6"/>
    <w:rsid w:val="0069077B"/>
    <w:rsid w:val="00690F57"/>
    <w:rsid w:val="00692077"/>
    <w:rsid w:val="00693779"/>
    <w:rsid w:val="00694816"/>
    <w:rsid w:val="00696FFB"/>
    <w:rsid w:val="006A05CA"/>
    <w:rsid w:val="006A07D9"/>
    <w:rsid w:val="006A5583"/>
    <w:rsid w:val="006A6D6E"/>
    <w:rsid w:val="006A6FBC"/>
    <w:rsid w:val="006A758F"/>
    <w:rsid w:val="006A7F1B"/>
    <w:rsid w:val="006B112C"/>
    <w:rsid w:val="006B276F"/>
    <w:rsid w:val="006B39BB"/>
    <w:rsid w:val="006B3CEF"/>
    <w:rsid w:val="006B47C3"/>
    <w:rsid w:val="006C2C30"/>
    <w:rsid w:val="006C6166"/>
    <w:rsid w:val="006C6D16"/>
    <w:rsid w:val="006C6E2B"/>
    <w:rsid w:val="006D1116"/>
    <w:rsid w:val="006D1EF9"/>
    <w:rsid w:val="006D32A2"/>
    <w:rsid w:val="006D4626"/>
    <w:rsid w:val="006D5BEA"/>
    <w:rsid w:val="006D6494"/>
    <w:rsid w:val="006D6A24"/>
    <w:rsid w:val="006D6DFD"/>
    <w:rsid w:val="006E0845"/>
    <w:rsid w:val="006E125C"/>
    <w:rsid w:val="006E1961"/>
    <w:rsid w:val="006E50EC"/>
    <w:rsid w:val="006E6683"/>
    <w:rsid w:val="006E726D"/>
    <w:rsid w:val="006E728B"/>
    <w:rsid w:val="006E7627"/>
    <w:rsid w:val="006F012F"/>
    <w:rsid w:val="006F19D8"/>
    <w:rsid w:val="006F280A"/>
    <w:rsid w:val="006F293D"/>
    <w:rsid w:val="006F2A76"/>
    <w:rsid w:val="006F30A5"/>
    <w:rsid w:val="006F48F1"/>
    <w:rsid w:val="006F5908"/>
    <w:rsid w:val="006F5B61"/>
    <w:rsid w:val="006F62A5"/>
    <w:rsid w:val="006F6822"/>
    <w:rsid w:val="006F6F29"/>
    <w:rsid w:val="006F7EF0"/>
    <w:rsid w:val="0070175E"/>
    <w:rsid w:val="007026FB"/>
    <w:rsid w:val="00703290"/>
    <w:rsid w:val="00703A67"/>
    <w:rsid w:val="0070425B"/>
    <w:rsid w:val="0070495B"/>
    <w:rsid w:val="0070570E"/>
    <w:rsid w:val="007057F0"/>
    <w:rsid w:val="00705825"/>
    <w:rsid w:val="007060E9"/>
    <w:rsid w:val="0070668D"/>
    <w:rsid w:val="00706E8D"/>
    <w:rsid w:val="00711477"/>
    <w:rsid w:val="007116DA"/>
    <w:rsid w:val="00713321"/>
    <w:rsid w:val="00716D15"/>
    <w:rsid w:val="00717C5E"/>
    <w:rsid w:val="00720C3B"/>
    <w:rsid w:val="00723ADA"/>
    <w:rsid w:val="00724E59"/>
    <w:rsid w:val="007251D2"/>
    <w:rsid w:val="00725369"/>
    <w:rsid w:val="007254C2"/>
    <w:rsid w:val="00725CAA"/>
    <w:rsid w:val="007263CC"/>
    <w:rsid w:val="00726A3D"/>
    <w:rsid w:val="00726D21"/>
    <w:rsid w:val="00726E87"/>
    <w:rsid w:val="007271D3"/>
    <w:rsid w:val="007275DC"/>
    <w:rsid w:val="00730AF3"/>
    <w:rsid w:val="0073115D"/>
    <w:rsid w:val="0073164F"/>
    <w:rsid w:val="00731C8B"/>
    <w:rsid w:val="007328A1"/>
    <w:rsid w:val="00736579"/>
    <w:rsid w:val="00737A35"/>
    <w:rsid w:val="00742450"/>
    <w:rsid w:val="00742BC7"/>
    <w:rsid w:val="00742C1A"/>
    <w:rsid w:val="00744063"/>
    <w:rsid w:val="007448A0"/>
    <w:rsid w:val="00746F28"/>
    <w:rsid w:val="00752287"/>
    <w:rsid w:val="0075378E"/>
    <w:rsid w:val="00753B2A"/>
    <w:rsid w:val="00762490"/>
    <w:rsid w:val="00762B64"/>
    <w:rsid w:val="00762BE2"/>
    <w:rsid w:val="007649A4"/>
    <w:rsid w:val="00765778"/>
    <w:rsid w:val="00765EBF"/>
    <w:rsid w:val="00766F0F"/>
    <w:rsid w:val="007672CC"/>
    <w:rsid w:val="00770F45"/>
    <w:rsid w:val="00771089"/>
    <w:rsid w:val="00772C74"/>
    <w:rsid w:val="00773DCF"/>
    <w:rsid w:val="007753C8"/>
    <w:rsid w:val="00776667"/>
    <w:rsid w:val="00777A80"/>
    <w:rsid w:val="00777A9E"/>
    <w:rsid w:val="00777D22"/>
    <w:rsid w:val="007805A8"/>
    <w:rsid w:val="00781562"/>
    <w:rsid w:val="00783CC2"/>
    <w:rsid w:val="00784F61"/>
    <w:rsid w:val="007856D4"/>
    <w:rsid w:val="007857C5"/>
    <w:rsid w:val="00785F6D"/>
    <w:rsid w:val="00786350"/>
    <w:rsid w:val="00786BA8"/>
    <w:rsid w:val="0078704E"/>
    <w:rsid w:val="00787C68"/>
    <w:rsid w:val="00790E08"/>
    <w:rsid w:val="00791ABF"/>
    <w:rsid w:val="00791EC4"/>
    <w:rsid w:val="00793B85"/>
    <w:rsid w:val="0079434A"/>
    <w:rsid w:val="0079490D"/>
    <w:rsid w:val="00794AB9"/>
    <w:rsid w:val="007957D6"/>
    <w:rsid w:val="00796E85"/>
    <w:rsid w:val="00797192"/>
    <w:rsid w:val="007A0435"/>
    <w:rsid w:val="007A344C"/>
    <w:rsid w:val="007A58FC"/>
    <w:rsid w:val="007A5A5B"/>
    <w:rsid w:val="007A6FBB"/>
    <w:rsid w:val="007A7A8B"/>
    <w:rsid w:val="007B0F5E"/>
    <w:rsid w:val="007B17A0"/>
    <w:rsid w:val="007B2D6C"/>
    <w:rsid w:val="007B5E16"/>
    <w:rsid w:val="007B7028"/>
    <w:rsid w:val="007C0434"/>
    <w:rsid w:val="007C0DBF"/>
    <w:rsid w:val="007C210F"/>
    <w:rsid w:val="007C2D45"/>
    <w:rsid w:val="007C2FD1"/>
    <w:rsid w:val="007C3A36"/>
    <w:rsid w:val="007C4A0A"/>
    <w:rsid w:val="007C4FD3"/>
    <w:rsid w:val="007C721E"/>
    <w:rsid w:val="007C7E95"/>
    <w:rsid w:val="007C7FD5"/>
    <w:rsid w:val="007D09F5"/>
    <w:rsid w:val="007D122F"/>
    <w:rsid w:val="007D14C4"/>
    <w:rsid w:val="007D22AE"/>
    <w:rsid w:val="007D2500"/>
    <w:rsid w:val="007D2534"/>
    <w:rsid w:val="007D3368"/>
    <w:rsid w:val="007D48FF"/>
    <w:rsid w:val="007D52F9"/>
    <w:rsid w:val="007D7467"/>
    <w:rsid w:val="007E0072"/>
    <w:rsid w:val="007E0B73"/>
    <w:rsid w:val="007E1F2E"/>
    <w:rsid w:val="007E5082"/>
    <w:rsid w:val="007E531D"/>
    <w:rsid w:val="007E6798"/>
    <w:rsid w:val="007E72B0"/>
    <w:rsid w:val="007F0E43"/>
    <w:rsid w:val="007F24F3"/>
    <w:rsid w:val="007F389F"/>
    <w:rsid w:val="007F3C62"/>
    <w:rsid w:val="008007E5"/>
    <w:rsid w:val="00801962"/>
    <w:rsid w:val="00801B34"/>
    <w:rsid w:val="00801CC2"/>
    <w:rsid w:val="0080388D"/>
    <w:rsid w:val="00803A88"/>
    <w:rsid w:val="00803FAE"/>
    <w:rsid w:val="00805297"/>
    <w:rsid w:val="00806C59"/>
    <w:rsid w:val="00807F33"/>
    <w:rsid w:val="00810F00"/>
    <w:rsid w:val="0081318D"/>
    <w:rsid w:val="00814EBD"/>
    <w:rsid w:val="00815DAC"/>
    <w:rsid w:val="00817B46"/>
    <w:rsid w:val="00817DB3"/>
    <w:rsid w:val="00820940"/>
    <w:rsid w:val="0082458B"/>
    <w:rsid w:val="00824646"/>
    <w:rsid w:val="00825851"/>
    <w:rsid w:val="00825BAF"/>
    <w:rsid w:val="00826503"/>
    <w:rsid w:val="00830956"/>
    <w:rsid w:val="00832589"/>
    <w:rsid w:val="00832C84"/>
    <w:rsid w:val="00833729"/>
    <w:rsid w:val="008338FD"/>
    <w:rsid w:val="00835F05"/>
    <w:rsid w:val="00835FC3"/>
    <w:rsid w:val="008369AD"/>
    <w:rsid w:val="00836B2B"/>
    <w:rsid w:val="00837766"/>
    <w:rsid w:val="008401FD"/>
    <w:rsid w:val="008412E3"/>
    <w:rsid w:val="00842514"/>
    <w:rsid w:val="00842E24"/>
    <w:rsid w:val="00843803"/>
    <w:rsid w:val="008445EB"/>
    <w:rsid w:val="00845D65"/>
    <w:rsid w:val="00846616"/>
    <w:rsid w:val="00847764"/>
    <w:rsid w:val="00847A78"/>
    <w:rsid w:val="0085037C"/>
    <w:rsid w:val="00850E6D"/>
    <w:rsid w:val="0085117B"/>
    <w:rsid w:val="00853421"/>
    <w:rsid w:val="008560D6"/>
    <w:rsid w:val="00856E24"/>
    <w:rsid w:val="0085784F"/>
    <w:rsid w:val="00860B00"/>
    <w:rsid w:val="00860E1B"/>
    <w:rsid w:val="008616AC"/>
    <w:rsid w:val="00863574"/>
    <w:rsid w:val="00864B5A"/>
    <w:rsid w:val="008650BF"/>
    <w:rsid w:val="008658F6"/>
    <w:rsid w:val="00865BA2"/>
    <w:rsid w:val="00865FDD"/>
    <w:rsid w:val="00867A03"/>
    <w:rsid w:val="00870DEA"/>
    <w:rsid w:val="0087173D"/>
    <w:rsid w:val="00875338"/>
    <w:rsid w:val="0088490F"/>
    <w:rsid w:val="008856AC"/>
    <w:rsid w:val="0088639F"/>
    <w:rsid w:val="00886445"/>
    <w:rsid w:val="00887B55"/>
    <w:rsid w:val="00890E34"/>
    <w:rsid w:val="00892943"/>
    <w:rsid w:val="00892A5C"/>
    <w:rsid w:val="00895005"/>
    <w:rsid w:val="008953A2"/>
    <w:rsid w:val="00895827"/>
    <w:rsid w:val="008960C8"/>
    <w:rsid w:val="00896CCB"/>
    <w:rsid w:val="008976B9"/>
    <w:rsid w:val="008977BC"/>
    <w:rsid w:val="00897DB0"/>
    <w:rsid w:val="008A0DA0"/>
    <w:rsid w:val="008A1117"/>
    <w:rsid w:val="008A24FC"/>
    <w:rsid w:val="008A2E56"/>
    <w:rsid w:val="008A522A"/>
    <w:rsid w:val="008B0028"/>
    <w:rsid w:val="008B0A26"/>
    <w:rsid w:val="008B1CBA"/>
    <w:rsid w:val="008B2355"/>
    <w:rsid w:val="008B37C5"/>
    <w:rsid w:val="008B41BB"/>
    <w:rsid w:val="008B425C"/>
    <w:rsid w:val="008B449B"/>
    <w:rsid w:val="008B46A3"/>
    <w:rsid w:val="008B607F"/>
    <w:rsid w:val="008B6DDA"/>
    <w:rsid w:val="008C0356"/>
    <w:rsid w:val="008C0897"/>
    <w:rsid w:val="008C1E65"/>
    <w:rsid w:val="008C200B"/>
    <w:rsid w:val="008C27BB"/>
    <w:rsid w:val="008C2C4C"/>
    <w:rsid w:val="008C40EE"/>
    <w:rsid w:val="008C524E"/>
    <w:rsid w:val="008C6B90"/>
    <w:rsid w:val="008C6D5D"/>
    <w:rsid w:val="008D09D3"/>
    <w:rsid w:val="008D0B60"/>
    <w:rsid w:val="008D1849"/>
    <w:rsid w:val="008D1EC0"/>
    <w:rsid w:val="008D3D7D"/>
    <w:rsid w:val="008D42A4"/>
    <w:rsid w:val="008D5138"/>
    <w:rsid w:val="008D7C87"/>
    <w:rsid w:val="008E0C08"/>
    <w:rsid w:val="008E1DD0"/>
    <w:rsid w:val="008E220D"/>
    <w:rsid w:val="008E276C"/>
    <w:rsid w:val="008E2C71"/>
    <w:rsid w:val="008E3741"/>
    <w:rsid w:val="008E3D30"/>
    <w:rsid w:val="008E4657"/>
    <w:rsid w:val="008E5381"/>
    <w:rsid w:val="008E5B16"/>
    <w:rsid w:val="008E5FA1"/>
    <w:rsid w:val="008E70D4"/>
    <w:rsid w:val="008E7D32"/>
    <w:rsid w:val="008F471E"/>
    <w:rsid w:val="008F5963"/>
    <w:rsid w:val="008F600F"/>
    <w:rsid w:val="008F6317"/>
    <w:rsid w:val="00901F11"/>
    <w:rsid w:val="0090345E"/>
    <w:rsid w:val="0090405F"/>
    <w:rsid w:val="00905276"/>
    <w:rsid w:val="009063E2"/>
    <w:rsid w:val="0090658A"/>
    <w:rsid w:val="00906A20"/>
    <w:rsid w:val="009072B7"/>
    <w:rsid w:val="00907578"/>
    <w:rsid w:val="009077AA"/>
    <w:rsid w:val="00907D34"/>
    <w:rsid w:val="009119D5"/>
    <w:rsid w:val="0091262F"/>
    <w:rsid w:val="009134BE"/>
    <w:rsid w:val="0091410C"/>
    <w:rsid w:val="0091756A"/>
    <w:rsid w:val="009208C5"/>
    <w:rsid w:val="009222AF"/>
    <w:rsid w:val="00923FFE"/>
    <w:rsid w:val="0092589F"/>
    <w:rsid w:val="00925DFD"/>
    <w:rsid w:val="00927821"/>
    <w:rsid w:val="00930141"/>
    <w:rsid w:val="00933BCC"/>
    <w:rsid w:val="00934538"/>
    <w:rsid w:val="00934C17"/>
    <w:rsid w:val="00936D10"/>
    <w:rsid w:val="0093741C"/>
    <w:rsid w:val="00937425"/>
    <w:rsid w:val="009401C2"/>
    <w:rsid w:val="00942136"/>
    <w:rsid w:val="0094546E"/>
    <w:rsid w:val="009454BC"/>
    <w:rsid w:val="00945BDD"/>
    <w:rsid w:val="00951912"/>
    <w:rsid w:val="00954E04"/>
    <w:rsid w:val="00955A7A"/>
    <w:rsid w:val="00956957"/>
    <w:rsid w:val="00961396"/>
    <w:rsid w:val="00961A6C"/>
    <w:rsid w:val="00961EC9"/>
    <w:rsid w:val="009622DE"/>
    <w:rsid w:val="009622FB"/>
    <w:rsid w:val="009657F1"/>
    <w:rsid w:val="00966CA6"/>
    <w:rsid w:val="009678CB"/>
    <w:rsid w:val="00967C50"/>
    <w:rsid w:val="00970984"/>
    <w:rsid w:val="0097126F"/>
    <w:rsid w:val="0097192F"/>
    <w:rsid w:val="009726A8"/>
    <w:rsid w:val="0097433A"/>
    <w:rsid w:val="00974F77"/>
    <w:rsid w:val="00976141"/>
    <w:rsid w:val="009761F0"/>
    <w:rsid w:val="0097642D"/>
    <w:rsid w:val="0097751F"/>
    <w:rsid w:val="009818C0"/>
    <w:rsid w:val="009838E2"/>
    <w:rsid w:val="00983B39"/>
    <w:rsid w:val="00984A39"/>
    <w:rsid w:val="00985672"/>
    <w:rsid w:val="00985CB5"/>
    <w:rsid w:val="00991801"/>
    <w:rsid w:val="0099185C"/>
    <w:rsid w:val="00991D7D"/>
    <w:rsid w:val="009921DE"/>
    <w:rsid w:val="00992214"/>
    <w:rsid w:val="00992275"/>
    <w:rsid w:val="00993F08"/>
    <w:rsid w:val="0099450E"/>
    <w:rsid w:val="009A0714"/>
    <w:rsid w:val="009A1EDD"/>
    <w:rsid w:val="009A2310"/>
    <w:rsid w:val="009A2D47"/>
    <w:rsid w:val="009A45E6"/>
    <w:rsid w:val="009A5661"/>
    <w:rsid w:val="009A6B5E"/>
    <w:rsid w:val="009A7706"/>
    <w:rsid w:val="009B010C"/>
    <w:rsid w:val="009B07C0"/>
    <w:rsid w:val="009B0D07"/>
    <w:rsid w:val="009B3CC7"/>
    <w:rsid w:val="009B4EE0"/>
    <w:rsid w:val="009B519A"/>
    <w:rsid w:val="009B5CF4"/>
    <w:rsid w:val="009B6071"/>
    <w:rsid w:val="009B7FA1"/>
    <w:rsid w:val="009C0BC3"/>
    <w:rsid w:val="009C1A3A"/>
    <w:rsid w:val="009C1A83"/>
    <w:rsid w:val="009C3935"/>
    <w:rsid w:val="009C4AB5"/>
    <w:rsid w:val="009C6BB0"/>
    <w:rsid w:val="009C70E9"/>
    <w:rsid w:val="009D0000"/>
    <w:rsid w:val="009D221D"/>
    <w:rsid w:val="009D4162"/>
    <w:rsid w:val="009D54CB"/>
    <w:rsid w:val="009D5559"/>
    <w:rsid w:val="009D6A39"/>
    <w:rsid w:val="009E0177"/>
    <w:rsid w:val="009E0FFA"/>
    <w:rsid w:val="009E444F"/>
    <w:rsid w:val="009E463C"/>
    <w:rsid w:val="009E4849"/>
    <w:rsid w:val="009E57FC"/>
    <w:rsid w:val="009F015D"/>
    <w:rsid w:val="009F0C27"/>
    <w:rsid w:val="009F2009"/>
    <w:rsid w:val="009F2534"/>
    <w:rsid w:val="009F28EB"/>
    <w:rsid w:val="009F40D3"/>
    <w:rsid w:val="009F5DFF"/>
    <w:rsid w:val="009F7450"/>
    <w:rsid w:val="009F7D4B"/>
    <w:rsid w:val="00A00223"/>
    <w:rsid w:val="00A01797"/>
    <w:rsid w:val="00A01D34"/>
    <w:rsid w:val="00A0294F"/>
    <w:rsid w:val="00A031D2"/>
    <w:rsid w:val="00A05963"/>
    <w:rsid w:val="00A079A9"/>
    <w:rsid w:val="00A10811"/>
    <w:rsid w:val="00A11652"/>
    <w:rsid w:val="00A132C0"/>
    <w:rsid w:val="00A14953"/>
    <w:rsid w:val="00A160D8"/>
    <w:rsid w:val="00A17E61"/>
    <w:rsid w:val="00A213E2"/>
    <w:rsid w:val="00A22240"/>
    <w:rsid w:val="00A22465"/>
    <w:rsid w:val="00A2418B"/>
    <w:rsid w:val="00A24A2A"/>
    <w:rsid w:val="00A24DA0"/>
    <w:rsid w:val="00A26551"/>
    <w:rsid w:val="00A267F3"/>
    <w:rsid w:val="00A271C3"/>
    <w:rsid w:val="00A274A2"/>
    <w:rsid w:val="00A3066C"/>
    <w:rsid w:val="00A32725"/>
    <w:rsid w:val="00A337F7"/>
    <w:rsid w:val="00A33C5E"/>
    <w:rsid w:val="00A33EC9"/>
    <w:rsid w:val="00A352E0"/>
    <w:rsid w:val="00A35D7F"/>
    <w:rsid w:val="00A3656D"/>
    <w:rsid w:val="00A37876"/>
    <w:rsid w:val="00A425D3"/>
    <w:rsid w:val="00A429CC"/>
    <w:rsid w:val="00A4303A"/>
    <w:rsid w:val="00A431D8"/>
    <w:rsid w:val="00A43CC1"/>
    <w:rsid w:val="00A43DCA"/>
    <w:rsid w:val="00A5276B"/>
    <w:rsid w:val="00A5378A"/>
    <w:rsid w:val="00A54BD2"/>
    <w:rsid w:val="00A54E71"/>
    <w:rsid w:val="00A55DC3"/>
    <w:rsid w:val="00A55EF2"/>
    <w:rsid w:val="00A56EB8"/>
    <w:rsid w:val="00A571E5"/>
    <w:rsid w:val="00A62441"/>
    <w:rsid w:val="00A629F5"/>
    <w:rsid w:val="00A637D9"/>
    <w:rsid w:val="00A63C76"/>
    <w:rsid w:val="00A65548"/>
    <w:rsid w:val="00A65722"/>
    <w:rsid w:val="00A67690"/>
    <w:rsid w:val="00A67913"/>
    <w:rsid w:val="00A70AAB"/>
    <w:rsid w:val="00A712CE"/>
    <w:rsid w:val="00A729B2"/>
    <w:rsid w:val="00A730AD"/>
    <w:rsid w:val="00A74713"/>
    <w:rsid w:val="00A76A1E"/>
    <w:rsid w:val="00A80287"/>
    <w:rsid w:val="00A81B9D"/>
    <w:rsid w:val="00A81BC8"/>
    <w:rsid w:val="00A81C0A"/>
    <w:rsid w:val="00A81EA2"/>
    <w:rsid w:val="00A83656"/>
    <w:rsid w:val="00A83D30"/>
    <w:rsid w:val="00A86B55"/>
    <w:rsid w:val="00A878E4"/>
    <w:rsid w:val="00A917F2"/>
    <w:rsid w:val="00A919C4"/>
    <w:rsid w:val="00A920DD"/>
    <w:rsid w:val="00A92404"/>
    <w:rsid w:val="00A951C0"/>
    <w:rsid w:val="00A95D18"/>
    <w:rsid w:val="00A97622"/>
    <w:rsid w:val="00A97D0D"/>
    <w:rsid w:val="00AA0085"/>
    <w:rsid w:val="00AA0604"/>
    <w:rsid w:val="00AA0AA5"/>
    <w:rsid w:val="00AA17A0"/>
    <w:rsid w:val="00AA35BB"/>
    <w:rsid w:val="00AA5CB9"/>
    <w:rsid w:val="00AB0D09"/>
    <w:rsid w:val="00AB0EDB"/>
    <w:rsid w:val="00AB469A"/>
    <w:rsid w:val="00AB4DFE"/>
    <w:rsid w:val="00AC0E60"/>
    <w:rsid w:val="00AC1EEB"/>
    <w:rsid w:val="00AC1FBC"/>
    <w:rsid w:val="00AC20A3"/>
    <w:rsid w:val="00AC335A"/>
    <w:rsid w:val="00AC469D"/>
    <w:rsid w:val="00AC58E8"/>
    <w:rsid w:val="00AC5C41"/>
    <w:rsid w:val="00AC6374"/>
    <w:rsid w:val="00AD2CD2"/>
    <w:rsid w:val="00AD35EE"/>
    <w:rsid w:val="00AD4D48"/>
    <w:rsid w:val="00AD4D55"/>
    <w:rsid w:val="00AD5166"/>
    <w:rsid w:val="00AD76DF"/>
    <w:rsid w:val="00AD7C2E"/>
    <w:rsid w:val="00AE0390"/>
    <w:rsid w:val="00AE153C"/>
    <w:rsid w:val="00AE26A8"/>
    <w:rsid w:val="00AE39B0"/>
    <w:rsid w:val="00AE4140"/>
    <w:rsid w:val="00AE43CE"/>
    <w:rsid w:val="00AE70EF"/>
    <w:rsid w:val="00AF03E9"/>
    <w:rsid w:val="00AF06C0"/>
    <w:rsid w:val="00AF1141"/>
    <w:rsid w:val="00AF118E"/>
    <w:rsid w:val="00AF2603"/>
    <w:rsid w:val="00AF34AF"/>
    <w:rsid w:val="00AF4378"/>
    <w:rsid w:val="00AF58D2"/>
    <w:rsid w:val="00AF6A2A"/>
    <w:rsid w:val="00B012BB"/>
    <w:rsid w:val="00B02547"/>
    <w:rsid w:val="00B04D7C"/>
    <w:rsid w:val="00B055A6"/>
    <w:rsid w:val="00B06C5A"/>
    <w:rsid w:val="00B07F94"/>
    <w:rsid w:val="00B1110E"/>
    <w:rsid w:val="00B11896"/>
    <w:rsid w:val="00B11D65"/>
    <w:rsid w:val="00B155C4"/>
    <w:rsid w:val="00B16F60"/>
    <w:rsid w:val="00B21BB2"/>
    <w:rsid w:val="00B242C8"/>
    <w:rsid w:val="00B248D2"/>
    <w:rsid w:val="00B2525B"/>
    <w:rsid w:val="00B2531D"/>
    <w:rsid w:val="00B26090"/>
    <w:rsid w:val="00B3048D"/>
    <w:rsid w:val="00B30E6A"/>
    <w:rsid w:val="00B30F96"/>
    <w:rsid w:val="00B31C08"/>
    <w:rsid w:val="00B321BE"/>
    <w:rsid w:val="00B32938"/>
    <w:rsid w:val="00B32A11"/>
    <w:rsid w:val="00B32C35"/>
    <w:rsid w:val="00B335D7"/>
    <w:rsid w:val="00B33B56"/>
    <w:rsid w:val="00B35722"/>
    <w:rsid w:val="00B3636C"/>
    <w:rsid w:val="00B364D7"/>
    <w:rsid w:val="00B3683F"/>
    <w:rsid w:val="00B36CC0"/>
    <w:rsid w:val="00B40E7E"/>
    <w:rsid w:val="00B42278"/>
    <w:rsid w:val="00B42B9B"/>
    <w:rsid w:val="00B45FA8"/>
    <w:rsid w:val="00B467F1"/>
    <w:rsid w:val="00B5158B"/>
    <w:rsid w:val="00B54BF6"/>
    <w:rsid w:val="00B56339"/>
    <w:rsid w:val="00B6388E"/>
    <w:rsid w:val="00B63B46"/>
    <w:rsid w:val="00B64805"/>
    <w:rsid w:val="00B64FF3"/>
    <w:rsid w:val="00B67ACA"/>
    <w:rsid w:val="00B712FB"/>
    <w:rsid w:val="00B73359"/>
    <w:rsid w:val="00B75342"/>
    <w:rsid w:val="00B80082"/>
    <w:rsid w:val="00B81C7D"/>
    <w:rsid w:val="00B8272E"/>
    <w:rsid w:val="00B82836"/>
    <w:rsid w:val="00B84341"/>
    <w:rsid w:val="00B84E5C"/>
    <w:rsid w:val="00B8600C"/>
    <w:rsid w:val="00B86459"/>
    <w:rsid w:val="00B86BC6"/>
    <w:rsid w:val="00B91144"/>
    <w:rsid w:val="00B9176B"/>
    <w:rsid w:val="00B921C9"/>
    <w:rsid w:val="00B9651F"/>
    <w:rsid w:val="00B966C1"/>
    <w:rsid w:val="00BA4628"/>
    <w:rsid w:val="00BA53DE"/>
    <w:rsid w:val="00BA65BC"/>
    <w:rsid w:val="00BA6C91"/>
    <w:rsid w:val="00BA6E7C"/>
    <w:rsid w:val="00BB1B1A"/>
    <w:rsid w:val="00BB23A0"/>
    <w:rsid w:val="00BB3508"/>
    <w:rsid w:val="00BB3BE8"/>
    <w:rsid w:val="00BB3D71"/>
    <w:rsid w:val="00BB44C6"/>
    <w:rsid w:val="00BB513E"/>
    <w:rsid w:val="00BB5E97"/>
    <w:rsid w:val="00BB7264"/>
    <w:rsid w:val="00BB776C"/>
    <w:rsid w:val="00BC081A"/>
    <w:rsid w:val="00BC1B3D"/>
    <w:rsid w:val="00BC2697"/>
    <w:rsid w:val="00BC28FA"/>
    <w:rsid w:val="00BC3003"/>
    <w:rsid w:val="00BC327D"/>
    <w:rsid w:val="00BC342B"/>
    <w:rsid w:val="00BC6878"/>
    <w:rsid w:val="00BC6A0C"/>
    <w:rsid w:val="00BD1401"/>
    <w:rsid w:val="00BD1B5A"/>
    <w:rsid w:val="00BD2E9F"/>
    <w:rsid w:val="00BD3613"/>
    <w:rsid w:val="00BD3852"/>
    <w:rsid w:val="00BD4B54"/>
    <w:rsid w:val="00BD66A6"/>
    <w:rsid w:val="00BD77F1"/>
    <w:rsid w:val="00BE0EA8"/>
    <w:rsid w:val="00BE47CA"/>
    <w:rsid w:val="00BE6C15"/>
    <w:rsid w:val="00BF0429"/>
    <w:rsid w:val="00BF0573"/>
    <w:rsid w:val="00BF19A5"/>
    <w:rsid w:val="00BF1D64"/>
    <w:rsid w:val="00BF3E1A"/>
    <w:rsid w:val="00BF41DB"/>
    <w:rsid w:val="00BF5499"/>
    <w:rsid w:val="00BF752A"/>
    <w:rsid w:val="00C007B8"/>
    <w:rsid w:val="00C01306"/>
    <w:rsid w:val="00C01909"/>
    <w:rsid w:val="00C01FA9"/>
    <w:rsid w:val="00C02F7E"/>
    <w:rsid w:val="00C031B9"/>
    <w:rsid w:val="00C03365"/>
    <w:rsid w:val="00C03A53"/>
    <w:rsid w:val="00C03F87"/>
    <w:rsid w:val="00C053B4"/>
    <w:rsid w:val="00C103D8"/>
    <w:rsid w:val="00C10463"/>
    <w:rsid w:val="00C1065E"/>
    <w:rsid w:val="00C11777"/>
    <w:rsid w:val="00C11C5A"/>
    <w:rsid w:val="00C150AA"/>
    <w:rsid w:val="00C1595A"/>
    <w:rsid w:val="00C169B5"/>
    <w:rsid w:val="00C16C1C"/>
    <w:rsid w:val="00C16E46"/>
    <w:rsid w:val="00C17E1B"/>
    <w:rsid w:val="00C215C6"/>
    <w:rsid w:val="00C2178A"/>
    <w:rsid w:val="00C21C10"/>
    <w:rsid w:val="00C224BB"/>
    <w:rsid w:val="00C227B6"/>
    <w:rsid w:val="00C22D3F"/>
    <w:rsid w:val="00C25C37"/>
    <w:rsid w:val="00C25F50"/>
    <w:rsid w:val="00C26801"/>
    <w:rsid w:val="00C26D4F"/>
    <w:rsid w:val="00C30324"/>
    <w:rsid w:val="00C312D4"/>
    <w:rsid w:val="00C31A37"/>
    <w:rsid w:val="00C33516"/>
    <w:rsid w:val="00C33983"/>
    <w:rsid w:val="00C34524"/>
    <w:rsid w:val="00C35328"/>
    <w:rsid w:val="00C37A90"/>
    <w:rsid w:val="00C400B6"/>
    <w:rsid w:val="00C40F08"/>
    <w:rsid w:val="00C4184A"/>
    <w:rsid w:val="00C41B58"/>
    <w:rsid w:val="00C41E46"/>
    <w:rsid w:val="00C420D7"/>
    <w:rsid w:val="00C42227"/>
    <w:rsid w:val="00C428E0"/>
    <w:rsid w:val="00C44096"/>
    <w:rsid w:val="00C44A50"/>
    <w:rsid w:val="00C460FC"/>
    <w:rsid w:val="00C521B4"/>
    <w:rsid w:val="00C53E6B"/>
    <w:rsid w:val="00C56315"/>
    <w:rsid w:val="00C573D9"/>
    <w:rsid w:val="00C57AAC"/>
    <w:rsid w:val="00C60172"/>
    <w:rsid w:val="00C601C4"/>
    <w:rsid w:val="00C62B61"/>
    <w:rsid w:val="00C6478B"/>
    <w:rsid w:val="00C664C0"/>
    <w:rsid w:val="00C6667D"/>
    <w:rsid w:val="00C66C6C"/>
    <w:rsid w:val="00C71766"/>
    <w:rsid w:val="00C722A3"/>
    <w:rsid w:val="00C72693"/>
    <w:rsid w:val="00C7455C"/>
    <w:rsid w:val="00C748AB"/>
    <w:rsid w:val="00C76894"/>
    <w:rsid w:val="00C76A9C"/>
    <w:rsid w:val="00C76F4A"/>
    <w:rsid w:val="00C7798B"/>
    <w:rsid w:val="00C812B9"/>
    <w:rsid w:val="00C81AA1"/>
    <w:rsid w:val="00C83A27"/>
    <w:rsid w:val="00C83D9C"/>
    <w:rsid w:val="00C83FC4"/>
    <w:rsid w:val="00C85C00"/>
    <w:rsid w:val="00C86198"/>
    <w:rsid w:val="00C8742C"/>
    <w:rsid w:val="00C874EC"/>
    <w:rsid w:val="00C90EFE"/>
    <w:rsid w:val="00C92505"/>
    <w:rsid w:val="00C927A7"/>
    <w:rsid w:val="00C928DD"/>
    <w:rsid w:val="00C93854"/>
    <w:rsid w:val="00C93A9F"/>
    <w:rsid w:val="00C957C1"/>
    <w:rsid w:val="00C95DB9"/>
    <w:rsid w:val="00C97D8B"/>
    <w:rsid w:val="00CA11B8"/>
    <w:rsid w:val="00CA2439"/>
    <w:rsid w:val="00CA2A5D"/>
    <w:rsid w:val="00CA3BA6"/>
    <w:rsid w:val="00CA483E"/>
    <w:rsid w:val="00CA4896"/>
    <w:rsid w:val="00CA4F27"/>
    <w:rsid w:val="00CA543D"/>
    <w:rsid w:val="00CA58D1"/>
    <w:rsid w:val="00CA6BE0"/>
    <w:rsid w:val="00CA6EEE"/>
    <w:rsid w:val="00CA6FDA"/>
    <w:rsid w:val="00CA7AF7"/>
    <w:rsid w:val="00CB035A"/>
    <w:rsid w:val="00CB16DA"/>
    <w:rsid w:val="00CB2220"/>
    <w:rsid w:val="00CB34EF"/>
    <w:rsid w:val="00CB6739"/>
    <w:rsid w:val="00CB6DAE"/>
    <w:rsid w:val="00CC142C"/>
    <w:rsid w:val="00CC4876"/>
    <w:rsid w:val="00CC4EC4"/>
    <w:rsid w:val="00CC50B4"/>
    <w:rsid w:val="00CC69FB"/>
    <w:rsid w:val="00CC7EDD"/>
    <w:rsid w:val="00CD05B1"/>
    <w:rsid w:val="00CD17D2"/>
    <w:rsid w:val="00CD3B99"/>
    <w:rsid w:val="00CD4634"/>
    <w:rsid w:val="00CD4946"/>
    <w:rsid w:val="00CD5CC5"/>
    <w:rsid w:val="00CD79AB"/>
    <w:rsid w:val="00CE01B2"/>
    <w:rsid w:val="00CE1564"/>
    <w:rsid w:val="00CE239F"/>
    <w:rsid w:val="00CE2465"/>
    <w:rsid w:val="00CE26AD"/>
    <w:rsid w:val="00CE54EF"/>
    <w:rsid w:val="00CE6D0A"/>
    <w:rsid w:val="00CE717B"/>
    <w:rsid w:val="00CE76F6"/>
    <w:rsid w:val="00CE7917"/>
    <w:rsid w:val="00CE795F"/>
    <w:rsid w:val="00CE7C68"/>
    <w:rsid w:val="00CF00DD"/>
    <w:rsid w:val="00CF05A1"/>
    <w:rsid w:val="00CF0D18"/>
    <w:rsid w:val="00CF1BA4"/>
    <w:rsid w:val="00CF3210"/>
    <w:rsid w:val="00CF4264"/>
    <w:rsid w:val="00CF50A8"/>
    <w:rsid w:val="00D0180B"/>
    <w:rsid w:val="00D03B7C"/>
    <w:rsid w:val="00D03C6C"/>
    <w:rsid w:val="00D03ED0"/>
    <w:rsid w:val="00D04990"/>
    <w:rsid w:val="00D05734"/>
    <w:rsid w:val="00D05C0B"/>
    <w:rsid w:val="00D05FE5"/>
    <w:rsid w:val="00D1215D"/>
    <w:rsid w:val="00D12344"/>
    <w:rsid w:val="00D123FB"/>
    <w:rsid w:val="00D12B67"/>
    <w:rsid w:val="00D13079"/>
    <w:rsid w:val="00D13904"/>
    <w:rsid w:val="00D143DC"/>
    <w:rsid w:val="00D15C27"/>
    <w:rsid w:val="00D15CA7"/>
    <w:rsid w:val="00D15E22"/>
    <w:rsid w:val="00D16198"/>
    <w:rsid w:val="00D20442"/>
    <w:rsid w:val="00D230C3"/>
    <w:rsid w:val="00D23C25"/>
    <w:rsid w:val="00D248C8"/>
    <w:rsid w:val="00D265D9"/>
    <w:rsid w:val="00D267B9"/>
    <w:rsid w:val="00D27D3B"/>
    <w:rsid w:val="00D31DC8"/>
    <w:rsid w:val="00D33965"/>
    <w:rsid w:val="00D33A16"/>
    <w:rsid w:val="00D33CCA"/>
    <w:rsid w:val="00D35DF6"/>
    <w:rsid w:val="00D36AD5"/>
    <w:rsid w:val="00D421BF"/>
    <w:rsid w:val="00D423F2"/>
    <w:rsid w:val="00D437E2"/>
    <w:rsid w:val="00D44214"/>
    <w:rsid w:val="00D44B75"/>
    <w:rsid w:val="00D461E1"/>
    <w:rsid w:val="00D471FF"/>
    <w:rsid w:val="00D474D4"/>
    <w:rsid w:val="00D4771A"/>
    <w:rsid w:val="00D47B7F"/>
    <w:rsid w:val="00D50EE2"/>
    <w:rsid w:val="00D52802"/>
    <w:rsid w:val="00D54870"/>
    <w:rsid w:val="00D548E3"/>
    <w:rsid w:val="00D569A1"/>
    <w:rsid w:val="00D56A3C"/>
    <w:rsid w:val="00D6060D"/>
    <w:rsid w:val="00D60C11"/>
    <w:rsid w:val="00D61035"/>
    <w:rsid w:val="00D6109D"/>
    <w:rsid w:val="00D6246F"/>
    <w:rsid w:val="00D62903"/>
    <w:rsid w:val="00D63B29"/>
    <w:rsid w:val="00D64977"/>
    <w:rsid w:val="00D664C5"/>
    <w:rsid w:val="00D665A3"/>
    <w:rsid w:val="00D66E57"/>
    <w:rsid w:val="00D66F95"/>
    <w:rsid w:val="00D67321"/>
    <w:rsid w:val="00D71659"/>
    <w:rsid w:val="00D726C0"/>
    <w:rsid w:val="00D72AC0"/>
    <w:rsid w:val="00D73151"/>
    <w:rsid w:val="00D74263"/>
    <w:rsid w:val="00D8000B"/>
    <w:rsid w:val="00D812DC"/>
    <w:rsid w:val="00D82F16"/>
    <w:rsid w:val="00D8315E"/>
    <w:rsid w:val="00D83A84"/>
    <w:rsid w:val="00D85699"/>
    <w:rsid w:val="00D865C3"/>
    <w:rsid w:val="00D9193A"/>
    <w:rsid w:val="00D9285F"/>
    <w:rsid w:val="00D92BBA"/>
    <w:rsid w:val="00D92CC4"/>
    <w:rsid w:val="00D9304C"/>
    <w:rsid w:val="00D9327E"/>
    <w:rsid w:val="00D94E65"/>
    <w:rsid w:val="00D9709E"/>
    <w:rsid w:val="00D970F6"/>
    <w:rsid w:val="00D97F4A"/>
    <w:rsid w:val="00DA1402"/>
    <w:rsid w:val="00DA1D37"/>
    <w:rsid w:val="00DA3A86"/>
    <w:rsid w:val="00DA42EF"/>
    <w:rsid w:val="00DA4E9B"/>
    <w:rsid w:val="00DA4ED2"/>
    <w:rsid w:val="00DA609F"/>
    <w:rsid w:val="00DA6B09"/>
    <w:rsid w:val="00DB0168"/>
    <w:rsid w:val="00DB062D"/>
    <w:rsid w:val="00DB0ED8"/>
    <w:rsid w:val="00DB1534"/>
    <w:rsid w:val="00DB2952"/>
    <w:rsid w:val="00DB398C"/>
    <w:rsid w:val="00DB45CA"/>
    <w:rsid w:val="00DB52F5"/>
    <w:rsid w:val="00DB5B7B"/>
    <w:rsid w:val="00DB65D4"/>
    <w:rsid w:val="00DB68EC"/>
    <w:rsid w:val="00DB6CAB"/>
    <w:rsid w:val="00DB728F"/>
    <w:rsid w:val="00DC0188"/>
    <w:rsid w:val="00DC035E"/>
    <w:rsid w:val="00DC0EAD"/>
    <w:rsid w:val="00DC1EF4"/>
    <w:rsid w:val="00DC3616"/>
    <w:rsid w:val="00DC361B"/>
    <w:rsid w:val="00DC6FC6"/>
    <w:rsid w:val="00DD4E08"/>
    <w:rsid w:val="00DD5A2D"/>
    <w:rsid w:val="00DD7805"/>
    <w:rsid w:val="00DE04AE"/>
    <w:rsid w:val="00DE14D8"/>
    <w:rsid w:val="00DE158D"/>
    <w:rsid w:val="00DE174B"/>
    <w:rsid w:val="00DE304E"/>
    <w:rsid w:val="00DE47BB"/>
    <w:rsid w:val="00DE5057"/>
    <w:rsid w:val="00DE5119"/>
    <w:rsid w:val="00DE52B7"/>
    <w:rsid w:val="00DE67B6"/>
    <w:rsid w:val="00DE6C7E"/>
    <w:rsid w:val="00DE6C83"/>
    <w:rsid w:val="00DE7535"/>
    <w:rsid w:val="00DF034F"/>
    <w:rsid w:val="00DF069E"/>
    <w:rsid w:val="00DF2578"/>
    <w:rsid w:val="00DF257A"/>
    <w:rsid w:val="00DF3E09"/>
    <w:rsid w:val="00DF4421"/>
    <w:rsid w:val="00DF4B2B"/>
    <w:rsid w:val="00DF5F50"/>
    <w:rsid w:val="00DF6386"/>
    <w:rsid w:val="00E00368"/>
    <w:rsid w:val="00E00673"/>
    <w:rsid w:val="00E015EA"/>
    <w:rsid w:val="00E02016"/>
    <w:rsid w:val="00E0268E"/>
    <w:rsid w:val="00E03C52"/>
    <w:rsid w:val="00E07228"/>
    <w:rsid w:val="00E07B5A"/>
    <w:rsid w:val="00E07F83"/>
    <w:rsid w:val="00E129EB"/>
    <w:rsid w:val="00E139AB"/>
    <w:rsid w:val="00E13EDF"/>
    <w:rsid w:val="00E14A4C"/>
    <w:rsid w:val="00E1615A"/>
    <w:rsid w:val="00E162FF"/>
    <w:rsid w:val="00E16CB1"/>
    <w:rsid w:val="00E2066A"/>
    <w:rsid w:val="00E20D17"/>
    <w:rsid w:val="00E22BD7"/>
    <w:rsid w:val="00E2313C"/>
    <w:rsid w:val="00E2636C"/>
    <w:rsid w:val="00E268EE"/>
    <w:rsid w:val="00E269D1"/>
    <w:rsid w:val="00E269EA"/>
    <w:rsid w:val="00E26E9C"/>
    <w:rsid w:val="00E27D9E"/>
    <w:rsid w:val="00E30024"/>
    <w:rsid w:val="00E30664"/>
    <w:rsid w:val="00E30AC5"/>
    <w:rsid w:val="00E3283C"/>
    <w:rsid w:val="00E3314D"/>
    <w:rsid w:val="00E3347D"/>
    <w:rsid w:val="00E34085"/>
    <w:rsid w:val="00E34DD7"/>
    <w:rsid w:val="00E35D92"/>
    <w:rsid w:val="00E36110"/>
    <w:rsid w:val="00E36A4F"/>
    <w:rsid w:val="00E37B10"/>
    <w:rsid w:val="00E40681"/>
    <w:rsid w:val="00E41920"/>
    <w:rsid w:val="00E41E50"/>
    <w:rsid w:val="00E42588"/>
    <w:rsid w:val="00E42622"/>
    <w:rsid w:val="00E4339F"/>
    <w:rsid w:val="00E43A7F"/>
    <w:rsid w:val="00E445A3"/>
    <w:rsid w:val="00E448E2"/>
    <w:rsid w:val="00E46478"/>
    <w:rsid w:val="00E50B82"/>
    <w:rsid w:val="00E518CA"/>
    <w:rsid w:val="00E51B0A"/>
    <w:rsid w:val="00E52C0E"/>
    <w:rsid w:val="00E536C7"/>
    <w:rsid w:val="00E539FD"/>
    <w:rsid w:val="00E60936"/>
    <w:rsid w:val="00E61D28"/>
    <w:rsid w:val="00E6211C"/>
    <w:rsid w:val="00E622AF"/>
    <w:rsid w:val="00E62472"/>
    <w:rsid w:val="00E63AE0"/>
    <w:rsid w:val="00E6445A"/>
    <w:rsid w:val="00E725D9"/>
    <w:rsid w:val="00E74F0B"/>
    <w:rsid w:val="00E75A9F"/>
    <w:rsid w:val="00E75FF3"/>
    <w:rsid w:val="00E7732D"/>
    <w:rsid w:val="00E77430"/>
    <w:rsid w:val="00E77849"/>
    <w:rsid w:val="00E8047E"/>
    <w:rsid w:val="00E80B43"/>
    <w:rsid w:val="00E81554"/>
    <w:rsid w:val="00E82DF7"/>
    <w:rsid w:val="00E83A4C"/>
    <w:rsid w:val="00E84410"/>
    <w:rsid w:val="00E85C05"/>
    <w:rsid w:val="00E86119"/>
    <w:rsid w:val="00E861D5"/>
    <w:rsid w:val="00E8689E"/>
    <w:rsid w:val="00E8720C"/>
    <w:rsid w:val="00E91A52"/>
    <w:rsid w:val="00E91D09"/>
    <w:rsid w:val="00E92772"/>
    <w:rsid w:val="00E92B94"/>
    <w:rsid w:val="00E93283"/>
    <w:rsid w:val="00E9344B"/>
    <w:rsid w:val="00E94367"/>
    <w:rsid w:val="00E943C5"/>
    <w:rsid w:val="00E9502B"/>
    <w:rsid w:val="00E95989"/>
    <w:rsid w:val="00EA0668"/>
    <w:rsid w:val="00EA0E3C"/>
    <w:rsid w:val="00EA185D"/>
    <w:rsid w:val="00EA1DE6"/>
    <w:rsid w:val="00EA2005"/>
    <w:rsid w:val="00EA317C"/>
    <w:rsid w:val="00EA4D85"/>
    <w:rsid w:val="00EA58F0"/>
    <w:rsid w:val="00EA5C6C"/>
    <w:rsid w:val="00EA6156"/>
    <w:rsid w:val="00EA6CFF"/>
    <w:rsid w:val="00EB20C8"/>
    <w:rsid w:val="00EB2899"/>
    <w:rsid w:val="00EB5890"/>
    <w:rsid w:val="00EB6573"/>
    <w:rsid w:val="00EC0AA2"/>
    <w:rsid w:val="00EC3328"/>
    <w:rsid w:val="00EC5797"/>
    <w:rsid w:val="00EC6155"/>
    <w:rsid w:val="00EC641D"/>
    <w:rsid w:val="00EC6934"/>
    <w:rsid w:val="00EC6A2F"/>
    <w:rsid w:val="00EC6F0F"/>
    <w:rsid w:val="00ED09BF"/>
    <w:rsid w:val="00ED10BE"/>
    <w:rsid w:val="00ED22CF"/>
    <w:rsid w:val="00ED4E55"/>
    <w:rsid w:val="00ED6C69"/>
    <w:rsid w:val="00ED73DE"/>
    <w:rsid w:val="00ED73E1"/>
    <w:rsid w:val="00EE211D"/>
    <w:rsid w:val="00EE257B"/>
    <w:rsid w:val="00EE2812"/>
    <w:rsid w:val="00EE3FE4"/>
    <w:rsid w:val="00EE4F93"/>
    <w:rsid w:val="00EE5A73"/>
    <w:rsid w:val="00EE6C2C"/>
    <w:rsid w:val="00EE712A"/>
    <w:rsid w:val="00EE7A1D"/>
    <w:rsid w:val="00EE7B01"/>
    <w:rsid w:val="00EF0D31"/>
    <w:rsid w:val="00EF4198"/>
    <w:rsid w:val="00EF4BF2"/>
    <w:rsid w:val="00EF5872"/>
    <w:rsid w:val="00EF600A"/>
    <w:rsid w:val="00F00A97"/>
    <w:rsid w:val="00F00EF0"/>
    <w:rsid w:val="00F0129A"/>
    <w:rsid w:val="00F04733"/>
    <w:rsid w:val="00F05875"/>
    <w:rsid w:val="00F06224"/>
    <w:rsid w:val="00F10564"/>
    <w:rsid w:val="00F11E21"/>
    <w:rsid w:val="00F13D90"/>
    <w:rsid w:val="00F17A0A"/>
    <w:rsid w:val="00F2190F"/>
    <w:rsid w:val="00F21C27"/>
    <w:rsid w:val="00F21EB1"/>
    <w:rsid w:val="00F240FC"/>
    <w:rsid w:val="00F2415E"/>
    <w:rsid w:val="00F25765"/>
    <w:rsid w:val="00F26ECA"/>
    <w:rsid w:val="00F31AE5"/>
    <w:rsid w:val="00F31C5F"/>
    <w:rsid w:val="00F331D3"/>
    <w:rsid w:val="00F3596D"/>
    <w:rsid w:val="00F3720A"/>
    <w:rsid w:val="00F40871"/>
    <w:rsid w:val="00F414DB"/>
    <w:rsid w:val="00F426C2"/>
    <w:rsid w:val="00F43E70"/>
    <w:rsid w:val="00F44660"/>
    <w:rsid w:val="00F46A34"/>
    <w:rsid w:val="00F4750E"/>
    <w:rsid w:val="00F50075"/>
    <w:rsid w:val="00F50E5D"/>
    <w:rsid w:val="00F50FF5"/>
    <w:rsid w:val="00F5177C"/>
    <w:rsid w:val="00F52596"/>
    <w:rsid w:val="00F532E0"/>
    <w:rsid w:val="00F54DA6"/>
    <w:rsid w:val="00F55A66"/>
    <w:rsid w:val="00F57718"/>
    <w:rsid w:val="00F57C9E"/>
    <w:rsid w:val="00F57F07"/>
    <w:rsid w:val="00F57FF1"/>
    <w:rsid w:val="00F60C17"/>
    <w:rsid w:val="00F6135F"/>
    <w:rsid w:val="00F62DAA"/>
    <w:rsid w:val="00F62E16"/>
    <w:rsid w:val="00F62ED0"/>
    <w:rsid w:val="00F636BE"/>
    <w:rsid w:val="00F64CFC"/>
    <w:rsid w:val="00F65DFC"/>
    <w:rsid w:val="00F6747B"/>
    <w:rsid w:val="00F6755A"/>
    <w:rsid w:val="00F703D1"/>
    <w:rsid w:val="00F71DD9"/>
    <w:rsid w:val="00F7292E"/>
    <w:rsid w:val="00F736FB"/>
    <w:rsid w:val="00F73B85"/>
    <w:rsid w:val="00F7753E"/>
    <w:rsid w:val="00F775AC"/>
    <w:rsid w:val="00F807FD"/>
    <w:rsid w:val="00F81866"/>
    <w:rsid w:val="00F823DB"/>
    <w:rsid w:val="00F837FA"/>
    <w:rsid w:val="00F856D5"/>
    <w:rsid w:val="00F85BDE"/>
    <w:rsid w:val="00F86917"/>
    <w:rsid w:val="00F87920"/>
    <w:rsid w:val="00F90617"/>
    <w:rsid w:val="00F90FFE"/>
    <w:rsid w:val="00F91C54"/>
    <w:rsid w:val="00F9426D"/>
    <w:rsid w:val="00F94692"/>
    <w:rsid w:val="00F955E9"/>
    <w:rsid w:val="00F97F8E"/>
    <w:rsid w:val="00FA01EF"/>
    <w:rsid w:val="00FA11B7"/>
    <w:rsid w:val="00FA177D"/>
    <w:rsid w:val="00FA274F"/>
    <w:rsid w:val="00FA3058"/>
    <w:rsid w:val="00FA3882"/>
    <w:rsid w:val="00FA6CFF"/>
    <w:rsid w:val="00FA7EBB"/>
    <w:rsid w:val="00FB0511"/>
    <w:rsid w:val="00FB0F90"/>
    <w:rsid w:val="00FB1128"/>
    <w:rsid w:val="00FB14F4"/>
    <w:rsid w:val="00FB1FC9"/>
    <w:rsid w:val="00FB4657"/>
    <w:rsid w:val="00FB792B"/>
    <w:rsid w:val="00FC092E"/>
    <w:rsid w:val="00FC3884"/>
    <w:rsid w:val="00FC49D0"/>
    <w:rsid w:val="00FC522A"/>
    <w:rsid w:val="00FC53A2"/>
    <w:rsid w:val="00FD17F4"/>
    <w:rsid w:val="00FD1FAF"/>
    <w:rsid w:val="00FD221E"/>
    <w:rsid w:val="00FD3292"/>
    <w:rsid w:val="00FD4660"/>
    <w:rsid w:val="00FD48AA"/>
    <w:rsid w:val="00FD497B"/>
    <w:rsid w:val="00FD527F"/>
    <w:rsid w:val="00FD6EDE"/>
    <w:rsid w:val="00FE15A7"/>
    <w:rsid w:val="00FE1D3C"/>
    <w:rsid w:val="00FE2BAE"/>
    <w:rsid w:val="00FE3B97"/>
    <w:rsid w:val="00FE3DD9"/>
    <w:rsid w:val="00FE43BB"/>
    <w:rsid w:val="00FE60A2"/>
    <w:rsid w:val="00FE7254"/>
    <w:rsid w:val="00FE78F9"/>
    <w:rsid w:val="00FE7DA9"/>
    <w:rsid w:val="00FF09F8"/>
    <w:rsid w:val="00FF0E73"/>
    <w:rsid w:val="00FF3D11"/>
    <w:rsid w:val="00FF4A7C"/>
    <w:rsid w:val="00FF6250"/>
    <w:rsid w:val="00FF6B92"/>
    <w:rsid w:val="00FF7F91"/>
  </w:rsids>
  <m:mathPr>
    <m:mathFont m:val="Cambria Math"/>
    <m:brkBin m:val="before"/>
    <m:brkBinSub m:val="--"/>
    <m:smallFrac m:val="0"/>
    <m:dispDef/>
    <m:lMargin m:val="0"/>
    <m:rMargin m:val="0"/>
    <m:defJc m:val="centerGroup"/>
    <m:wrapIndent m:val="1440"/>
    <m:intLim m:val="subSup"/>
    <m:naryLim m:val="undOvr"/>
  </m:mathPr>
  <w:themeFontLang w:val="en-US"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5A0B46"/>
  <w15:docId w15:val="{ABA5D937-D1A3-451C-B9EC-76E4492E4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US"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251"/>
    <w:rPr>
      <w:lang w:eastAsia="en-US"/>
    </w:rPr>
  </w:style>
  <w:style w:type="paragraph" w:styleId="Heading1">
    <w:name w:val="heading 1"/>
    <w:basedOn w:val="Normal"/>
    <w:next w:val="Normal"/>
    <w:link w:val="Heading1Char"/>
    <w:uiPriority w:val="9"/>
    <w:qFormat/>
    <w:rsid w:val="00B62958"/>
    <w:pPr>
      <w:keepNext/>
      <w:keepLines/>
      <w:outlineLvl w:val="0"/>
    </w:pPr>
    <w:rPr>
      <w:rFonts w:eastAsia="Times New Roman"/>
      <w:b/>
      <w:sz w:val="28"/>
      <w:szCs w:val="32"/>
    </w:rPr>
  </w:style>
  <w:style w:type="paragraph" w:styleId="Heading2">
    <w:name w:val="heading 2"/>
    <w:basedOn w:val="Normal"/>
    <w:next w:val="Normal"/>
    <w:link w:val="Heading2Char"/>
    <w:uiPriority w:val="9"/>
    <w:semiHidden/>
    <w:unhideWhenUsed/>
    <w:qFormat/>
    <w:rsid w:val="00B62958"/>
    <w:pPr>
      <w:keepNext/>
      <w:keepLines/>
      <w:outlineLvl w:val="1"/>
    </w:pPr>
    <w:rPr>
      <w:rFonts w:eastAsia="Times New Roman"/>
      <w:b/>
      <w:szCs w:val="26"/>
    </w:rPr>
  </w:style>
  <w:style w:type="paragraph" w:styleId="Heading3">
    <w:name w:val="heading 3"/>
    <w:basedOn w:val="Normal"/>
    <w:next w:val="Normal"/>
    <w:link w:val="Heading3Char"/>
    <w:uiPriority w:val="9"/>
    <w:semiHidden/>
    <w:unhideWhenUsed/>
    <w:qFormat/>
    <w:rsid w:val="00B62958"/>
    <w:pPr>
      <w:keepNext/>
      <w:keepLines/>
      <w:outlineLvl w:val="2"/>
    </w:pPr>
    <w:rPr>
      <w:rFonts w:eastAsia="Times New Roman"/>
      <w:i/>
      <w:color w:val="000000"/>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uiPriority w:val="9"/>
    <w:rsid w:val="00B62958"/>
    <w:rPr>
      <w:rFonts w:ascii="Arial" w:eastAsia="Times New Roman" w:hAnsi="Arial" w:cs="Times New Roman"/>
      <w:b/>
      <w:sz w:val="28"/>
      <w:szCs w:val="32"/>
    </w:rPr>
  </w:style>
  <w:style w:type="character" w:customStyle="1" w:styleId="Heading2Char">
    <w:name w:val="Heading 2 Char"/>
    <w:link w:val="Heading2"/>
    <w:uiPriority w:val="9"/>
    <w:rsid w:val="00B62958"/>
    <w:rPr>
      <w:rFonts w:ascii="Arial" w:eastAsia="Times New Roman" w:hAnsi="Arial" w:cs="Times New Roman"/>
      <w:b/>
      <w:szCs w:val="26"/>
    </w:rPr>
  </w:style>
  <w:style w:type="paragraph" w:styleId="Subtitle">
    <w:name w:val="Subtitle"/>
    <w:basedOn w:val="Normal"/>
    <w:next w:val="Normal"/>
    <w:link w:val="SubtitleChar"/>
    <w:uiPriority w:val="11"/>
    <w:qFormat/>
    <w:rPr>
      <w:b/>
      <w:color w:val="000000"/>
    </w:rPr>
  </w:style>
  <w:style w:type="character" w:customStyle="1" w:styleId="SubtitleChar">
    <w:name w:val="Subtitle Char"/>
    <w:link w:val="Subtitle"/>
    <w:uiPriority w:val="11"/>
    <w:rsid w:val="00B62958"/>
    <w:rPr>
      <w:rFonts w:ascii="Arial" w:eastAsia="Times New Roman" w:hAnsi="Arial"/>
      <w:b/>
      <w:color w:val="000000"/>
    </w:rPr>
  </w:style>
  <w:style w:type="character" w:customStyle="1" w:styleId="Heading3Char">
    <w:name w:val="Heading 3 Char"/>
    <w:link w:val="Heading3"/>
    <w:uiPriority w:val="9"/>
    <w:rsid w:val="00B62958"/>
    <w:rPr>
      <w:rFonts w:ascii="Arial" w:eastAsia="Times New Roman" w:hAnsi="Arial" w:cs="Times New Roman"/>
      <w:i/>
      <w:color w:val="000000"/>
      <w:szCs w:val="24"/>
    </w:rPr>
  </w:style>
  <w:style w:type="paragraph" w:styleId="ListParagraph">
    <w:name w:val="List Paragraph"/>
    <w:basedOn w:val="Normal"/>
    <w:uiPriority w:val="34"/>
    <w:unhideWhenUsed/>
    <w:qFormat/>
    <w:rsid w:val="004A422B"/>
    <w:pPr>
      <w:ind w:left="720"/>
      <w:contextualSpacing/>
    </w:pPr>
  </w:style>
  <w:style w:type="character" w:styleId="Hyperlink">
    <w:name w:val="Hyperlink"/>
    <w:uiPriority w:val="99"/>
    <w:unhideWhenUsed/>
    <w:rsid w:val="004A422B"/>
    <w:rPr>
      <w:color w:val="0563C1"/>
      <w:u w:val="single"/>
    </w:rPr>
  </w:style>
  <w:style w:type="character" w:customStyle="1" w:styleId="UnresolvedMention1">
    <w:name w:val="Unresolved Mention1"/>
    <w:uiPriority w:val="99"/>
    <w:semiHidden/>
    <w:unhideWhenUsed/>
    <w:rsid w:val="004A422B"/>
    <w:rPr>
      <w:color w:val="808080"/>
      <w:shd w:val="clear" w:color="auto" w:fill="E6E6E6"/>
    </w:rPr>
  </w:style>
  <w:style w:type="paragraph" w:styleId="BalloonText">
    <w:name w:val="Balloon Text"/>
    <w:basedOn w:val="Normal"/>
    <w:link w:val="BalloonTextChar"/>
    <w:uiPriority w:val="99"/>
    <w:semiHidden/>
    <w:unhideWhenUsed/>
    <w:rsid w:val="00E44E4B"/>
    <w:pPr>
      <w:spacing w:line="240" w:lineRule="auto"/>
    </w:pPr>
    <w:rPr>
      <w:rFonts w:ascii="Segoe UI" w:hAnsi="Segoe UI" w:cs="Segoe UI"/>
      <w:sz w:val="18"/>
      <w:szCs w:val="18"/>
    </w:rPr>
  </w:style>
  <w:style w:type="character" w:customStyle="1" w:styleId="BalloonTextChar">
    <w:name w:val="Balloon Text Char"/>
    <w:link w:val="BalloonText"/>
    <w:uiPriority w:val="99"/>
    <w:semiHidden/>
    <w:rsid w:val="00E44E4B"/>
    <w:rPr>
      <w:rFonts w:ascii="Segoe UI" w:hAnsi="Segoe UI" w:cs="Segoe UI"/>
      <w:sz w:val="18"/>
      <w:szCs w:val="18"/>
      <w:lang w:eastAsia="en-US"/>
    </w:rPr>
  </w:style>
  <w:style w:type="character" w:styleId="CommentReference">
    <w:name w:val="annotation reference"/>
    <w:uiPriority w:val="99"/>
    <w:semiHidden/>
    <w:unhideWhenUsed/>
    <w:rsid w:val="00B21D58"/>
    <w:rPr>
      <w:sz w:val="18"/>
      <w:szCs w:val="18"/>
    </w:rPr>
  </w:style>
  <w:style w:type="paragraph" w:styleId="CommentText">
    <w:name w:val="annotation text"/>
    <w:basedOn w:val="Normal"/>
    <w:link w:val="CommentTextChar"/>
    <w:uiPriority w:val="99"/>
    <w:unhideWhenUsed/>
    <w:rsid w:val="00B21D58"/>
  </w:style>
  <w:style w:type="character" w:customStyle="1" w:styleId="CommentTextChar">
    <w:name w:val="Comment Text Char"/>
    <w:link w:val="CommentText"/>
    <w:uiPriority w:val="99"/>
    <w:rsid w:val="00B21D58"/>
    <w:rPr>
      <w:rFonts w:ascii="Arial" w:hAnsi="Arial"/>
      <w:sz w:val="22"/>
      <w:szCs w:val="22"/>
      <w:lang w:val="en-GB" w:eastAsia="en-US"/>
    </w:rPr>
  </w:style>
  <w:style w:type="paragraph" w:styleId="CommentSubject">
    <w:name w:val="annotation subject"/>
    <w:basedOn w:val="CommentText"/>
    <w:next w:val="CommentText"/>
    <w:link w:val="CommentSubjectChar"/>
    <w:uiPriority w:val="99"/>
    <w:semiHidden/>
    <w:unhideWhenUsed/>
    <w:rsid w:val="00B21D58"/>
    <w:rPr>
      <w:b/>
      <w:bCs/>
    </w:rPr>
  </w:style>
  <w:style w:type="character" w:customStyle="1" w:styleId="CommentSubjectChar">
    <w:name w:val="Comment Subject Char"/>
    <w:link w:val="CommentSubject"/>
    <w:uiPriority w:val="99"/>
    <w:semiHidden/>
    <w:rsid w:val="00B21D58"/>
    <w:rPr>
      <w:rFonts w:ascii="Arial" w:hAnsi="Arial"/>
      <w:b/>
      <w:bCs/>
      <w:sz w:val="22"/>
      <w:szCs w:val="22"/>
      <w:lang w:val="en-GB" w:eastAsia="en-US"/>
    </w:rPr>
  </w:style>
  <w:style w:type="paragraph" w:styleId="Header">
    <w:name w:val="header"/>
    <w:basedOn w:val="Normal"/>
    <w:link w:val="HeaderChar"/>
    <w:uiPriority w:val="99"/>
    <w:unhideWhenUsed/>
    <w:rsid w:val="00777D9D"/>
    <w:pPr>
      <w:tabs>
        <w:tab w:val="center" w:pos="4513"/>
        <w:tab w:val="right" w:pos="9026"/>
      </w:tabs>
    </w:pPr>
  </w:style>
  <w:style w:type="character" w:customStyle="1" w:styleId="HeaderChar">
    <w:name w:val="Header Char"/>
    <w:link w:val="Header"/>
    <w:uiPriority w:val="99"/>
    <w:rsid w:val="00777D9D"/>
    <w:rPr>
      <w:rFonts w:ascii="Arial" w:hAnsi="Arial"/>
      <w:sz w:val="22"/>
      <w:szCs w:val="22"/>
      <w:lang w:eastAsia="en-US"/>
    </w:rPr>
  </w:style>
  <w:style w:type="paragraph" w:styleId="Footer">
    <w:name w:val="footer"/>
    <w:basedOn w:val="Normal"/>
    <w:link w:val="FooterChar"/>
    <w:uiPriority w:val="99"/>
    <w:unhideWhenUsed/>
    <w:rsid w:val="00777D9D"/>
    <w:pPr>
      <w:tabs>
        <w:tab w:val="center" w:pos="4513"/>
        <w:tab w:val="right" w:pos="9026"/>
      </w:tabs>
    </w:pPr>
  </w:style>
  <w:style w:type="character" w:customStyle="1" w:styleId="FooterChar">
    <w:name w:val="Footer Char"/>
    <w:link w:val="Footer"/>
    <w:uiPriority w:val="99"/>
    <w:rsid w:val="00777D9D"/>
    <w:rPr>
      <w:rFonts w:ascii="Arial" w:hAnsi="Arial"/>
      <w:sz w:val="22"/>
      <w:szCs w:val="22"/>
      <w:lang w:eastAsia="en-US"/>
    </w:rPr>
  </w:style>
  <w:style w:type="table" w:styleId="TableGrid">
    <w:name w:val="Table Grid"/>
    <w:basedOn w:val="TableNormal"/>
    <w:uiPriority w:val="39"/>
    <w:rsid w:val="000B5DA5"/>
    <w:tblPr/>
  </w:style>
  <w:style w:type="character" w:styleId="Strong">
    <w:name w:val="Strong"/>
    <w:uiPriority w:val="22"/>
    <w:qFormat/>
    <w:rsid w:val="00BC03A7"/>
    <w:rPr>
      <w:b/>
      <w:bCs/>
    </w:rPr>
  </w:style>
  <w:style w:type="paragraph" w:styleId="Revision">
    <w:name w:val="Revision"/>
    <w:hidden/>
    <w:uiPriority w:val="99"/>
    <w:semiHidden/>
    <w:rsid w:val="00A64952"/>
    <w:rPr>
      <w:lang w:val="en-GB" w:eastAsia="en-US"/>
    </w:rPr>
  </w:style>
  <w:style w:type="paragraph" w:styleId="FootnoteText">
    <w:name w:val="footnote text"/>
    <w:basedOn w:val="Normal"/>
    <w:link w:val="FootnoteTextChar"/>
    <w:uiPriority w:val="99"/>
    <w:semiHidden/>
    <w:unhideWhenUsed/>
    <w:rsid w:val="00AD3047"/>
    <w:pPr>
      <w:snapToGrid w:val="0"/>
    </w:pPr>
  </w:style>
  <w:style w:type="character" w:customStyle="1" w:styleId="FootnoteTextChar">
    <w:name w:val="Footnote Text Char"/>
    <w:link w:val="FootnoteText"/>
    <w:uiPriority w:val="99"/>
    <w:semiHidden/>
    <w:rsid w:val="00AD3047"/>
    <w:rPr>
      <w:rFonts w:ascii="Arial" w:hAnsi="Arial"/>
      <w:sz w:val="22"/>
      <w:szCs w:val="22"/>
      <w:lang w:eastAsia="en-US"/>
    </w:rPr>
  </w:style>
  <w:style w:type="character" w:styleId="FootnoteReference">
    <w:name w:val="footnote reference"/>
    <w:uiPriority w:val="99"/>
    <w:semiHidden/>
    <w:unhideWhenUsed/>
    <w:rsid w:val="00AD3047"/>
    <w:rPr>
      <w:vertAlign w:val="superscript"/>
    </w:rPr>
  </w:style>
  <w:style w:type="character" w:styleId="FollowedHyperlink">
    <w:name w:val="FollowedHyperlink"/>
    <w:uiPriority w:val="99"/>
    <w:semiHidden/>
    <w:unhideWhenUsed/>
    <w:rsid w:val="00DD2A36"/>
    <w:rPr>
      <w:color w:val="954F72"/>
      <w:u w:val="single"/>
    </w:rPr>
  </w:style>
  <w:style w:type="paragraph" w:styleId="NormalWeb">
    <w:name w:val="Normal (Web)"/>
    <w:basedOn w:val="Normal"/>
    <w:uiPriority w:val="99"/>
    <w:unhideWhenUsed/>
    <w:rsid w:val="00F12D56"/>
    <w:pPr>
      <w:spacing w:before="100" w:beforeAutospacing="1" w:after="100" w:afterAutospacing="1" w:line="240" w:lineRule="auto"/>
    </w:pPr>
    <w:rPr>
      <w:rFonts w:ascii="Gulim" w:eastAsia="Gulim" w:hAnsi="Gulim" w:cs="Gulim"/>
      <w:sz w:val="24"/>
      <w:szCs w:val="24"/>
      <w:lang w:eastAsia="ko-KR"/>
    </w:rPr>
  </w:style>
  <w:style w:type="paragraph" w:customStyle="1" w:styleId="Default">
    <w:name w:val="Default"/>
    <w:rsid w:val="003D20CE"/>
    <w:pPr>
      <w:widowControl w:val="0"/>
      <w:autoSpaceDE w:val="0"/>
      <w:autoSpaceDN w:val="0"/>
      <w:adjustRightInd w:val="0"/>
    </w:pPr>
    <w:rPr>
      <w:color w:val="000000"/>
      <w:sz w:val="24"/>
      <w:szCs w:val="24"/>
    </w:rPr>
  </w:style>
  <w:style w:type="paragraph" w:styleId="HTMLPreformatted">
    <w:name w:val="HTML Preformatted"/>
    <w:basedOn w:val="Normal"/>
    <w:link w:val="HTMLPreformattedChar"/>
    <w:uiPriority w:val="99"/>
    <w:unhideWhenUsed/>
    <w:rsid w:val="003D20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GB" w:eastAsia="ja-JP"/>
    </w:rPr>
  </w:style>
  <w:style w:type="character" w:customStyle="1" w:styleId="HTMLPreformattedChar">
    <w:name w:val="HTML Preformatted Char"/>
    <w:link w:val="HTMLPreformatted"/>
    <w:uiPriority w:val="99"/>
    <w:rsid w:val="003D20CE"/>
    <w:rPr>
      <w:rFonts w:ascii="Courier New" w:eastAsia="Times New Roman" w:hAnsi="Courier New" w:cs="Courier New"/>
      <w:lang w:val="en-GB" w:eastAsia="ja-JP"/>
    </w:rPr>
  </w:style>
  <w:style w:type="paragraph" w:styleId="Caption">
    <w:name w:val="caption"/>
    <w:basedOn w:val="Normal"/>
    <w:next w:val="Normal"/>
    <w:uiPriority w:val="35"/>
    <w:unhideWhenUsed/>
    <w:qFormat/>
    <w:rsid w:val="00A33B65"/>
    <w:rPr>
      <w:b/>
      <w:bCs/>
      <w:sz w:val="20"/>
      <w:szCs w:val="20"/>
    </w:rPr>
  </w:style>
  <w:style w:type="table" w:styleId="GridTable1Light">
    <w:name w:val="Grid Table 1 Light"/>
    <w:basedOn w:val="TableNormal"/>
    <w:uiPriority w:val="46"/>
    <w:rsid w:val="00D9285F"/>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ndnoteText">
    <w:name w:val="endnote text"/>
    <w:basedOn w:val="Normal"/>
    <w:link w:val="EndnoteTextChar"/>
    <w:uiPriority w:val="99"/>
    <w:semiHidden/>
    <w:unhideWhenUsed/>
    <w:rsid w:val="00793B85"/>
    <w:pPr>
      <w:snapToGrid w:val="0"/>
    </w:pPr>
  </w:style>
  <w:style w:type="character" w:customStyle="1" w:styleId="EndnoteTextChar">
    <w:name w:val="Endnote Text Char"/>
    <w:basedOn w:val="DefaultParagraphFont"/>
    <w:link w:val="EndnoteText"/>
    <w:uiPriority w:val="99"/>
    <w:semiHidden/>
    <w:rsid w:val="00793B85"/>
    <w:rPr>
      <w:lang w:eastAsia="en-US"/>
    </w:rPr>
  </w:style>
  <w:style w:type="character" w:styleId="EndnoteReference">
    <w:name w:val="endnote reference"/>
    <w:basedOn w:val="DefaultParagraphFont"/>
    <w:uiPriority w:val="99"/>
    <w:semiHidden/>
    <w:unhideWhenUsed/>
    <w:rsid w:val="00793B8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02937">
      <w:bodyDiv w:val="1"/>
      <w:marLeft w:val="0"/>
      <w:marRight w:val="0"/>
      <w:marTop w:val="0"/>
      <w:marBottom w:val="0"/>
      <w:divBdr>
        <w:top w:val="none" w:sz="0" w:space="0" w:color="auto"/>
        <w:left w:val="none" w:sz="0" w:space="0" w:color="auto"/>
        <w:bottom w:val="none" w:sz="0" w:space="0" w:color="auto"/>
        <w:right w:val="none" w:sz="0" w:space="0" w:color="auto"/>
      </w:divBdr>
      <w:divsChild>
        <w:div w:id="986936535">
          <w:marLeft w:val="0"/>
          <w:marRight w:val="0"/>
          <w:marTop w:val="0"/>
          <w:marBottom w:val="0"/>
          <w:divBdr>
            <w:top w:val="none" w:sz="0" w:space="0" w:color="auto"/>
            <w:left w:val="none" w:sz="0" w:space="0" w:color="auto"/>
            <w:bottom w:val="none" w:sz="0" w:space="0" w:color="auto"/>
            <w:right w:val="none" w:sz="0" w:space="0" w:color="auto"/>
          </w:divBdr>
          <w:divsChild>
            <w:div w:id="18897898">
              <w:marLeft w:val="0"/>
              <w:marRight w:val="0"/>
              <w:marTop w:val="0"/>
              <w:marBottom w:val="0"/>
              <w:divBdr>
                <w:top w:val="none" w:sz="0" w:space="0" w:color="auto"/>
                <w:left w:val="none" w:sz="0" w:space="0" w:color="auto"/>
                <w:bottom w:val="none" w:sz="0" w:space="0" w:color="auto"/>
                <w:right w:val="none" w:sz="0" w:space="0" w:color="auto"/>
              </w:divBdr>
              <w:divsChild>
                <w:div w:id="1357268043">
                  <w:marLeft w:val="0"/>
                  <w:marRight w:val="0"/>
                  <w:marTop w:val="0"/>
                  <w:marBottom w:val="0"/>
                  <w:divBdr>
                    <w:top w:val="single" w:sz="6" w:space="0" w:color="D9D9E3"/>
                    <w:left w:val="single" w:sz="6" w:space="0" w:color="D9D9E3"/>
                    <w:bottom w:val="single" w:sz="6" w:space="0" w:color="D9D9E3"/>
                    <w:right w:val="single" w:sz="6" w:space="0" w:color="D9D9E3"/>
                  </w:divBdr>
                  <w:divsChild>
                    <w:div w:id="2131586698">
                      <w:marLeft w:val="0"/>
                      <w:marRight w:val="0"/>
                      <w:marTop w:val="100"/>
                      <w:marBottom w:val="100"/>
                      <w:divBdr>
                        <w:top w:val="none" w:sz="0" w:space="0" w:color="auto"/>
                        <w:left w:val="none" w:sz="0" w:space="0" w:color="auto"/>
                        <w:bottom w:val="none" w:sz="0" w:space="0" w:color="auto"/>
                        <w:right w:val="none" w:sz="0" w:space="0" w:color="auto"/>
                      </w:divBdr>
                      <w:divsChild>
                        <w:div w:id="1399399510">
                          <w:marLeft w:val="0"/>
                          <w:marRight w:val="0"/>
                          <w:marTop w:val="0"/>
                          <w:marBottom w:val="0"/>
                          <w:divBdr>
                            <w:top w:val="none" w:sz="0" w:space="0" w:color="auto"/>
                            <w:left w:val="none" w:sz="0" w:space="0" w:color="auto"/>
                            <w:bottom w:val="none" w:sz="0" w:space="0" w:color="auto"/>
                            <w:right w:val="none" w:sz="0" w:space="0" w:color="auto"/>
                          </w:divBdr>
                          <w:divsChild>
                            <w:div w:id="5401116">
                              <w:marLeft w:val="0"/>
                              <w:marRight w:val="0"/>
                              <w:marTop w:val="0"/>
                              <w:marBottom w:val="0"/>
                              <w:divBdr>
                                <w:top w:val="none" w:sz="0" w:space="0" w:color="auto"/>
                                <w:left w:val="none" w:sz="0" w:space="0" w:color="auto"/>
                                <w:bottom w:val="none" w:sz="0" w:space="0" w:color="auto"/>
                                <w:right w:val="none" w:sz="0" w:space="0" w:color="auto"/>
                              </w:divBdr>
                              <w:divsChild>
                                <w:div w:id="25563888">
                                  <w:marLeft w:val="0"/>
                                  <w:marRight w:val="0"/>
                                  <w:marTop w:val="0"/>
                                  <w:marBottom w:val="0"/>
                                  <w:divBdr>
                                    <w:top w:val="none" w:sz="0" w:space="0" w:color="auto"/>
                                    <w:left w:val="none" w:sz="0" w:space="0" w:color="auto"/>
                                    <w:bottom w:val="none" w:sz="0" w:space="0" w:color="auto"/>
                                    <w:right w:val="none" w:sz="0" w:space="0" w:color="auto"/>
                                  </w:divBdr>
                                  <w:divsChild>
                                    <w:div w:id="134135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1643">
      <w:bodyDiv w:val="1"/>
      <w:marLeft w:val="0"/>
      <w:marRight w:val="0"/>
      <w:marTop w:val="0"/>
      <w:marBottom w:val="0"/>
      <w:divBdr>
        <w:top w:val="none" w:sz="0" w:space="0" w:color="auto"/>
        <w:left w:val="none" w:sz="0" w:space="0" w:color="auto"/>
        <w:bottom w:val="none" w:sz="0" w:space="0" w:color="auto"/>
        <w:right w:val="none" w:sz="0" w:space="0" w:color="auto"/>
      </w:divBdr>
    </w:div>
    <w:div w:id="34819091">
      <w:bodyDiv w:val="1"/>
      <w:marLeft w:val="0"/>
      <w:marRight w:val="0"/>
      <w:marTop w:val="0"/>
      <w:marBottom w:val="0"/>
      <w:divBdr>
        <w:top w:val="none" w:sz="0" w:space="0" w:color="auto"/>
        <w:left w:val="none" w:sz="0" w:space="0" w:color="auto"/>
        <w:bottom w:val="none" w:sz="0" w:space="0" w:color="auto"/>
        <w:right w:val="none" w:sz="0" w:space="0" w:color="auto"/>
      </w:divBdr>
    </w:div>
    <w:div w:id="35393970">
      <w:bodyDiv w:val="1"/>
      <w:marLeft w:val="0"/>
      <w:marRight w:val="0"/>
      <w:marTop w:val="0"/>
      <w:marBottom w:val="0"/>
      <w:divBdr>
        <w:top w:val="none" w:sz="0" w:space="0" w:color="auto"/>
        <w:left w:val="none" w:sz="0" w:space="0" w:color="auto"/>
        <w:bottom w:val="none" w:sz="0" w:space="0" w:color="auto"/>
        <w:right w:val="none" w:sz="0" w:space="0" w:color="auto"/>
      </w:divBdr>
    </w:div>
    <w:div w:id="70859570">
      <w:bodyDiv w:val="1"/>
      <w:marLeft w:val="0"/>
      <w:marRight w:val="0"/>
      <w:marTop w:val="0"/>
      <w:marBottom w:val="0"/>
      <w:divBdr>
        <w:top w:val="none" w:sz="0" w:space="0" w:color="auto"/>
        <w:left w:val="none" w:sz="0" w:space="0" w:color="auto"/>
        <w:bottom w:val="none" w:sz="0" w:space="0" w:color="auto"/>
        <w:right w:val="none" w:sz="0" w:space="0" w:color="auto"/>
      </w:divBdr>
      <w:divsChild>
        <w:div w:id="1076392067">
          <w:marLeft w:val="0"/>
          <w:marRight w:val="0"/>
          <w:marTop w:val="0"/>
          <w:marBottom w:val="0"/>
          <w:divBdr>
            <w:top w:val="none" w:sz="0" w:space="0" w:color="auto"/>
            <w:left w:val="none" w:sz="0" w:space="0" w:color="auto"/>
            <w:bottom w:val="none" w:sz="0" w:space="0" w:color="auto"/>
            <w:right w:val="none" w:sz="0" w:space="0" w:color="auto"/>
          </w:divBdr>
          <w:divsChild>
            <w:div w:id="1805196055">
              <w:marLeft w:val="0"/>
              <w:marRight w:val="0"/>
              <w:marTop w:val="0"/>
              <w:marBottom w:val="0"/>
              <w:divBdr>
                <w:top w:val="none" w:sz="0" w:space="0" w:color="auto"/>
                <w:left w:val="none" w:sz="0" w:space="0" w:color="auto"/>
                <w:bottom w:val="none" w:sz="0" w:space="0" w:color="auto"/>
                <w:right w:val="none" w:sz="0" w:space="0" w:color="auto"/>
              </w:divBdr>
              <w:divsChild>
                <w:div w:id="87966717">
                  <w:marLeft w:val="0"/>
                  <w:marRight w:val="0"/>
                  <w:marTop w:val="0"/>
                  <w:marBottom w:val="0"/>
                  <w:divBdr>
                    <w:top w:val="single" w:sz="6" w:space="0" w:color="D9D9E3"/>
                    <w:left w:val="single" w:sz="6" w:space="0" w:color="D9D9E3"/>
                    <w:bottom w:val="single" w:sz="6" w:space="0" w:color="D9D9E3"/>
                    <w:right w:val="single" w:sz="6" w:space="0" w:color="D9D9E3"/>
                  </w:divBdr>
                  <w:divsChild>
                    <w:div w:id="1746952159">
                      <w:marLeft w:val="0"/>
                      <w:marRight w:val="0"/>
                      <w:marTop w:val="100"/>
                      <w:marBottom w:val="100"/>
                      <w:divBdr>
                        <w:top w:val="none" w:sz="0" w:space="0" w:color="auto"/>
                        <w:left w:val="none" w:sz="0" w:space="0" w:color="auto"/>
                        <w:bottom w:val="none" w:sz="0" w:space="0" w:color="auto"/>
                        <w:right w:val="none" w:sz="0" w:space="0" w:color="auto"/>
                      </w:divBdr>
                      <w:divsChild>
                        <w:div w:id="1099445521">
                          <w:marLeft w:val="0"/>
                          <w:marRight w:val="0"/>
                          <w:marTop w:val="0"/>
                          <w:marBottom w:val="0"/>
                          <w:divBdr>
                            <w:top w:val="none" w:sz="0" w:space="0" w:color="auto"/>
                            <w:left w:val="none" w:sz="0" w:space="0" w:color="auto"/>
                            <w:bottom w:val="none" w:sz="0" w:space="0" w:color="auto"/>
                            <w:right w:val="none" w:sz="0" w:space="0" w:color="auto"/>
                          </w:divBdr>
                          <w:divsChild>
                            <w:div w:id="1647777915">
                              <w:marLeft w:val="0"/>
                              <w:marRight w:val="0"/>
                              <w:marTop w:val="0"/>
                              <w:marBottom w:val="0"/>
                              <w:divBdr>
                                <w:top w:val="none" w:sz="0" w:space="0" w:color="auto"/>
                                <w:left w:val="none" w:sz="0" w:space="0" w:color="auto"/>
                                <w:bottom w:val="none" w:sz="0" w:space="0" w:color="auto"/>
                                <w:right w:val="none" w:sz="0" w:space="0" w:color="auto"/>
                              </w:divBdr>
                              <w:divsChild>
                                <w:div w:id="275644936">
                                  <w:marLeft w:val="0"/>
                                  <w:marRight w:val="0"/>
                                  <w:marTop w:val="0"/>
                                  <w:marBottom w:val="0"/>
                                  <w:divBdr>
                                    <w:top w:val="none" w:sz="0" w:space="0" w:color="auto"/>
                                    <w:left w:val="none" w:sz="0" w:space="0" w:color="auto"/>
                                    <w:bottom w:val="none" w:sz="0" w:space="0" w:color="auto"/>
                                    <w:right w:val="none" w:sz="0" w:space="0" w:color="auto"/>
                                  </w:divBdr>
                                  <w:divsChild>
                                    <w:div w:id="182920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1279221">
          <w:marLeft w:val="0"/>
          <w:marRight w:val="0"/>
          <w:marTop w:val="0"/>
          <w:marBottom w:val="0"/>
          <w:divBdr>
            <w:top w:val="none" w:sz="0" w:space="0" w:color="auto"/>
            <w:left w:val="none" w:sz="0" w:space="0" w:color="auto"/>
            <w:bottom w:val="none" w:sz="0" w:space="0" w:color="auto"/>
            <w:right w:val="none" w:sz="0" w:space="0" w:color="auto"/>
          </w:divBdr>
        </w:div>
      </w:divsChild>
    </w:div>
    <w:div w:id="94205152">
      <w:bodyDiv w:val="1"/>
      <w:marLeft w:val="0"/>
      <w:marRight w:val="0"/>
      <w:marTop w:val="0"/>
      <w:marBottom w:val="0"/>
      <w:divBdr>
        <w:top w:val="none" w:sz="0" w:space="0" w:color="auto"/>
        <w:left w:val="none" w:sz="0" w:space="0" w:color="auto"/>
        <w:bottom w:val="none" w:sz="0" w:space="0" w:color="auto"/>
        <w:right w:val="none" w:sz="0" w:space="0" w:color="auto"/>
      </w:divBdr>
    </w:div>
    <w:div w:id="100615221">
      <w:bodyDiv w:val="1"/>
      <w:marLeft w:val="0"/>
      <w:marRight w:val="0"/>
      <w:marTop w:val="0"/>
      <w:marBottom w:val="0"/>
      <w:divBdr>
        <w:top w:val="none" w:sz="0" w:space="0" w:color="auto"/>
        <w:left w:val="none" w:sz="0" w:space="0" w:color="auto"/>
        <w:bottom w:val="none" w:sz="0" w:space="0" w:color="auto"/>
        <w:right w:val="none" w:sz="0" w:space="0" w:color="auto"/>
      </w:divBdr>
    </w:div>
    <w:div w:id="101843572">
      <w:bodyDiv w:val="1"/>
      <w:marLeft w:val="0"/>
      <w:marRight w:val="0"/>
      <w:marTop w:val="0"/>
      <w:marBottom w:val="0"/>
      <w:divBdr>
        <w:top w:val="none" w:sz="0" w:space="0" w:color="auto"/>
        <w:left w:val="none" w:sz="0" w:space="0" w:color="auto"/>
        <w:bottom w:val="none" w:sz="0" w:space="0" w:color="auto"/>
        <w:right w:val="none" w:sz="0" w:space="0" w:color="auto"/>
      </w:divBdr>
    </w:div>
    <w:div w:id="102498981">
      <w:bodyDiv w:val="1"/>
      <w:marLeft w:val="0"/>
      <w:marRight w:val="0"/>
      <w:marTop w:val="0"/>
      <w:marBottom w:val="0"/>
      <w:divBdr>
        <w:top w:val="none" w:sz="0" w:space="0" w:color="auto"/>
        <w:left w:val="none" w:sz="0" w:space="0" w:color="auto"/>
        <w:bottom w:val="none" w:sz="0" w:space="0" w:color="auto"/>
        <w:right w:val="none" w:sz="0" w:space="0" w:color="auto"/>
      </w:divBdr>
    </w:div>
    <w:div w:id="110366692">
      <w:bodyDiv w:val="1"/>
      <w:marLeft w:val="0"/>
      <w:marRight w:val="0"/>
      <w:marTop w:val="0"/>
      <w:marBottom w:val="0"/>
      <w:divBdr>
        <w:top w:val="none" w:sz="0" w:space="0" w:color="auto"/>
        <w:left w:val="none" w:sz="0" w:space="0" w:color="auto"/>
        <w:bottom w:val="none" w:sz="0" w:space="0" w:color="auto"/>
        <w:right w:val="none" w:sz="0" w:space="0" w:color="auto"/>
      </w:divBdr>
    </w:div>
    <w:div w:id="127821940">
      <w:bodyDiv w:val="1"/>
      <w:marLeft w:val="0"/>
      <w:marRight w:val="0"/>
      <w:marTop w:val="0"/>
      <w:marBottom w:val="0"/>
      <w:divBdr>
        <w:top w:val="none" w:sz="0" w:space="0" w:color="auto"/>
        <w:left w:val="none" w:sz="0" w:space="0" w:color="auto"/>
        <w:bottom w:val="none" w:sz="0" w:space="0" w:color="auto"/>
        <w:right w:val="none" w:sz="0" w:space="0" w:color="auto"/>
      </w:divBdr>
    </w:div>
    <w:div w:id="129593344">
      <w:bodyDiv w:val="1"/>
      <w:marLeft w:val="0"/>
      <w:marRight w:val="0"/>
      <w:marTop w:val="0"/>
      <w:marBottom w:val="0"/>
      <w:divBdr>
        <w:top w:val="none" w:sz="0" w:space="0" w:color="auto"/>
        <w:left w:val="none" w:sz="0" w:space="0" w:color="auto"/>
        <w:bottom w:val="none" w:sz="0" w:space="0" w:color="auto"/>
        <w:right w:val="none" w:sz="0" w:space="0" w:color="auto"/>
      </w:divBdr>
    </w:div>
    <w:div w:id="131605269">
      <w:bodyDiv w:val="1"/>
      <w:marLeft w:val="0"/>
      <w:marRight w:val="0"/>
      <w:marTop w:val="0"/>
      <w:marBottom w:val="0"/>
      <w:divBdr>
        <w:top w:val="none" w:sz="0" w:space="0" w:color="auto"/>
        <w:left w:val="none" w:sz="0" w:space="0" w:color="auto"/>
        <w:bottom w:val="none" w:sz="0" w:space="0" w:color="auto"/>
        <w:right w:val="none" w:sz="0" w:space="0" w:color="auto"/>
      </w:divBdr>
    </w:div>
    <w:div w:id="135268923">
      <w:bodyDiv w:val="1"/>
      <w:marLeft w:val="0"/>
      <w:marRight w:val="0"/>
      <w:marTop w:val="0"/>
      <w:marBottom w:val="0"/>
      <w:divBdr>
        <w:top w:val="none" w:sz="0" w:space="0" w:color="auto"/>
        <w:left w:val="none" w:sz="0" w:space="0" w:color="auto"/>
        <w:bottom w:val="none" w:sz="0" w:space="0" w:color="auto"/>
        <w:right w:val="none" w:sz="0" w:space="0" w:color="auto"/>
      </w:divBdr>
    </w:div>
    <w:div w:id="136067767">
      <w:bodyDiv w:val="1"/>
      <w:marLeft w:val="0"/>
      <w:marRight w:val="0"/>
      <w:marTop w:val="0"/>
      <w:marBottom w:val="0"/>
      <w:divBdr>
        <w:top w:val="none" w:sz="0" w:space="0" w:color="auto"/>
        <w:left w:val="none" w:sz="0" w:space="0" w:color="auto"/>
        <w:bottom w:val="none" w:sz="0" w:space="0" w:color="auto"/>
        <w:right w:val="none" w:sz="0" w:space="0" w:color="auto"/>
      </w:divBdr>
    </w:div>
    <w:div w:id="142745267">
      <w:bodyDiv w:val="1"/>
      <w:marLeft w:val="0"/>
      <w:marRight w:val="0"/>
      <w:marTop w:val="0"/>
      <w:marBottom w:val="0"/>
      <w:divBdr>
        <w:top w:val="none" w:sz="0" w:space="0" w:color="auto"/>
        <w:left w:val="none" w:sz="0" w:space="0" w:color="auto"/>
        <w:bottom w:val="none" w:sz="0" w:space="0" w:color="auto"/>
        <w:right w:val="none" w:sz="0" w:space="0" w:color="auto"/>
      </w:divBdr>
      <w:divsChild>
        <w:div w:id="1052464377">
          <w:marLeft w:val="0"/>
          <w:marRight w:val="0"/>
          <w:marTop w:val="0"/>
          <w:marBottom w:val="0"/>
          <w:divBdr>
            <w:top w:val="none" w:sz="0" w:space="0" w:color="auto"/>
            <w:left w:val="none" w:sz="0" w:space="0" w:color="auto"/>
            <w:bottom w:val="none" w:sz="0" w:space="0" w:color="auto"/>
            <w:right w:val="none" w:sz="0" w:space="0" w:color="auto"/>
          </w:divBdr>
        </w:div>
        <w:div w:id="1232085613">
          <w:marLeft w:val="0"/>
          <w:marRight w:val="0"/>
          <w:marTop w:val="0"/>
          <w:marBottom w:val="0"/>
          <w:divBdr>
            <w:top w:val="none" w:sz="0" w:space="0" w:color="auto"/>
            <w:left w:val="none" w:sz="0" w:space="0" w:color="auto"/>
            <w:bottom w:val="none" w:sz="0" w:space="0" w:color="auto"/>
            <w:right w:val="none" w:sz="0" w:space="0" w:color="auto"/>
          </w:divBdr>
          <w:divsChild>
            <w:div w:id="518158023">
              <w:marLeft w:val="0"/>
              <w:marRight w:val="0"/>
              <w:marTop w:val="0"/>
              <w:marBottom w:val="0"/>
              <w:divBdr>
                <w:top w:val="none" w:sz="0" w:space="0" w:color="auto"/>
                <w:left w:val="none" w:sz="0" w:space="0" w:color="auto"/>
                <w:bottom w:val="none" w:sz="0" w:space="0" w:color="auto"/>
                <w:right w:val="none" w:sz="0" w:space="0" w:color="auto"/>
              </w:divBdr>
              <w:divsChild>
                <w:div w:id="596326081">
                  <w:marLeft w:val="0"/>
                  <w:marRight w:val="0"/>
                  <w:marTop w:val="0"/>
                  <w:marBottom w:val="0"/>
                  <w:divBdr>
                    <w:top w:val="single" w:sz="6" w:space="0" w:color="D9D9E3"/>
                    <w:left w:val="single" w:sz="6" w:space="0" w:color="D9D9E3"/>
                    <w:bottom w:val="single" w:sz="6" w:space="0" w:color="D9D9E3"/>
                    <w:right w:val="single" w:sz="6" w:space="0" w:color="D9D9E3"/>
                  </w:divBdr>
                  <w:divsChild>
                    <w:div w:id="263460186">
                      <w:marLeft w:val="0"/>
                      <w:marRight w:val="0"/>
                      <w:marTop w:val="100"/>
                      <w:marBottom w:val="100"/>
                      <w:divBdr>
                        <w:top w:val="none" w:sz="0" w:space="0" w:color="auto"/>
                        <w:left w:val="none" w:sz="0" w:space="0" w:color="auto"/>
                        <w:bottom w:val="none" w:sz="0" w:space="0" w:color="auto"/>
                        <w:right w:val="none" w:sz="0" w:space="0" w:color="auto"/>
                      </w:divBdr>
                      <w:divsChild>
                        <w:div w:id="1808474251">
                          <w:marLeft w:val="0"/>
                          <w:marRight w:val="0"/>
                          <w:marTop w:val="0"/>
                          <w:marBottom w:val="0"/>
                          <w:divBdr>
                            <w:top w:val="none" w:sz="0" w:space="0" w:color="auto"/>
                            <w:left w:val="none" w:sz="0" w:space="0" w:color="auto"/>
                            <w:bottom w:val="none" w:sz="0" w:space="0" w:color="auto"/>
                            <w:right w:val="none" w:sz="0" w:space="0" w:color="auto"/>
                          </w:divBdr>
                          <w:divsChild>
                            <w:div w:id="725908895">
                              <w:marLeft w:val="0"/>
                              <w:marRight w:val="0"/>
                              <w:marTop w:val="0"/>
                              <w:marBottom w:val="0"/>
                              <w:divBdr>
                                <w:top w:val="none" w:sz="0" w:space="0" w:color="auto"/>
                                <w:left w:val="none" w:sz="0" w:space="0" w:color="auto"/>
                                <w:bottom w:val="none" w:sz="0" w:space="0" w:color="auto"/>
                                <w:right w:val="none" w:sz="0" w:space="0" w:color="auto"/>
                              </w:divBdr>
                              <w:divsChild>
                                <w:div w:id="309604286">
                                  <w:marLeft w:val="0"/>
                                  <w:marRight w:val="0"/>
                                  <w:marTop w:val="0"/>
                                  <w:marBottom w:val="0"/>
                                  <w:divBdr>
                                    <w:top w:val="none" w:sz="0" w:space="0" w:color="auto"/>
                                    <w:left w:val="none" w:sz="0" w:space="0" w:color="auto"/>
                                    <w:bottom w:val="none" w:sz="0" w:space="0" w:color="auto"/>
                                    <w:right w:val="none" w:sz="0" w:space="0" w:color="auto"/>
                                  </w:divBdr>
                                  <w:divsChild>
                                    <w:div w:id="181575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860708">
      <w:bodyDiv w:val="1"/>
      <w:marLeft w:val="0"/>
      <w:marRight w:val="0"/>
      <w:marTop w:val="0"/>
      <w:marBottom w:val="0"/>
      <w:divBdr>
        <w:top w:val="none" w:sz="0" w:space="0" w:color="auto"/>
        <w:left w:val="none" w:sz="0" w:space="0" w:color="auto"/>
        <w:bottom w:val="none" w:sz="0" w:space="0" w:color="auto"/>
        <w:right w:val="none" w:sz="0" w:space="0" w:color="auto"/>
      </w:divBdr>
    </w:div>
    <w:div w:id="170947993">
      <w:bodyDiv w:val="1"/>
      <w:marLeft w:val="0"/>
      <w:marRight w:val="0"/>
      <w:marTop w:val="0"/>
      <w:marBottom w:val="0"/>
      <w:divBdr>
        <w:top w:val="none" w:sz="0" w:space="0" w:color="auto"/>
        <w:left w:val="none" w:sz="0" w:space="0" w:color="auto"/>
        <w:bottom w:val="none" w:sz="0" w:space="0" w:color="auto"/>
        <w:right w:val="none" w:sz="0" w:space="0" w:color="auto"/>
      </w:divBdr>
    </w:div>
    <w:div w:id="258218055">
      <w:bodyDiv w:val="1"/>
      <w:marLeft w:val="0"/>
      <w:marRight w:val="0"/>
      <w:marTop w:val="0"/>
      <w:marBottom w:val="0"/>
      <w:divBdr>
        <w:top w:val="none" w:sz="0" w:space="0" w:color="auto"/>
        <w:left w:val="none" w:sz="0" w:space="0" w:color="auto"/>
        <w:bottom w:val="none" w:sz="0" w:space="0" w:color="auto"/>
        <w:right w:val="none" w:sz="0" w:space="0" w:color="auto"/>
      </w:divBdr>
    </w:div>
    <w:div w:id="268465372">
      <w:bodyDiv w:val="1"/>
      <w:marLeft w:val="0"/>
      <w:marRight w:val="0"/>
      <w:marTop w:val="0"/>
      <w:marBottom w:val="0"/>
      <w:divBdr>
        <w:top w:val="none" w:sz="0" w:space="0" w:color="auto"/>
        <w:left w:val="none" w:sz="0" w:space="0" w:color="auto"/>
        <w:bottom w:val="none" w:sz="0" w:space="0" w:color="auto"/>
        <w:right w:val="none" w:sz="0" w:space="0" w:color="auto"/>
      </w:divBdr>
    </w:div>
    <w:div w:id="290022342">
      <w:bodyDiv w:val="1"/>
      <w:marLeft w:val="0"/>
      <w:marRight w:val="0"/>
      <w:marTop w:val="0"/>
      <w:marBottom w:val="0"/>
      <w:divBdr>
        <w:top w:val="none" w:sz="0" w:space="0" w:color="auto"/>
        <w:left w:val="none" w:sz="0" w:space="0" w:color="auto"/>
        <w:bottom w:val="none" w:sz="0" w:space="0" w:color="auto"/>
        <w:right w:val="none" w:sz="0" w:space="0" w:color="auto"/>
      </w:divBdr>
      <w:divsChild>
        <w:div w:id="933634228">
          <w:marLeft w:val="0"/>
          <w:marRight w:val="0"/>
          <w:marTop w:val="0"/>
          <w:marBottom w:val="0"/>
          <w:divBdr>
            <w:top w:val="none" w:sz="0" w:space="0" w:color="auto"/>
            <w:left w:val="none" w:sz="0" w:space="0" w:color="auto"/>
            <w:bottom w:val="none" w:sz="0" w:space="0" w:color="auto"/>
            <w:right w:val="none" w:sz="0" w:space="0" w:color="auto"/>
          </w:divBdr>
          <w:divsChild>
            <w:div w:id="1688604841">
              <w:marLeft w:val="0"/>
              <w:marRight w:val="0"/>
              <w:marTop w:val="0"/>
              <w:marBottom w:val="0"/>
              <w:divBdr>
                <w:top w:val="none" w:sz="0" w:space="0" w:color="auto"/>
                <w:left w:val="none" w:sz="0" w:space="0" w:color="auto"/>
                <w:bottom w:val="none" w:sz="0" w:space="0" w:color="auto"/>
                <w:right w:val="none" w:sz="0" w:space="0" w:color="auto"/>
              </w:divBdr>
              <w:divsChild>
                <w:div w:id="1794328604">
                  <w:marLeft w:val="0"/>
                  <w:marRight w:val="0"/>
                  <w:marTop w:val="0"/>
                  <w:marBottom w:val="0"/>
                  <w:divBdr>
                    <w:top w:val="single" w:sz="6" w:space="0" w:color="D9D9E3"/>
                    <w:left w:val="single" w:sz="6" w:space="0" w:color="D9D9E3"/>
                    <w:bottom w:val="single" w:sz="6" w:space="0" w:color="D9D9E3"/>
                    <w:right w:val="single" w:sz="6" w:space="0" w:color="D9D9E3"/>
                  </w:divBdr>
                  <w:divsChild>
                    <w:div w:id="343017115">
                      <w:marLeft w:val="0"/>
                      <w:marRight w:val="0"/>
                      <w:marTop w:val="100"/>
                      <w:marBottom w:val="100"/>
                      <w:divBdr>
                        <w:top w:val="none" w:sz="0" w:space="0" w:color="auto"/>
                        <w:left w:val="none" w:sz="0" w:space="0" w:color="auto"/>
                        <w:bottom w:val="none" w:sz="0" w:space="0" w:color="auto"/>
                        <w:right w:val="none" w:sz="0" w:space="0" w:color="auto"/>
                      </w:divBdr>
                      <w:divsChild>
                        <w:div w:id="1092436603">
                          <w:marLeft w:val="0"/>
                          <w:marRight w:val="0"/>
                          <w:marTop w:val="0"/>
                          <w:marBottom w:val="0"/>
                          <w:divBdr>
                            <w:top w:val="none" w:sz="0" w:space="0" w:color="auto"/>
                            <w:left w:val="none" w:sz="0" w:space="0" w:color="auto"/>
                            <w:bottom w:val="none" w:sz="0" w:space="0" w:color="auto"/>
                            <w:right w:val="none" w:sz="0" w:space="0" w:color="auto"/>
                          </w:divBdr>
                          <w:divsChild>
                            <w:div w:id="376512286">
                              <w:marLeft w:val="0"/>
                              <w:marRight w:val="0"/>
                              <w:marTop w:val="0"/>
                              <w:marBottom w:val="0"/>
                              <w:divBdr>
                                <w:top w:val="none" w:sz="0" w:space="0" w:color="auto"/>
                                <w:left w:val="none" w:sz="0" w:space="0" w:color="auto"/>
                                <w:bottom w:val="none" w:sz="0" w:space="0" w:color="auto"/>
                                <w:right w:val="none" w:sz="0" w:space="0" w:color="auto"/>
                              </w:divBdr>
                              <w:divsChild>
                                <w:div w:id="209852718">
                                  <w:marLeft w:val="0"/>
                                  <w:marRight w:val="0"/>
                                  <w:marTop w:val="0"/>
                                  <w:marBottom w:val="0"/>
                                  <w:divBdr>
                                    <w:top w:val="none" w:sz="0" w:space="0" w:color="auto"/>
                                    <w:left w:val="none" w:sz="0" w:space="0" w:color="auto"/>
                                    <w:bottom w:val="none" w:sz="0" w:space="0" w:color="auto"/>
                                    <w:right w:val="none" w:sz="0" w:space="0" w:color="auto"/>
                                  </w:divBdr>
                                  <w:divsChild>
                                    <w:div w:id="121669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7051232">
          <w:marLeft w:val="0"/>
          <w:marRight w:val="0"/>
          <w:marTop w:val="0"/>
          <w:marBottom w:val="0"/>
          <w:divBdr>
            <w:top w:val="none" w:sz="0" w:space="0" w:color="auto"/>
            <w:left w:val="none" w:sz="0" w:space="0" w:color="auto"/>
            <w:bottom w:val="none" w:sz="0" w:space="0" w:color="auto"/>
            <w:right w:val="none" w:sz="0" w:space="0" w:color="auto"/>
          </w:divBdr>
        </w:div>
      </w:divsChild>
    </w:div>
    <w:div w:id="291062223">
      <w:bodyDiv w:val="1"/>
      <w:marLeft w:val="0"/>
      <w:marRight w:val="0"/>
      <w:marTop w:val="0"/>
      <w:marBottom w:val="0"/>
      <w:divBdr>
        <w:top w:val="none" w:sz="0" w:space="0" w:color="auto"/>
        <w:left w:val="none" w:sz="0" w:space="0" w:color="auto"/>
        <w:bottom w:val="none" w:sz="0" w:space="0" w:color="auto"/>
        <w:right w:val="none" w:sz="0" w:space="0" w:color="auto"/>
      </w:divBdr>
    </w:div>
    <w:div w:id="320354399">
      <w:bodyDiv w:val="1"/>
      <w:marLeft w:val="0"/>
      <w:marRight w:val="0"/>
      <w:marTop w:val="0"/>
      <w:marBottom w:val="0"/>
      <w:divBdr>
        <w:top w:val="none" w:sz="0" w:space="0" w:color="auto"/>
        <w:left w:val="none" w:sz="0" w:space="0" w:color="auto"/>
        <w:bottom w:val="none" w:sz="0" w:space="0" w:color="auto"/>
        <w:right w:val="none" w:sz="0" w:space="0" w:color="auto"/>
      </w:divBdr>
    </w:div>
    <w:div w:id="320740476">
      <w:bodyDiv w:val="1"/>
      <w:marLeft w:val="0"/>
      <w:marRight w:val="0"/>
      <w:marTop w:val="0"/>
      <w:marBottom w:val="0"/>
      <w:divBdr>
        <w:top w:val="none" w:sz="0" w:space="0" w:color="auto"/>
        <w:left w:val="none" w:sz="0" w:space="0" w:color="auto"/>
        <w:bottom w:val="none" w:sz="0" w:space="0" w:color="auto"/>
        <w:right w:val="none" w:sz="0" w:space="0" w:color="auto"/>
      </w:divBdr>
    </w:div>
    <w:div w:id="331031543">
      <w:bodyDiv w:val="1"/>
      <w:marLeft w:val="0"/>
      <w:marRight w:val="0"/>
      <w:marTop w:val="0"/>
      <w:marBottom w:val="0"/>
      <w:divBdr>
        <w:top w:val="none" w:sz="0" w:space="0" w:color="auto"/>
        <w:left w:val="none" w:sz="0" w:space="0" w:color="auto"/>
        <w:bottom w:val="none" w:sz="0" w:space="0" w:color="auto"/>
        <w:right w:val="none" w:sz="0" w:space="0" w:color="auto"/>
      </w:divBdr>
    </w:div>
    <w:div w:id="355885948">
      <w:bodyDiv w:val="1"/>
      <w:marLeft w:val="0"/>
      <w:marRight w:val="0"/>
      <w:marTop w:val="0"/>
      <w:marBottom w:val="0"/>
      <w:divBdr>
        <w:top w:val="none" w:sz="0" w:space="0" w:color="auto"/>
        <w:left w:val="none" w:sz="0" w:space="0" w:color="auto"/>
        <w:bottom w:val="none" w:sz="0" w:space="0" w:color="auto"/>
        <w:right w:val="none" w:sz="0" w:space="0" w:color="auto"/>
      </w:divBdr>
    </w:div>
    <w:div w:id="381910410">
      <w:bodyDiv w:val="1"/>
      <w:marLeft w:val="0"/>
      <w:marRight w:val="0"/>
      <w:marTop w:val="0"/>
      <w:marBottom w:val="0"/>
      <w:divBdr>
        <w:top w:val="none" w:sz="0" w:space="0" w:color="auto"/>
        <w:left w:val="none" w:sz="0" w:space="0" w:color="auto"/>
        <w:bottom w:val="none" w:sz="0" w:space="0" w:color="auto"/>
        <w:right w:val="none" w:sz="0" w:space="0" w:color="auto"/>
      </w:divBdr>
    </w:div>
    <w:div w:id="394478507">
      <w:bodyDiv w:val="1"/>
      <w:marLeft w:val="0"/>
      <w:marRight w:val="0"/>
      <w:marTop w:val="0"/>
      <w:marBottom w:val="0"/>
      <w:divBdr>
        <w:top w:val="none" w:sz="0" w:space="0" w:color="auto"/>
        <w:left w:val="none" w:sz="0" w:space="0" w:color="auto"/>
        <w:bottom w:val="none" w:sz="0" w:space="0" w:color="auto"/>
        <w:right w:val="none" w:sz="0" w:space="0" w:color="auto"/>
      </w:divBdr>
    </w:div>
    <w:div w:id="394934661">
      <w:bodyDiv w:val="1"/>
      <w:marLeft w:val="0"/>
      <w:marRight w:val="0"/>
      <w:marTop w:val="0"/>
      <w:marBottom w:val="0"/>
      <w:divBdr>
        <w:top w:val="none" w:sz="0" w:space="0" w:color="auto"/>
        <w:left w:val="none" w:sz="0" w:space="0" w:color="auto"/>
        <w:bottom w:val="none" w:sz="0" w:space="0" w:color="auto"/>
        <w:right w:val="none" w:sz="0" w:space="0" w:color="auto"/>
      </w:divBdr>
    </w:div>
    <w:div w:id="395665357">
      <w:bodyDiv w:val="1"/>
      <w:marLeft w:val="0"/>
      <w:marRight w:val="0"/>
      <w:marTop w:val="0"/>
      <w:marBottom w:val="0"/>
      <w:divBdr>
        <w:top w:val="none" w:sz="0" w:space="0" w:color="auto"/>
        <w:left w:val="none" w:sz="0" w:space="0" w:color="auto"/>
        <w:bottom w:val="none" w:sz="0" w:space="0" w:color="auto"/>
        <w:right w:val="none" w:sz="0" w:space="0" w:color="auto"/>
      </w:divBdr>
    </w:div>
    <w:div w:id="407653606">
      <w:bodyDiv w:val="1"/>
      <w:marLeft w:val="0"/>
      <w:marRight w:val="0"/>
      <w:marTop w:val="0"/>
      <w:marBottom w:val="0"/>
      <w:divBdr>
        <w:top w:val="none" w:sz="0" w:space="0" w:color="auto"/>
        <w:left w:val="none" w:sz="0" w:space="0" w:color="auto"/>
        <w:bottom w:val="none" w:sz="0" w:space="0" w:color="auto"/>
        <w:right w:val="none" w:sz="0" w:space="0" w:color="auto"/>
      </w:divBdr>
    </w:div>
    <w:div w:id="410201792">
      <w:bodyDiv w:val="1"/>
      <w:marLeft w:val="0"/>
      <w:marRight w:val="0"/>
      <w:marTop w:val="0"/>
      <w:marBottom w:val="0"/>
      <w:divBdr>
        <w:top w:val="none" w:sz="0" w:space="0" w:color="auto"/>
        <w:left w:val="none" w:sz="0" w:space="0" w:color="auto"/>
        <w:bottom w:val="none" w:sz="0" w:space="0" w:color="auto"/>
        <w:right w:val="none" w:sz="0" w:space="0" w:color="auto"/>
      </w:divBdr>
    </w:div>
    <w:div w:id="422577775">
      <w:bodyDiv w:val="1"/>
      <w:marLeft w:val="0"/>
      <w:marRight w:val="0"/>
      <w:marTop w:val="0"/>
      <w:marBottom w:val="0"/>
      <w:divBdr>
        <w:top w:val="none" w:sz="0" w:space="0" w:color="auto"/>
        <w:left w:val="none" w:sz="0" w:space="0" w:color="auto"/>
        <w:bottom w:val="none" w:sz="0" w:space="0" w:color="auto"/>
        <w:right w:val="none" w:sz="0" w:space="0" w:color="auto"/>
      </w:divBdr>
    </w:div>
    <w:div w:id="514927987">
      <w:bodyDiv w:val="1"/>
      <w:marLeft w:val="0"/>
      <w:marRight w:val="0"/>
      <w:marTop w:val="0"/>
      <w:marBottom w:val="0"/>
      <w:divBdr>
        <w:top w:val="none" w:sz="0" w:space="0" w:color="auto"/>
        <w:left w:val="none" w:sz="0" w:space="0" w:color="auto"/>
        <w:bottom w:val="none" w:sz="0" w:space="0" w:color="auto"/>
        <w:right w:val="none" w:sz="0" w:space="0" w:color="auto"/>
      </w:divBdr>
    </w:div>
    <w:div w:id="515581241">
      <w:bodyDiv w:val="1"/>
      <w:marLeft w:val="0"/>
      <w:marRight w:val="0"/>
      <w:marTop w:val="0"/>
      <w:marBottom w:val="0"/>
      <w:divBdr>
        <w:top w:val="none" w:sz="0" w:space="0" w:color="auto"/>
        <w:left w:val="none" w:sz="0" w:space="0" w:color="auto"/>
        <w:bottom w:val="none" w:sz="0" w:space="0" w:color="auto"/>
        <w:right w:val="none" w:sz="0" w:space="0" w:color="auto"/>
      </w:divBdr>
    </w:div>
    <w:div w:id="515769182">
      <w:bodyDiv w:val="1"/>
      <w:marLeft w:val="0"/>
      <w:marRight w:val="0"/>
      <w:marTop w:val="0"/>
      <w:marBottom w:val="0"/>
      <w:divBdr>
        <w:top w:val="none" w:sz="0" w:space="0" w:color="auto"/>
        <w:left w:val="none" w:sz="0" w:space="0" w:color="auto"/>
        <w:bottom w:val="none" w:sz="0" w:space="0" w:color="auto"/>
        <w:right w:val="none" w:sz="0" w:space="0" w:color="auto"/>
      </w:divBdr>
    </w:div>
    <w:div w:id="520238775">
      <w:bodyDiv w:val="1"/>
      <w:marLeft w:val="0"/>
      <w:marRight w:val="0"/>
      <w:marTop w:val="0"/>
      <w:marBottom w:val="0"/>
      <w:divBdr>
        <w:top w:val="none" w:sz="0" w:space="0" w:color="auto"/>
        <w:left w:val="none" w:sz="0" w:space="0" w:color="auto"/>
        <w:bottom w:val="none" w:sz="0" w:space="0" w:color="auto"/>
        <w:right w:val="none" w:sz="0" w:space="0" w:color="auto"/>
      </w:divBdr>
    </w:div>
    <w:div w:id="528681768">
      <w:bodyDiv w:val="1"/>
      <w:marLeft w:val="0"/>
      <w:marRight w:val="0"/>
      <w:marTop w:val="0"/>
      <w:marBottom w:val="0"/>
      <w:divBdr>
        <w:top w:val="none" w:sz="0" w:space="0" w:color="auto"/>
        <w:left w:val="none" w:sz="0" w:space="0" w:color="auto"/>
        <w:bottom w:val="none" w:sz="0" w:space="0" w:color="auto"/>
        <w:right w:val="none" w:sz="0" w:space="0" w:color="auto"/>
      </w:divBdr>
      <w:divsChild>
        <w:div w:id="39863351">
          <w:marLeft w:val="0"/>
          <w:marRight w:val="0"/>
          <w:marTop w:val="0"/>
          <w:marBottom w:val="0"/>
          <w:divBdr>
            <w:top w:val="none" w:sz="0" w:space="0" w:color="auto"/>
            <w:left w:val="none" w:sz="0" w:space="0" w:color="auto"/>
            <w:bottom w:val="none" w:sz="0" w:space="0" w:color="auto"/>
            <w:right w:val="none" w:sz="0" w:space="0" w:color="auto"/>
          </w:divBdr>
          <w:divsChild>
            <w:div w:id="263806128">
              <w:marLeft w:val="0"/>
              <w:marRight w:val="0"/>
              <w:marTop w:val="0"/>
              <w:marBottom w:val="0"/>
              <w:divBdr>
                <w:top w:val="none" w:sz="0" w:space="0" w:color="auto"/>
                <w:left w:val="none" w:sz="0" w:space="0" w:color="auto"/>
                <w:bottom w:val="none" w:sz="0" w:space="0" w:color="auto"/>
                <w:right w:val="none" w:sz="0" w:space="0" w:color="auto"/>
              </w:divBdr>
              <w:divsChild>
                <w:div w:id="1154225167">
                  <w:marLeft w:val="0"/>
                  <w:marRight w:val="0"/>
                  <w:marTop w:val="0"/>
                  <w:marBottom w:val="0"/>
                  <w:divBdr>
                    <w:top w:val="single" w:sz="6" w:space="0" w:color="D9D9E3"/>
                    <w:left w:val="single" w:sz="6" w:space="0" w:color="D9D9E3"/>
                    <w:bottom w:val="single" w:sz="6" w:space="0" w:color="D9D9E3"/>
                    <w:right w:val="single" w:sz="6" w:space="0" w:color="D9D9E3"/>
                  </w:divBdr>
                  <w:divsChild>
                    <w:div w:id="1900508130">
                      <w:marLeft w:val="0"/>
                      <w:marRight w:val="0"/>
                      <w:marTop w:val="100"/>
                      <w:marBottom w:val="100"/>
                      <w:divBdr>
                        <w:top w:val="none" w:sz="0" w:space="0" w:color="auto"/>
                        <w:left w:val="none" w:sz="0" w:space="0" w:color="auto"/>
                        <w:bottom w:val="none" w:sz="0" w:space="0" w:color="auto"/>
                        <w:right w:val="none" w:sz="0" w:space="0" w:color="auto"/>
                      </w:divBdr>
                      <w:divsChild>
                        <w:div w:id="505831350">
                          <w:marLeft w:val="0"/>
                          <w:marRight w:val="0"/>
                          <w:marTop w:val="0"/>
                          <w:marBottom w:val="0"/>
                          <w:divBdr>
                            <w:top w:val="none" w:sz="0" w:space="0" w:color="auto"/>
                            <w:left w:val="none" w:sz="0" w:space="0" w:color="auto"/>
                            <w:bottom w:val="none" w:sz="0" w:space="0" w:color="auto"/>
                            <w:right w:val="none" w:sz="0" w:space="0" w:color="auto"/>
                          </w:divBdr>
                          <w:divsChild>
                            <w:div w:id="531305991">
                              <w:marLeft w:val="0"/>
                              <w:marRight w:val="0"/>
                              <w:marTop w:val="0"/>
                              <w:marBottom w:val="0"/>
                              <w:divBdr>
                                <w:top w:val="none" w:sz="0" w:space="0" w:color="auto"/>
                                <w:left w:val="none" w:sz="0" w:space="0" w:color="auto"/>
                                <w:bottom w:val="none" w:sz="0" w:space="0" w:color="auto"/>
                                <w:right w:val="none" w:sz="0" w:space="0" w:color="auto"/>
                              </w:divBdr>
                              <w:divsChild>
                                <w:div w:id="1898473103">
                                  <w:marLeft w:val="0"/>
                                  <w:marRight w:val="0"/>
                                  <w:marTop w:val="0"/>
                                  <w:marBottom w:val="0"/>
                                  <w:divBdr>
                                    <w:top w:val="none" w:sz="0" w:space="0" w:color="auto"/>
                                    <w:left w:val="none" w:sz="0" w:space="0" w:color="auto"/>
                                    <w:bottom w:val="none" w:sz="0" w:space="0" w:color="auto"/>
                                    <w:right w:val="none" w:sz="0" w:space="0" w:color="auto"/>
                                  </w:divBdr>
                                  <w:divsChild>
                                    <w:div w:id="117572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9419703">
      <w:bodyDiv w:val="1"/>
      <w:marLeft w:val="0"/>
      <w:marRight w:val="0"/>
      <w:marTop w:val="0"/>
      <w:marBottom w:val="0"/>
      <w:divBdr>
        <w:top w:val="none" w:sz="0" w:space="0" w:color="auto"/>
        <w:left w:val="none" w:sz="0" w:space="0" w:color="auto"/>
        <w:bottom w:val="none" w:sz="0" w:space="0" w:color="auto"/>
        <w:right w:val="none" w:sz="0" w:space="0" w:color="auto"/>
      </w:divBdr>
    </w:div>
    <w:div w:id="569314426">
      <w:bodyDiv w:val="1"/>
      <w:marLeft w:val="0"/>
      <w:marRight w:val="0"/>
      <w:marTop w:val="0"/>
      <w:marBottom w:val="0"/>
      <w:divBdr>
        <w:top w:val="none" w:sz="0" w:space="0" w:color="auto"/>
        <w:left w:val="none" w:sz="0" w:space="0" w:color="auto"/>
        <w:bottom w:val="none" w:sz="0" w:space="0" w:color="auto"/>
        <w:right w:val="none" w:sz="0" w:space="0" w:color="auto"/>
      </w:divBdr>
    </w:div>
    <w:div w:id="569536745">
      <w:bodyDiv w:val="1"/>
      <w:marLeft w:val="0"/>
      <w:marRight w:val="0"/>
      <w:marTop w:val="0"/>
      <w:marBottom w:val="0"/>
      <w:divBdr>
        <w:top w:val="none" w:sz="0" w:space="0" w:color="auto"/>
        <w:left w:val="none" w:sz="0" w:space="0" w:color="auto"/>
        <w:bottom w:val="none" w:sz="0" w:space="0" w:color="auto"/>
        <w:right w:val="none" w:sz="0" w:space="0" w:color="auto"/>
      </w:divBdr>
    </w:div>
    <w:div w:id="576522742">
      <w:bodyDiv w:val="1"/>
      <w:marLeft w:val="0"/>
      <w:marRight w:val="0"/>
      <w:marTop w:val="0"/>
      <w:marBottom w:val="0"/>
      <w:divBdr>
        <w:top w:val="none" w:sz="0" w:space="0" w:color="auto"/>
        <w:left w:val="none" w:sz="0" w:space="0" w:color="auto"/>
        <w:bottom w:val="none" w:sz="0" w:space="0" w:color="auto"/>
        <w:right w:val="none" w:sz="0" w:space="0" w:color="auto"/>
      </w:divBdr>
    </w:div>
    <w:div w:id="578907291">
      <w:bodyDiv w:val="1"/>
      <w:marLeft w:val="0"/>
      <w:marRight w:val="0"/>
      <w:marTop w:val="0"/>
      <w:marBottom w:val="0"/>
      <w:divBdr>
        <w:top w:val="none" w:sz="0" w:space="0" w:color="auto"/>
        <w:left w:val="none" w:sz="0" w:space="0" w:color="auto"/>
        <w:bottom w:val="none" w:sz="0" w:space="0" w:color="auto"/>
        <w:right w:val="none" w:sz="0" w:space="0" w:color="auto"/>
      </w:divBdr>
    </w:div>
    <w:div w:id="599726855">
      <w:bodyDiv w:val="1"/>
      <w:marLeft w:val="0"/>
      <w:marRight w:val="0"/>
      <w:marTop w:val="0"/>
      <w:marBottom w:val="0"/>
      <w:divBdr>
        <w:top w:val="none" w:sz="0" w:space="0" w:color="auto"/>
        <w:left w:val="none" w:sz="0" w:space="0" w:color="auto"/>
        <w:bottom w:val="none" w:sz="0" w:space="0" w:color="auto"/>
        <w:right w:val="none" w:sz="0" w:space="0" w:color="auto"/>
      </w:divBdr>
    </w:div>
    <w:div w:id="609974568">
      <w:bodyDiv w:val="1"/>
      <w:marLeft w:val="0"/>
      <w:marRight w:val="0"/>
      <w:marTop w:val="0"/>
      <w:marBottom w:val="0"/>
      <w:divBdr>
        <w:top w:val="none" w:sz="0" w:space="0" w:color="auto"/>
        <w:left w:val="none" w:sz="0" w:space="0" w:color="auto"/>
        <w:bottom w:val="none" w:sz="0" w:space="0" w:color="auto"/>
        <w:right w:val="none" w:sz="0" w:space="0" w:color="auto"/>
      </w:divBdr>
    </w:div>
    <w:div w:id="637150305">
      <w:bodyDiv w:val="1"/>
      <w:marLeft w:val="0"/>
      <w:marRight w:val="0"/>
      <w:marTop w:val="0"/>
      <w:marBottom w:val="0"/>
      <w:divBdr>
        <w:top w:val="none" w:sz="0" w:space="0" w:color="auto"/>
        <w:left w:val="none" w:sz="0" w:space="0" w:color="auto"/>
        <w:bottom w:val="none" w:sz="0" w:space="0" w:color="auto"/>
        <w:right w:val="none" w:sz="0" w:space="0" w:color="auto"/>
      </w:divBdr>
    </w:div>
    <w:div w:id="659432012">
      <w:bodyDiv w:val="1"/>
      <w:marLeft w:val="0"/>
      <w:marRight w:val="0"/>
      <w:marTop w:val="0"/>
      <w:marBottom w:val="0"/>
      <w:divBdr>
        <w:top w:val="none" w:sz="0" w:space="0" w:color="auto"/>
        <w:left w:val="none" w:sz="0" w:space="0" w:color="auto"/>
        <w:bottom w:val="none" w:sz="0" w:space="0" w:color="auto"/>
        <w:right w:val="none" w:sz="0" w:space="0" w:color="auto"/>
      </w:divBdr>
    </w:div>
    <w:div w:id="663513623">
      <w:bodyDiv w:val="1"/>
      <w:marLeft w:val="0"/>
      <w:marRight w:val="0"/>
      <w:marTop w:val="0"/>
      <w:marBottom w:val="0"/>
      <w:divBdr>
        <w:top w:val="none" w:sz="0" w:space="0" w:color="auto"/>
        <w:left w:val="none" w:sz="0" w:space="0" w:color="auto"/>
        <w:bottom w:val="none" w:sz="0" w:space="0" w:color="auto"/>
        <w:right w:val="none" w:sz="0" w:space="0" w:color="auto"/>
      </w:divBdr>
    </w:div>
    <w:div w:id="684136994">
      <w:bodyDiv w:val="1"/>
      <w:marLeft w:val="0"/>
      <w:marRight w:val="0"/>
      <w:marTop w:val="0"/>
      <w:marBottom w:val="0"/>
      <w:divBdr>
        <w:top w:val="none" w:sz="0" w:space="0" w:color="auto"/>
        <w:left w:val="none" w:sz="0" w:space="0" w:color="auto"/>
        <w:bottom w:val="none" w:sz="0" w:space="0" w:color="auto"/>
        <w:right w:val="none" w:sz="0" w:space="0" w:color="auto"/>
      </w:divBdr>
    </w:div>
    <w:div w:id="761143769">
      <w:bodyDiv w:val="1"/>
      <w:marLeft w:val="0"/>
      <w:marRight w:val="0"/>
      <w:marTop w:val="0"/>
      <w:marBottom w:val="0"/>
      <w:divBdr>
        <w:top w:val="none" w:sz="0" w:space="0" w:color="auto"/>
        <w:left w:val="none" w:sz="0" w:space="0" w:color="auto"/>
        <w:bottom w:val="none" w:sz="0" w:space="0" w:color="auto"/>
        <w:right w:val="none" w:sz="0" w:space="0" w:color="auto"/>
      </w:divBdr>
    </w:div>
    <w:div w:id="772238666">
      <w:bodyDiv w:val="1"/>
      <w:marLeft w:val="0"/>
      <w:marRight w:val="0"/>
      <w:marTop w:val="0"/>
      <w:marBottom w:val="0"/>
      <w:divBdr>
        <w:top w:val="none" w:sz="0" w:space="0" w:color="auto"/>
        <w:left w:val="none" w:sz="0" w:space="0" w:color="auto"/>
        <w:bottom w:val="none" w:sz="0" w:space="0" w:color="auto"/>
        <w:right w:val="none" w:sz="0" w:space="0" w:color="auto"/>
      </w:divBdr>
    </w:div>
    <w:div w:id="798107755">
      <w:bodyDiv w:val="1"/>
      <w:marLeft w:val="0"/>
      <w:marRight w:val="0"/>
      <w:marTop w:val="0"/>
      <w:marBottom w:val="0"/>
      <w:divBdr>
        <w:top w:val="none" w:sz="0" w:space="0" w:color="auto"/>
        <w:left w:val="none" w:sz="0" w:space="0" w:color="auto"/>
        <w:bottom w:val="none" w:sz="0" w:space="0" w:color="auto"/>
        <w:right w:val="none" w:sz="0" w:space="0" w:color="auto"/>
      </w:divBdr>
    </w:div>
    <w:div w:id="840195474">
      <w:bodyDiv w:val="1"/>
      <w:marLeft w:val="0"/>
      <w:marRight w:val="0"/>
      <w:marTop w:val="0"/>
      <w:marBottom w:val="0"/>
      <w:divBdr>
        <w:top w:val="none" w:sz="0" w:space="0" w:color="auto"/>
        <w:left w:val="none" w:sz="0" w:space="0" w:color="auto"/>
        <w:bottom w:val="none" w:sz="0" w:space="0" w:color="auto"/>
        <w:right w:val="none" w:sz="0" w:space="0" w:color="auto"/>
      </w:divBdr>
    </w:div>
    <w:div w:id="841042713">
      <w:bodyDiv w:val="1"/>
      <w:marLeft w:val="0"/>
      <w:marRight w:val="0"/>
      <w:marTop w:val="0"/>
      <w:marBottom w:val="0"/>
      <w:divBdr>
        <w:top w:val="none" w:sz="0" w:space="0" w:color="auto"/>
        <w:left w:val="none" w:sz="0" w:space="0" w:color="auto"/>
        <w:bottom w:val="none" w:sz="0" w:space="0" w:color="auto"/>
        <w:right w:val="none" w:sz="0" w:space="0" w:color="auto"/>
      </w:divBdr>
    </w:div>
    <w:div w:id="842866050">
      <w:bodyDiv w:val="1"/>
      <w:marLeft w:val="0"/>
      <w:marRight w:val="0"/>
      <w:marTop w:val="0"/>
      <w:marBottom w:val="0"/>
      <w:divBdr>
        <w:top w:val="none" w:sz="0" w:space="0" w:color="auto"/>
        <w:left w:val="none" w:sz="0" w:space="0" w:color="auto"/>
        <w:bottom w:val="none" w:sz="0" w:space="0" w:color="auto"/>
        <w:right w:val="none" w:sz="0" w:space="0" w:color="auto"/>
      </w:divBdr>
    </w:div>
    <w:div w:id="847865596">
      <w:bodyDiv w:val="1"/>
      <w:marLeft w:val="0"/>
      <w:marRight w:val="0"/>
      <w:marTop w:val="0"/>
      <w:marBottom w:val="0"/>
      <w:divBdr>
        <w:top w:val="none" w:sz="0" w:space="0" w:color="auto"/>
        <w:left w:val="none" w:sz="0" w:space="0" w:color="auto"/>
        <w:bottom w:val="none" w:sz="0" w:space="0" w:color="auto"/>
        <w:right w:val="none" w:sz="0" w:space="0" w:color="auto"/>
      </w:divBdr>
    </w:div>
    <w:div w:id="859901425">
      <w:bodyDiv w:val="1"/>
      <w:marLeft w:val="0"/>
      <w:marRight w:val="0"/>
      <w:marTop w:val="0"/>
      <w:marBottom w:val="0"/>
      <w:divBdr>
        <w:top w:val="none" w:sz="0" w:space="0" w:color="auto"/>
        <w:left w:val="none" w:sz="0" w:space="0" w:color="auto"/>
        <w:bottom w:val="none" w:sz="0" w:space="0" w:color="auto"/>
        <w:right w:val="none" w:sz="0" w:space="0" w:color="auto"/>
      </w:divBdr>
    </w:div>
    <w:div w:id="865748471">
      <w:bodyDiv w:val="1"/>
      <w:marLeft w:val="0"/>
      <w:marRight w:val="0"/>
      <w:marTop w:val="0"/>
      <w:marBottom w:val="0"/>
      <w:divBdr>
        <w:top w:val="none" w:sz="0" w:space="0" w:color="auto"/>
        <w:left w:val="none" w:sz="0" w:space="0" w:color="auto"/>
        <w:bottom w:val="none" w:sz="0" w:space="0" w:color="auto"/>
        <w:right w:val="none" w:sz="0" w:space="0" w:color="auto"/>
      </w:divBdr>
    </w:div>
    <w:div w:id="872111734">
      <w:bodyDiv w:val="1"/>
      <w:marLeft w:val="0"/>
      <w:marRight w:val="0"/>
      <w:marTop w:val="0"/>
      <w:marBottom w:val="0"/>
      <w:divBdr>
        <w:top w:val="none" w:sz="0" w:space="0" w:color="auto"/>
        <w:left w:val="none" w:sz="0" w:space="0" w:color="auto"/>
        <w:bottom w:val="none" w:sz="0" w:space="0" w:color="auto"/>
        <w:right w:val="none" w:sz="0" w:space="0" w:color="auto"/>
      </w:divBdr>
    </w:div>
    <w:div w:id="880944618">
      <w:bodyDiv w:val="1"/>
      <w:marLeft w:val="0"/>
      <w:marRight w:val="0"/>
      <w:marTop w:val="0"/>
      <w:marBottom w:val="0"/>
      <w:divBdr>
        <w:top w:val="none" w:sz="0" w:space="0" w:color="auto"/>
        <w:left w:val="none" w:sz="0" w:space="0" w:color="auto"/>
        <w:bottom w:val="none" w:sz="0" w:space="0" w:color="auto"/>
        <w:right w:val="none" w:sz="0" w:space="0" w:color="auto"/>
      </w:divBdr>
    </w:div>
    <w:div w:id="940182751">
      <w:bodyDiv w:val="1"/>
      <w:marLeft w:val="0"/>
      <w:marRight w:val="0"/>
      <w:marTop w:val="0"/>
      <w:marBottom w:val="0"/>
      <w:divBdr>
        <w:top w:val="none" w:sz="0" w:space="0" w:color="auto"/>
        <w:left w:val="none" w:sz="0" w:space="0" w:color="auto"/>
        <w:bottom w:val="none" w:sz="0" w:space="0" w:color="auto"/>
        <w:right w:val="none" w:sz="0" w:space="0" w:color="auto"/>
      </w:divBdr>
    </w:div>
    <w:div w:id="942542408">
      <w:bodyDiv w:val="1"/>
      <w:marLeft w:val="0"/>
      <w:marRight w:val="0"/>
      <w:marTop w:val="0"/>
      <w:marBottom w:val="0"/>
      <w:divBdr>
        <w:top w:val="none" w:sz="0" w:space="0" w:color="auto"/>
        <w:left w:val="none" w:sz="0" w:space="0" w:color="auto"/>
        <w:bottom w:val="none" w:sz="0" w:space="0" w:color="auto"/>
        <w:right w:val="none" w:sz="0" w:space="0" w:color="auto"/>
      </w:divBdr>
    </w:div>
    <w:div w:id="972178371">
      <w:bodyDiv w:val="1"/>
      <w:marLeft w:val="0"/>
      <w:marRight w:val="0"/>
      <w:marTop w:val="0"/>
      <w:marBottom w:val="0"/>
      <w:divBdr>
        <w:top w:val="none" w:sz="0" w:space="0" w:color="auto"/>
        <w:left w:val="none" w:sz="0" w:space="0" w:color="auto"/>
        <w:bottom w:val="none" w:sz="0" w:space="0" w:color="auto"/>
        <w:right w:val="none" w:sz="0" w:space="0" w:color="auto"/>
      </w:divBdr>
    </w:div>
    <w:div w:id="993605717">
      <w:bodyDiv w:val="1"/>
      <w:marLeft w:val="0"/>
      <w:marRight w:val="0"/>
      <w:marTop w:val="0"/>
      <w:marBottom w:val="0"/>
      <w:divBdr>
        <w:top w:val="none" w:sz="0" w:space="0" w:color="auto"/>
        <w:left w:val="none" w:sz="0" w:space="0" w:color="auto"/>
        <w:bottom w:val="none" w:sz="0" w:space="0" w:color="auto"/>
        <w:right w:val="none" w:sz="0" w:space="0" w:color="auto"/>
      </w:divBdr>
    </w:div>
    <w:div w:id="994258581">
      <w:bodyDiv w:val="1"/>
      <w:marLeft w:val="0"/>
      <w:marRight w:val="0"/>
      <w:marTop w:val="0"/>
      <w:marBottom w:val="0"/>
      <w:divBdr>
        <w:top w:val="none" w:sz="0" w:space="0" w:color="auto"/>
        <w:left w:val="none" w:sz="0" w:space="0" w:color="auto"/>
        <w:bottom w:val="none" w:sz="0" w:space="0" w:color="auto"/>
        <w:right w:val="none" w:sz="0" w:space="0" w:color="auto"/>
      </w:divBdr>
    </w:div>
    <w:div w:id="1006833348">
      <w:bodyDiv w:val="1"/>
      <w:marLeft w:val="0"/>
      <w:marRight w:val="0"/>
      <w:marTop w:val="0"/>
      <w:marBottom w:val="0"/>
      <w:divBdr>
        <w:top w:val="none" w:sz="0" w:space="0" w:color="auto"/>
        <w:left w:val="none" w:sz="0" w:space="0" w:color="auto"/>
        <w:bottom w:val="none" w:sz="0" w:space="0" w:color="auto"/>
        <w:right w:val="none" w:sz="0" w:space="0" w:color="auto"/>
      </w:divBdr>
    </w:div>
    <w:div w:id="1030763901">
      <w:bodyDiv w:val="1"/>
      <w:marLeft w:val="0"/>
      <w:marRight w:val="0"/>
      <w:marTop w:val="0"/>
      <w:marBottom w:val="0"/>
      <w:divBdr>
        <w:top w:val="none" w:sz="0" w:space="0" w:color="auto"/>
        <w:left w:val="none" w:sz="0" w:space="0" w:color="auto"/>
        <w:bottom w:val="none" w:sz="0" w:space="0" w:color="auto"/>
        <w:right w:val="none" w:sz="0" w:space="0" w:color="auto"/>
      </w:divBdr>
    </w:div>
    <w:div w:id="1102411416">
      <w:bodyDiv w:val="1"/>
      <w:marLeft w:val="0"/>
      <w:marRight w:val="0"/>
      <w:marTop w:val="0"/>
      <w:marBottom w:val="0"/>
      <w:divBdr>
        <w:top w:val="none" w:sz="0" w:space="0" w:color="auto"/>
        <w:left w:val="none" w:sz="0" w:space="0" w:color="auto"/>
        <w:bottom w:val="none" w:sz="0" w:space="0" w:color="auto"/>
        <w:right w:val="none" w:sz="0" w:space="0" w:color="auto"/>
      </w:divBdr>
    </w:div>
    <w:div w:id="1115102302">
      <w:bodyDiv w:val="1"/>
      <w:marLeft w:val="0"/>
      <w:marRight w:val="0"/>
      <w:marTop w:val="0"/>
      <w:marBottom w:val="0"/>
      <w:divBdr>
        <w:top w:val="none" w:sz="0" w:space="0" w:color="auto"/>
        <w:left w:val="none" w:sz="0" w:space="0" w:color="auto"/>
        <w:bottom w:val="none" w:sz="0" w:space="0" w:color="auto"/>
        <w:right w:val="none" w:sz="0" w:space="0" w:color="auto"/>
      </w:divBdr>
      <w:divsChild>
        <w:div w:id="335227899">
          <w:marLeft w:val="0"/>
          <w:marRight w:val="0"/>
          <w:marTop w:val="0"/>
          <w:marBottom w:val="0"/>
          <w:divBdr>
            <w:top w:val="none" w:sz="0" w:space="0" w:color="auto"/>
            <w:left w:val="none" w:sz="0" w:space="0" w:color="auto"/>
            <w:bottom w:val="none" w:sz="0" w:space="0" w:color="auto"/>
            <w:right w:val="none" w:sz="0" w:space="0" w:color="auto"/>
          </w:divBdr>
          <w:divsChild>
            <w:div w:id="1500577846">
              <w:marLeft w:val="0"/>
              <w:marRight w:val="0"/>
              <w:marTop w:val="0"/>
              <w:marBottom w:val="0"/>
              <w:divBdr>
                <w:top w:val="none" w:sz="0" w:space="0" w:color="auto"/>
                <w:left w:val="none" w:sz="0" w:space="0" w:color="auto"/>
                <w:bottom w:val="none" w:sz="0" w:space="0" w:color="auto"/>
                <w:right w:val="none" w:sz="0" w:space="0" w:color="auto"/>
              </w:divBdr>
              <w:divsChild>
                <w:div w:id="1575623908">
                  <w:marLeft w:val="0"/>
                  <w:marRight w:val="0"/>
                  <w:marTop w:val="0"/>
                  <w:marBottom w:val="0"/>
                  <w:divBdr>
                    <w:top w:val="single" w:sz="6" w:space="0" w:color="D9D9E3"/>
                    <w:left w:val="single" w:sz="6" w:space="0" w:color="D9D9E3"/>
                    <w:bottom w:val="single" w:sz="6" w:space="0" w:color="D9D9E3"/>
                    <w:right w:val="single" w:sz="6" w:space="0" w:color="D9D9E3"/>
                  </w:divBdr>
                  <w:divsChild>
                    <w:div w:id="706371987">
                      <w:marLeft w:val="0"/>
                      <w:marRight w:val="0"/>
                      <w:marTop w:val="100"/>
                      <w:marBottom w:val="100"/>
                      <w:divBdr>
                        <w:top w:val="none" w:sz="0" w:space="0" w:color="auto"/>
                        <w:left w:val="none" w:sz="0" w:space="0" w:color="auto"/>
                        <w:bottom w:val="none" w:sz="0" w:space="0" w:color="auto"/>
                        <w:right w:val="none" w:sz="0" w:space="0" w:color="auto"/>
                      </w:divBdr>
                      <w:divsChild>
                        <w:div w:id="1817338544">
                          <w:marLeft w:val="0"/>
                          <w:marRight w:val="0"/>
                          <w:marTop w:val="0"/>
                          <w:marBottom w:val="0"/>
                          <w:divBdr>
                            <w:top w:val="none" w:sz="0" w:space="0" w:color="auto"/>
                            <w:left w:val="none" w:sz="0" w:space="0" w:color="auto"/>
                            <w:bottom w:val="none" w:sz="0" w:space="0" w:color="auto"/>
                            <w:right w:val="none" w:sz="0" w:space="0" w:color="auto"/>
                          </w:divBdr>
                          <w:divsChild>
                            <w:div w:id="95761217">
                              <w:marLeft w:val="0"/>
                              <w:marRight w:val="0"/>
                              <w:marTop w:val="0"/>
                              <w:marBottom w:val="0"/>
                              <w:divBdr>
                                <w:top w:val="none" w:sz="0" w:space="0" w:color="auto"/>
                                <w:left w:val="none" w:sz="0" w:space="0" w:color="auto"/>
                                <w:bottom w:val="none" w:sz="0" w:space="0" w:color="auto"/>
                                <w:right w:val="none" w:sz="0" w:space="0" w:color="auto"/>
                              </w:divBdr>
                              <w:divsChild>
                                <w:div w:id="585531241">
                                  <w:marLeft w:val="0"/>
                                  <w:marRight w:val="0"/>
                                  <w:marTop w:val="0"/>
                                  <w:marBottom w:val="0"/>
                                  <w:divBdr>
                                    <w:top w:val="none" w:sz="0" w:space="0" w:color="auto"/>
                                    <w:left w:val="none" w:sz="0" w:space="0" w:color="auto"/>
                                    <w:bottom w:val="none" w:sz="0" w:space="0" w:color="auto"/>
                                    <w:right w:val="none" w:sz="0" w:space="0" w:color="auto"/>
                                  </w:divBdr>
                                  <w:divsChild>
                                    <w:div w:id="6450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1799139">
      <w:bodyDiv w:val="1"/>
      <w:marLeft w:val="0"/>
      <w:marRight w:val="0"/>
      <w:marTop w:val="0"/>
      <w:marBottom w:val="0"/>
      <w:divBdr>
        <w:top w:val="none" w:sz="0" w:space="0" w:color="auto"/>
        <w:left w:val="none" w:sz="0" w:space="0" w:color="auto"/>
        <w:bottom w:val="none" w:sz="0" w:space="0" w:color="auto"/>
        <w:right w:val="none" w:sz="0" w:space="0" w:color="auto"/>
      </w:divBdr>
    </w:div>
    <w:div w:id="1144347326">
      <w:bodyDiv w:val="1"/>
      <w:marLeft w:val="0"/>
      <w:marRight w:val="0"/>
      <w:marTop w:val="0"/>
      <w:marBottom w:val="0"/>
      <w:divBdr>
        <w:top w:val="none" w:sz="0" w:space="0" w:color="auto"/>
        <w:left w:val="none" w:sz="0" w:space="0" w:color="auto"/>
        <w:bottom w:val="none" w:sz="0" w:space="0" w:color="auto"/>
        <w:right w:val="none" w:sz="0" w:space="0" w:color="auto"/>
      </w:divBdr>
    </w:div>
    <w:div w:id="1160848468">
      <w:bodyDiv w:val="1"/>
      <w:marLeft w:val="0"/>
      <w:marRight w:val="0"/>
      <w:marTop w:val="0"/>
      <w:marBottom w:val="0"/>
      <w:divBdr>
        <w:top w:val="none" w:sz="0" w:space="0" w:color="auto"/>
        <w:left w:val="none" w:sz="0" w:space="0" w:color="auto"/>
        <w:bottom w:val="none" w:sz="0" w:space="0" w:color="auto"/>
        <w:right w:val="none" w:sz="0" w:space="0" w:color="auto"/>
      </w:divBdr>
    </w:div>
    <w:div w:id="1182280255">
      <w:bodyDiv w:val="1"/>
      <w:marLeft w:val="0"/>
      <w:marRight w:val="0"/>
      <w:marTop w:val="0"/>
      <w:marBottom w:val="0"/>
      <w:divBdr>
        <w:top w:val="none" w:sz="0" w:space="0" w:color="auto"/>
        <w:left w:val="none" w:sz="0" w:space="0" w:color="auto"/>
        <w:bottom w:val="none" w:sz="0" w:space="0" w:color="auto"/>
        <w:right w:val="none" w:sz="0" w:space="0" w:color="auto"/>
      </w:divBdr>
    </w:div>
    <w:div w:id="1198859852">
      <w:bodyDiv w:val="1"/>
      <w:marLeft w:val="0"/>
      <w:marRight w:val="0"/>
      <w:marTop w:val="0"/>
      <w:marBottom w:val="0"/>
      <w:divBdr>
        <w:top w:val="none" w:sz="0" w:space="0" w:color="auto"/>
        <w:left w:val="none" w:sz="0" w:space="0" w:color="auto"/>
        <w:bottom w:val="none" w:sz="0" w:space="0" w:color="auto"/>
        <w:right w:val="none" w:sz="0" w:space="0" w:color="auto"/>
      </w:divBdr>
    </w:div>
    <w:div w:id="1241058051">
      <w:bodyDiv w:val="1"/>
      <w:marLeft w:val="0"/>
      <w:marRight w:val="0"/>
      <w:marTop w:val="0"/>
      <w:marBottom w:val="0"/>
      <w:divBdr>
        <w:top w:val="none" w:sz="0" w:space="0" w:color="auto"/>
        <w:left w:val="none" w:sz="0" w:space="0" w:color="auto"/>
        <w:bottom w:val="none" w:sz="0" w:space="0" w:color="auto"/>
        <w:right w:val="none" w:sz="0" w:space="0" w:color="auto"/>
      </w:divBdr>
    </w:div>
    <w:div w:id="1246526737">
      <w:bodyDiv w:val="1"/>
      <w:marLeft w:val="0"/>
      <w:marRight w:val="0"/>
      <w:marTop w:val="0"/>
      <w:marBottom w:val="0"/>
      <w:divBdr>
        <w:top w:val="none" w:sz="0" w:space="0" w:color="auto"/>
        <w:left w:val="none" w:sz="0" w:space="0" w:color="auto"/>
        <w:bottom w:val="none" w:sz="0" w:space="0" w:color="auto"/>
        <w:right w:val="none" w:sz="0" w:space="0" w:color="auto"/>
      </w:divBdr>
    </w:div>
    <w:div w:id="1262377799">
      <w:bodyDiv w:val="1"/>
      <w:marLeft w:val="0"/>
      <w:marRight w:val="0"/>
      <w:marTop w:val="0"/>
      <w:marBottom w:val="0"/>
      <w:divBdr>
        <w:top w:val="none" w:sz="0" w:space="0" w:color="auto"/>
        <w:left w:val="none" w:sz="0" w:space="0" w:color="auto"/>
        <w:bottom w:val="none" w:sz="0" w:space="0" w:color="auto"/>
        <w:right w:val="none" w:sz="0" w:space="0" w:color="auto"/>
      </w:divBdr>
    </w:div>
    <w:div w:id="1284846826">
      <w:bodyDiv w:val="1"/>
      <w:marLeft w:val="0"/>
      <w:marRight w:val="0"/>
      <w:marTop w:val="0"/>
      <w:marBottom w:val="0"/>
      <w:divBdr>
        <w:top w:val="none" w:sz="0" w:space="0" w:color="auto"/>
        <w:left w:val="none" w:sz="0" w:space="0" w:color="auto"/>
        <w:bottom w:val="none" w:sz="0" w:space="0" w:color="auto"/>
        <w:right w:val="none" w:sz="0" w:space="0" w:color="auto"/>
      </w:divBdr>
    </w:div>
    <w:div w:id="1303657311">
      <w:bodyDiv w:val="1"/>
      <w:marLeft w:val="0"/>
      <w:marRight w:val="0"/>
      <w:marTop w:val="0"/>
      <w:marBottom w:val="0"/>
      <w:divBdr>
        <w:top w:val="none" w:sz="0" w:space="0" w:color="auto"/>
        <w:left w:val="none" w:sz="0" w:space="0" w:color="auto"/>
        <w:bottom w:val="none" w:sz="0" w:space="0" w:color="auto"/>
        <w:right w:val="none" w:sz="0" w:space="0" w:color="auto"/>
      </w:divBdr>
    </w:div>
    <w:div w:id="1324815051">
      <w:bodyDiv w:val="1"/>
      <w:marLeft w:val="0"/>
      <w:marRight w:val="0"/>
      <w:marTop w:val="0"/>
      <w:marBottom w:val="0"/>
      <w:divBdr>
        <w:top w:val="none" w:sz="0" w:space="0" w:color="auto"/>
        <w:left w:val="none" w:sz="0" w:space="0" w:color="auto"/>
        <w:bottom w:val="none" w:sz="0" w:space="0" w:color="auto"/>
        <w:right w:val="none" w:sz="0" w:space="0" w:color="auto"/>
      </w:divBdr>
    </w:div>
    <w:div w:id="1327974186">
      <w:bodyDiv w:val="1"/>
      <w:marLeft w:val="0"/>
      <w:marRight w:val="0"/>
      <w:marTop w:val="0"/>
      <w:marBottom w:val="0"/>
      <w:divBdr>
        <w:top w:val="none" w:sz="0" w:space="0" w:color="auto"/>
        <w:left w:val="none" w:sz="0" w:space="0" w:color="auto"/>
        <w:bottom w:val="none" w:sz="0" w:space="0" w:color="auto"/>
        <w:right w:val="none" w:sz="0" w:space="0" w:color="auto"/>
      </w:divBdr>
    </w:div>
    <w:div w:id="1331761962">
      <w:bodyDiv w:val="1"/>
      <w:marLeft w:val="0"/>
      <w:marRight w:val="0"/>
      <w:marTop w:val="0"/>
      <w:marBottom w:val="0"/>
      <w:divBdr>
        <w:top w:val="none" w:sz="0" w:space="0" w:color="auto"/>
        <w:left w:val="none" w:sz="0" w:space="0" w:color="auto"/>
        <w:bottom w:val="none" w:sz="0" w:space="0" w:color="auto"/>
        <w:right w:val="none" w:sz="0" w:space="0" w:color="auto"/>
      </w:divBdr>
    </w:div>
    <w:div w:id="1342976810">
      <w:bodyDiv w:val="1"/>
      <w:marLeft w:val="0"/>
      <w:marRight w:val="0"/>
      <w:marTop w:val="0"/>
      <w:marBottom w:val="0"/>
      <w:divBdr>
        <w:top w:val="none" w:sz="0" w:space="0" w:color="auto"/>
        <w:left w:val="none" w:sz="0" w:space="0" w:color="auto"/>
        <w:bottom w:val="none" w:sz="0" w:space="0" w:color="auto"/>
        <w:right w:val="none" w:sz="0" w:space="0" w:color="auto"/>
      </w:divBdr>
      <w:divsChild>
        <w:div w:id="175004544">
          <w:marLeft w:val="0"/>
          <w:marRight w:val="0"/>
          <w:marTop w:val="0"/>
          <w:marBottom w:val="0"/>
          <w:divBdr>
            <w:top w:val="none" w:sz="0" w:space="0" w:color="auto"/>
            <w:left w:val="none" w:sz="0" w:space="0" w:color="auto"/>
            <w:bottom w:val="none" w:sz="0" w:space="0" w:color="auto"/>
            <w:right w:val="none" w:sz="0" w:space="0" w:color="auto"/>
          </w:divBdr>
          <w:divsChild>
            <w:div w:id="859975603">
              <w:marLeft w:val="0"/>
              <w:marRight w:val="0"/>
              <w:marTop w:val="0"/>
              <w:marBottom w:val="0"/>
              <w:divBdr>
                <w:top w:val="none" w:sz="0" w:space="0" w:color="auto"/>
                <w:left w:val="none" w:sz="0" w:space="0" w:color="auto"/>
                <w:bottom w:val="none" w:sz="0" w:space="0" w:color="auto"/>
                <w:right w:val="none" w:sz="0" w:space="0" w:color="auto"/>
              </w:divBdr>
              <w:divsChild>
                <w:div w:id="1818303054">
                  <w:marLeft w:val="0"/>
                  <w:marRight w:val="0"/>
                  <w:marTop w:val="0"/>
                  <w:marBottom w:val="0"/>
                  <w:divBdr>
                    <w:top w:val="single" w:sz="6" w:space="0" w:color="D9D9E3"/>
                    <w:left w:val="single" w:sz="6" w:space="0" w:color="D9D9E3"/>
                    <w:bottom w:val="single" w:sz="6" w:space="0" w:color="D9D9E3"/>
                    <w:right w:val="single" w:sz="6" w:space="0" w:color="D9D9E3"/>
                  </w:divBdr>
                  <w:divsChild>
                    <w:div w:id="1192645367">
                      <w:marLeft w:val="0"/>
                      <w:marRight w:val="0"/>
                      <w:marTop w:val="100"/>
                      <w:marBottom w:val="100"/>
                      <w:divBdr>
                        <w:top w:val="none" w:sz="0" w:space="0" w:color="auto"/>
                        <w:left w:val="none" w:sz="0" w:space="0" w:color="auto"/>
                        <w:bottom w:val="none" w:sz="0" w:space="0" w:color="auto"/>
                        <w:right w:val="none" w:sz="0" w:space="0" w:color="auto"/>
                      </w:divBdr>
                      <w:divsChild>
                        <w:div w:id="1775439895">
                          <w:marLeft w:val="0"/>
                          <w:marRight w:val="0"/>
                          <w:marTop w:val="0"/>
                          <w:marBottom w:val="0"/>
                          <w:divBdr>
                            <w:top w:val="none" w:sz="0" w:space="0" w:color="auto"/>
                            <w:left w:val="none" w:sz="0" w:space="0" w:color="auto"/>
                            <w:bottom w:val="none" w:sz="0" w:space="0" w:color="auto"/>
                            <w:right w:val="none" w:sz="0" w:space="0" w:color="auto"/>
                          </w:divBdr>
                          <w:divsChild>
                            <w:div w:id="1090354668">
                              <w:marLeft w:val="0"/>
                              <w:marRight w:val="0"/>
                              <w:marTop w:val="0"/>
                              <w:marBottom w:val="0"/>
                              <w:divBdr>
                                <w:top w:val="none" w:sz="0" w:space="0" w:color="auto"/>
                                <w:left w:val="none" w:sz="0" w:space="0" w:color="auto"/>
                                <w:bottom w:val="none" w:sz="0" w:space="0" w:color="auto"/>
                                <w:right w:val="none" w:sz="0" w:space="0" w:color="auto"/>
                              </w:divBdr>
                              <w:divsChild>
                                <w:div w:id="1035617463">
                                  <w:marLeft w:val="0"/>
                                  <w:marRight w:val="0"/>
                                  <w:marTop w:val="0"/>
                                  <w:marBottom w:val="0"/>
                                  <w:divBdr>
                                    <w:top w:val="none" w:sz="0" w:space="0" w:color="auto"/>
                                    <w:left w:val="none" w:sz="0" w:space="0" w:color="auto"/>
                                    <w:bottom w:val="none" w:sz="0" w:space="0" w:color="auto"/>
                                    <w:right w:val="none" w:sz="0" w:space="0" w:color="auto"/>
                                  </w:divBdr>
                                  <w:divsChild>
                                    <w:div w:id="82932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7945753">
      <w:bodyDiv w:val="1"/>
      <w:marLeft w:val="0"/>
      <w:marRight w:val="0"/>
      <w:marTop w:val="0"/>
      <w:marBottom w:val="0"/>
      <w:divBdr>
        <w:top w:val="none" w:sz="0" w:space="0" w:color="auto"/>
        <w:left w:val="none" w:sz="0" w:space="0" w:color="auto"/>
        <w:bottom w:val="none" w:sz="0" w:space="0" w:color="auto"/>
        <w:right w:val="none" w:sz="0" w:space="0" w:color="auto"/>
      </w:divBdr>
    </w:div>
    <w:div w:id="1350793199">
      <w:bodyDiv w:val="1"/>
      <w:marLeft w:val="0"/>
      <w:marRight w:val="0"/>
      <w:marTop w:val="0"/>
      <w:marBottom w:val="0"/>
      <w:divBdr>
        <w:top w:val="none" w:sz="0" w:space="0" w:color="auto"/>
        <w:left w:val="none" w:sz="0" w:space="0" w:color="auto"/>
        <w:bottom w:val="none" w:sz="0" w:space="0" w:color="auto"/>
        <w:right w:val="none" w:sz="0" w:space="0" w:color="auto"/>
      </w:divBdr>
    </w:div>
    <w:div w:id="1352413139">
      <w:bodyDiv w:val="1"/>
      <w:marLeft w:val="0"/>
      <w:marRight w:val="0"/>
      <w:marTop w:val="0"/>
      <w:marBottom w:val="0"/>
      <w:divBdr>
        <w:top w:val="none" w:sz="0" w:space="0" w:color="auto"/>
        <w:left w:val="none" w:sz="0" w:space="0" w:color="auto"/>
        <w:bottom w:val="none" w:sz="0" w:space="0" w:color="auto"/>
        <w:right w:val="none" w:sz="0" w:space="0" w:color="auto"/>
      </w:divBdr>
      <w:divsChild>
        <w:div w:id="997726805">
          <w:marLeft w:val="0"/>
          <w:marRight w:val="0"/>
          <w:marTop w:val="0"/>
          <w:marBottom w:val="0"/>
          <w:divBdr>
            <w:top w:val="none" w:sz="0" w:space="0" w:color="auto"/>
            <w:left w:val="none" w:sz="0" w:space="0" w:color="auto"/>
            <w:bottom w:val="none" w:sz="0" w:space="0" w:color="auto"/>
            <w:right w:val="none" w:sz="0" w:space="0" w:color="auto"/>
          </w:divBdr>
          <w:divsChild>
            <w:div w:id="2002350333">
              <w:marLeft w:val="0"/>
              <w:marRight w:val="0"/>
              <w:marTop w:val="0"/>
              <w:marBottom w:val="0"/>
              <w:divBdr>
                <w:top w:val="none" w:sz="0" w:space="0" w:color="auto"/>
                <w:left w:val="none" w:sz="0" w:space="0" w:color="auto"/>
                <w:bottom w:val="none" w:sz="0" w:space="0" w:color="auto"/>
                <w:right w:val="none" w:sz="0" w:space="0" w:color="auto"/>
              </w:divBdr>
              <w:divsChild>
                <w:div w:id="549801909">
                  <w:marLeft w:val="0"/>
                  <w:marRight w:val="0"/>
                  <w:marTop w:val="0"/>
                  <w:marBottom w:val="0"/>
                  <w:divBdr>
                    <w:top w:val="single" w:sz="6" w:space="0" w:color="D9D9E3"/>
                    <w:left w:val="single" w:sz="6" w:space="0" w:color="D9D9E3"/>
                    <w:bottom w:val="single" w:sz="6" w:space="0" w:color="D9D9E3"/>
                    <w:right w:val="single" w:sz="6" w:space="0" w:color="D9D9E3"/>
                  </w:divBdr>
                  <w:divsChild>
                    <w:div w:id="365256745">
                      <w:marLeft w:val="0"/>
                      <w:marRight w:val="0"/>
                      <w:marTop w:val="100"/>
                      <w:marBottom w:val="100"/>
                      <w:divBdr>
                        <w:top w:val="none" w:sz="0" w:space="0" w:color="auto"/>
                        <w:left w:val="none" w:sz="0" w:space="0" w:color="auto"/>
                        <w:bottom w:val="none" w:sz="0" w:space="0" w:color="auto"/>
                        <w:right w:val="none" w:sz="0" w:space="0" w:color="auto"/>
                      </w:divBdr>
                      <w:divsChild>
                        <w:div w:id="2121685239">
                          <w:marLeft w:val="0"/>
                          <w:marRight w:val="0"/>
                          <w:marTop w:val="0"/>
                          <w:marBottom w:val="0"/>
                          <w:divBdr>
                            <w:top w:val="none" w:sz="0" w:space="0" w:color="auto"/>
                            <w:left w:val="none" w:sz="0" w:space="0" w:color="auto"/>
                            <w:bottom w:val="none" w:sz="0" w:space="0" w:color="auto"/>
                            <w:right w:val="none" w:sz="0" w:space="0" w:color="auto"/>
                          </w:divBdr>
                          <w:divsChild>
                            <w:div w:id="443185651">
                              <w:marLeft w:val="0"/>
                              <w:marRight w:val="0"/>
                              <w:marTop w:val="0"/>
                              <w:marBottom w:val="0"/>
                              <w:divBdr>
                                <w:top w:val="none" w:sz="0" w:space="0" w:color="auto"/>
                                <w:left w:val="none" w:sz="0" w:space="0" w:color="auto"/>
                                <w:bottom w:val="none" w:sz="0" w:space="0" w:color="auto"/>
                                <w:right w:val="none" w:sz="0" w:space="0" w:color="auto"/>
                              </w:divBdr>
                              <w:divsChild>
                                <w:div w:id="2134594880">
                                  <w:marLeft w:val="0"/>
                                  <w:marRight w:val="0"/>
                                  <w:marTop w:val="0"/>
                                  <w:marBottom w:val="0"/>
                                  <w:divBdr>
                                    <w:top w:val="none" w:sz="0" w:space="0" w:color="auto"/>
                                    <w:left w:val="none" w:sz="0" w:space="0" w:color="auto"/>
                                    <w:bottom w:val="none" w:sz="0" w:space="0" w:color="auto"/>
                                    <w:right w:val="none" w:sz="0" w:space="0" w:color="auto"/>
                                  </w:divBdr>
                                  <w:divsChild>
                                    <w:div w:id="189080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5302191">
      <w:bodyDiv w:val="1"/>
      <w:marLeft w:val="0"/>
      <w:marRight w:val="0"/>
      <w:marTop w:val="0"/>
      <w:marBottom w:val="0"/>
      <w:divBdr>
        <w:top w:val="none" w:sz="0" w:space="0" w:color="auto"/>
        <w:left w:val="none" w:sz="0" w:space="0" w:color="auto"/>
        <w:bottom w:val="none" w:sz="0" w:space="0" w:color="auto"/>
        <w:right w:val="none" w:sz="0" w:space="0" w:color="auto"/>
      </w:divBdr>
    </w:div>
    <w:div w:id="1362240763">
      <w:bodyDiv w:val="1"/>
      <w:marLeft w:val="0"/>
      <w:marRight w:val="0"/>
      <w:marTop w:val="0"/>
      <w:marBottom w:val="0"/>
      <w:divBdr>
        <w:top w:val="none" w:sz="0" w:space="0" w:color="auto"/>
        <w:left w:val="none" w:sz="0" w:space="0" w:color="auto"/>
        <w:bottom w:val="none" w:sz="0" w:space="0" w:color="auto"/>
        <w:right w:val="none" w:sz="0" w:space="0" w:color="auto"/>
      </w:divBdr>
    </w:div>
    <w:div w:id="1366710187">
      <w:bodyDiv w:val="1"/>
      <w:marLeft w:val="0"/>
      <w:marRight w:val="0"/>
      <w:marTop w:val="0"/>
      <w:marBottom w:val="0"/>
      <w:divBdr>
        <w:top w:val="none" w:sz="0" w:space="0" w:color="auto"/>
        <w:left w:val="none" w:sz="0" w:space="0" w:color="auto"/>
        <w:bottom w:val="none" w:sz="0" w:space="0" w:color="auto"/>
        <w:right w:val="none" w:sz="0" w:space="0" w:color="auto"/>
      </w:divBdr>
      <w:divsChild>
        <w:div w:id="512375851">
          <w:marLeft w:val="0"/>
          <w:marRight w:val="0"/>
          <w:marTop w:val="0"/>
          <w:marBottom w:val="0"/>
          <w:divBdr>
            <w:top w:val="none" w:sz="0" w:space="0" w:color="auto"/>
            <w:left w:val="none" w:sz="0" w:space="0" w:color="auto"/>
            <w:bottom w:val="none" w:sz="0" w:space="0" w:color="auto"/>
            <w:right w:val="none" w:sz="0" w:space="0" w:color="auto"/>
          </w:divBdr>
        </w:div>
        <w:div w:id="1396050260">
          <w:marLeft w:val="0"/>
          <w:marRight w:val="0"/>
          <w:marTop w:val="0"/>
          <w:marBottom w:val="0"/>
          <w:divBdr>
            <w:top w:val="none" w:sz="0" w:space="0" w:color="auto"/>
            <w:left w:val="none" w:sz="0" w:space="0" w:color="auto"/>
            <w:bottom w:val="none" w:sz="0" w:space="0" w:color="auto"/>
            <w:right w:val="none" w:sz="0" w:space="0" w:color="auto"/>
          </w:divBdr>
          <w:divsChild>
            <w:div w:id="735472436">
              <w:marLeft w:val="0"/>
              <w:marRight w:val="0"/>
              <w:marTop w:val="0"/>
              <w:marBottom w:val="0"/>
              <w:divBdr>
                <w:top w:val="none" w:sz="0" w:space="0" w:color="auto"/>
                <w:left w:val="none" w:sz="0" w:space="0" w:color="auto"/>
                <w:bottom w:val="none" w:sz="0" w:space="0" w:color="auto"/>
                <w:right w:val="none" w:sz="0" w:space="0" w:color="auto"/>
              </w:divBdr>
              <w:divsChild>
                <w:div w:id="1381594048">
                  <w:marLeft w:val="0"/>
                  <w:marRight w:val="0"/>
                  <w:marTop w:val="0"/>
                  <w:marBottom w:val="0"/>
                  <w:divBdr>
                    <w:top w:val="single" w:sz="6" w:space="0" w:color="D9D9E3"/>
                    <w:left w:val="single" w:sz="6" w:space="0" w:color="D9D9E3"/>
                    <w:bottom w:val="single" w:sz="6" w:space="0" w:color="D9D9E3"/>
                    <w:right w:val="single" w:sz="6" w:space="0" w:color="D9D9E3"/>
                  </w:divBdr>
                  <w:divsChild>
                    <w:div w:id="632255208">
                      <w:marLeft w:val="0"/>
                      <w:marRight w:val="0"/>
                      <w:marTop w:val="100"/>
                      <w:marBottom w:val="100"/>
                      <w:divBdr>
                        <w:top w:val="none" w:sz="0" w:space="0" w:color="auto"/>
                        <w:left w:val="none" w:sz="0" w:space="0" w:color="auto"/>
                        <w:bottom w:val="none" w:sz="0" w:space="0" w:color="auto"/>
                        <w:right w:val="none" w:sz="0" w:space="0" w:color="auto"/>
                      </w:divBdr>
                      <w:divsChild>
                        <w:div w:id="712927977">
                          <w:marLeft w:val="0"/>
                          <w:marRight w:val="0"/>
                          <w:marTop w:val="0"/>
                          <w:marBottom w:val="0"/>
                          <w:divBdr>
                            <w:top w:val="none" w:sz="0" w:space="0" w:color="auto"/>
                            <w:left w:val="none" w:sz="0" w:space="0" w:color="auto"/>
                            <w:bottom w:val="none" w:sz="0" w:space="0" w:color="auto"/>
                            <w:right w:val="none" w:sz="0" w:space="0" w:color="auto"/>
                          </w:divBdr>
                          <w:divsChild>
                            <w:div w:id="136071341">
                              <w:marLeft w:val="0"/>
                              <w:marRight w:val="0"/>
                              <w:marTop w:val="0"/>
                              <w:marBottom w:val="0"/>
                              <w:divBdr>
                                <w:top w:val="none" w:sz="0" w:space="0" w:color="auto"/>
                                <w:left w:val="none" w:sz="0" w:space="0" w:color="auto"/>
                                <w:bottom w:val="none" w:sz="0" w:space="0" w:color="auto"/>
                                <w:right w:val="none" w:sz="0" w:space="0" w:color="auto"/>
                              </w:divBdr>
                              <w:divsChild>
                                <w:div w:id="486828443">
                                  <w:marLeft w:val="0"/>
                                  <w:marRight w:val="0"/>
                                  <w:marTop w:val="0"/>
                                  <w:marBottom w:val="0"/>
                                  <w:divBdr>
                                    <w:top w:val="none" w:sz="0" w:space="0" w:color="auto"/>
                                    <w:left w:val="none" w:sz="0" w:space="0" w:color="auto"/>
                                    <w:bottom w:val="none" w:sz="0" w:space="0" w:color="auto"/>
                                    <w:right w:val="none" w:sz="0" w:space="0" w:color="auto"/>
                                  </w:divBdr>
                                  <w:divsChild>
                                    <w:div w:id="163617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7853877">
      <w:bodyDiv w:val="1"/>
      <w:marLeft w:val="0"/>
      <w:marRight w:val="0"/>
      <w:marTop w:val="0"/>
      <w:marBottom w:val="0"/>
      <w:divBdr>
        <w:top w:val="none" w:sz="0" w:space="0" w:color="auto"/>
        <w:left w:val="none" w:sz="0" w:space="0" w:color="auto"/>
        <w:bottom w:val="none" w:sz="0" w:space="0" w:color="auto"/>
        <w:right w:val="none" w:sz="0" w:space="0" w:color="auto"/>
      </w:divBdr>
    </w:div>
    <w:div w:id="1383405138">
      <w:bodyDiv w:val="1"/>
      <w:marLeft w:val="0"/>
      <w:marRight w:val="0"/>
      <w:marTop w:val="0"/>
      <w:marBottom w:val="0"/>
      <w:divBdr>
        <w:top w:val="none" w:sz="0" w:space="0" w:color="auto"/>
        <w:left w:val="none" w:sz="0" w:space="0" w:color="auto"/>
        <w:bottom w:val="none" w:sz="0" w:space="0" w:color="auto"/>
        <w:right w:val="none" w:sz="0" w:space="0" w:color="auto"/>
      </w:divBdr>
    </w:div>
    <w:div w:id="1389037096">
      <w:bodyDiv w:val="1"/>
      <w:marLeft w:val="0"/>
      <w:marRight w:val="0"/>
      <w:marTop w:val="0"/>
      <w:marBottom w:val="0"/>
      <w:divBdr>
        <w:top w:val="none" w:sz="0" w:space="0" w:color="auto"/>
        <w:left w:val="none" w:sz="0" w:space="0" w:color="auto"/>
        <w:bottom w:val="none" w:sz="0" w:space="0" w:color="auto"/>
        <w:right w:val="none" w:sz="0" w:space="0" w:color="auto"/>
      </w:divBdr>
    </w:div>
    <w:div w:id="1393850663">
      <w:bodyDiv w:val="1"/>
      <w:marLeft w:val="0"/>
      <w:marRight w:val="0"/>
      <w:marTop w:val="0"/>
      <w:marBottom w:val="0"/>
      <w:divBdr>
        <w:top w:val="none" w:sz="0" w:space="0" w:color="auto"/>
        <w:left w:val="none" w:sz="0" w:space="0" w:color="auto"/>
        <w:bottom w:val="none" w:sz="0" w:space="0" w:color="auto"/>
        <w:right w:val="none" w:sz="0" w:space="0" w:color="auto"/>
      </w:divBdr>
    </w:div>
    <w:div w:id="1398287621">
      <w:bodyDiv w:val="1"/>
      <w:marLeft w:val="0"/>
      <w:marRight w:val="0"/>
      <w:marTop w:val="0"/>
      <w:marBottom w:val="0"/>
      <w:divBdr>
        <w:top w:val="none" w:sz="0" w:space="0" w:color="auto"/>
        <w:left w:val="none" w:sz="0" w:space="0" w:color="auto"/>
        <w:bottom w:val="none" w:sz="0" w:space="0" w:color="auto"/>
        <w:right w:val="none" w:sz="0" w:space="0" w:color="auto"/>
      </w:divBdr>
    </w:div>
    <w:div w:id="1424033007">
      <w:bodyDiv w:val="1"/>
      <w:marLeft w:val="0"/>
      <w:marRight w:val="0"/>
      <w:marTop w:val="0"/>
      <w:marBottom w:val="0"/>
      <w:divBdr>
        <w:top w:val="none" w:sz="0" w:space="0" w:color="auto"/>
        <w:left w:val="none" w:sz="0" w:space="0" w:color="auto"/>
        <w:bottom w:val="none" w:sz="0" w:space="0" w:color="auto"/>
        <w:right w:val="none" w:sz="0" w:space="0" w:color="auto"/>
      </w:divBdr>
    </w:div>
    <w:div w:id="1427770997">
      <w:bodyDiv w:val="1"/>
      <w:marLeft w:val="0"/>
      <w:marRight w:val="0"/>
      <w:marTop w:val="0"/>
      <w:marBottom w:val="0"/>
      <w:divBdr>
        <w:top w:val="none" w:sz="0" w:space="0" w:color="auto"/>
        <w:left w:val="none" w:sz="0" w:space="0" w:color="auto"/>
        <w:bottom w:val="none" w:sz="0" w:space="0" w:color="auto"/>
        <w:right w:val="none" w:sz="0" w:space="0" w:color="auto"/>
      </w:divBdr>
    </w:div>
    <w:div w:id="1441098082">
      <w:bodyDiv w:val="1"/>
      <w:marLeft w:val="0"/>
      <w:marRight w:val="0"/>
      <w:marTop w:val="0"/>
      <w:marBottom w:val="0"/>
      <w:divBdr>
        <w:top w:val="none" w:sz="0" w:space="0" w:color="auto"/>
        <w:left w:val="none" w:sz="0" w:space="0" w:color="auto"/>
        <w:bottom w:val="none" w:sz="0" w:space="0" w:color="auto"/>
        <w:right w:val="none" w:sz="0" w:space="0" w:color="auto"/>
      </w:divBdr>
    </w:div>
    <w:div w:id="1447652064">
      <w:bodyDiv w:val="1"/>
      <w:marLeft w:val="0"/>
      <w:marRight w:val="0"/>
      <w:marTop w:val="0"/>
      <w:marBottom w:val="0"/>
      <w:divBdr>
        <w:top w:val="none" w:sz="0" w:space="0" w:color="auto"/>
        <w:left w:val="none" w:sz="0" w:space="0" w:color="auto"/>
        <w:bottom w:val="none" w:sz="0" w:space="0" w:color="auto"/>
        <w:right w:val="none" w:sz="0" w:space="0" w:color="auto"/>
      </w:divBdr>
    </w:div>
    <w:div w:id="1461068159">
      <w:bodyDiv w:val="1"/>
      <w:marLeft w:val="0"/>
      <w:marRight w:val="0"/>
      <w:marTop w:val="0"/>
      <w:marBottom w:val="0"/>
      <w:divBdr>
        <w:top w:val="none" w:sz="0" w:space="0" w:color="auto"/>
        <w:left w:val="none" w:sz="0" w:space="0" w:color="auto"/>
        <w:bottom w:val="none" w:sz="0" w:space="0" w:color="auto"/>
        <w:right w:val="none" w:sz="0" w:space="0" w:color="auto"/>
      </w:divBdr>
    </w:div>
    <w:div w:id="1470129361">
      <w:bodyDiv w:val="1"/>
      <w:marLeft w:val="0"/>
      <w:marRight w:val="0"/>
      <w:marTop w:val="0"/>
      <w:marBottom w:val="0"/>
      <w:divBdr>
        <w:top w:val="none" w:sz="0" w:space="0" w:color="auto"/>
        <w:left w:val="none" w:sz="0" w:space="0" w:color="auto"/>
        <w:bottom w:val="none" w:sz="0" w:space="0" w:color="auto"/>
        <w:right w:val="none" w:sz="0" w:space="0" w:color="auto"/>
      </w:divBdr>
    </w:div>
    <w:div w:id="1477606311">
      <w:bodyDiv w:val="1"/>
      <w:marLeft w:val="0"/>
      <w:marRight w:val="0"/>
      <w:marTop w:val="0"/>
      <w:marBottom w:val="0"/>
      <w:divBdr>
        <w:top w:val="none" w:sz="0" w:space="0" w:color="auto"/>
        <w:left w:val="none" w:sz="0" w:space="0" w:color="auto"/>
        <w:bottom w:val="none" w:sz="0" w:space="0" w:color="auto"/>
        <w:right w:val="none" w:sz="0" w:space="0" w:color="auto"/>
      </w:divBdr>
    </w:div>
    <w:div w:id="1497382237">
      <w:bodyDiv w:val="1"/>
      <w:marLeft w:val="0"/>
      <w:marRight w:val="0"/>
      <w:marTop w:val="0"/>
      <w:marBottom w:val="0"/>
      <w:divBdr>
        <w:top w:val="none" w:sz="0" w:space="0" w:color="auto"/>
        <w:left w:val="none" w:sz="0" w:space="0" w:color="auto"/>
        <w:bottom w:val="none" w:sz="0" w:space="0" w:color="auto"/>
        <w:right w:val="none" w:sz="0" w:space="0" w:color="auto"/>
      </w:divBdr>
    </w:div>
    <w:div w:id="1508641338">
      <w:bodyDiv w:val="1"/>
      <w:marLeft w:val="0"/>
      <w:marRight w:val="0"/>
      <w:marTop w:val="0"/>
      <w:marBottom w:val="0"/>
      <w:divBdr>
        <w:top w:val="none" w:sz="0" w:space="0" w:color="auto"/>
        <w:left w:val="none" w:sz="0" w:space="0" w:color="auto"/>
        <w:bottom w:val="none" w:sz="0" w:space="0" w:color="auto"/>
        <w:right w:val="none" w:sz="0" w:space="0" w:color="auto"/>
      </w:divBdr>
    </w:div>
    <w:div w:id="1534657501">
      <w:bodyDiv w:val="1"/>
      <w:marLeft w:val="0"/>
      <w:marRight w:val="0"/>
      <w:marTop w:val="0"/>
      <w:marBottom w:val="0"/>
      <w:divBdr>
        <w:top w:val="none" w:sz="0" w:space="0" w:color="auto"/>
        <w:left w:val="none" w:sz="0" w:space="0" w:color="auto"/>
        <w:bottom w:val="none" w:sz="0" w:space="0" w:color="auto"/>
        <w:right w:val="none" w:sz="0" w:space="0" w:color="auto"/>
      </w:divBdr>
    </w:div>
    <w:div w:id="1577745224">
      <w:bodyDiv w:val="1"/>
      <w:marLeft w:val="0"/>
      <w:marRight w:val="0"/>
      <w:marTop w:val="0"/>
      <w:marBottom w:val="0"/>
      <w:divBdr>
        <w:top w:val="none" w:sz="0" w:space="0" w:color="auto"/>
        <w:left w:val="none" w:sz="0" w:space="0" w:color="auto"/>
        <w:bottom w:val="none" w:sz="0" w:space="0" w:color="auto"/>
        <w:right w:val="none" w:sz="0" w:space="0" w:color="auto"/>
      </w:divBdr>
    </w:div>
    <w:div w:id="1583875701">
      <w:bodyDiv w:val="1"/>
      <w:marLeft w:val="0"/>
      <w:marRight w:val="0"/>
      <w:marTop w:val="0"/>
      <w:marBottom w:val="0"/>
      <w:divBdr>
        <w:top w:val="none" w:sz="0" w:space="0" w:color="auto"/>
        <w:left w:val="none" w:sz="0" w:space="0" w:color="auto"/>
        <w:bottom w:val="none" w:sz="0" w:space="0" w:color="auto"/>
        <w:right w:val="none" w:sz="0" w:space="0" w:color="auto"/>
      </w:divBdr>
    </w:div>
    <w:div w:id="1617058972">
      <w:bodyDiv w:val="1"/>
      <w:marLeft w:val="0"/>
      <w:marRight w:val="0"/>
      <w:marTop w:val="0"/>
      <w:marBottom w:val="0"/>
      <w:divBdr>
        <w:top w:val="none" w:sz="0" w:space="0" w:color="auto"/>
        <w:left w:val="none" w:sz="0" w:space="0" w:color="auto"/>
        <w:bottom w:val="none" w:sz="0" w:space="0" w:color="auto"/>
        <w:right w:val="none" w:sz="0" w:space="0" w:color="auto"/>
      </w:divBdr>
    </w:div>
    <w:div w:id="1618296397">
      <w:bodyDiv w:val="1"/>
      <w:marLeft w:val="0"/>
      <w:marRight w:val="0"/>
      <w:marTop w:val="0"/>
      <w:marBottom w:val="0"/>
      <w:divBdr>
        <w:top w:val="none" w:sz="0" w:space="0" w:color="auto"/>
        <w:left w:val="none" w:sz="0" w:space="0" w:color="auto"/>
        <w:bottom w:val="none" w:sz="0" w:space="0" w:color="auto"/>
        <w:right w:val="none" w:sz="0" w:space="0" w:color="auto"/>
      </w:divBdr>
    </w:div>
    <w:div w:id="1618558564">
      <w:bodyDiv w:val="1"/>
      <w:marLeft w:val="0"/>
      <w:marRight w:val="0"/>
      <w:marTop w:val="0"/>
      <w:marBottom w:val="0"/>
      <w:divBdr>
        <w:top w:val="none" w:sz="0" w:space="0" w:color="auto"/>
        <w:left w:val="none" w:sz="0" w:space="0" w:color="auto"/>
        <w:bottom w:val="none" w:sz="0" w:space="0" w:color="auto"/>
        <w:right w:val="none" w:sz="0" w:space="0" w:color="auto"/>
      </w:divBdr>
    </w:div>
    <w:div w:id="1623077731">
      <w:bodyDiv w:val="1"/>
      <w:marLeft w:val="0"/>
      <w:marRight w:val="0"/>
      <w:marTop w:val="0"/>
      <w:marBottom w:val="0"/>
      <w:divBdr>
        <w:top w:val="none" w:sz="0" w:space="0" w:color="auto"/>
        <w:left w:val="none" w:sz="0" w:space="0" w:color="auto"/>
        <w:bottom w:val="none" w:sz="0" w:space="0" w:color="auto"/>
        <w:right w:val="none" w:sz="0" w:space="0" w:color="auto"/>
      </w:divBdr>
      <w:divsChild>
        <w:div w:id="1822504359">
          <w:marLeft w:val="0"/>
          <w:marRight w:val="0"/>
          <w:marTop w:val="0"/>
          <w:marBottom w:val="0"/>
          <w:divBdr>
            <w:top w:val="none" w:sz="0" w:space="0" w:color="auto"/>
            <w:left w:val="none" w:sz="0" w:space="0" w:color="auto"/>
            <w:bottom w:val="none" w:sz="0" w:space="0" w:color="auto"/>
            <w:right w:val="none" w:sz="0" w:space="0" w:color="auto"/>
          </w:divBdr>
          <w:divsChild>
            <w:div w:id="23754309">
              <w:marLeft w:val="0"/>
              <w:marRight w:val="0"/>
              <w:marTop w:val="0"/>
              <w:marBottom w:val="0"/>
              <w:divBdr>
                <w:top w:val="none" w:sz="0" w:space="0" w:color="auto"/>
                <w:left w:val="none" w:sz="0" w:space="0" w:color="auto"/>
                <w:bottom w:val="none" w:sz="0" w:space="0" w:color="auto"/>
                <w:right w:val="none" w:sz="0" w:space="0" w:color="auto"/>
              </w:divBdr>
              <w:divsChild>
                <w:div w:id="1190145227">
                  <w:marLeft w:val="0"/>
                  <w:marRight w:val="0"/>
                  <w:marTop w:val="0"/>
                  <w:marBottom w:val="0"/>
                  <w:divBdr>
                    <w:top w:val="single" w:sz="6" w:space="0" w:color="D9D9E3"/>
                    <w:left w:val="single" w:sz="6" w:space="0" w:color="D9D9E3"/>
                    <w:bottom w:val="single" w:sz="6" w:space="0" w:color="D9D9E3"/>
                    <w:right w:val="single" w:sz="6" w:space="0" w:color="D9D9E3"/>
                  </w:divBdr>
                  <w:divsChild>
                    <w:div w:id="1470593771">
                      <w:marLeft w:val="0"/>
                      <w:marRight w:val="0"/>
                      <w:marTop w:val="100"/>
                      <w:marBottom w:val="100"/>
                      <w:divBdr>
                        <w:top w:val="none" w:sz="0" w:space="0" w:color="auto"/>
                        <w:left w:val="none" w:sz="0" w:space="0" w:color="auto"/>
                        <w:bottom w:val="none" w:sz="0" w:space="0" w:color="auto"/>
                        <w:right w:val="none" w:sz="0" w:space="0" w:color="auto"/>
                      </w:divBdr>
                      <w:divsChild>
                        <w:div w:id="1358115886">
                          <w:marLeft w:val="0"/>
                          <w:marRight w:val="0"/>
                          <w:marTop w:val="0"/>
                          <w:marBottom w:val="0"/>
                          <w:divBdr>
                            <w:top w:val="none" w:sz="0" w:space="0" w:color="auto"/>
                            <w:left w:val="none" w:sz="0" w:space="0" w:color="auto"/>
                            <w:bottom w:val="none" w:sz="0" w:space="0" w:color="auto"/>
                            <w:right w:val="none" w:sz="0" w:space="0" w:color="auto"/>
                          </w:divBdr>
                          <w:divsChild>
                            <w:div w:id="84425124">
                              <w:marLeft w:val="0"/>
                              <w:marRight w:val="0"/>
                              <w:marTop w:val="0"/>
                              <w:marBottom w:val="0"/>
                              <w:divBdr>
                                <w:top w:val="none" w:sz="0" w:space="0" w:color="auto"/>
                                <w:left w:val="none" w:sz="0" w:space="0" w:color="auto"/>
                                <w:bottom w:val="none" w:sz="0" w:space="0" w:color="auto"/>
                                <w:right w:val="none" w:sz="0" w:space="0" w:color="auto"/>
                              </w:divBdr>
                              <w:divsChild>
                                <w:div w:id="1810781954">
                                  <w:marLeft w:val="0"/>
                                  <w:marRight w:val="0"/>
                                  <w:marTop w:val="0"/>
                                  <w:marBottom w:val="0"/>
                                  <w:divBdr>
                                    <w:top w:val="none" w:sz="0" w:space="0" w:color="auto"/>
                                    <w:left w:val="none" w:sz="0" w:space="0" w:color="auto"/>
                                    <w:bottom w:val="none" w:sz="0" w:space="0" w:color="auto"/>
                                    <w:right w:val="none" w:sz="0" w:space="0" w:color="auto"/>
                                  </w:divBdr>
                                  <w:divsChild>
                                    <w:div w:id="212280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2322211">
      <w:bodyDiv w:val="1"/>
      <w:marLeft w:val="0"/>
      <w:marRight w:val="0"/>
      <w:marTop w:val="0"/>
      <w:marBottom w:val="0"/>
      <w:divBdr>
        <w:top w:val="none" w:sz="0" w:space="0" w:color="auto"/>
        <w:left w:val="none" w:sz="0" w:space="0" w:color="auto"/>
        <w:bottom w:val="none" w:sz="0" w:space="0" w:color="auto"/>
        <w:right w:val="none" w:sz="0" w:space="0" w:color="auto"/>
      </w:divBdr>
    </w:div>
    <w:div w:id="1676608817">
      <w:bodyDiv w:val="1"/>
      <w:marLeft w:val="0"/>
      <w:marRight w:val="0"/>
      <w:marTop w:val="0"/>
      <w:marBottom w:val="0"/>
      <w:divBdr>
        <w:top w:val="none" w:sz="0" w:space="0" w:color="auto"/>
        <w:left w:val="none" w:sz="0" w:space="0" w:color="auto"/>
        <w:bottom w:val="none" w:sz="0" w:space="0" w:color="auto"/>
        <w:right w:val="none" w:sz="0" w:space="0" w:color="auto"/>
      </w:divBdr>
    </w:div>
    <w:div w:id="1685551555">
      <w:bodyDiv w:val="1"/>
      <w:marLeft w:val="0"/>
      <w:marRight w:val="0"/>
      <w:marTop w:val="0"/>
      <w:marBottom w:val="0"/>
      <w:divBdr>
        <w:top w:val="none" w:sz="0" w:space="0" w:color="auto"/>
        <w:left w:val="none" w:sz="0" w:space="0" w:color="auto"/>
        <w:bottom w:val="none" w:sz="0" w:space="0" w:color="auto"/>
        <w:right w:val="none" w:sz="0" w:space="0" w:color="auto"/>
      </w:divBdr>
      <w:divsChild>
        <w:div w:id="521355648">
          <w:marLeft w:val="130"/>
          <w:marRight w:val="0"/>
          <w:marTop w:val="0"/>
          <w:marBottom w:val="0"/>
          <w:divBdr>
            <w:top w:val="none" w:sz="0" w:space="0" w:color="auto"/>
            <w:left w:val="none" w:sz="0" w:space="0" w:color="auto"/>
            <w:bottom w:val="none" w:sz="0" w:space="0" w:color="auto"/>
            <w:right w:val="none" w:sz="0" w:space="0" w:color="auto"/>
          </w:divBdr>
        </w:div>
      </w:divsChild>
    </w:div>
    <w:div w:id="1686905252">
      <w:bodyDiv w:val="1"/>
      <w:marLeft w:val="0"/>
      <w:marRight w:val="0"/>
      <w:marTop w:val="0"/>
      <w:marBottom w:val="0"/>
      <w:divBdr>
        <w:top w:val="none" w:sz="0" w:space="0" w:color="auto"/>
        <w:left w:val="none" w:sz="0" w:space="0" w:color="auto"/>
        <w:bottom w:val="none" w:sz="0" w:space="0" w:color="auto"/>
        <w:right w:val="none" w:sz="0" w:space="0" w:color="auto"/>
      </w:divBdr>
    </w:div>
    <w:div w:id="1694069923">
      <w:bodyDiv w:val="1"/>
      <w:marLeft w:val="0"/>
      <w:marRight w:val="0"/>
      <w:marTop w:val="0"/>
      <w:marBottom w:val="0"/>
      <w:divBdr>
        <w:top w:val="none" w:sz="0" w:space="0" w:color="auto"/>
        <w:left w:val="none" w:sz="0" w:space="0" w:color="auto"/>
        <w:bottom w:val="none" w:sz="0" w:space="0" w:color="auto"/>
        <w:right w:val="none" w:sz="0" w:space="0" w:color="auto"/>
      </w:divBdr>
    </w:div>
    <w:div w:id="1726568345">
      <w:bodyDiv w:val="1"/>
      <w:marLeft w:val="0"/>
      <w:marRight w:val="0"/>
      <w:marTop w:val="0"/>
      <w:marBottom w:val="0"/>
      <w:divBdr>
        <w:top w:val="none" w:sz="0" w:space="0" w:color="auto"/>
        <w:left w:val="none" w:sz="0" w:space="0" w:color="auto"/>
        <w:bottom w:val="none" w:sz="0" w:space="0" w:color="auto"/>
        <w:right w:val="none" w:sz="0" w:space="0" w:color="auto"/>
      </w:divBdr>
    </w:div>
    <w:div w:id="1734962297">
      <w:bodyDiv w:val="1"/>
      <w:marLeft w:val="0"/>
      <w:marRight w:val="0"/>
      <w:marTop w:val="0"/>
      <w:marBottom w:val="0"/>
      <w:divBdr>
        <w:top w:val="none" w:sz="0" w:space="0" w:color="auto"/>
        <w:left w:val="none" w:sz="0" w:space="0" w:color="auto"/>
        <w:bottom w:val="none" w:sz="0" w:space="0" w:color="auto"/>
        <w:right w:val="none" w:sz="0" w:space="0" w:color="auto"/>
      </w:divBdr>
    </w:div>
    <w:div w:id="1820536802">
      <w:bodyDiv w:val="1"/>
      <w:marLeft w:val="0"/>
      <w:marRight w:val="0"/>
      <w:marTop w:val="0"/>
      <w:marBottom w:val="0"/>
      <w:divBdr>
        <w:top w:val="none" w:sz="0" w:space="0" w:color="auto"/>
        <w:left w:val="none" w:sz="0" w:space="0" w:color="auto"/>
        <w:bottom w:val="none" w:sz="0" w:space="0" w:color="auto"/>
        <w:right w:val="none" w:sz="0" w:space="0" w:color="auto"/>
      </w:divBdr>
    </w:div>
    <w:div w:id="1834685787">
      <w:bodyDiv w:val="1"/>
      <w:marLeft w:val="0"/>
      <w:marRight w:val="0"/>
      <w:marTop w:val="0"/>
      <w:marBottom w:val="0"/>
      <w:divBdr>
        <w:top w:val="none" w:sz="0" w:space="0" w:color="auto"/>
        <w:left w:val="none" w:sz="0" w:space="0" w:color="auto"/>
        <w:bottom w:val="none" w:sz="0" w:space="0" w:color="auto"/>
        <w:right w:val="none" w:sz="0" w:space="0" w:color="auto"/>
      </w:divBdr>
      <w:divsChild>
        <w:div w:id="1712075979">
          <w:marLeft w:val="0"/>
          <w:marRight w:val="0"/>
          <w:marTop w:val="0"/>
          <w:marBottom w:val="0"/>
          <w:divBdr>
            <w:top w:val="none" w:sz="0" w:space="0" w:color="auto"/>
            <w:left w:val="none" w:sz="0" w:space="0" w:color="auto"/>
            <w:bottom w:val="none" w:sz="0" w:space="0" w:color="auto"/>
            <w:right w:val="none" w:sz="0" w:space="0" w:color="auto"/>
          </w:divBdr>
        </w:div>
        <w:div w:id="1779835903">
          <w:marLeft w:val="0"/>
          <w:marRight w:val="0"/>
          <w:marTop w:val="0"/>
          <w:marBottom w:val="0"/>
          <w:divBdr>
            <w:top w:val="none" w:sz="0" w:space="0" w:color="auto"/>
            <w:left w:val="none" w:sz="0" w:space="0" w:color="auto"/>
            <w:bottom w:val="none" w:sz="0" w:space="0" w:color="auto"/>
            <w:right w:val="none" w:sz="0" w:space="0" w:color="auto"/>
          </w:divBdr>
          <w:divsChild>
            <w:div w:id="203639115">
              <w:marLeft w:val="0"/>
              <w:marRight w:val="0"/>
              <w:marTop w:val="0"/>
              <w:marBottom w:val="0"/>
              <w:divBdr>
                <w:top w:val="none" w:sz="0" w:space="0" w:color="auto"/>
                <w:left w:val="none" w:sz="0" w:space="0" w:color="auto"/>
                <w:bottom w:val="none" w:sz="0" w:space="0" w:color="auto"/>
                <w:right w:val="none" w:sz="0" w:space="0" w:color="auto"/>
              </w:divBdr>
              <w:divsChild>
                <w:div w:id="1252662291">
                  <w:marLeft w:val="0"/>
                  <w:marRight w:val="0"/>
                  <w:marTop w:val="0"/>
                  <w:marBottom w:val="0"/>
                  <w:divBdr>
                    <w:top w:val="single" w:sz="6" w:space="0" w:color="D9D9E3"/>
                    <w:left w:val="single" w:sz="6" w:space="0" w:color="D9D9E3"/>
                    <w:bottom w:val="single" w:sz="6" w:space="0" w:color="D9D9E3"/>
                    <w:right w:val="single" w:sz="6" w:space="0" w:color="D9D9E3"/>
                  </w:divBdr>
                  <w:divsChild>
                    <w:div w:id="79327565">
                      <w:marLeft w:val="0"/>
                      <w:marRight w:val="0"/>
                      <w:marTop w:val="100"/>
                      <w:marBottom w:val="100"/>
                      <w:divBdr>
                        <w:top w:val="none" w:sz="0" w:space="0" w:color="auto"/>
                        <w:left w:val="none" w:sz="0" w:space="0" w:color="auto"/>
                        <w:bottom w:val="none" w:sz="0" w:space="0" w:color="auto"/>
                        <w:right w:val="none" w:sz="0" w:space="0" w:color="auto"/>
                      </w:divBdr>
                      <w:divsChild>
                        <w:div w:id="395054705">
                          <w:marLeft w:val="0"/>
                          <w:marRight w:val="0"/>
                          <w:marTop w:val="0"/>
                          <w:marBottom w:val="0"/>
                          <w:divBdr>
                            <w:top w:val="none" w:sz="0" w:space="0" w:color="auto"/>
                            <w:left w:val="none" w:sz="0" w:space="0" w:color="auto"/>
                            <w:bottom w:val="none" w:sz="0" w:space="0" w:color="auto"/>
                            <w:right w:val="none" w:sz="0" w:space="0" w:color="auto"/>
                          </w:divBdr>
                          <w:divsChild>
                            <w:div w:id="515191695">
                              <w:marLeft w:val="0"/>
                              <w:marRight w:val="0"/>
                              <w:marTop w:val="0"/>
                              <w:marBottom w:val="0"/>
                              <w:divBdr>
                                <w:top w:val="none" w:sz="0" w:space="0" w:color="auto"/>
                                <w:left w:val="none" w:sz="0" w:space="0" w:color="auto"/>
                                <w:bottom w:val="none" w:sz="0" w:space="0" w:color="auto"/>
                                <w:right w:val="none" w:sz="0" w:space="0" w:color="auto"/>
                              </w:divBdr>
                              <w:divsChild>
                                <w:div w:id="1705206441">
                                  <w:marLeft w:val="0"/>
                                  <w:marRight w:val="0"/>
                                  <w:marTop w:val="0"/>
                                  <w:marBottom w:val="0"/>
                                  <w:divBdr>
                                    <w:top w:val="none" w:sz="0" w:space="0" w:color="auto"/>
                                    <w:left w:val="none" w:sz="0" w:space="0" w:color="auto"/>
                                    <w:bottom w:val="none" w:sz="0" w:space="0" w:color="auto"/>
                                    <w:right w:val="none" w:sz="0" w:space="0" w:color="auto"/>
                                  </w:divBdr>
                                  <w:divsChild>
                                    <w:div w:id="35469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6459806">
      <w:bodyDiv w:val="1"/>
      <w:marLeft w:val="0"/>
      <w:marRight w:val="0"/>
      <w:marTop w:val="0"/>
      <w:marBottom w:val="0"/>
      <w:divBdr>
        <w:top w:val="none" w:sz="0" w:space="0" w:color="auto"/>
        <w:left w:val="none" w:sz="0" w:space="0" w:color="auto"/>
        <w:bottom w:val="none" w:sz="0" w:space="0" w:color="auto"/>
        <w:right w:val="none" w:sz="0" w:space="0" w:color="auto"/>
      </w:divBdr>
    </w:div>
    <w:div w:id="1892962301">
      <w:bodyDiv w:val="1"/>
      <w:marLeft w:val="0"/>
      <w:marRight w:val="0"/>
      <w:marTop w:val="0"/>
      <w:marBottom w:val="0"/>
      <w:divBdr>
        <w:top w:val="none" w:sz="0" w:space="0" w:color="auto"/>
        <w:left w:val="none" w:sz="0" w:space="0" w:color="auto"/>
        <w:bottom w:val="none" w:sz="0" w:space="0" w:color="auto"/>
        <w:right w:val="none" w:sz="0" w:space="0" w:color="auto"/>
      </w:divBdr>
    </w:div>
    <w:div w:id="1911112147">
      <w:bodyDiv w:val="1"/>
      <w:marLeft w:val="0"/>
      <w:marRight w:val="0"/>
      <w:marTop w:val="0"/>
      <w:marBottom w:val="0"/>
      <w:divBdr>
        <w:top w:val="none" w:sz="0" w:space="0" w:color="auto"/>
        <w:left w:val="none" w:sz="0" w:space="0" w:color="auto"/>
        <w:bottom w:val="none" w:sz="0" w:space="0" w:color="auto"/>
        <w:right w:val="none" w:sz="0" w:space="0" w:color="auto"/>
      </w:divBdr>
    </w:div>
    <w:div w:id="1920678130">
      <w:bodyDiv w:val="1"/>
      <w:marLeft w:val="0"/>
      <w:marRight w:val="0"/>
      <w:marTop w:val="0"/>
      <w:marBottom w:val="0"/>
      <w:divBdr>
        <w:top w:val="none" w:sz="0" w:space="0" w:color="auto"/>
        <w:left w:val="none" w:sz="0" w:space="0" w:color="auto"/>
        <w:bottom w:val="none" w:sz="0" w:space="0" w:color="auto"/>
        <w:right w:val="none" w:sz="0" w:space="0" w:color="auto"/>
      </w:divBdr>
    </w:div>
    <w:div w:id="1921059824">
      <w:bodyDiv w:val="1"/>
      <w:marLeft w:val="0"/>
      <w:marRight w:val="0"/>
      <w:marTop w:val="0"/>
      <w:marBottom w:val="0"/>
      <w:divBdr>
        <w:top w:val="none" w:sz="0" w:space="0" w:color="auto"/>
        <w:left w:val="none" w:sz="0" w:space="0" w:color="auto"/>
        <w:bottom w:val="none" w:sz="0" w:space="0" w:color="auto"/>
        <w:right w:val="none" w:sz="0" w:space="0" w:color="auto"/>
      </w:divBdr>
    </w:div>
    <w:div w:id="1935286339">
      <w:bodyDiv w:val="1"/>
      <w:marLeft w:val="0"/>
      <w:marRight w:val="0"/>
      <w:marTop w:val="0"/>
      <w:marBottom w:val="0"/>
      <w:divBdr>
        <w:top w:val="none" w:sz="0" w:space="0" w:color="auto"/>
        <w:left w:val="none" w:sz="0" w:space="0" w:color="auto"/>
        <w:bottom w:val="none" w:sz="0" w:space="0" w:color="auto"/>
        <w:right w:val="none" w:sz="0" w:space="0" w:color="auto"/>
      </w:divBdr>
    </w:div>
    <w:div w:id="1942882447">
      <w:bodyDiv w:val="1"/>
      <w:marLeft w:val="0"/>
      <w:marRight w:val="0"/>
      <w:marTop w:val="0"/>
      <w:marBottom w:val="0"/>
      <w:divBdr>
        <w:top w:val="none" w:sz="0" w:space="0" w:color="auto"/>
        <w:left w:val="none" w:sz="0" w:space="0" w:color="auto"/>
        <w:bottom w:val="none" w:sz="0" w:space="0" w:color="auto"/>
        <w:right w:val="none" w:sz="0" w:space="0" w:color="auto"/>
      </w:divBdr>
    </w:div>
    <w:div w:id="1960798568">
      <w:bodyDiv w:val="1"/>
      <w:marLeft w:val="0"/>
      <w:marRight w:val="0"/>
      <w:marTop w:val="0"/>
      <w:marBottom w:val="0"/>
      <w:divBdr>
        <w:top w:val="none" w:sz="0" w:space="0" w:color="auto"/>
        <w:left w:val="none" w:sz="0" w:space="0" w:color="auto"/>
        <w:bottom w:val="none" w:sz="0" w:space="0" w:color="auto"/>
        <w:right w:val="none" w:sz="0" w:space="0" w:color="auto"/>
      </w:divBdr>
    </w:div>
    <w:div w:id="1965041054">
      <w:bodyDiv w:val="1"/>
      <w:marLeft w:val="0"/>
      <w:marRight w:val="0"/>
      <w:marTop w:val="0"/>
      <w:marBottom w:val="0"/>
      <w:divBdr>
        <w:top w:val="none" w:sz="0" w:space="0" w:color="auto"/>
        <w:left w:val="none" w:sz="0" w:space="0" w:color="auto"/>
        <w:bottom w:val="none" w:sz="0" w:space="0" w:color="auto"/>
        <w:right w:val="none" w:sz="0" w:space="0" w:color="auto"/>
      </w:divBdr>
    </w:div>
    <w:div w:id="1968927492">
      <w:bodyDiv w:val="1"/>
      <w:marLeft w:val="0"/>
      <w:marRight w:val="0"/>
      <w:marTop w:val="0"/>
      <w:marBottom w:val="0"/>
      <w:divBdr>
        <w:top w:val="none" w:sz="0" w:space="0" w:color="auto"/>
        <w:left w:val="none" w:sz="0" w:space="0" w:color="auto"/>
        <w:bottom w:val="none" w:sz="0" w:space="0" w:color="auto"/>
        <w:right w:val="none" w:sz="0" w:space="0" w:color="auto"/>
      </w:divBdr>
      <w:divsChild>
        <w:div w:id="1235705485">
          <w:marLeft w:val="0"/>
          <w:marRight w:val="0"/>
          <w:marTop w:val="0"/>
          <w:marBottom w:val="0"/>
          <w:divBdr>
            <w:top w:val="none" w:sz="0" w:space="0" w:color="auto"/>
            <w:left w:val="none" w:sz="0" w:space="0" w:color="auto"/>
            <w:bottom w:val="none" w:sz="0" w:space="0" w:color="auto"/>
            <w:right w:val="none" w:sz="0" w:space="0" w:color="auto"/>
          </w:divBdr>
          <w:divsChild>
            <w:div w:id="1410613411">
              <w:marLeft w:val="0"/>
              <w:marRight w:val="0"/>
              <w:marTop w:val="0"/>
              <w:marBottom w:val="0"/>
              <w:divBdr>
                <w:top w:val="none" w:sz="0" w:space="0" w:color="auto"/>
                <w:left w:val="none" w:sz="0" w:space="0" w:color="auto"/>
                <w:bottom w:val="none" w:sz="0" w:space="0" w:color="auto"/>
                <w:right w:val="none" w:sz="0" w:space="0" w:color="auto"/>
              </w:divBdr>
              <w:divsChild>
                <w:div w:id="500044186">
                  <w:marLeft w:val="0"/>
                  <w:marRight w:val="0"/>
                  <w:marTop w:val="0"/>
                  <w:marBottom w:val="0"/>
                  <w:divBdr>
                    <w:top w:val="single" w:sz="6" w:space="0" w:color="D9D9E3"/>
                    <w:left w:val="single" w:sz="6" w:space="0" w:color="D9D9E3"/>
                    <w:bottom w:val="single" w:sz="6" w:space="0" w:color="D9D9E3"/>
                    <w:right w:val="single" w:sz="6" w:space="0" w:color="D9D9E3"/>
                  </w:divBdr>
                  <w:divsChild>
                    <w:div w:id="686252263">
                      <w:marLeft w:val="0"/>
                      <w:marRight w:val="0"/>
                      <w:marTop w:val="100"/>
                      <w:marBottom w:val="100"/>
                      <w:divBdr>
                        <w:top w:val="none" w:sz="0" w:space="0" w:color="auto"/>
                        <w:left w:val="none" w:sz="0" w:space="0" w:color="auto"/>
                        <w:bottom w:val="none" w:sz="0" w:space="0" w:color="auto"/>
                        <w:right w:val="none" w:sz="0" w:space="0" w:color="auto"/>
                      </w:divBdr>
                      <w:divsChild>
                        <w:div w:id="987518266">
                          <w:marLeft w:val="0"/>
                          <w:marRight w:val="0"/>
                          <w:marTop w:val="0"/>
                          <w:marBottom w:val="0"/>
                          <w:divBdr>
                            <w:top w:val="none" w:sz="0" w:space="0" w:color="auto"/>
                            <w:left w:val="none" w:sz="0" w:space="0" w:color="auto"/>
                            <w:bottom w:val="none" w:sz="0" w:space="0" w:color="auto"/>
                            <w:right w:val="none" w:sz="0" w:space="0" w:color="auto"/>
                          </w:divBdr>
                          <w:divsChild>
                            <w:div w:id="886378835">
                              <w:marLeft w:val="0"/>
                              <w:marRight w:val="0"/>
                              <w:marTop w:val="0"/>
                              <w:marBottom w:val="0"/>
                              <w:divBdr>
                                <w:top w:val="none" w:sz="0" w:space="0" w:color="auto"/>
                                <w:left w:val="none" w:sz="0" w:space="0" w:color="auto"/>
                                <w:bottom w:val="none" w:sz="0" w:space="0" w:color="auto"/>
                                <w:right w:val="none" w:sz="0" w:space="0" w:color="auto"/>
                              </w:divBdr>
                              <w:divsChild>
                                <w:div w:id="744648112">
                                  <w:marLeft w:val="0"/>
                                  <w:marRight w:val="0"/>
                                  <w:marTop w:val="0"/>
                                  <w:marBottom w:val="0"/>
                                  <w:divBdr>
                                    <w:top w:val="none" w:sz="0" w:space="0" w:color="auto"/>
                                    <w:left w:val="none" w:sz="0" w:space="0" w:color="auto"/>
                                    <w:bottom w:val="none" w:sz="0" w:space="0" w:color="auto"/>
                                    <w:right w:val="none" w:sz="0" w:space="0" w:color="auto"/>
                                  </w:divBdr>
                                  <w:divsChild>
                                    <w:div w:id="6452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633648">
      <w:bodyDiv w:val="1"/>
      <w:marLeft w:val="0"/>
      <w:marRight w:val="0"/>
      <w:marTop w:val="0"/>
      <w:marBottom w:val="0"/>
      <w:divBdr>
        <w:top w:val="none" w:sz="0" w:space="0" w:color="auto"/>
        <w:left w:val="none" w:sz="0" w:space="0" w:color="auto"/>
        <w:bottom w:val="none" w:sz="0" w:space="0" w:color="auto"/>
        <w:right w:val="none" w:sz="0" w:space="0" w:color="auto"/>
      </w:divBdr>
    </w:div>
    <w:div w:id="1972978992">
      <w:bodyDiv w:val="1"/>
      <w:marLeft w:val="0"/>
      <w:marRight w:val="0"/>
      <w:marTop w:val="0"/>
      <w:marBottom w:val="0"/>
      <w:divBdr>
        <w:top w:val="none" w:sz="0" w:space="0" w:color="auto"/>
        <w:left w:val="none" w:sz="0" w:space="0" w:color="auto"/>
        <w:bottom w:val="none" w:sz="0" w:space="0" w:color="auto"/>
        <w:right w:val="none" w:sz="0" w:space="0" w:color="auto"/>
      </w:divBdr>
    </w:div>
    <w:div w:id="2002274855">
      <w:bodyDiv w:val="1"/>
      <w:marLeft w:val="0"/>
      <w:marRight w:val="0"/>
      <w:marTop w:val="0"/>
      <w:marBottom w:val="0"/>
      <w:divBdr>
        <w:top w:val="none" w:sz="0" w:space="0" w:color="auto"/>
        <w:left w:val="none" w:sz="0" w:space="0" w:color="auto"/>
        <w:bottom w:val="none" w:sz="0" w:space="0" w:color="auto"/>
        <w:right w:val="none" w:sz="0" w:space="0" w:color="auto"/>
      </w:divBdr>
    </w:div>
    <w:div w:id="2005010290">
      <w:bodyDiv w:val="1"/>
      <w:marLeft w:val="0"/>
      <w:marRight w:val="0"/>
      <w:marTop w:val="0"/>
      <w:marBottom w:val="0"/>
      <w:divBdr>
        <w:top w:val="none" w:sz="0" w:space="0" w:color="auto"/>
        <w:left w:val="none" w:sz="0" w:space="0" w:color="auto"/>
        <w:bottom w:val="none" w:sz="0" w:space="0" w:color="auto"/>
        <w:right w:val="none" w:sz="0" w:space="0" w:color="auto"/>
      </w:divBdr>
    </w:div>
    <w:div w:id="2030906546">
      <w:bodyDiv w:val="1"/>
      <w:marLeft w:val="0"/>
      <w:marRight w:val="0"/>
      <w:marTop w:val="0"/>
      <w:marBottom w:val="0"/>
      <w:divBdr>
        <w:top w:val="none" w:sz="0" w:space="0" w:color="auto"/>
        <w:left w:val="none" w:sz="0" w:space="0" w:color="auto"/>
        <w:bottom w:val="none" w:sz="0" w:space="0" w:color="auto"/>
        <w:right w:val="none" w:sz="0" w:space="0" w:color="auto"/>
      </w:divBdr>
    </w:div>
    <w:div w:id="2035569131">
      <w:bodyDiv w:val="1"/>
      <w:marLeft w:val="0"/>
      <w:marRight w:val="0"/>
      <w:marTop w:val="0"/>
      <w:marBottom w:val="0"/>
      <w:divBdr>
        <w:top w:val="none" w:sz="0" w:space="0" w:color="auto"/>
        <w:left w:val="none" w:sz="0" w:space="0" w:color="auto"/>
        <w:bottom w:val="none" w:sz="0" w:space="0" w:color="auto"/>
        <w:right w:val="none" w:sz="0" w:space="0" w:color="auto"/>
      </w:divBdr>
    </w:div>
    <w:div w:id="2035690785">
      <w:bodyDiv w:val="1"/>
      <w:marLeft w:val="0"/>
      <w:marRight w:val="0"/>
      <w:marTop w:val="0"/>
      <w:marBottom w:val="0"/>
      <w:divBdr>
        <w:top w:val="none" w:sz="0" w:space="0" w:color="auto"/>
        <w:left w:val="none" w:sz="0" w:space="0" w:color="auto"/>
        <w:bottom w:val="none" w:sz="0" w:space="0" w:color="auto"/>
        <w:right w:val="none" w:sz="0" w:space="0" w:color="auto"/>
      </w:divBdr>
      <w:divsChild>
        <w:div w:id="635138143">
          <w:marLeft w:val="0"/>
          <w:marRight w:val="0"/>
          <w:marTop w:val="0"/>
          <w:marBottom w:val="0"/>
          <w:divBdr>
            <w:top w:val="none" w:sz="0" w:space="0" w:color="auto"/>
            <w:left w:val="none" w:sz="0" w:space="0" w:color="auto"/>
            <w:bottom w:val="none" w:sz="0" w:space="0" w:color="auto"/>
            <w:right w:val="none" w:sz="0" w:space="0" w:color="auto"/>
          </w:divBdr>
          <w:divsChild>
            <w:div w:id="1054427265">
              <w:marLeft w:val="0"/>
              <w:marRight w:val="0"/>
              <w:marTop w:val="0"/>
              <w:marBottom w:val="0"/>
              <w:divBdr>
                <w:top w:val="none" w:sz="0" w:space="0" w:color="auto"/>
                <w:left w:val="none" w:sz="0" w:space="0" w:color="auto"/>
                <w:bottom w:val="none" w:sz="0" w:space="0" w:color="auto"/>
                <w:right w:val="none" w:sz="0" w:space="0" w:color="auto"/>
              </w:divBdr>
              <w:divsChild>
                <w:div w:id="1690136846">
                  <w:marLeft w:val="0"/>
                  <w:marRight w:val="0"/>
                  <w:marTop w:val="0"/>
                  <w:marBottom w:val="0"/>
                  <w:divBdr>
                    <w:top w:val="single" w:sz="6" w:space="0" w:color="D9D9E3"/>
                    <w:left w:val="single" w:sz="6" w:space="0" w:color="D9D9E3"/>
                    <w:bottom w:val="single" w:sz="6" w:space="0" w:color="D9D9E3"/>
                    <w:right w:val="single" w:sz="6" w:space="0" w:color="D9D9E3"/>
                  </w:divBdr>
                  <w:divsChild>
                    <w:div w:id="1858108871">
                      <w:marLeft w:val="0"/>
                      <w:marRight w:val="0"/>
                      <w:marTop w:val="100"/>
                      <w:marBottom w:val="100"/>
                      <w:divBdr>
                        <w:top w:val="none" w:sz="0" w:space="0" w:color="auto"/>
                        <w:left w:val="none" w:sz="0" w:space="0" w:color="auto"/>
                        <w:bottom w:val="none" w:sz="0" w:space="0" w:color="auto"/>
                        <w:right w:val="none" w:sz="0" w:space="0" w:color="auto"/>
                      </w:divBdr>
                      <w:divsChild>
                        <w:div w:id="2027322229">
                          <w:marLeft w:val="0"/>
                          <w:marRight w:val="0"/>
                          <w:marTop w:val="0"/>
                          <w:marBottom w:val="0"/>
                          <w:divBdr>
                            <w:top w:val="none" w:sz="0" w:space="0" w:color="auto"/>
                            <w:left w:val="none" w:sz="0" w:space="0" w:color="auto"/>
                            <w:bottom w:val="none" w:sz="0" w:space="0" w:color="auto"/>
                            <w:right w:val="none" w:sz="0" w:space="0" w:color="auto"/>
                          </w:divBdr>
                          <w:divsChild>
                            <w:div w:id="1644579625">
                              <w:marLeft w:val="0"/>
                              <w:marRight w:val="0"/>
                              <w:marTop w:val="0"/>
                              <w:marBottom w:val="0"/>
                              <w:divBdr>
                                <w:top w:val="none" w:sz="0" w:space="0" w:color="auto"/>
                                <w:left w:val="none" w:sz="0" w:space="0" w:color="auto"/>
                                <w:bottom w:val="none" w:sz="0" w:space="0" w:color="auto"/>
                                <w:right w:val="none" w:sz="0" w:space="0" w:color="auto"/>
                              </w:divBdr>
                              <w:divsChild>
                                <w:div w:id="961499564">
                                  <w:marLeft w:val="0"/>
                                  <w:marRight w:val="0"/>
                                  <w:marTop w:val="0"/>
                                  <w:marBottom w:val="0"/>
                                  <w:divBdr>
                                    <w:top w:val="none" w:sz="0" w:space="0" w:color="auto"/>
                                    <w:left w:val="none" w:sz="0" w:space="0" w:color="auto"/>
                                    <w:bottom w:val="none" w:sz="0" w:space="0" w:color="auto"/>
                                    <w:right w:val="none" w:sz="0" w:space="0" w:color="auto"/>
                                  </w:divBdr>
                                  <w:divsChild>
                                    <w:div w:id="213905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416516">
          <w:marLeft w:val="0"/>
          <w:marRight w:val="0"/>
          <w:marTop w:val="0"/>
          <w:marBottom w:val="0"/>
          <w:divBdr>
            <w:top w:val="none" w:sz="0" w:space="0" w:color="auto"/>
            <w:left w:val="none" w:sz="0" w:space="0" w:color="auto"/>
            <w:bottom w:val="none" w:sz="0" w:space="0" w:color="auto"/>
            <w:right w:val="none" w:sz="0" w:space="0" w:color="auto"/>
          </w:divBdr>
        </w:div>
      </w:divsChild>
    </w:div>
    <w:div w:id="2043749223">
      <w:bodyDiv w:val="1"/>
      <w:marLeft w:val="0"/>
      <w:marRight w:val="0"/>
      <w:marTop w:val="0"/>
      <w:marBottom w:val="0"/>
      <w:divBdr>
        <w:top w:val="none" w:sz="0" w:space="0" w:color="auto"/>
        <w:left w:val="none" w:sz="0" w:space="0" w:color="auto"/>
        <w:bottom w:val="none" w:sz="0" w:space="0" w:color="auto"/>
        <w:right w:val="none" w:sz="0" w:space="0" w:color="auto"/>
      </w:divBdr>
    </w:div>
    <w:div w:id="2061859412">
      <w:bodyDiv w:val="1"/>
      <w:marLeft w:val="0"/>
      <w:marRight w:val="0"/>
      <w:marTop w:val="0"/>
      <w:marBottom w:val="0"/>
      <w:divBdr>
        <w:top w:val="none" w:sz="0" w:space="0" w:color="auto"/>
        <w:left w:val="none" w:sz="0" w:space="0" w:color="auto"/>
        <w:bottom w:val="none" w:sz="0" w:space="0" w:color="auto"/>
        <w:right w:val="none" w:sz="0" w:space="0" w:color="auto"/>
      </w:divBdr>
    </w:div>
    <w:div w:id="2072076134">
      <w:bodyDiv w:val="1"/>
      <w:marLeft w:val="0"/>
      <w:marRight w:val="0"/>
      <w:marTop w:val="0"/>
      <w:marBottom w:val="0"/>
      <w:divBdr>
        <w:top w:val="none" w:sz="0" w:space="0" w:color="auto"/>
        <w:left w:val="none" w:sz="0" w:space="0" w:color="auto"/>
        <w:bottom w:val="none" w:sz="0" w:space="0" w:color="auto"/>
        <w:right w:val="none" w:sz="0" w:space="0" w:color="auto"/>
      </w:divBdr>
    </w:div>
    <w:div w:id="2074310479">
      <w:bodyDiv w:val="1"/>
      <w:marLeft w:val="0"/>
      <w:marRight w:val="0"/>
      <w:marTop w:val="0"/>
      <w:marBottom w:val="0"/>
      <w:divBdr>
        <w:top w:val="none" w:sz="0" w:space="0" w:color="auto"/>
        <w:left w:val="none" w:sz="0" w:space="0" w:color="auto"/>
        <w:bottom w:val="none" w:sz="0" w:space="0" w:color="auto"/>
        <w:right w:val="none" w:sz="0" w:space="0" w:color="auto"/>
      </w:divBdr>
    </w:div>
    <w:div w:id="21027516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kia.com"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press-eu.kia.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kianewscenter.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Ch6YIfaBf2KNRwKP3ZM9ALX/Xw==">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</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문서" ma:contentTypeID="0x01010049DB75F8923C1A4C9D0D264D608FF29F" ma:contentTypeVersion="19" ma:contentTypeDescription="새 문서를 만듭니다." ma:contentTypeScope="" ma:versionID="f76bdbb7959d27243b1dba8edbf961e4">
  <xsd:schema xmlns:xsd="http://www.w3.org/2001/XMLSchema" xmlns:xs="http://www.w3.org/2001/XMLSchema" xmlns:p="http://schemas.microsoft.com/office/2006/metadata/properties" xmlns:ns2="d96efb6a-7ef2-46b9-abcc-258e72f26c18" xmlns:ns3="1437de18-986e-4f93-b90d-9f519047e392" targetNamespace="http://schemas.microsoft.com/office/2006/metadata/properties" ma:root="true" ma:fieldsID="0ecb1df6383019695a5a666ff6b758ed" ns2:_="" ns3:_="">
    <xsd:import namespace="d96efb6a-7ef2-46b9-abcc-258e72f26c18"/>
    <xsd:import namespace="1437de18-986e-4f93-b90d-9f519047e3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6efb6a-7ef2-46b9-abcc-258e72f26c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이미지 태그" ma:readOnly="false" ma:fieldId="{5cf76f15-5ced-4ddc-b409-7134ff3c332f}" ma:taxonomyMulti="true" ma:sspId="717ace68-1afd-4538-93f6-185096839b7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37de18-986e-4f93-b90d-9f519047e392" elementFormDefault="qualified">
    <xsd:import namespace="http://schemas.microsoft.com/office/2006/documentManagement/types"/>
    <xsd:import namespace="http://schemas.microsoft.com/office/infopath/2007/PartnerControls"/>
    <xsd:element name="SharedWithUsers" ma:index="19" nillable="true" ma:displayName="공유 대상"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세부 정보 공유" ma:internalName="SharedWithDetails" ma:readOnly="true">
      <xsd:simpleType>
        <xsd:restriction base="dms:Note">
          <xsd:maxLength value="255"/>
        </xsd:restriction>
      </xsd:simpleType>
    </xsd:element>
    <xsd:element name="TaxCatchAll" ma:index="23" nillable="true" ma:displayName="Taxonomy Catch All Column" ma:hidden="true" ma:list="{81f83d00-6f5e-4434-8b2a-7700f6d1830a}" ma:internalName="TaxCatchAll" ma:showField="CatchAllData" ma:web="1437de18-986e-4f93-b90d-9f519047e3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96efb6a-7ef2-46b9-abcc-258e72f26c18">
      <Terms xmlns="http://schemas.microsoft.com/office/infopath/2007/PartnerControls"/>
    </lcf76f155ced4ddcb4097134ff3c332f>
    <TaxCatchAll xmlns="1437de18-986e-4f93-b90d-9f519047e392"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1FB0E49-41B0-449B-AD0E-C818BE6AA73D}">
  <ds:schemaRefs>
    <ds:schemaRef ds:uri="http://schemas.microsoft.com/sharepoint/v3/contenttype/forms"/>
  </ds:schemaRefs>
</ds:datastoreItem>
</file>

<file path=customXml/itemProps3.xml><?xml version="1.0" encoding="utf-8"?>
<ds:datastoreItem xmlns:ds="http://schemas.openxmlformats.org/officeDocument/2006/customXml" ds:itemID="{2BC0EF54-F802-4360-B985-2415957B35D6}">
  <ds:schemaRefs>
    <ds:schemaRef ds:uri="http://schemas.openxmlformats.org/officeDocument/2006/bibliography"/>
  </ds:schemaRefs>
</ds:datastoreItem>
</file>

<file path=customXml/itemProps4.xml><?xml version="1.0" encoding="utf-8"?>
<ds:datastoreItem xmlns:ds="http://schemas.openxmlformats.org/officeDocument/2006/customXml" ds:itemID="{075FA0BC-EF0A-4645-BA8F-7713E96012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6efb6a-7ef2-46b9-abcc-258e72f26c18"/>
    <ds:schemaRef ds:uri="1437de18-986e-4f93-b90d-9f519047e3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B016D05-C575-42BB-B175-AB16EBF5C61F}">
  <ds:schemaRefs>
    <ds:schemaRef ds:uri="http://schemas.microsoft.com/office/2006/metadata/properties"/>
    <ds:schemaRef ds:uri="http://schemas.microsoft.com/office/infopath/2007/PartnerControls"/>
    <ds:schemaRef ds:uri="d96efb6a-7ef2-46b9-abcc-258e72f26c18"/>
    <ds:schemaRef ds:uri="1437de18-986e-4f93-b90d-9f519047e392"/>
  </ds:schemaRefs>
</ds:datastoreItem>
</file>

<file path=docMetadata/LabelInfo.xml><?xml version="1.0" encoding="utf-8"?>
<clbl:labelList xmlns:clbl="http://schemas.microsoft.com/office/2020/mipLabelMetadata">
  <clbl:label id="{08492740-ca7a-4f8f-8d00-b68d4e06d85c}" enabled="1" method="Privileged" siteId="{815142b9-9d2f-4d92-83c3-65e5740e49aa}" contentBits="0" removed="0"/>
</clbl:labelList>
</file>

<file path=docProps/app.xml><?xml version="1.0" encoding="utf-8"?>
<Properties xmlns="http://schemas.openxmlformats.org/officeDocument/2006/extended-properties" xmlns:vt="http://schemas.openxmlformats.org/officeDocument/2006/docPropsVTypes">
  <Template>Normal</Template>
  <TotalTime>30</TotalTime>
  <Pages>4</Pages>
  <Words>1399</Words>
  <Characters>7979</Characters>
  <Application>Microsoft Office Word</Application>
  <DocSecurity>0</DocSecurity>
  <Lines>66</Lines>
  <Paragraphs>18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9360</CharactersWithSpaces>
  <SharedDoc>false</SharedDoc>
  <HLinks>
    <vt:vector size="12" baseType="variant">
      <vt:variant>
        <vt:i4>5898249</vt:i4>
      </vt:variant>
      <vt:variant>
        <vt:i4>3</vt:i4>
      </vt:variant>
      <vt:variant>
        <vt:i4>0</vt:i4>
      </vt:variant>
      <vt:variant>
        <vt:i4>5</vt:i4>
      </vt:variant>
      <vt:variant>
        <vt:lpwstr>http://www.kianewscenter.com/</vt:lpwstr>
      </vt:variant>
      <vt:variant>
        <vt:lpwstr/>
      </vt:variant>
      <vt:variant>
        <vt:i4>3080312</vt:i4>
      </vt:variant>
      <vt:variant>
        <vt:i4>0</vt:i4>
      </vt:variant>
      <vt:variant>
        <vt:i4>0</vt:i4>
      </vt:variant>
      <vt:variant>
        <vt:i4>5</vt:i4>
      </vt:variant>
      <vt:variant>
        <vt:lpwstr>http://www.kia.com/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션카슨 Sean Carson 책임매니저 글로벌PR전략기획팀</dc:creator>
  <cp:keywords/>
  <dc:description/>
  <cp:lastModifiedBy>Ravi Bhagat</cp:lastModifiedBy>
  <cp:revision>19</cp:revision>
  <cp:lastPrinted>2025-11-18T16:08:00Z</cp:lastPrinted>
  <dcterms:created xsi:type="dcterms:W3CDTF">2025-11-18T09:21:00Z</dcterms:created>
  <dcterms:modified xsi:type="dcterms:W3CDTF">2025-11-20T00:09:00Z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0x01010049DB75F8923C1A4C9D0D264D608FF29F</vt:lpwstr>
  </property>
  <property fmtid="{D5CDD505-2E9C-101B-9397-08002B2CF9AE}" pid="3" name="MediaServiceImageTags">
    <vt:lpwstr/>
  </property>
  <property fmtid="{D5CDD505-2E9C-101B-9397-08002B2CF9AE}" pid="4" name="ClassificationContentMarkingFooterShapeIds">
    <vt:lpwstr>c1147d,417c307e,15e0122f</vt:lpwstr>
  </property>
  <property fmtid="{D5CDD505-2E9C-101B-9397-08002B2CF9AE}" pid="5" name="ClassificationContentMarkingFooterFontProps">
    <vt:lpwstr>#000000,10,Calibri</vt:lpwstr>
  </property>
  <property fmtid="{D5CDD505-2E9C-101B-9397-08002B2CF9AE}" pid="6" name="ClassificationContentMarkingFooterText">
    <vt:lpwstr>본 문서는 현대자동차·기아의 정보자산으로 귀사와의 비밀유지계약 및 제반법률에 따라 법적 보호를 받습니다.</vt:lpwstr>
  </property>
  <property fmtid="{D5CDD505-2E9C-101B-9397-08002B2CF9AE}" pid="7" name="MSIP_Label_84883e49-c40c-4c70-af6e-4047d87bba49_Enabled">
    <vt:lpwstr>true</vt:lpwstr>
  </property>
  <property fmtid="{D5CDD505-2E9C-101B-9397-08002B2CF9AE}" pid="8" name="MSIP_Label_84883e49-c40c-4c70-af6e-4047d87bba49_SetDate">
    <vt:lpwstr>2024-12-10T23:15:07Z</vt:lpwstr>
  </property>
  <property fmtid="{D5CDD505-2E9C-101B-9397-08002B2CF9AE}" pid="9" name="MSIP_Label_84883e49-c40c-4c70-af6e-4047d87bba49_Method">
    <vt:lpwstr>Privileged</vt:lpwstr>
  </property>
  <property fmtid="{D5CDD505-2E9C-101B-9397-08002B2CF9AE}" pid="10" name="MSIP_Label_84883e49-c40c-4c70-af6e-4047d87bba49_Name">
    <vt:lpwstr>평문 (AnyUser)</vt:lpwstr>
  </property>
  <property fmtid="{D5CDD505-2E9C-101B-9397-08002B2CF9AE}" pid="11" name="MSIP_Label_84883e49-c40c-4c70-af6e-4047d87bba49_SiteId">
    <vt:lpwstr>f85ca5f1-aa23-4252-a83a-443d333b1fe7</vt:lpwstr>
  </property>
  <property fmtid="{D5CDD505-2E9C-101B-9397-08002B2CF9AE}" pid="12" name="MSIP_Label_84883e49-c40c-4c70-af6e-4047d87bba49_ActionId">
    <vt:lpwstr>0cd7d52d-1cb9-41eb-a581-14a42c5d811b</vt:lpwstr>
  </property>
  <property fmtid="{D5CDD505-2E9C-101B-9397-08002B2CF9AE}" pid="13" name="MSIP_Label_84883e49-c40c-4c70-af6e-4047d87bba49_ContentBits">
    <vt:lpwstr>2</vt:lpwstr>
  </property>
  <property fmtid="{D5CDD505-2E9C-101B-9397-08002B2CF9AE}" pid="14" name="GrammarlyDocumentId">
    <vt:lpwstr>57be2623-bbcb-4152-adeb-bdcf4e4cc669</vt:lpwstr>
  </property>
</Properties>
</file>