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97" w:rsidRPr="00CA382C" w:rsidRDefault="00F7675E" w:rsidP="003D3397">
      <w:pPr>
        <w:spacing w:line="240" w:lineRule="auto"/>
        <w:rPr>
          <w:rFonts w:ascii="Arial" w:eastAsia="현대산스 Text" w:hAnsi="Arial" w:cs="Arial"/>
          <w:b/>
          <w:color w:val="000000" w:themeColor="text1"/>
          <w:szCs w:val="20"/>
        </w:rPr>
      </w:pPr>
      <w:r w:rsidRPr="00CA382C">
        <w:rPr>
          <w:rFonts w:ascii="Arial" w:hAnsi="Arial" w:cs="Arial"/>
          <w:noProof/>
          <w:szCs w:val="20"/>
        </w:rPr>
        <w:drawing>
          <wp:anchor distT="0" distB="0" distL="114300" distR="114300" simplePos="0" relativeHeight="251659264" behindDoc="0" locked="0" layoutInCell="1" allowOverlap="1" wp14:anchorId="31D18457" wp14:editId="41BA8C07">
            <wp:simplePos x="0" y="0"/>
            <wp:positionH relativeFrom="column">
              <wp:posOffset>4193</wp:posOffset>
            </wp:positionH>
            <wp:positionV relativeFrom="paragraph">
              <wp:posOffset>-196171</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2B71" w:rsidRPr="00CA382C" w:rsidRDefault="00002B71" w:rsidP="00002B71">
      <w:pPr>
        <w:spacing w:line="360" w:lineRule="auto"/>
        <w:contextualSpacing/>
        <w:rPr>
          <w:rFonts w:ascii="Arial" w:eastAsia="현대산스 Text" w:hAnsi="Arial" w:cs="Arial"/>
          <w:bCs/>
          <w:iCs/>
          <w:kern w:val="0"/>
          <w:szCs w:val="20"/>
        </w:rPr>
      </w:pPr>
    </w:p>
    <w:p w:rsidR="005A59DD" w:rsidRPr="00CA382C" w:rsidRDefault="005A59DD" w:rsidP="005A59DD">
      <w:pPr>
        <w:rPr>
          <w:rFonts w:ascii="Arial" w:eastAsia="현대산스 Text" w:hAnsi="Arial" w:cs="Arial"/>
          <w:b/>
          <w:bCs/>
          <w:color w:val="FF0000"/>
          <w:szCs w:val="20"/>
        </w:rPr>
      </w:pPr>
    </w:p>
    <w:p w:rsidR="005A59DD" w:rsidRPr="008B4536" w:rsidRDefault="00072328" w:rsidP="005A59DD">
      <w:pPr>
        <w:jc w:val="center"/>
        <w:rPr>
          <w:rFonts w:ascii="Arial" w:eastAsia="맑은 고딕" w:hAnsi="Arial" w:cs="Arial"/>
          <w:b/>
          <w:bCs/>
          <w:kern w:val="0"/>
          <w:sz w:val="22"/>
          <w:szCs w:val="20"/>
        </w:rPr>
      </w:pPr>
      <w:bookmarkStart w:id="0" w:name="_GoBack"/>
      <w:r w:rsidRPr="00AA5425">
        <w:rPr>
          <w:rFonts w:ascii="Arial" w:eastAsia="맑은 고딕" w:hAnsi="Arial" w:cs="Arial"/>
          <w:b/>
          <w:bCs/>
          <w:kern w:val="0"/>
          <w:sz w:val="24"/>
          <w:szCs w:val="20"/>
        </w:rPr>
        <w:t>Hyundai Motor Group</w:t>
      </w:r>
      <w:r w:rsidRPr="00AA5425">
        <w:rPr>
          <w:rFonts w:ascii="Arial" w:eastAsia="맑은 고딕" w:hAnsi="Arial" w:cs="Arial"/>
          <w:b/>
          <w:bCs/>
          <w:kern w:val="0"/>
          <w:sz w:val="24"/>
          <w:szCs w:val="20"/>
        </w:rPr>
        <w:t xml:space="preserve"> </w:t>
      </w:r>
      <w:r>
        <w:rPr>
          <w:rFonts w:ascii="Arial" w:eastAsia="맑은 고딕" w:hAnsi="Arial" w:cs="Arial" w:hint="eastAsia"/>
          <w:b/>
          <w:bCs/>
          <w:kern w:val="0"/>
          <w:sz w:val="24"/>
          <w:szCs w:val="20"/>
        </w:rPr>
        <w:t xml:space="preserve">and </w:t>
      </w:r>
      <w:proofErr w:type="spellStart"/>
      <w:r w:rsidRPr="00AA5425">
        <w:rPr>
          <w:rFonts w:ascii="Arial" w:eastAsia="맑은 고딕" w:hAnsi="Arial" w:cs="Arial"/>
          <w:b/>
          <w:bCs/>
          <w:kern w:val="0"/>
          <w:sz w:val="24"/>
          <w:szCs w:val="20"/>
        </w:rPr>
        <w:t>Aptiv</w:t>
      </w:r>
      <w:proofErr w:type="spellEnd"/>
      <w:r w:rsidRPr="00AA5425">
        <w:rPr>
          <w:rFonts w:ascii="Arial" w:eastAsia="맑은 고딕" w:hAnsi="Arial" w:cs="Arial"/>
          <w:b/>
          <w:bCs/>
          <w:kern w:val="0"/>
          <w:sz w:val="24"/>
          <w:szCs w:val="20"/>
        </w:rPr>
        <w:t xml:space="preserve"> </w:t>
      </w:r>
      <w:r w:rsidR="00EE7FAF" w:rsidRPr="00AA5425">
        <w:rPr>
          <w:rFonts w:ascii="Arial" w:eastAsia="맑은 고딕" w:hAnsi="Arial" w:cs="Arial"/>
          <w:b/>
          <w:bCs/>
          <w:kern w:val="0"/>
          <w:sz w:val="24"/>
          <w:szCs w:val="20"/>
        </w:rPr>
        <w:t xml:space="preserve">to Form </w:t>
      </w:r>
      <w:r w:rsidR="005A59DD" w:rsidRPr="00AA5425">
        <w:rPr>
          <w:rFonts w:ascii="Arial" w:eastAsia="맑은 고딕" w:hAnsi="Arial" w:cs="Arial"/>
          <w:b/>
          <w:bCs/>
          <w:kern w:val="0"/>
          <w:sz w:val="24"/>
          <w:szCs w:val="20"/>
        </w:rPr>
        <w:t>Autonomous Driving Joint Venture</w:t>
      </w:r>
      <w:r w:rsidR="005A59DD" w:rsidRPr="008B4536">
        <w:rPr>
          <w:rFonts w:ascii="Arial" w:eastAsia="맑은 고딕" w:hAnsi="Arial" w:cs="Arial"/>
          <w:b/>
          <w:bCs/>
          <w:kern w:val="0"/>
          <w:sz w:val="24"/>
          <w:szCs w:val="20"/>
        </w:rPr>
        <w:t xml:space="preserve"> </w:t>
      </w:r>
    </w:p>
    <w:bookmarkEnd w:id="0"/>
    <w:p w:rsidR="007B6F2E" w:rsidRPr="00CA382C" w:rsidRDefault="007B6F2E" w:rsidP="007B6F2E">
      <w:pPr>
        <w:rPr>
          <w:rFonts w:ascii="Arial" w:eastAsia="맑은 고딕" w:hAnsi="Arial" w:cs="Arial"/>
          <w:b/>
          <w:bCs/>
          <w:kern w:val="0"/>
          <w:szCs w:val="20"/>
        </w:rPr>
      </w:pPr>
    </w:p>
    <w:p w:rsidR="00D76C10" w:rsidRPr="003B50B0" w:rsidRDefault="00D76C10" w:rsidP="00D76C10">
      <w:pPr>
        <w:pStyle w:val="a8"/>
        <w:numPr>
          <w:ilvl w:val="0"/>
          <w:numId w:val="34"/>
        </w:numPr>
        <w:rPr>
          <w:rFonts w:ascii="Arial" w:hAnsi="Arial" w:cs="Arial"/>
          <w:lang w:val="en-GB"/>
        </w:rPr>
      </w:pPr>
      <w:r w:rsidRPr="003B50B0">
        <w:rPr>
          <w:rFonts w:ascii="Arial" w:hAnsi="Arial" w:cs="Arial"/>
          <w:lang w:val="en-GB"/>
        </w:rPr>
        <w:t>Joint venture advances the development of production-ready autonomous driving systems for commercialization of Level 4 and 5 self-driving technologies</w:t>
      </w:r>
    </w:p>
    <w:p w:rsidR="00D76C10" w:rsidRPr="003B50B0" w:rsidRDefault="00D76C10" w:rsidP="00D76C10">
      <w:pPr>
        <w:pStyle w:val="a8"/>
        <w:rPr>
          <w:rFonts w:ascii="Arial" w:hAnsi="Arial" w:cs="Arial"/>
          <w:lang w:val="en-GB"/>
        </w:rPr>
      </w:pPr>
    </w:p>
    <w:p w:rsidR="00D76C10" w:rsidRPr="003B50B0" w:rsidRDefault="00D76C10" w:rsidP="00D76C10">
      <w:pPr>
        <w:pStyle w:val="a8"/>
        <w:numPr>
          <w:ilvl w:val="0"/>
          <w:numId w:val="34"/>
        </w:numPr>
        <w:rPr>
          <w:rFonts w:ascii="Arial" w:hAnsi="Arial" w:cs="Arial"/>
          <w:lang w:val="en-GB"/>
        </w:rPr>
      </w:pPr>
      <w:r w:rsidRPr="003B50B0">
        <w:rPr>
          <w:rFonts w:ascii="Arial" w:hAnsi="Arial" w:cs="Arial"/>
          <w:lang w:val="en-GB"/>
        </w:rPr>
        <w:t xml:space="preserve">Autonomous driving platform will be available for </w:t>
      </w:r>
      <w:proofErr w:type="spellStart"/>
      <w:r w:rsidRPr="003B50B0">
        <w:rPr>
          <w:rFonts w:ascii="Arial" w:hAnsi="Arial" w:cs="Arial"/>
          <w:lang w:val="en-GB"/>
        </w:rPr>
        <w:t>robotaxi</w:t>
      </w:r>
      <w:proofErr w:type="spellEnd"/>
      <w:r w:rsidRPr="003B50B0">
        <w:rPr>
          <w:rFonts w:ascii="Arial" w:hAnsi="Arial" w:cs="Arial"/>
          <w:lang w:val="en-GB"/>
        </w:rPr>
        <w:t xml:space="preserve"> providers, fleet operators, and automotive manufacturers in 2022</w:t>
      </w:r>
    </w:p>
    <w:p w:rsidR="00D76C10" w:rsidRPr="003B50B0" w:rsidRDefault="00D76C10" w:rsidP="00D76C10">
      <w:pPr>
        <w:pStyle w:val="a8"/>
        <w:rPr>
          <w:rFonts w:ascii="Arial" w:hAnsi="Arial" w:cs="Arial"/>
        </w:rPr>
      </w:pPr>
    </w:p>
    <w:p w:rsidR="00D76C10" w:rsidRPr="00AA5425" w:rsidRDefault="00D76C10" w:rsidP="00D76C10">
      <w:pPr>
        <w:pStyle w:val="a8"/>
        <w:numPr>
          <w:ilvl w:val="0"/>
          <w:numId w:val="34"/>
        </w:numPr>
        <w:rPr>
          <w:rFonts w:ascii="Arial" w:hAnsi="Arial" w:cs="Arial"/>
          <w:lang w:val="en-GB"/>
        </w:rPr>
      </w:pPr>
      <w:r w:rsidRPr="003B50B0">
        <w:rPr>
          <w:rFonts w:ascii="Arial" w:hAnsi="Arial" w:cs="Arial"/>
        </w:rPr>
        <w:t xml:space="preserve">Partnership reinforces </w:t>
      </w:r>
      <w:r w:rsidR="002712DF" w:rsidRPr="003B50B0">
        <w:rPr>
          <w:rFonts w:ascii="Arial" w:hAnsi="Arial" w:cs="Arial"/>
        </w:rPr>
        <w:t>Hyundai Motor Group</w:t>
      </w:r>
      <w:r w:rsidR="00F01F80">
        <w:rPr>
          <w:rFonts w:ascii="Arial" w:hAnsi="Arial" w:cs="Arial" w:hint="eastAsia"/>
        </w:rPr>
        <w:t xml:space="preserve"> and </w:t>
      </w:r>
      <w:proofErr w:type="spellStart"/>
      <w:r w:rsidR="00F01F80">
        <w:rPr>
          <w:rFonts w:ascii="Arial" w:hAnsi="Arial" w:cs="Arial" w:hint="eastAsia"/>
        </w:rPr>
        <w:t>Aptiv</w:t>
      </w:r>
      <w:r w:rsidRPr="003B50B0">
        <w:rPr>
          <w:rFonts w:ascii="Arial" w:hAnsi="Arial" w:cs="Arial"/>
        </w:rPr>
        <w:t>’s</w:t>
      </w:r>
      <w:proofErr w:type="spellEnd"/>
      <w:r w:rsidRPr="003B50B0">
        <w:rPr>
          <w:rFonts w:ascii="Arial" w:hAnsi="Arial" w:cs="Arial"/>
        </w:rPr>
        <w:t xml:space="preserve"> </w:t>
      </w:r>
      <w:r w:rsidRPr="00AA5425">
        <w:rPr>
          <w:rFonts w:ascii="Arial" w:hAnsi="Arial" w:cs="Arial"/>
        </w:rPr>
        <w:t xml:space="preserve">shared vision of making mobility </w:t>
      </w:r>
      <w:r w:rsidR="003D3423" w:rsidRPr="00AA5425">
        <w:rPr>
          <w:rFonts w:ascii="Arial" w:hAnsi="Arial" w:cs="Arial"/>
        </w:rPr>
        <w:t xml:space="preserve">more </w:t>
      </w:r>
      <w:r w:rsidRPr="00AA5425">
        <w:rPr>
          <w:rFonts w:ascii="Arial" w:hAnsi="Arial" w:cs="Arial"/>
        </w:rPr>
        <w:t>safe, green, connected</w:t>
      </w:r>
      <w:r w:rsidR="003D3423" w:rsidRPr="00AA5425">
        <w:rPr>
          <w:rFonts w:ascii="Arial" w:hAnsi="Arial" w:cs="Arial"/>
        </w:rPr>
        <w:t>,</w:t>
      </w:r>
      <w:r w:rsidRPr="00AA5425">
        <w:rPr>
          <w:rFonts w:ascii="Arial" w:hAnsi="Arial" w:cs="Arial"/>
        </w:rPr>
        <w:t xml:space="preserve"> and accessible</w:t>
      </w:r>
    </w:p>
    <w:p w:rsidR="00D76C10" w:rsidRPr="003B50B0" w:rsidRDefault="00D76C10" w:rsidP="00D76C10">
      <w:pPr>
        <w:pStyle w:val="a8"/>
        <w:rPr>
          <w:rFonts w:ascii="Arial" w:hAnsi="Arial" w:cs="Arial"/>
          <w:lang w:val="en-GB"/>
        </w:rPr>
      </w:pPr>
    </w:p>
    <w:p w:rsidR="00D76C10" w:rsidRPr="003B50B0" w:rsidRDefault="002712DF" w:rsidP="00D76C10">
      <w:pPr>
        <w:pStyle w:val="a8"/>
        <w:numPr>
          <w:ilvl w:val="0"/>
          <w:numId w:val="34"/>
        </w:numPr>
        <w:rPr>
          <w:rFonts w:ascii="Arial" w:hAnsi="Arial" w:cs="Arial"/>
          <w:lang w:val="en-GB"/>
        </w:rPr>
      </w:pPr>
      <w:r w:rsidRPr="003B50B0">
        <w:rPr>
          <w:rFonts w:ascii="Arial" w:hAnsi="Arial" w:cs="Arial"/>
          <w:lang w:val="en-GB"/>
        </w:rPr>
        <w:t>Hyundai Motor Group</w:t>
      </w:r>
      <w:r w:rsidR="00F01F80">
        <w:rPr>
          <w:rFonts w:ascii="Arial" w:hAnsi="Arial" w:cs="Arial" w:hint="eastAsia"/>
          <w:lang w:val="en-GB"/>
        </w:rPr>
        <w:t xml:space="preserve"> and </w:t>
      </w:r>
      <w:proofErr w:type="spellStart"/>
      <w:r w:rsidR="00F01F80">
        <w:rPr>
          <w:rFonts w:ascii="Arial" w:hAnsi="Arial" w:cs="Arial" w:hint="eastAsia"/>
          <w:lang w:val="en-GB"/>
        </w:rPr>
        <w:t>Aptiv</w:t>
      </w:r>
      <w:r w:rsidR="00D76C10" w:rsidRPr="003B50B0">
        <w:rPr>
          <w:rFonts w:ascii="Arial" w:hAnsi="Arial" w:cs="Arial"/>
          <w:lang w:val="en-GB"/>
        </w:rPr>
        <w:t>’s</w:t>
      </w:r>
      <w:proofErr w:type="spellEnd"/>
      <w:r w:rsidR="00D76C10" w:rsidRPr="003B50B0">
        <w:rPr>
          <w:rFonts w:ascii="Arial" w:hAnsi="Arial" w:cs="Arial"/>
          <w:lang w:val="en-GB"/>
        </w:rPr>
        <w:t xml:space="preserve"> combined contributions total USD 4 billion, with each owning 50 percent stake in the joint venture </w:t>
      </w:r>
    </w:p>
    <w:p w:rsidR="000D3E2B" w:rsidRPr="00CA382C" w:rsidRDefault="000D3E2B" w:rsidP="005A59DD">
      <w:pPr>
        <w:pStyle w:val="HTML"/>
        <w:shd w:val="clear" w:color="auto" w:fill="FFFFFF"/>
        <w:spacing w:line="276" w:lineRule="auto"/>
        <w:rPr>
          <w:rFonts w:ascii="Arial" w:eastAsia="현대산스 Text" w:hAnsi="Arial" w:cs="Arial"/>
          <w:kern w:val="2"/>
          <w:lang w:eastAsia="ko-KR"/>
        </w:rPr>
      </w:pPr>
    </w:p>
    <w:p w:rsidR="007B6F2E" w:rsidRPr="00CA382C" w:rsidRDefault="005A59DD" w:rsidP="00603609">
      <w:pPr>
        <w:jc w:val="both"/>
        <w:rPr>
          <w:rFonts w:ascii="Arial" w:eastAsia="맑은 고딕" w:hAnsi="Arial" w:cs="Arial"/>
          <w:color w:val="000000"/>
          <w:kern w:val="0"/>
          <w:szCs w:val="20"/>
          <w:u w:color="000000"/>
        </w:rPr>
      </w:pPr>
      <w:r w:rsidRPr="00CA382C">
        <w:rPr>
          <w:rFonts w:ascii="Arial" w:eastAsia="맑은 고딕" w:hAnsi="Arial" w:cs="Arial"/>
          <w:b/>
          <w:kern w:val="0"/>
          <w:szCs w:val="20"/>
        </w:rPr>
        <w:t>SEOUL</w:t>
      </w:r>
      <w:r w:rsidR="00F51B87" w:rsidRPr="00CA382C">
        <w:rPr>
          <w:rFonts w:ascii="Arial" w:eastAsia="맑은 고딕" w:hAnsi="Arial" w:cs="Arial"/>
          <w:b/>
          <w:kern w:val="0"/>
          <w:szCs w:val="20"/>
        </w:rPr>
        <w:t xml:space="preserve"> / DUBLIN / BOSTON</w:t>
      </w:r>
      <w:r w:rsidRPr="00CA382C">
        <w:rPr>
          <w:rFonts w:ascii="Arial" w:eastAsia="맑은 고딕" w:hAnsi="Arial" w:cs="Arial"/>
          <w:b/>
          <w:kern w:val="0"/>
          <w:szCs w:val="20"/>
        </w:rPr>
        <w:t xml:space="preserve">, September </w:t>
      </w:r>
      <w:r w:rsidR="00D76C10" w:rsidRPr="00CA382C">
        <w:rPr>
          <w:rFonts w:ascii="Arial" w:eastAsia="맑은 고딕" w:hAnsi="Arial" w:cs="Arial"/>
          <w:b/>
          <w:kern w:val="0"/>
          <w:szCs w:val="20"/>
        </w:rPr>
        <w:t>23</w:t>
      </w:r>
      <w:r w:rsidRPr="00CA382C">
        <w:rPr>
          <w:rFonts w:ascii="Arial" w:eastAsia="맑은 고딕" w:hAnsi="Arial" w:cs="Arial"/>
          <w:b/>
          <w:kern w:val="0"/>
          <w:szCs w:val="20"/>
        </w:rPr>
        <w:t>, 2019</w:t>
      </w:r>
      <w:r w:rsidRPr="00CA382C">
        <w:rPr>
          <w:rFonts w:ascii="Arial" w:eastAsia="맑은 고딕" w:hAnsi="Arial" w:cs="Arial"/>
          <w:kern w:val="0"/>
          <w:szCs w:val="20"/>
        </w:rPr>
        <w:t xml:space="preserve"> –</w:t>
      </w:r>
      <w:r w:rsidR="00072328">
        <w:rPr>
          <w:rFonts w:ascii="Arial" w:eastAsia="맑은 고딕" w:hAnsi="Arial" w:cs="Arial" w:hint="eastAsia"/>
          <w:kern w:val="0"/>
          <w:szCs w:val="20"/>
        </w:rPr>
        <w:t xml:space="preserve"> </w:t>
      </w:r>
      <w:r w:rsidR="00D76C10" w:rsidRPr="00CA382C">
        <w:rPr>
          <w:rFonts w:ascii="Arial" w:eastAsia="맑은 고딕" w:hAnsi="Arial" w:cs="Arial"/>
          <w:kern w:val="0"/>
          <w:szCs w:val="20"/>
        </w:rPr>
        <w:t xml:space="preserve">Hyundai Motor Group </w:t>
      </w:r>
      <w:r w:rsidR="00072328">
        <w:rPr>
          <w:rFonts w:ascii="Arial" w:eastAsia="맑은 고딕" w:hAnsi="Arial" w:cs="Arial" w:hint="eastAsia"/>
          <w:kern w:val="0"/>
          <w:szCs w:val="20"/>
        </w:rPr>
        <w:t xml:space="preserve">and </w:t>
      </w:r>
      <w:proofErr w:type="spellStart"/>
      <w:r w:rsidR="00072328" w:rsidRPr="00CA382C">
        <w:rPr>
          <w:rFonts w:ascii="Arial" w:eastAsia="맑은 고딕" w:hAnsi="Arial" w:cs="Arial"/>
          <w:kern w:val="0"/>
          <w:szCs w:val="20"/>
        </w:rPr>
        <w:t>Aptiv</w:t>
      </w:r>
      <w:proofErr w:type="spellEnd"/>
      <w:r w:rsidR="00F01F80">
        <w:rPr>
          <w:rFonts w:ascii="Arial" w:eastAsia="맑은 고딕" w:hAnsi="Arial" w:cs="Arial"/>
          <w:kern w:val="0"/>
          <w:szCs w:val="20"/>
        </w:rPr>
        <w:t xml:space="preserve"> </w:t>
      </w:r>
      <w:r w:rsidR="00D76C10" w:rsidRPr="00CA382C">
        <w:rPr>
          <w:rFonts w:ascii="Arial" w:eastAsia="맑은 고딕" w:hAnsi="Arial" w:cs="Arial"/>
          <w:kern w:val="0"/>
          <w:szCs w:val="20"/>
        </w:rPr>
        <w:t>announced today that they will be forming an autonomous driving joint venture. This partnership brings together one of the industry’s most innovative vehicle technology providers and one of the world’s largest vehicle manufacturers.</w:t>
      </w:r>
    </w:p>
    <w:p w:rsidR="007B6F2E" w:rsidRPr="00CA382C" w:rsidRDefault="007B6F2E" w:rsidP="00603609">
      <w:pPr>
        <w:pStyle w:val="1"/>
        <w:kinsoku w:val="0"/>
        <w:overflowPunct w:val="0"/>
        <w:spacing w:line="276" w:lineRule="auto"/>
        <w:rPr>
          <w:rFonts w:ascii="Arial" w:eastAsia="맑은 고딕" w:hAnsi="Arial" w:cs="Arial"/>
          <w:kern w:val="0"/>
        </w:rPr>
      </w:pPr>
    </w:p>
    <w:p w:rsidR="00D76C10" w:rsidRPr="00CA382C" w:rsidRDefault="00D76C10" w:rsidP="00603609">
      <w:pPr>
        <w:pStyle w:val="1"/>
        <w:kinsoku w:val="0"/>
        <w:overflowPunct w:val="0"/>
        <w:spacing w:line="276" w:lineRule="auto"/>
        <w:rPr>
          <w:rFonts w:ascii="Arial" w:eastAsia="맑은 고딕" w:hAnsi="Arial" w:cs="Arial"/>
          <w:kern w:val="0"/>
        </w:rPr>
      </w:pPr>
      <w:r w:rsidRPr="00CA382C">
        <w:rPr>
          <w:rFonts w:ascii="Arial" w:eastAsia="맑은 고딕" w:hAnsi="Arial" w:cs="Arial"/>
          <w:kern w:val="0"/>
        </w:rPr>
        <w:t>The joint venture will advance the design, development and commercialization of SAE Level 4 and 5 autonomous technologies, furthering the partners’ leadership position in the global autonomous driving ecosystem. The joint venture will begin testing fully driverless systems in 2020 and have a production-ready autonomous driving platform available for robotaxi providers, fleet operators, and automotive manufacturers in 2022.</w:t>
      </w:r>
    </w:p>
    <w:p w:rsidR="00D76C10" w:rsidRPr="00CA382C" w:rsidRDefault="00D76C10" w:rsidP="00603609">
      <w:pPr>
        <w:pStyle w:val="1"/>
        <w:kinsoku w:val="0"/>
        <w:overflowPunct w:val="0"/>
        <w:spacing w:line="276" w:lineRule="auto"/>
        <w:rPr>
          <w:rFonts w:ascii="Arial" w:eastAsia="맑은 고딕" w:hAnsi="Arial" w:cs="Arial"/>
          <w:kern w:val="0"/>
        </w:rPr>
      </w:pPr>
    </w:p>
    <w:p w:rsidR="00D76C10" w:rsidRPr="00CA382C" w:rsidRDefault="00D76C10" w:rsidP="00603609">
      <w:pPr>
        <w:pStyle w:val="1"/>
        <w:kinsoku w:val="0"/>
        <w:overflowPunct w:val="0"/>
        <w:spacing w:line="276" w:lineRule="auto"/>
        <w:rPr>
          <w:rFonts w:ascii="Arial" w:eastAsia="맑은 고딕" w:hAnsi="Arial" w:cs="Arial"/>
          <w:kern w:val="0"/>
        </w:rPr>
      </w:pPr>
      <w:r w:rsidRPr="00CA382C">
        <w:rPr>
          <w:rFonts w:ascii="Arial" w:eastAsia="맑은 고딕" w:hAnsi="Arial" w:cs="Arial"/>
          <w:kern w:val="0"/>
        </w:rPr>
        <w:t xml:space="preserve">As part of the agreement, </w:t>
      </w:r>
      <w:r w:rsidR="00252DB1">
        <w:rPr>
          <w:rFonts w:ascii="Arial" w:eastAsia="맑은 고딕" w:hAnsi="Arial" w:cs="Arial"/>
          <w:kern w:val="0"/>
        </w:rPr>
        <w:t>Hyundai Motor Group and Aptiv</w:t>
      </w:r>
      <w:r w:rsidRPr="00CA382C">
        <w:rPr>
          <w:rFonts w:ascii="Arial" w:eastAsia="맑은 고딕" w:hAnsi="Arial" w:cs="Arial"/>
          <w:kern w:val="0"/>
        </w:rPr>
        <w:t xml:space="preserve"> will each have a 50 percent ownership stake in the joint venture, valued at a total of USD 4 billion. Aptiv will contribute its autonomous driving technology, intellectual property, and approximately 700 employees focused on the development of scalable autonomous driving solutions. Hyundai Motor Group affiliates — Hyundai Motor, Kia Motors and Hyundai </w:t>
      </w:r>
      <w:proofErr w:type="spellStart"/>
      <w:r w:rsidRPr="00CA382C">
        <w:rPr>
          <w:rFonts w:ascii="Arial" w:eastAsia="맑은 고딕" w:hAnsi="Arial" w:cs="Arial"/>
          <w:kern w:val="0"/>
        </w:rPr>
        <w:t>Mobis</w:t>
      </w:r>
      <w:proofErr w:type="spellEnd"/>
      <w:r w:rsidRPr="00CA382C">
        <w:rPr>
          <w:rFonts w:ascii="Arial" w:eastAsia="맑은 고딕" w:hAnsi="Arial" w:cs="Arial"/>
          <w:kern w:val="0"/>
        </w:rPr>
        <w:t xml:space="preserve"> — will collectively contribute USD 1.6 billion in cash at closing and USD 0.4 billion in vehicle engineering services, R&amp;D resources, and access to intellectual property.</w:t>
      </w:r>
    </w:p>
    <w:p w:rsidR="00D76C10" w:rsidRPr="00CA382C" w:rsidRDefault="00D76C10" w:rsidP="00603609">
      <w:pPr>
        <w:pStyle w:val="1"/>
        <w:kinsoku w:val="0"/>
        <w:overflowPunct w:val="0"/>
        <w:spacing w:line="276" w:lineRule="auto"/>
        <w:rPr>
          <w:rFonts w:ascii="Arial" w:eastAsia="맑은 고딕" w:hAnsi="Arial" w:cs="Arial"/>
          <w:kern w:val="0"/>
        </w:rPr>
      </w:pPr>
    </w:p>
    <w:p w:rsidR="00D76C10" w:rsidRPr="00AA5425" w:rsidRDefault="00D76C10" w:rsidP="00603609">
      <w:pPr>
        <w:pStyle w:val="1"/>
        <w:kinsoku w:val="0"/>
        <w:overflowPunct w:val="0"/>
        <w:spacing w:line="276" w:lineRule="auto"/>
        <w:rPr>
          <w:rFonts w:ascii="Arial" w:eastAsia="맑은 고딕" w:hAnsi="Arial" w:cs="Arial"/>
          <w:kern w:val="0"/>
        </w:rPr>
      </w:pPr>
      <w:r w:rsidRPr="00CA382C">
        <w:rPr>
          <w:rFonts w:ascii="Arial" w:eastAsia="맑은 고딕" w:hAnsi="Arial" w:cs="Arial"/>
          <w:kern w:val="0"/>
        </w:rPr>
        <w:t xml:space="preserve">The </w:t>
      </w:r>
      <w:r w:rsidRPr="00AA5425">
        <w:rPr>
          <w:rFonts w:ascii="Arial" w:eastAsia="맑은 고딕" w:hAnsi="Arial" w:cs="Arial"/>
          <w:kern w:val="0"/>
        </w:rPr>
        <w:t xml:space="preserve">partnership reinforces the companies’ shared vision of making mobility </w:t>
      </w:r>
      <w:r w:rsidR="0034536D" w:rsidRPr="00AA5425">
        <w:rPr>
          <w:rFonts w:ascii="Arial" w:eastAsia="맑은 고딕" w:hAnsi="Arial" w:cs="Arial"/>
          <w:kern w:val="0"/>
        </w:rPr>
        <w:t xml:space="preserve">more </w:t>
      </w:r>
      <w:r w:rsidRPr="00AA5425">
        <w:rPr>
          <w:rFonts w:ascii="Arial" w:eastAsia="맑은 고딕" w:hAnsi="Arial" w:cs="Arial"/>
          <w:kern w:val="0"/>
        </w:rPr>
        <w:t>safe</w:t>
      </w:r>
      <w:r w:rsidR="0009697E" w:rsidRPr="00AA5425">
        <w:rPr>
          <w:rFonts w:ascii="Arial" w:eastAsia="맑은 고딕" w:hAnsi="Arial" w:cs="Arial"/>
          <w:kern w:val="0"/>
        </w:rPr>
        <w:t>, green</w:t>
      </w:r>
      <w:r w:rsidRPr="00AA5425">
        <w:rPr>
          <w:rFonts w:ascii="Arial" w:eastAsia="맑은 고딕" w:hAnsi="Arial" w:cs="Arial"/>
          <w:kern w:val="0"/>
        </w:rPr>
        <w:t>, connect</w:t>
      </w:r>
      <w:r w:rsidR="0009697E" w:rsidRPr="00AA5425">
        <w:rPr>
          <w:rFonts w:ascii="Arial" w:eastAsia="맑은 고딕" w:hAnsi="Arial" w:cs="Arial"/>
          <w:kern w:val="0"/>
        </w:rPr>
        <w:t>ed</w:t>
      </w:r>
      <w:r w:rsidRPr="00AA5425">
        <w:rPr>
          <w:rFonts w:ascii="Arial" w:eastAsia="맑은 고딕" w:hAnsi="Arial" w:cs="Arial"/>
          <w:kern w:val="0"/>
        </w:rPr>
        <w:t>, and accessible by advancing</w:t>
      </w:r>
      <w:r w:rsidRPr="00CA382C">
        <w:rPr>
          <w:rFonts w:ascii="Arial" w:eastAsia="맑은 고딕" w:hAnsi="Arial" w:cs="Arial"/>
          <w:kern w:val="0"/>
        </w:rPr>
        <w:t xml:space="preserve"> the development and commercialization of the highest-performing and safest </w:t>
      </w:r>
      <w:r w:rsidRPr="00AA5425">
        <w:rPr>
          <w:rFonts w:ascii="Arial" w:eastAsia="맑은 고딕" w:hAnsi="Arial" w:cs="Arial"/>
          <w:kern w:val="0"/>
        </w:rPr>
        <w:t>autonomous vehicles.</w:t>
      </w:r>
    </w:p>
    <w:p w:rsidR="0043492E" w:rsidRPr="00AA5425" w:rsidRDefault="0043492E" w:rsidP="00603609">
      <w:pPr>
        <w:pStyle w:val="1"/>
        <w:kinsoku w:val="0"/>
        <w:overflowPunct w:val="0"/>
        <w:spacing w:line="276" w:lineRule="auto"/>
        <w:rPr>
          <w:rFonts w:ascii="Arial" w:eastAsia="맑은 고딕" w:hAnsi="Arial" w:cs="Arial"/>
          <w:kern w:val="0"/>
        </w:rPr>
      </w:pPr>
    </w:p>
    <w:p w:rsidR="00FE3A48" w:rsidRPr="00CA382C" w:rsidRDefault="00FE3A48" w:rsidP="00FE3A48">
      <w:pPr>
        <w:pStyle w:val="1"/>
        <w:kinsoku w:val="0"/>
        <w:overflowPunct w:val="0"/>
        <w:spacing w:line="276" w:lineRule="auto"/>
        <w:rPr>
          <w:rFonts w:ascii="Arial" w:eastAsia="맑은 고딕" w:hAnsi="Arial" w:cs="Arial"/>
          <w:kern w:val="0"/>
        </w:rPr>
      </w:pPr>
      <w:r w:rsidRPr="00CA382C">
        <w:rPr>
          <w:rFonts w:ascii="Arial" w:eastAsia="맑은 고딕" w:hAnsi="Arial" w:cs="Arial"/>
          <w:kern w:val="0"/>
        </w:rPr>
        <w:t xml:space="preserve">“The new joint venture marks the start of a journey with </w:t>
      </w:r>
      <w:proofErr w:type="spellStart"/>
      <w:r w:rsidRPr="00CA382C">
        <w:rPr>
          <w:rFonts w:ascii="Arial" w:eastAsia="맑은 고딕" w:hAnsi="Arial" w:cs="Arial"/>
          <w:kern w:val="0"/>
        </w:rPr>
        <w:t>Aptiv</w:t>
      </w:r>
      <w:proofErr w:type="spellEnd"/>
      <w:r w:rsidRPr="00CA382C">
        <w:rPr>
          <w:rFonts w:ascii="Arial" w:eastAsia="맑은 고딕" w:hAnsi="Arial" w:cs="Arial"/>
          <w:kern w:val="0"/>
        </w:rPr>
        <w:t xml:space="preserve"> toward our common goal of commercializing autonomous driving,” said </w:t>
      </w:r>
      <w:proofErr w:type="spellStart"/>
      <w:r w:rsidRPr="00CA382C">
        <w:rPr>
          <w:rFonts w:ascii="Arial" w:eastAsia="맑은 고딕" w:hAnsi="Arial" w:cs="Arial"/>
          <w:kern w:val="0"/>
        </w:rPr>
        <w:t>Euisun</w:t>
      </w:r>
      <w:proofErr w:type="spellEnd"/>
      <w:r w:rsidRPr="00CA382C">
        <w:rPr>
          <w:rFonts w:ascii="Arial" w:eastAsia="맑은 고딕" w:hAnsi="Arial" w:cs="Arial"/>
          <w:kern w:val="0"/>
        </w:rPr>
        <w:t xml:space="preserve"> Chung, Executive Vice Chairman, Hyundai Motor Group. “The combined capabilities of </w:t>
      </w:r>
      <w:proofErr w:type="spellStart"/>
      <w:r w:rsidRPr="00CA382C">
        <w:rPr>
          <w:rFonts w:ascii="Arial" w:eastAsia="맑은 고딕" w:hAnsi="Arial" w:cs="Arial"/>
          <w:kern w:val="0"/>
        </w:rPr>
        <w:t>Aptiv</w:t>
      </w:r>
      <w:proofErr w:type="spellEnd"/>
      <w:r w:rsidRPr="00CA382C">
        <w:rPr>
          <w:rFonts w:ascii="Arial" w:eastAsia="맑은 고딕" w:hAnsi="Arial" w:cs="Arial"/>
          <w:kern w:val="0"/>
        </w:rPr>
        <w:t>, a leading global technology company, and our Group, a global OEM, will create invaluable synergy to lead the autonomous driving landscape.”</w:t>
      </w:r>
    </w:p>
    <w:p w:rsidR="00FE3A48" w:rsidRDefault="00FE3A48" w:rsidP="00603609">
      <w:pPr>
        <w:pStyle w:val="1"/>
        <w:kinsoku w:val="0"/>
        <w:overflowPunct w:val="0"/>
        <w:spacing w:line="276" w:lineRule="auto"/>
        <w:rPr>
          <w:rFonts w:ascii="Arial" w:eastAsia="맑은 고딕" w:hAnsi="Arial" w:cs="Arial" w:hint="eastAsia"/>
          <w:kern w:val="0"/>
        </w:rPr>
      </w:pPr>
    </w:p>
    <w:p w:rsidR="00FE3A48" w:rsidRDefault="00FE3A48" w:rsidP="00603609">
      <w:pPr>
        <w:pStyle w:val="1"/>
        <w:kinsoku w:val="0"/>
        <w:overflowPunct w:val="0"/>
        <w:spacing w:line="276" w:lineRule="auto"/>
        <w:rPr>
          <w:rFonts w:ascii="Arial" w:eastAsia="맑은 고딕" w:hAnsi="Arial" w:cs="Arial" w:hint="eastAsia"/>
          <w:kern w:val="0"/>
        </w:rPr>
      </w:pPr>
    </w:p>
    <w:p w:rsidR="00FE3A48" w:rsidRDefault="00FE3A48" w:rsidP="00603609">
      <w:pPr>
        <w:pStyle w:val="1"/>
        <w:kinsoku w:val="0"/>
        <w:overflowPunct w:val="0"/>
        <w:spacing w:line="276" w:lineRule="auto"/>
        <w:rPr>
          <w:rFonts w:ascii="Arial" w:eastAsia="맑은 고딕" w:hAnsi="Arial" w:cs="Arial" w:hint="eastAsia"/>
          <w:kern w:val="0"/>
        </w:rPr>
      </w:pPr>
    </w:p>
    <w:p w:rsidR="00FE3A48" w:rsidRDefault="00FE3A48" w:rsidP="00603609">
      <w:pPr>
        <w:pStyle w:val="1"/>
        <w:kinsoku w:val="0"/>
        <w:overflowPunct w:val="0"/>
        <w:spacing w:line="276" w:lineRule="auto"/>
        <w:rPr>
          <w:rFonts w:ascii="Arial" w:eastAsia="맑은 고딕" w:hAnsi="Arial" w:cs="Arial" w:hint="eastAsia"/>
          <w:kern w:val="0"/>
        </w:rPr>
      </w:pPr>
    </w:p>
    <w:p w:rsidR="0034536D" w:rsidRDefault="00B066D1" w:rsidP="00603609">
      <w:pPr>
        <w:pStyle w:val="1"/>
        <w:kinsoku w:val="0"/>
        <w:overflowPunct w:val="0"/>
        <w:spacing w:line="276" w:lineRule="auto"/>
        <w:rPr>
          <w:rFonts w:ascii="Arial" w:eastAsia="맑은 고딕" w:hAnsi="Arial" w:cs="Arial"/>
          <w:kern w:val="0"/>
        </w:rPr>
      </w:pPr>
      <w:r w:rsidRPr="00AA5425">
        <w:rPr>
          <w:rFonts w:ascii="Arial" w:eastAsia="맑은 고딕" w:hAnsi="Arial" w:cs="Arial"/>
          <w:kern w:val="0"/>
        </w:rPr>
        <w:lastRenderedPageBreak/>
        <w:t>“</w:t>
      </w:r>
      <w:r w:rsidR="007F3AFF" w:rsidRPr="00AA5425">
        <w:rPr>
          <w:rFonts w:ascii="Arial" w:eastAsia="맑은 고딕" w:hAnsi="Arial" w:cs="Arial"/>
          <w:kern w:val="0"/>
        </w:rPr>
        <w:t>This</w:t>
      </w:r>
      <w:r w:rsidR="00FD34B1" w:rsidRPr="00AA5425">
        <w:rPr>
          <w:rFonts w:ascii="Arial" w:eastAsia="맑은 고딕" w:hAnsi="Arial" w:cs="Arial"/>
          <w:kern w:val="0"/>
        </w:rPr>
        <w:t xml:space="preserve"> partnership further strengthens Aptiv’s industry-leading capabilities in the development of advanced driver assistance systems, vehicle connectivity solutions</w:t>
      </w:r>
      <w:r w:rsidR="003D3423" w:rsidRPr="00AA5425">
        <w:rPr>
          <w:rFonts w:ascii="Arial" w:eastAsia="맑은 고딕" w:hAnsi="Arial" w:cs="Arial"/>
          <w:kern w:val="0"/>
        </w:rPr>
        <w:t>,</w:t>
      </w:r>
      <w:r w:rsidR="00FD34B1" w:rsidRPr="00AA5425">
        <w:rPr>
          <w:rFonts w:ascii="Arial" w:eastAsia="맑은 고딕" w:hAnsi="Arial" w:cs="Arial"/>
          <w:kern w:val="0"/>
        </w:rPr>
        <w:t xml:space="preserve"> and Smart Vehicle Architecture</w:t>
      </w:r>
      <w:r w:rsidR="007F3AFF" w:rsidRPr="00AA5425">
        <w:rPr>
          <w:rFonts w:ascii="Arial" w:eastAsia="맑은 고딕" w:hAnsi="Arial" w:cs="Arial"/>
          <w:kern w:val="0"/>
        </w:rPr>
        <w:t>,” said Kevin Clark, President and Chief Executive Officer, Aptiv. “Hyundai Motor Group’s cutting-edge engine</w:t>
      </w:r>
      <w:r w:rsidR="000574B1" w:rsidRPr="00AA5425">
        <w:rPr>
          <w:rFonts w:ascii="Arial" w:eastAsia="맑은 고딕" w:hAnsi="Arial" w:cs="Arial"/>
          <w:kern w:val="0"/>
        </w:rPr>
        <w:t>ering and R&amp;D capabilities make</w:t>
      </w:r>
      <w:r w:rsidR="007F3AFF" w:rsidRPr="00AA5425">
        <w:rPr>
          <w:rFonts w:ascii="Arial" w:eastAsia="맑은 고딕" w:hAnsi="Arial" w:cs="Arial"/>
          <w:kern w:val="0"/>
        </w:rPr>
        <w:t xml:space="preserve"> them our partner of choice to advance the development of a production-ready autonomous platform.”</w:t>
      </w:r>
    </w:p>
    <w:p w:rsidR="00D76C10" w:rsidRPr="00CA382C" w:rsidRDefault="00D76C10" w:rsidP="00603609">
      <w:pPr>
        <w:pStyle w:val="1"/>
        <w:kinsoku w:val="0"/>
        <w:overflowPunct w:val="0"/>
        <w:spacing w:line="276" w:lineRule="auto"/>
        <w:rPr>
          <w:rFonts w:ascii="Arial" w:eastAsia="맑은 고딕" w:hAnsi="Arial" w:cs="Arial"/>
          <w:kern w:val="0"/>
        </w:rPr>
      </w:pPr>
    </w:p>
    <w:p w:rsidR="00D76C10" w:rsidRPr="00CA382C" w:rsidRDefault="00D76C10" w:rsidP="00D76C10">
      <w:pPr>
        <w:pStyle w:val="1"/>
        <w:kinsoku w:val="0"/>
        <w:overflowPunct w:val="0"/>
        <w:rPr>
          <w:rFonts w:ascii="Arial" w:eastAsia="맑은 고딕" w:hAnsi="Arial" w:cs="Arial"/>
          <w:kern w:val="0"/>
        </w:rPr>
      </w:pPr>
      <w:r w:rsidRPr="00CA382C">
        <w:rPr>
          <w:rFonts w:ascii="Arial" w:eastAsia="맑은 고딕" w:hAnsi="Arial" w:cs="Arial"/>
          <w:kern w:val="0"/>
        </w:rPr>
        <w:t xml:space="preserve">The new joint venture will be led by Karl Iagnemma, President, </w:t>
      </w:r>
      <w:proofErr w:type="gramStart"/>
      <w:r w:rsidRPr="00CA382C">
        <w:rPr>
          <w:rFonts w:ascii="Arial" w:eastAsia="맑은 고딕" w:hAnsi="Arial" w:cs="Arial"/>
          <w:kern w:val="0"/>
        </w:rPr>
        <w:t>Aptiv</w:t>
      </w:r>
      <w:proofErr w:type="gramEnd"/>
      <w:r w:rsidRPr="00CA382C">
        <w:rPr>
          <w:rFonts w:ascii="Arial" w:eastAsia="맑은 고딕" w:hAnsi="Arial" w:cs="Arial"/>
          <w:kern w:val="0"/>
        </w:rPr>
        <w:t xml:space="preserve"> Autonomous Mobility and headquartered in Boston, with technology centers across the United States and Asia, including Korea. </w:t>
      </w:r>
      <w:r w:rsidR="00252DB1">
        <w:rPr>
          <w:rFonts w:ascii="Arial" w:eastAsia="맑은 고딕" w:hAnsi="Arial" w:cs="Arial"/>
          <w:kern w:val="0"/>
        </w:rPr>
        <w:t>Hyundai Motor Group and Aptiv</w:t>
      </w:r>
      <w:r w:rsidRPr="00CA382C">
        <w:rPr>
          <w:rFonts w:ascii="Arial" w:eastAsia="맑은 고딕" w:hAnsi="Arial" w:cs="Arial"/>
          <w:kern w:val="0"/>
        </w:rPr>
        <w:t xml:space="preserve"> will each appoint an equal number of directors to govern the joint venture.</w:t>
      </w:r>
    </w:p>
    <w:p w:rsidR="00D76C10" w:rsidRPr="00CA382C" w:rsidRDefault="00D76C10" w:rsidP="00D76C10">
      <w:pPr>
        <w:pStyle w:val="1"/>
        <w:kinsoku w:val="0"/>
        <w:overflowPunct w:val="0"/>
        <w:rPr>
          <w:rFonts w:ascii="Arial" w:eastAsia="맑은 고딕" w:hAnsi="Arial" w:cs="Arial"/>
          <w:kern w:val="0"/>
        </w:rPr>
      </w:pPr>
    </w:p>
    <w:p w:rsidR="00D76C10" w:rsidRPr="00CA382C" w:rsidRDefault="00D76C10" w:rsidP="00D76C10">
      <w:pPr>
        <w:pStyle w:val="1"/>
        <w:kinsoku w:val="0"/>
        <w:overflowPunct w:val="0"/>
        <w:rPr>
          <w:rFonts w:ascii="Arial" w:eastAsia="맑은 고딕" w:hAnsi="Arial" w:cs="Arial"/>
          <w:kern w:val="0"/>
        </w:rPr>
      </w:pPr>
      <w:r w:rsidRPr="00CA382C">
        <w:rPr>
          <w:rFonts w:ascii="Arial" w:eastAsia="맑은 고딕" w:hAnsi="Arial" w:cs="Arial"/>
          <w:kern w:val="0"/>
        </w:rPr>
        <w:t xml:space="preserve">The joint venture’s Korea </w:t>
      </w:r>
      <w:r w:rsidR="00853237">
        <w:rPr>
          <w:rFonts w:ascii="Arial" w:eastAsia="맑은 고딕" w:hAnsi="Arial" w:cs="Arial"/>
          <w:kern w:val="0"/>
        </w:rPr>
        <w:t>operations</w:t>
      </w:r>
      <w:r w:rsidRPr="00CA382C">
        <w:rPr>
          <w:rFonts w:ascii="Arial" w:eastAsia="맑은 고딕" w:hAnsi="Arial" w:cs="Arial"/>
          <w:kern w:val="0"/>
        </w:rPr>
        <w:t xml:space="preserve"> will serve as a</w:t>
      </w:r>
      <w:r w:rsidR="0052686E" w:rsidRPr="00CA382C">
        <w:rPr>
          <w:rFonts w:ascii="Arial" w:eastAsia="맑은 고딕" w:hAnsi="Arial" w:cs="Arial"/>
          <w:kern w:val="0"/>
        </w:rPr>
        <w:t xml:space="preserve"> key technology center as well as a</w:t>
      </w:r>
      <w:r w:rsidRPr="00CA382C">
        <w:rPr>
          <w:rFonts w:ascii="Arial" w:eastAsia="맑은 고딕" w:hAnsi="Arial" w:cs="Arial"/>
          <w:kern w:val="0"/>
        </w:rPr>
        <w:t xml:space="preserve"> base for vehicle modification and a testbed for autonomous driving mobility service platforms. Hyundai Motor Group’s strong presence in the local automotive market and the country’s world-class 5G infrastructure are anticipated to spur the partnership’s development efforts.</w:t>
      </w:r>
    </w:p>
    <w:p w:rsidR="00D76C10" w:rsidRPr="00CA382C" w:rsidRDefault="00D76C10" w:rsidP="00D76C10">
      <w:pPr>
        <w:pStyle w:val="1"/>
        <w:kinsoku w:val="0"/>
        <w:overflowPunct w:val="0"/>
        <w:rPr>
          <w:rFonts w:ascii="Arial" w:eastAsia="맑은 고딕" w:hAnsi="Arial" w:cs="Arial"/>
          <w:kern w:val="0"/>
        </w:rPr>
      </w:pPr>
    </w:p>
    <w:p w:rsidR="00D76C10" w:rsidRPr="00CA382C" w:rsidRDefault="00164412" w:rsidP="00D76C10">
      <w:pPr>
        <w:pStyle w:val="1"/>
        <w:kinsoku w:val="0"/>
        <w:overflowPunct w:val="0"/>
        <w:rPr>
          <w:rFonts w:ascii="Arial" w:eastAsia="맑은 고딕" w:hAnsi="Arial" w:cs="Arial"/>
          <w:b/>
          <w:kern w:val="0"/>
        </w:rPr>
      </w:pPr>
      <w:r>
        <w:rPr>
          <w:rFonts w:ascii="Arial" w:eastAsia="맑은 고딕" w:hAnsi="Arial" w:cs="Arial"/>
          <w:b/>
          <w:kern w:val="0"/>
        </w:rPr>
        <w:t>Hyundai Motor Group</w:t>
      </w:r>
      <w:r w:rsidR="00FE3A48">
        <w:rPr>
          <w:rFonts w:ascii="Arial" w:eastAsia="맑은 고딕" w:hAnsi="Arial" w:cs="Arial" w:hint="eastAsia"/>
          <w:b/>
          <w:kern w:val="0"/>
        </w:rPr>
        <w:t xml:space="preserve"> and </w:t>
      </w:r>
      <w:proofErr w:type="spellStart"/>
      <w:r w:rsidR="00FE3A48">
        <w:rPr>
          <w:rFonts w:ascii="Arial" w:eastAsia="맑은 고딕" w:hAnsi="Arial" w:cs="Arial" w:hint="eastAsia"/>
          <w:b/>
          <w:kern w:val="0"/>
        </w:rPr>
        <w:t>Aptiv</w:t>
      </w:r>
      <w:proofErr w:type="spellEnd"/>
      <w:r w:rsidR="00D76C10" w:rsidRPr="00CA382C">
        <w:rPr>
          <w:rFonts w:ascii="Arial" w:eastAsia="맑은 고딕" w:hAnsi="Arial" w:cs="Arial"/>
          <w:b/>
          <w:kern w:val="0"/>
        </w:rPr>
        <w:t>: Creating a Safe and Trusted Driverless World</w:t>
      </w:r>
    </w:p>
    <w:p w:rsidR="00D76C10" w:rsidRPr="00CA382C" w:rsidRDefault="00D76C10" w:rsidP="00D76C10">
      <w:pPr>
        <w:pStyle w:val="1"/>
        <w:kinsoku w:val="0"/>
        <w:overflowPunct w:val="0"/>
        <w:rPr>
          <w:rFonts w:ascii="Arial" w:eastAsia="맑은 고딕" w:hAnsi="Arial" w:cs="Arial"/>
          <w:kern w:val="0"/>
        </w:rPr>
      </w:pPr>
      <w:r w:rsidRPr="00CA382C">
        <w:rPr>
          <w:rFonts w:ascii="Arial" w:eastAsia="맑은 고딕" w:hAnsi="Arial" w:cs="Arial"/>
          <w:kern w:val="0"/>
        </w:rPr>
        <w:t xml:space="preserve">Hyundai Motor Group has created a value chain based on automobiles, steel, and construction, and its business areas also include logistics, finance, IT and service. With approximately 250,000 employees worldwide, the Group’s key affiliates include auto-making arms Hyundai Motor and Kia Motors as well as auto-parts making unit Hyundai </w:t>
      </w:r>
      <w:proofErr w:type="spellStart"/>
      <w:r w:rsidRPr="00CA382C">
        <w:rPr>
          <w:rFonts w:ascii="Arial" w:eastAsia="맑은 고딕" w:hAnsi="Arial" w:cs="Arial"/>
          <w:kern w:val="0"/>
        </w:rPr>
        <w:t>Mobis</w:t>
      </w:r>
      <w:proofErr w:type="spellEnd"/>
      <w:r w:rsidRPr="00CA382C">
        <w:rPr>
          <w:rFonts w:ascii="Arial" w:eastAsia="맑은 고딕" w:hAnsi="Arial" w:cs="Arial"/>
          <w:kern w:val="0"/>
        </w:rPr>
        <w:t>.</w:t>
      </w:r>
    </w:p>
    <w:p w:rsidR="00D76C10" w:rsidRPr="00CA382C" w:rsidRDefault="00D76C10" w:rsidP="00D76C10">
      <w:pPr>
        <w:pStyle w:val="1"/>
        <w:kinsoku w:val="0"/>
        <w:overflowPunct w:val="0"/>
        <w:rPr>
          <w:rFonts w:ascii="Arial" w:eastAsia="맑은 고딕" w:hAnsi="Arial" w:cs="Arial"/>
          <w:kern w:val="0"/>
        </w:rPr>
      </w:pPr>
    </w:p>
    <w:p w:rsidR="00D76C10" w:rsidRPr="00CA382C" w:rsidRDefault="00D76C10" w:rsidP="00D76C10">
      <w:pPr>
        <w:pStyle w:val="1"/>
        <w:kinsoku w:val="0"/>
        <w:overflowPunct w:val="0"/>
        <w:rPr>
          <w:rFonts w:ascii="Arial" w:eastAsia="맑은 고딕" w:hAnsi="Arial" w:cs="Arial"/>
          <w:kern w:val="0"/>
        </w:rPr>
      </w:pPr>
      <w:r w:rsidRPr="00CA382C">
        <w:rPr>
          <w:rFonts w:ascii="Arial" w:eastAsia="맑은 고딕" w:hAnsi="Arial" w:cs="Arial"/>
          <w:kern w:val="0"/>
        </w:rPr>
        <w:t>Hyundai Motor Group’s latest investment epitomizes the Korean automotive leader's ongoing efforts towards realizing fully autonomous driving with the highest level of safety. Hyundai first began testing autonomous vehicles on public roads in the U.S. in 2015 with a license from the state of Nevada.</w:t>
      </w:r>
    </w:p>
    <w:p w:rsidR="00D76C10" w:rsidRPr="00CA382C" w:rsidRDefault="00D76C10" w:rsidP="00D76C10">
      <w:pPr>
        <w:pStyle w:val="1"/>
        <w:kinsoku w:val="0"/>
        <w:overflowPunct w:val="0"/>
        <w:rPr>
          <w:rFonts w:ascii="Arial" w:eastAsia="맑은 고딕" w:hAnsi="Arial" w:cs="Arial"/>
          <w:kern w:val="0"/>
        </w:rPr>
      </w:pPr>
    </w:p>
    <w:p w:rsidR="00D76C10" w:rsidRDefault="00D76C10" w:rsidP="00D76C10">
      <w:pPr>
        <w:pStyle w:val="1"/>
        <w:kinsoku w:val="0"/>
        <w:overflowPunct w:val="0"/>
        <w:rPr>
          <w:rFonts w:ascii="Arial" w:eastAsia="맑은 고딕" w:hAnsi="Arial" w:cs="Arial" w:hint="eastAsia"/>
          <w:kern w:val="0"/>
        </w:rPr>
      </w:pPr>
      <w:r w:rsidRPr="00CA382C">
        <w:rPr>
          <w:rFonts w:ascii="Arial" w:eastAsia="맑은 고딕" w:hAnsi="Arial" w:cs="Arial"/>
          <w:kern w:val="0"/>
        </w:rPr>
        <w:t xml:space="preserve">During CES in 2017, Hyundai advanced its trials in urban environments, demonstrating self-driving technologies to the public with its autonomous IONIQ model. In February 2018, Hyundai successfully demonstrated Level 4 autonomous driving technology on a highway, as five NEXO fuel cell electric vehicles travelled 190 kilometers from Seoul to </w:t>
      </w:r>
      <w:proofErr w:type="spellStart"/>
      <w:r w:rsidRPr="00CA382C">
        <w:rPr>
          <w:rFonts w:ascii="Arial" w:eastAsia="맑은 고딕" w:hAnsi="Arial" w:cs="Arial"/>
          <w:kern w:val="0"/>
        </w:rPr>
        <w:t>Pyeonchang</w:t>
      </w:r>
      <w:proofErr w:type="spellEnd"/>
      <w:r w:rsidRPr="00CA382C">
        <w:rPr>
          <w:rFonts w:ascii="Arial" w:eastAsia="맑은 고딕" w:hAnsi="Arial" w:cs="Arial"/>
          <w:kern w:val="0"/>
        </w:rPr>
        <w:t xml:space="preserve"> without any driver engagement. </w:t>
      </w:r>
    </w:p>
    <w:p w:rsidR="00FE3A48" w:rsidRDefault="00FE3A48" w:rsidP="00D76C10">
      <w:pPr>
        <w:pStyle w:val="1"/>
        <w:kinsoku w:val="0"/>
        <w:overflowPunct w:val="0"/>
        <w:rPr>
          <w:rFonts w:ascii="Arial" w:eastAsia="맑은 고딕" w:hAnsi="Arial" w:cs="Arial" w:hint="eastAsia"/>
          <w:kern w:val="0"/>
        </w:rPr>
      </w:pPr>
    </w:p>
    <w:p w:rsidR="00FE3A48" w:rsidRPr="00AA5425" w:rsidRDefault="00FE3A48" w:rsidP="00FE3A48">
      <w:pPr>
        <w:pStyle w:val="1"/>
        <w:kinsoku w:val="0"/>
        <w:overflowPunct w:val="0"/>
        <w:rPr>
          <w:rFonts w:ascii="Arial" w:eastAsia="맑은 고딕" w:hAnsi="Arial" w:cs="Arial"/>
          <w:kern w:val="0"/>
        </w:rPr>
      </w:pPr>
      <w:proofErr w:type="spellStart"/>
      <w:r w:rsidRPr="0070240D">
        <w:rPr>
          <w:rFonts w:ascii="Arial" w:eastAsia="맑은 고딕" w:hAnsi="Arial" w:cs="Arial"/>
          <w:kern w:val="0"/>
        </w:rPr>
        <w:t>Aptiv</w:t>
      </w:r>
      <w:proofErr w:type="spellEnd"/>
      <w:r w:rsidRPr="0070240D">
        <w:rPr>
          <w:rFonts w:ascii="Arial" w:eastAsia="맑은 고딕" w:hAnsi="Arial" w:cs="Arial"/>
          <w:kern w:val="0"/>
        </w:rPr>
        <w:t xml:space="preserve"> is a </w:t>
      </w:r>
      <w:r w:rsidRPr="00AA5425">
        <w:rPr>
          <w:rFonts w:ascii="Arial" w:eastAsia="맑은 고딕" w:hAnsi="Arial" w:cs="Arial"/>
          <w:kern w:val="0"/>
        </w:rPr>
        <w:t>global technology company with an industry-leading portfolio of advanced mobility solutions that includes perception systems, software algorithms, compute platforms, and data and power distribution.</w:t>
      </w:r>
    </w:p>
    <w:p w:rsidR="00FE3A48" w:rsidRPr="00AA5425" w:rsidRDefault="00FE3A48" w:rsidP="00FE3A48">
      <w:pPr>
        <w:pStyle w:val="1"/>
        <w:kinsoku w:val="0"/>
        <w:overflowPunct w:val="0"/>
        <w:rPr>
          <w:rFonts w:ascii="Arial" w:eastAsia="맑은 고딕" w:hAnsi="Arial" w:cs="Arial"/>
          <w:kern w:val="0"/>
        </w:rPr>
      </w:pPr>
    </w:p>
    <w:p w:rsidR="00FE3A48" w:rsidRPr="00CA382C" w:rsidRDefault="00FE3A48" w:rsidP="00FE3A48">
      <w:pPr>
        <w:pStyle w:val="1"/>
        <w:kinsoku w:val="0"/>
        <w:overflowPunct w:val="0"/>
        <w:rPr>
          <w:rFonts w:ascii="Arial" w:eastAsia="맑은 고딕" w:hAnsi="Arial" w:cs="Arial"/>
          <w:kern w:val="0"/>
        </w:rPr>
      </w:pPr>
      <w:proofErr w:type="spellStart"/>
      <w:r w:rsidRPr="00AA5425">
        <w:rPr>
          <w:rFonts w:ascii="Arial" w:eastAsia="맑은 고딕" w:hAnsi="Arial" w:cs="Arial"/>
          <w:kern w:val="0"/>
        </w:rPr>
        <w:t>Aptiv’s</w:t>
      </w:r>
      <w:proofErr w:type="spellEnd"/>
      <w:r w:rsidRPr="00AA5425">
        <w:rPr>
          <w:rFonts w:ascii="Arial" w:eastAsia="맑은 고딕" w:hAnsi="Arial" w:cs="Arial"/>
          <w:kern w:val="0"/>
        </w:rPr>
        <w:t xml:space="preserve"> autonomous driving engineers have been leading the development of software for high-performing self-driving cars since the historic</w:t>
      </w:r>
      <w:r w:rsidRPr="00CA382C">
        <w:rPr>
          <w:rFonts w:ascii="Arial" w:eastAsia="맑은 고딕" w:hAnsi="Arial" w:cs="Arial"/>
          <w:kern w:val="0"/>
        </w:rPr>
        <w:t xml:space="preserve"> 2007 DARPA Challenge. The company conducted the first coast-to-coast automated drive in the United States in 2015, and was the first to commercially deploy autonomous vehicles globally.</w:t>
      </w:r>
    </w:p>
    <w:p w:rsidR="00FE3A48" w:rsidRPr="00CA382C" w:rsidRDefault="00FE3A48" w:rsidP="00FE3A48">
      <w:pPr>
        <w:pStyle w:val="1"/>
        <w:kinsoku w:val="0"/>
        <w:overflowPunct w:val="0"/>
        <w:rPr>
          <w:rFonts w:ascii="Arial" w:eastAsia="맑은 고딕" w:hAnsi="Arial" w:cs="Arial"/>
          <w:kern w:val="0"/>
        </w:rPr>
      </w:pPr>
    </w:p>
    <w:p w:rsidR="00FE3A48" w:rsidRPr="00CA382C" w:rsidRDefault="00FE3A48" w:rsidP="00FE3A48">
      <w:pPr>
        <w:pStyle w:val="1"/>
        <w:kinsoku w:val="0"/>
        <w:overflowPunct w:val="0"/>
        <w:rPr>
          <w:rFonts w:ascii="Arial" w:eastAsia="맑은 고딕" w:hAnsi="Arial" w:cs="Arial"/>
          <w:kern w:val="0"/>
        </w:rPr>
      </w:pPr>
      <w:proofErr w:type="spellStart"/>
      <w:r w:rsidRPr="00CA382C">
        <w:rPr>
          <w:rFonts w:ascii="Arial" w:eastAsia="맑은 고딕" w:hAnsi="Arial" w:cs="Arial"/>
          <w:kern w:val="0"/>
        </w:rPr>
        <w:t>Aptiv</w:t>
      </w:r>
      <w:proofErr w:type="spellEnd"/>
      <w:r w:rsidRPr="00CA382C">
        <w:rPr>
          <w:rFonts w:ascii="Arial" w:eastAsia="맑은 고딕" w:hAnsi="Arial" w:cs="Arial"/>
          <w:kern w:val="0"/>
        </w:rPr>
        <w:t xml:space="preserve"> operates more than 100 autonomous vehicles on multiple continents, across a range of driving conditions and environments, including the largest commercial deployment of autonomous vehicles in Las Vegas with a ride-hailing network. To date, the company has provided more than 70,000 paid autonomous rides, servicing more than 2,700 destinations, while maintaining a near perfect average passenger rating of 4.95-out-of-five stars.</w:t>
      </w:r>
    </w:p>
    <w:p w:rsidR="00D76C10" w:rsidRPr="00CA382C" w:rsidRDefault="00D76C10" w:rsidP="00D76C10">
      <w:pPr>
        <w:pStyle w:val="1"/>
        <w:kinsoku w:val="0"/>
        <w:overflowPunct w:val="0"/>
        <w:rPr>
          <w:rFonts w:ascii="Arial" w:eastAsia="맑은 고딕" w:hAnsi="Arial" w:cs="Arial"/>
          <w:kern w:val="0"/>
        </w:rPr>
      </w:pPr>
    </w:p>
    <w:p w:rsidR="00D76C10" w:rsidRPr="00CA382C" w:rsidRDefault="00D76C10" w:rsidP="00D76C10">
      <w:pPr>
        <w:pStyle w:val="1"/>
        <w:kinsoku w:val="0"/>
        <w:overflowPunct w:val="0"/>
        <w:rPr>
          <w:rFonts w:ascii="Arial" w:eastAsia="맑은 고딕" w:hAnsi="Arial" w:cs="Arial"/>
          <w:kern w:val="0"/>
        </w:rPr>
      </w:pPr>
      <w:r w:rsidRPr="00CA382C">
        <w:rPr>
          <w:rFonts w:ascii="Arial" w:eastAsia="맑은 고딕" w:hAnsi="Arial" w:cs="Arial"/>
          <w:kern w:val="0"/>
        </w:rPr>
        <w:t xml:space="preserve">The transaction is subject to regulatory approval and other customary closing conditions and is expected to close </w:t>
      </w:r>
      <w:r w:rsidR="00586027" w:rsidRPr="00CA382C">
        <w:rPr>
          <w:rFonts w:ascii="Arial" w:eastAsia="맑은 고딕" w:hAnsi="Arial" w:cs="Arial"/>
          <w:kern w:val="0"/>
        </w:rPr>
        <w:t xml:space="preserve">early </w:t>
      </w:r>
      <w:r w:rsidRPr="00CA382C">
        <w:rPr>
          <w:rFonts w:ascii="Arial" w:eastAsia="맑은 고딕" w:hAnsi="Arial" w:cs="Arial"/>
          <w:kern w:val="0"/>
        </w:rPr>
        <w:t xml:space="preserve">in the </w:t>
      </w:r>
      <w:r w:rsidR="00F3362D" w:rsidRPr="00CA382C">
        <w:rPr>
          <w:rFonts w:ascii="Arial" w:eastAsia="맑은 고딕" w:hAnsi="Arial" w:cs="Arial"/>
          <w:kern w:val="0"/>
        </w:rPr>
        <w:t>second</w:t>
      </w:r>
      <w:r w:rsidRPr="00CA382C">
        <w:rPr>
          <w:rFonts w:ascii="Arial" w:eastAsia="맑은 고딕" w:hAnsi="Arial" w:cs="Arial"/>
          <w:kern w:val="0"/>
        </w:rPr>
        <w:t xml:space="preserve"> quarter of 2020.</w:t>
      </w:r>
    </w:p>
    <w:p w:rsidR="003D3397" w:rsidRDefault="003D3397" w:rsidP="00D76C10">
      <w:pPr>
        <w:pStyle w:val="1"/>
        <w:kinsoku w:val="0"/>
        <w:overflowPunct w:val="0"/>
        <w:rPr>
          <w:rFonts w:ascii="Arial" w:eastAsia="맑은 고딕" w:hAnsi="Arial" w:cs="Arial"/>
          <w:kern w:val="0"/>
        </w:rPr>
      </w:pPr>
    </w:p>
    <w:p w:rsidR="003B27CF" w:rsidRDefault="003B27CF" w:rsidP="00D76C10">
      <w:pPr>
        <w:pStyle w:val="1"/>
        <w:kinsoku w:val="0"/>
        <w:overflowPunct w:val="0"/>
        <w:rPr>
          <w:rFonts w:ascii="Arial" w:eastAsia="맑은 고딕" w:hAnsi="Arial" w:cs="Arial"/>
          <w:kern w:val="0"/>
        </w:rPr>
      </w:pPr>
    </w:p>
    <w:p w:rsidR="003B27CF" w:rsidRDefault="003B27CF" w:rsidP="003B27CF">
      <w:pPr>
        <w:pStyle w:val="1"/>
        <w:kinsoku w:val="0"/>
        <w:overflowPunct w:val="0"/>
        <w:jc w:val="center"/>
        <w:rPr>
          <w:rFonts w:ascii="Arial" w:eastAsia="맑은 고딕" w:hAnsi="Arial" w:cs="Arial"/>
          <w:kern w:val="0"/>
        </w:rPr>
      </w:pPr>
      <w:r>
        <w:rPr>
          <w:rFonts w:ascii="Arial" w:eastAsia="맑은 고딕" w:hAnsi="Arial" w:cs="Arial" w:hint="eastAsia"/>
          <w:kern w:val="0"/>
        </w:rPr>
        <w:t>###</w:t>
      </w:r>
    </w:p>
    <w:p w:rsidR="003B27CF" w:rsidRDefault="003B27CF">
      <w:pPr>
        <w:spacing w:after="200"/>
        <w:jc w:val="both"/>
        <w:rPr>
          <w:rFonts w:ascii="Arial" w:eastAsia="맑은 고딕" w:hAnsi="Arial" w:cs="Arial"/>
          <w:color w:val="000000"/>
          <w:kern w:val="0"/>
          <w:szCs w:val="20"/>
          <w:u w:color="000000"/>
        </w:rPr>
      </w:pPr>
      <w:r>
        <w:rPr>
          <w:rFonts w:ascii="Arial" w:eastAsia="맑은 고딕" w:hAnsi="Arial" w:cs="Arial"/>
          <w:kern w:val="0"/>
        </w:rPr>
        <w:br w:type="page"/>
      </w:r>
    </w:p>
    <w:p w:rsidR="00C37534" w:rsidRPr="00CA382C" w:rsidRDefault="00C37534" w:rsidP="00C37534">
      <w:pPr>
        <w:tabs>
          <w:tab w:val="left" w:pos="4140"/>
        </w:tabs>
        <w:rPr>
          <w:rFonts w:ascii="Arial" w:eastAsia="맑은 고딕" w:hAnsi="Arial" w:cs="Arial"/>
          <w:b/>
          <w:kern w:val="0"/>
          <w:szCs w:val="20"/>
        </w:rPr>
      </w:pPr>
      <w:r w:rsidRPr="00CA382C">
        <w:rPr>
          <w:rFonts w:ascii="Arial" w:eastAsia="맑은 고딕" w:hAnsi="Arial" w:cs="Arial"/>
          <w:b/>
          <w:kern w:val="0"/>
          <w:szCs w:val="20"/>
        </w:rPr>
        <w:lastRenderedPageBreak/>
        <w:t>About Aptiv</w:t>
      </w:r>
    </w:p>
    <w:p w:rsidR="00C37534" w:rsidRPr="00CA382C" w:rsidRDefault="00C37534" w:rsidP="00C37534">
      <w:pPr>
        <w:tabs>
          <w:tab w:val="left" w:pos="4140"/>
        </w:tabs>
        <w:rPr>
          <w:rFonts w:ascii="Arial" w:eastAsia="현대산스 Text" w:hAnsi="Arial" w:cs="Arial"/>
          <w:szCs w:val="20"/>
        </w:rPr>
      </w:pPr>
      <w:r w:rsidRPr="00CA382C">
        <w:rPr>
          <w:rFonts w:ascii="Arial" w:eastAsia="현대산스 Text" w:hAnsi="Arial" w:cs="Arial"/>
          <w:szCs w:val="20"/>
        </w:rPr>
        <w:t xml:space="preserve">Aptiv is a global technology company that develops safer, greener and more connected solutions enabling the future of mobility. Visit </w:t>
      </w:r>
      <w:hyperlink r:id="rId10" w:history="1">
        <w:r w:rsidR="005D70B4">
          <w:rPr>
            <w:rStyle w:val="a7"/>
            <w:rFonts w:ascii="Arial" w:eastAsia="현대산스 Text" w:hAnsi="Arial" w:cs="Arial"/>
            <w:szCs w:val="20"/>
          </w:rPr>
          <w:t>aptiv.com</w:t>
        </w:r>
      </w:hyperlink>
      <w:r w:rsidRPr="00CA382C">
        <w:rPr>
          <w:rFonts w:ascii="Arial" w:eastAsia="현대산스 Text" w:hAnsi="Arial" w:cs="Arial"/>
          <w:szCs w:val="20"/>
        </w:rPr>
        <w:t>.</w:t>
      </w:r>
    </w:p>
    <w:p w:rsidR="00C37534" w:rsidRPr="00CA382C" w:rsidRDefault="00C37534" w:rsidP="00C37534">
      <w:pPr>
        <w:tabs>
          <w:tab w:val="left" w:pos="4140"/>
        </w:tabs>
        <w:rPr>
          <w:rFonts w:ascii="Arial" w:eastAsia="현대산스 Text" w:hAnsi="Arial" w:cs="Arial"/>
          <w:szCs w:val="20"/>
        </w:rPr>
      </w:pPr>
    </w:p>
    <w:p w:rsidR="00C37534" w:rsidRPr="00CA382C" w:rsidRDefault="00C37534" w:rsidP="00C37534">
      <w:pPr>
        <w:tabs>
          <w:tab w:val="left" w:pos="4140"/>
        </w:tabs>
        <w:rPr>
          <w:rFonts w:ascii="Arial" w:eastAsia="맑은 고딕" w:hAnsi="Arial" w:cs="Arial"/>
          <w:b/>
          <w:kern w:val="0"/>
          <w:szCs w:val="20"/>
        </w:rPr>
      </w:pPr>
      <w:r w:rsidRPr="00CA382C">
        <w:rPr>
          <w:rFonts w:ascii="Arial" w:eastAsia="맑은 고딕" w:hAnsi="Arial" w:cs="Arial"/>
          <w:b/>
          <w:kern w:val="0"/>
          <w:szCs w:val="20"/>
        </w:rPr>
        <w:t>About Hyundai Motor Group</w:t>
      </w:r>
    </w:p>
    <w:p w:rsidR="00C37534" w:rsidRPr="008B4536" w:rsidRDefault="00C37534" w:rsidP="008B4536">
      <w:pPr>
        <w:jc w:val="both"/>
        <w:rPr>
          <w:rFonts w:ascii="Arial" w:hAnsi="Arial" w:cs="Arial"/>
        </w:rPr>
      </w:pPr>
      <w:r w:rsidRPr="00CA382C">
        <w:rPr>
          <w:rFonts w:ascii="Arial" w:eastAsia="현대산스 Text" w:hAnsi="Arial" w:cs="Arial"/>
          <w:szCs w:val="20"/>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w:t>
      </w:r>
      <w:proofErr w:type="gramStart"/>
      <w:r w:rsidRPr="00CA382C">
        <w:rPr>
          <w:rFonts w:ascii="Arial" w:eastAsia="현대산스 Text" w:hAnsi="Arial" w:cs="Arial"/>
          <w:szCs w:val="20"/>
        </w:rPr>
        <w:t>Kia</w:t>
      </w:r>
      <w:proofErr w:type="gramEnd"/>
      <w:r w:rsidRPr="00CA382C">
        <w:rPr>
          <w:rFonts w:ascii="Arial" w:eastAsia="현대산스 Text" w:hAnsi="Arial" w:cs="Arial"/>
          <w:szCs w:val="20"/>
        </w:rPr>
        <w:t xml:space="preserve"> Motors Corp and Genesis. Armed with creative thinking, </w:t>
      </w:r>
      <w:r w:rsidRPr="00693431">
        <w:rPr>
          <w:rFonts w:ascii="Arial" w:eastAsia="현대산스 Text" w:hAnsi="Arial" w:cs="Arial"/>
          <w:szCs w:val="20"/>
        </w:rPr>
        <w:t>cooperative communication and the will to take on all challenges, we are working to create a better future for all.</w:t>
      </w:r>
      <w:r w:rsidR="003B27CF" w:rsidRPr="00693431">
        <w:rPr>
          <w:rFonts w:ascii="Arial" w:eastAsia="현대산스 Text" w:hAnsi="Arial" w:cs="Arial" w:hint="eastAsia"/>
          <w:szCs w:val="20"/>
        </w:rPr>
        <w:t xml:space="preserve"> For m</w:t>
      </w:r>
      <w:r w:rsidR="003B27CF" w:rsidRPr="00693431">
        <w:rPr>
          <w:rFonts w:ascii="Arial" w:hAnsi="Arial" w:cs="Arial"/>
          <w:color w:val="000000"/>
        </w:rPr>
        <w:t>ore information about Hyundai Motor Group</w:t>
      </w:r>
      <w:r w:rsidR="003B27CF" w:rsidRPr="00693431">
        <w:rPr>
          <w:rFonts w:ascii="Arial" w:hAnsi="Arial" w:cs="Arial" w:hint="eastAsia"/>
          <w:color w:val="000000"/>
        </w:rPr>
        <w:t>,</w:t>
      </w:r>
      <w:r w:rsidR="003B27CF" w:rsidRPr="00693431">
        <w:rPr>
          <w:rFonts w:ascii="Arial" w:hAnsi="Arial" w:cs="Arial"/>
          <w:color w:val="000000"/>
        </w:rPr>
        <w:t xml:space="preserve"> please visit</w:t>
      </w:r>
      <w:r w:rsidR="003B27CF" w:rsidRPr="00693431">
        <w:rPr>
          <w:rFonts w:ascii="Arial" w:hAnsi="Arial" w:cs="Arial" w:hint="eastAsia"/>
          <w:color w:val="000000"/>
        </w:rPr>
        <w:t xml:space="preserve"> </w:t>
      </w:r>
      <w:hyperlink r:id="rId11" w:history="1">
        <w:r w:rsidR="008B4536" w:rsidRPr="00693431">
          <w:rPr>
            <w:rStyle w:val="a7"/>
            <w:rFonts w:ascii="Arial" w:hAnsi="Arial" w:cs="Arial"/>
          </w:rPr>
          <w:t>www.hyundaimotorgroup.com</w:t>
        </w:r>
      </w:hyperlink>
    </w:p>
    <w:p w:rsidR="00C37534" w:rsidRPr="008B4536" w:rsidRDefault="00C37534" w:rsidP="00C37534">
      <w:pPr>
        <w:tabs>
          <w:tab w:val="left" w:pos="4140"/>
        </w:tabs>
        <w:rPr>
          <w:rFonts w:ascii="Arial" w:hAnsi="Arial" w:cs="Arial"/>
          <w:szCs w:val="20"/>
        </w:rPr>
      </w:pPr>
    </w:p>
    <w:p w:rsidR="00C37534" w:rsidRPr="00CA382C" w:rsidRDefault="00C37534" w:rsidP="00BD0FB4">
      <w:pPr>
        <w:jc w:val="both"/>
        <w:rPr>
          <w:rFonts w:ascii="Arial" w:eastAsia="현대산스 Text" w:hAnsi="Arial" w:cs="Arial"/>
          <w:i/>
          <w:szCs w:val="20"/>
        </w:rPr>
      </w:pPr>
      <w:r w:rsidRPr="00CA382C">
        <w:rPr>
          <w:rFonts w:ascii="Arial" w:eastAsia="현대산스 Text" w:hAnsi="Arial" w:cs="Arial"/>
          <w:b/>
          <w:i/>
          <w:szCs w:val="20"/>
        </w:rPr>
        <w:t>Disclaimer:</w:t>
      </w:r>
      <w:r w:rsidRPr="00CA382C">
        <w:rPr>
          <w:rFonts w:ascii="Arial" w:eastAsia="현대산스 Text" w:hAnsi="Arial" w:cs="Arial"/>
          <w:i/>
          <w:szCs w:val="20"/>
        </w:rPr>
        <w:t xml:space="preserve"> Hyundai Motor Group believes the information contained herein to be accurate at the time of release. However, the company may upload new or updated information if required and assumes that it is not liable for the accuracy of any information interpreted and used by the reader. </w:t>
      </w:r>
    </w:p>
    <w:p w:rsidR="00C37534" w:rsidRPr="00CA382C" w:rsidRDefault="00C37534" w:rsidP="00C37534">
      <w:pPr>
        <w:tabs>
          <w:tab w:val="left" w:pos="4140"/>
        </w:tabs>
        <w:rPr>
          <w:rFonts w:ascii="Arial" w:eastAsia="현대산스 Text" w:hAnsi="Arial" w:cs="Arial"/>
          <w:i/>
          <w:szCs w:val="20"/>
        </w:rPr>
      </w:pPr>
    </w:p>
    <w:p w:rsidR="00CA382C" w:rsidRPr="00CA382C" w:rsidRDefault="00CA382C" w:rsidP="00CA382C">
      <w:pPr>
        <w:tabs>
          <w:tab w:val="left" w:pos="4140"/>
        </w:tabs>
        <w:rPr>
          <w:rFonts w:ascii="Arial" w:eastAsia="현대산스 Text" w:hAnsi="Arial" w:cs="Arial"/>
          <w:b/>
          <w:i/>
          <w:szCs w:val="20"/>
        </w:rPr>
      </w:pPr>
      <w:r w:rsidRPr="00CA382C">
        <w:rPr>
          <w:rFonts w:ascii="Arial" w:eastAsia="현대산스 Text" w:hAnsi="Arial" w:cs="Arial"/>
          <w:b/>
          <w:i/>
          <w:szCs w:val="20"/>
        </w:rPr>
        <w:t>Forward-Looking Statements</w:t>
      </w:r>
    </w:p>
    <w:p w:rsidR="00CA382C" w:rsidRPr="00CA382C" w:rsidRDefault="00CA382C" w:rsidP="00BD0FB4">
      <w:pPr>
        <w:tabs>
          <w:tab w:val="left" w:pos="4140"/>
        </w:tabs>
        <w:jc w:val="both"/>
        <w:rPr>
          <w:rFonts w:ascii="Arial" w:eastAsia="현대산스 Text" w:hAnsi="Arial" w:cs="Arial"/>
          <w:i/>
          <w:szCs w:val="20"/>
        </w:rPr>
      </w:pPr>
      <w:r w:rsidRPr="00CA382C">
        <w:rPr>
          <w:rFonts w:ascii="Arial" w:eastAsia="현대산스 Text" w:hAnsi="Arial" w:cs="Arial"/>
          <w:i/>
          <w:szCs w:val="20"/>
        </w:rPr>
        <w:t>This press release, as well as other statements made by Aptiv PLC (the "Company"), contain forward-looking statements that reflect, when made, the Company's current views with respect to current events, the proposed notes offering, the redemption of the 2020 Notes and financial performance. Such forward-looking statements are subject to many risks, uncertainties and factors relating to the Company's operations and business environment, which may cause the actual results of the Company to be materially different from any future results. All statements that address future operating, financial or business performance or the Company's strategies or expectations are forward-looking statements. Factors that could cause actual results to differ materially from these forward-looking statements are discussed under the captions "Risk Factors" and "Management's Discussion and Analysis of Financial Condition and Results of Operations" in the Company's filings with the Securities and Exchange Commission. New risks and uncertainties arise from time to time, and it is impossible for us to predict these events or how they may affect the Company. The Company disclaims any intention or obligation to update or revise any forward-looking statements, whether as a result of new information, future events and/or otherwise, except as may be required by law.</w:t>
      </w:r>
    </w:p>
    <w:p w:rsidR="00C37534" w:rsidRDefault="00C37534" w:rsidP="00C37534">
      <w:pPr>
        <w:tabs>
          <w:tab w:val="left" w:pos="4140"/>
        </w:tabs>
        <w:rPr>
          <w:rFonts w:ascii="Arial" w:eastAsia="현대산스 Text" w:hAnsi="Arial" w:cs="Arial"/>
          <w:szCs w:val="20"/>
        </w:rPr>
      </w:pPr>
    </w:p>
    <w:p w:rsidR="00E00117" w:rsidRPr="00CA382C" w:rsidRDefault="00E00117" w:rsidP="00C37534">
      <w:pPr>
        <w:tabs>
          <w:tab w:val="left" w:pos="4140"/>
        </w:tabs>
        <w:rPr>
          <w:rFonts w:ascii="Arial" w:eastAsia="현대산스 Text" w:hAnsi="Arial" w:cs="Arial"/>
          <w:szCs w:val="20"/>
        </w:rPr>
      </w:pPr>
    </w:p>
    <w:p w:rsidR="00B07B61" w:rsidRPr="00693431" w:rsidRDefault="00B07B61" w:rsidP="00B07B61">
      <w:pPr>
        <w:tabs>
          <w:tab w:val="left" w:pos="4140"/>
        </w:tabs>
        <w:rPr>
          <w:rFonts w:ascii="Arial" w:eastAsia="현대산스 Text" w:hAnsi="Arial" w:cs="Arial"/>
          <w:b/>
          <w:szCs w:val="20"/>
          <w:u w:val="single"/>
        </w:rPr>
      </w:pPr>
      <w:r>
        <w:rPr>
          <w:rFonts w:ascii="Arial" w:eastAsia="현대산스 Text" w:hAnsi="Arial" w:cs="Arial"/>
          <w:b/>
          <w:szCs w:val="20"/>
        </w:rPr>
        <w:t>Aptiv Contacts</w:t>
      </w:r>
      <w:r>
        <w:rPr>
          <w:rFonts w:ascii="Arial" w:eastAsia="현대산스 Text" w:hAnsi="Arial" w:cs="Arial"/>
          <w:b/>
          <w:szCs w:val="20"/>
        </w:rPr>
        <w:tab/>
      </w:r>
      <w:r>
        <w:rPr>
          <w:rFonts w:ascii="Arial" w:eastAsia="현대산스 Text" w:hAnsi="Arial" w:cs="Arial"/>
          <w:b/>
          <w:szCs w:val="20"/>
        </w:rPr>
        <w:tab/>
      </w:r>
      <w:r w:rsidRPr="00693431">
        <w:rPr>
          <w:rFonts w:ascii="Arial" w:eastAsia="현대산스 Text" w:hAnsi="Arial" w:cs="Arial"/>
          <w:b/>
          <w:szCs w:val="20"/>
        </w:rPr>
        <w:t>Hyundai Motor Group Contact</w:t>
      </w:r>
    </w:p>
    <w:p w:rsidR="00B07B61" w:rsidRPr="00693431" w:rsidRDefault="00B07B61" w:rsidP="00B07B61">
      <w:pPr>
        <w:tabs>
          <w:tab w:val="left" w:pos="4140"/>
        </w:tabs>
        <w:spacing w:line="240" w:lineRule="auto"/>
        <w:jc w:val="both"/>
        <w:rPr>
          <w:rFonts w:ascii="Arial" w:eastAsia="현대산스 Text" w:hAnsi="Arial" w:cs="Arial"/>
          <w:szCs w:val="20"/>
        </w:rPr>
      </w:pPr>
      <w:r>
        <w:rPr>
          <w:rFonts w:ascii="Arial" w:eastAsia="현대산스 Text" w:hAnsi="Arial" w:cs="Arial"/>
          <w:szCs w:val="20"/>
        </w:rPr>
        <w:t>Sarah McKinney</w:t>
      </w:r>
      <w:r>
        <w:rPr>
          <w:rFonts w:ascii="Arial" w:eastAsia="현대산스 Text" w:hAnsi="Arial" w:cs="Arial"/>
          <w:szCs w:val="20"/>
        </w:rPr>
        <w:tab/>
      </w:r>
      <w:r>
        <w:rPr>
          <w:rFonts w:ascii="Arial" w:eastAsia="현대산스 Text" w:hAnsi="Arial" w:cs="Arial"/>
          <w:szCs w:val="20"/>
        </w:rPr>
        <w:tab/>
      </w:r>
      <w:r w:rsidRPr="00693431">
        <w:rPr>
          <w:rFonts w:ascii="Arial" w:eastAsia="현대산스 Text" w:hAnsi="Arial" w:cs="Arial"/>
          <w:szCs w:val="20"/>
        </w:rPr>
        <w:t>Jin Cha</w:t>
      </w:r>
      <w:r w:rsidRPr="00693431">
        <w:rPr>
          <w:rFonts w:ascii="Arial" w:eastAsia="현대산스 Text" w:hAnsi="Arial" w:cs="Arial"/>
          <w:b/>
          <w:szCs w:val="20"/>
        </w:rPr>
        <w:br/>
      </w:r>
      <w:r>
        <w:rPr>
          <w:rFonts w:ascii="Arial" w:eastAsia="현대산스 Text" w:hAnsi="Arial" w:cs="Arial"/>
          <w:szCs w:val="20"/>
        </w:rPr>
        <w:t>VP, Media Relations</w:t>
      </w:r>
      <w:r>
        <w:rPr>
          <w:rFonts w:ascii="Arial" w:eastAsia="현대산스 Text" w:hAnsi="Arial" w:cs="Arial"/>
          <w:szCs w:val="20"/>
        </w:rPr>
        <w:tab/>
      </w:r>
      <w:r>
        <w:rPr>
          <w:rFonts w:ascii="Arial" w:eastAsia="현대산스 Text" w:hAnsi="Arial" w:cs="Arial"/>
          <w:szCs w:val="20"/>
        </w:rPr>
        <w:tab/>
        <w:t>Lead, Global PR Team / Hyundai Motor Group</w:t>
      </w:r>
    </w:p>
    <w:p w:rsidR="00B07B61" w:rsidRPr="00693431" w:rsidRDefault="00B07B61" w:rsidP="00B07B61">
      <w:pPr>
        <w:tabs>
          <w:tab w:val="left" w:pos="4140"/>
        </w:tabs>
        <w:spacing w:line="240" w:lineRule="auto"/>
        <w:jc w:val="both"/>
        <w:rPr>
          <w:rFonts w:ascii="Arial" w:eastAsia="현대산스 Text" w:hAnsi="Arial" w:cs="Arial"/>
          <w:szCs w:val="20"/>
        </w:rPr>
      </w:pPr>
      <w:r w:rsidRPr="00693431">
        <w:rPr>
          <w:rFonts w:ascii="Arial" w:eastAsia="현대산스 Text" w:hAnsi="Arial" w:cs="Arial"/>
          <w:szCs w:val="20"/>
        </w:rPr>
        <w:t>mediarelations@aptiv.com</w:t>
      </w:r>
      <w:r w:rsidRPr="00693431">
        <w:rPr>
          <w:rFonts w:ascii="Arial" w:eastAsia="현대산스 Text" w:hAnsi="Arial" w:cs="Arial"/>
          <w:szCs w:val="20"/>
        </w:rPr>
        <w:tab/>
      </w:r>
      <w:r w:rsidRPr="00693431">
        <w:rPr>
          <w:rFonts w:ascii="Arial" w:eastAsia="현대산스 Text" w:hAnsi="Arial" w:cs="Arial"/>
          <w:szCs w:val="20"/>
        </w:rPr>
        <w:tab/>
        <w:t>sjcar@hyundai.com</w:t>
      </w:r>
    </w:p>
    <w:p w:rsidR="00B07B61" w:rsidRDefault="00693431" w:rsidP="00B07B61">
      <w:pPr>
        <w:jc w:val="both"/>
        <w:rPr>
          <w:rFonts w:ascii="Arial" w:eastAsia="현대산스 Text" w:hAnsi="Arial" w:cs="Arial"/>
          <w:szCs w:val="20"/>
          <w:lang w:val="pt-BR"/>
        </w:rPr>
      </w:pPr>
      <w:bookmarkStart w:id="1" w:name="_Hlk19942956"/>
      <w:r>
        <w:rPr>
          <w:rFonts w:ascii="Arial" w:eastAsia="현대산스 Text" w:hAnsi="Arial" w:cs="Arial"/>
          <w:szCs w:val="20"/>
          <w:lang w:val="pt-BR"/>
        </w:rPr>
        <w:t>+1-857-338-</w:t>
      </w:r>
      <w:r w:rsidRPr="00693431">
        <w:rPr>
          <w:rFonts w:ascii="Arial" w:eastAsia="현대산스 Text" w:hAnsi="Arial" w:cs="Arial"/>
          <w:szCs w:val="20"/>
          <w:lang w:val="pt-BR"/>
        </w:rPr>
        <w:t>6021</w:t>
      </w:r>
      <w:r w:rsidR="00B07B61" w:rsidRPr="00693431">
        <w:rPr>
          <w:rFonts w:ascii="Arial" w:eastAsia="현대산스 Text" w:hAnsi="Arial" w:cs="Arial"/>
          <w:szCs w:val="20"/>
          <w:lang w:val="pt-BR"/>
        </w:rPr>
        <w:tab/>
      </w:r>
      <w:bookmarkEnd w:id="1"/>
      <w:r w:rsidR="00B07B61" w:rsidRPr="00693431">
        <w:rPr>
          <w:rFonts w:ascii="Arial" w:eastAsia="현대산스 Text" w:hAnsi="Arial" w:cs="Arial"/>
          <w:szCs w:val="20"/>
          <w:lang w:val="pt-BR"/>
        </w:rPr>
        <w:tab/>
      </w:r>
      <w:r w:rsidR="00B07B61" w:rsidRPr="00693431">
        <w:rPr>
          <w:rFonts w:ascii="Arial" w:eastAsia="현대산스 Text" w:hAnsi="Arial" w:cs="Arial"/>
          <w:szCs w:val="20"/>
          <w:lang w:val="pt-BR"/>
        </w:rPr>
        <w:tab/>
      </w:r>
      <w:r w:rsidR="00B07B61" w:rsidRPr="00693431">
        <w:rPr>
          <w:rFonts w:ascii="Arial" w:eastAsia="현대산스 Text" w:hAnsi="Arial" w:cs="Arial"/>
          <w:szCs w:val="20"/>
          <w:lang w:val="pt-BR"/>
        </w:rPr>
        <w:tab/>
      </w:r>
      <w:r>
        <w:rPr>
          <w:rFonts w:ascii="Arial" w:eastAsia="현대산스 Text" w:hAnsi="Arial" w:cs="Arial"/>
          <w:szCs w:val="20"/>
          <w:lang w:val="pt-BR"/>
        </w:rPr>
        <w:tab/>
      </w:r>
      <w:r w:rsidR="00B07B61">
        <w:rPr>
          <w:rFonts w:ascii="Arial" w:eastAsia="현대산스 Text" w:hAnsi="Arial" w:cs="Arial"/>
          <w:szCs w:val="20"/>
          <w:lang w:val="pt-BR"/>
        </w:rPr>
        <w:t>+82</w:t>
      </w:r>
      <w:r w:rsidR="00FE3A48">
        <w:rPr>
          <w:rFonts w:ascii="Arial" w:eastAsia="현대산스 Text" w:hAnsi="Arial" w:cs="Arial" w:hint="eastAsia"/>
          <w:szCs w:val="20"/>
          <w:lang w:val="pt-BR"/>
        </w:rPr>
        <w:t>-</w:t>
      </w:r>
      <w:r w:rsidR="00B07B61">
        <w:rPr>
          <w:rFonts w:ascii="Arial" w:eastAsia="현대산스 Text" w:hAnsi="Arial" w:cs="Arial"/>
          <w:szCs w:val="20"/>
          <w:lang w:val="pt-BR"/>
        </w:rPr>
        <w:t>2</w:t>
      </w:r>
      <w:r w:rsidR="00FE3A48">
        <w:rPr>
          <w:rFonts w:ascii="Arial" w:eastAsia="현대산스 Text" w:hAnsi="Arial" w:cs="Arial" w:hint="eastAsia"/>
          <w:szCs w:val="20"/>
          <w:lang w:val="pt-BR"/>
        </w:rPr>
        <w:t>-</w:t>
      </w:r>
      <w:r w:rsidR="00B07B61">
        <w:rPr>
          <w:rFonts w:ascii="Arial" w:eastAsia="현대산스 Text" w:hAnsi="Arial" w:cs="Arial"/>
          <w:szCs w:val="20"/>
          <w:lang w:val="pt-BR"/>
        </w:rPr>
        <w:t>3464</w:t>
      </w:r>
      <w:r w:rsidR="00FE3A48">
        <w:rPr>
          <w:rFonts w:ascii="Arial" w:eastAsia="현대산스 Text" w:hAnsi="Arial" w:cs="Arial" w:hint="eastAsia"/>
          <w:szCs w:val="20"/>
          <w:lang w:val="pt-BR"/>
        </w:rPr>
        <w:t>-</w:t>
      </w:r>
      <w:r w:rsidR="00B07B61">
        <w:rPr>
          <w:rFonts w:ascii="Arial" w:eastAsia="현대산스 Text" w:hAnsi="Arial" w:cs="Arial"/>
          <w:szCs w:val="20"/>
          <w:lang w:val="pt-BR"/>
        </w:rPr>
        <w:t>2128</w:t>
      </w:r>
    </w:p>
    <w:p w:rsidR="00B07B61" w:rsidRPr="00693431" w:rsidRDefault="00B07B61" w:rsidP="00B07B61">
      <w:pPr>
        <w:tabs>
          <w:tab w:val="left" w:pos="4140"/>
        </w:tabs>
        <w:spacing w:line="240" w:lineRule="auto"/>
        <w:jc w:val="both"/>
        <w:rPr>
          <w:rFonts w:ascii="Arial" w:eastAsia="현대산스 Text" w:hAnsi="Arial" w:cs="Arial"/>
          <w:szCs w:val="20"/>
          <w:lang w:val="pt-BR"/>
        </w:rPr>
      </w:pPr>
    </w:p>
    <w:p w:rsidR="00B07B61" w:rsidRPr="00693431" w:rsidRDefault="00B07B61" w:rsidP="00B07B61">
      <w:pPr>
        <w:tabs>
          <w:tab w:val="left" w:pos="4140"/>
        </w:tabs>
        <w:spacing w:line="240" w:lineRule="auto"/>
        <w:jc w:val="both"/>
        <w:rPr>
          <w:rFonts w:ascii="Arial" w:eastAsia="현대산스 Text" w:hAnsi="Arial" w:cs="Arial"/>
          <w:szCs w:val="20"/>
          <w:lang w:val="pt-BR"/>
        </w:rPr>
      </w:pPr>
      <w:r w:rsidRPr="00693431">
        <w:rPr>
          <w:rFonts w:ascii="Arial" w:eastAsia="현대산스 Text" w:hAnsi="Arial" w:cs="Arial"/>
          <w:szCs w:val="20"/>
          <w:lang w:val="pt-BR"/>
        </w:rPr>
        <w:t>Elena Rosman</w:t>
      </w:r>
    </w:p>
    <w:p w:rsidR="00B07B61" w:rsidRDefault="00B07B61" w:rsidP="00B07B61">
      <w:pPr>
        <w:tabs>
          <w:tab w:val="left" w:pos="4140"/>
        </w:tabs>
        <w:spacing w:line="240" w:lineRule="auto"/>
        <w:jc w:val="both"/>
        <w:rPr>
          <w:rFonts w:ascii="Arial" w:eastAsia="현대산스 Text" w:hAnsi="Arial" w:cs="Arial"/>
          <w:szCs w:val="20"/>
          <w:lang w:val="pt-BR"/>
        </w:rPr>
      </w:pPr>
      <w:r>
        <w:rPr>
          <w:rFonts w:ascii="Arial" w:eastAsia="현대산스 Text" w:hAnsi="Arial" w:cs="Arial"/>
          <w:szCs w:val="20"/>
          <w:lang w:val="pt-BR"/>
        </w:rPr>
        <w:t>VP, Investor Relations</w:t>
      </w:r>
    </w:p>
    <w:p w:rsidR="00B07B61" w:rsidRDefault="00B07B61" w:rsidP="00B07B61">
      <w:pPr>
        <w:tabs>
          <w:tab w:val="left" w:pos="4140"/>
        </w:tabs>
        <w:spacing w:line="240" w:lineRule="auto"/>
        <w:jc w:val="both"/>
        <w:rPr>
          <w:rFonts w:ascii="Arial" w:eastAsia="현대산스 Text" w:hAnsi="Arial" w:cs="Arial"/>
          <w:szCs w:val="20"/>
          <w:lang w:val="pt-BR"/>
        </w:rPr>
      </w:pPr>
      <w:r>
        <w:rPr>
          <w:rFonts w:ascii="Arial" w:eastAsia="현대산스 Text" w:hAnsi="Arial" w:cs="Arial"/>
          <w:szCs w:val="20"/>
          <w:lang w:val="pt-BR"/>
        </w:rPr>
        <w:t>elena.rosman@aptiv.com</w:t>
      </w:r>
    </w:p>
    <w:p w:rsidR="00B07B61" w:rsidRDefault="00693431" w:rsidP="00B07B61">
      <w:pPr>
        <w:tabs>
          <w:tab w:val="left" w:pos="4140"/>
        </w:tabs>
        <w:spacing w:line="240" w:lineRule="auto"/>
        <w:rPr>
          <w:rFonts w:ascii="Arial" w:eastAsia="현대산스 Text" w:hAnsi="Arial" w:cs="Arial"/>
          <w:szCs w:val="20"/>
          <w:lang w:val="pt-BR"/>
        </w:rPr>
      </w:pPr>
      <w:r>
        <w:rPr>
          <w:rFonts w:ascii="Arial" w:eastAsia="현대산스 Text" w:hAnsi="Arial" w:cs="Arial"/>
          <w:szCs w:val="20"/>
          <w:lang w:val="pt-BR"/>
        </w:rPr>
        <w:t>+1-248-813-5</w:t>
      </w:r>
      <w:r w:rsidR="00B07B61">
        <w:rPr>
          <w:rFonts w:ascii="Arial" w:eastAsia="현대산스 Text" w:hAnsi="Arial" w:cs="Arial"/>
          <w:szCs w:val="20"/>
          <w:lang w:val="pt-BR"/>
        </w:rPr>
        <w:t>091</w:t>
      </w:r>
    </w:p>
    <w:p w:rsidR="00C37534" w:rsidRPr="00CA382C" w:rsidRDefault="00C37534" w:rsidP="00B07B61">
      <w:pPr>
        <w:tabs>
          <w:tab w:val="left" w:pos="4140"/>
        </w:tabs>
        <w:rPr>
          <w:rFonts w:ascii="Arial" w:eastAsia="현대산스 Text" w:hAnsi="Arial" w:cs="Arial"/>
          <w:szCs w:val="20"/>
          <w:lang w:val="pt-BR"/>
        </w:rPr>
      </w:pPr>
    </w:p>
    <w:sectPr w:rsidR="00C37534" w:rsidRPr="00CA382C" w:rsidSect="00BD0989">
      <w:headerReference w:type="default" r:id="rId12"/>
      <w:footerReference w:type="default" r:id="rId13"/>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11" w:rsidRDefault="00135311" w:rsidP="005A1CC5">
      <w:pPr>
        <w:spacing w:line="240" w:lineRule="auto"/>
      </w:pPr>
      <w:r>
        <w:separator/>
      </w:r>
    </w:p>
  </w:endnote>
  <w:endnote w:type="continuationSeparator" w:id="0">
    <w:p w:rsidR="00135311" w:rsidRDefault="00135311"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altName w:val="Meiryo"/>
    <w:charset w:val="00"/>
    <w:family w:val="swiss"/>
    <w:pitch w:val="variable"/>
    <w:sig w:usb0="00000001" w:usb1="4000203A" w:usb2="00000020" w:usb3="00000000" w:csb0="0000009F"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53" w:rsidRPr="0005072C" w:rsidRDefault="00DD7653"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093"/>
      <w:gridCol w:w="1984"/>
    </w:tblGrid>
    <w:tr w:rsidR="00DD7653" w:rsidRPr="0005072C" w:rsidTr="00FC6DFC">
      <w:tc>
        <w:tcPr>
          <w:tcW w:w="2694" w:type="dxa"/>
        </w:tcPr>
        <w:p w:rsidR="00DD7653" w:rsidRPr="0005072C" w:rsidRDefault="00DD7653">
          <w:pPr>
            <w:pStyle w:val="a4"/>
            <w:rPr>
              <w:rFonts w:ascii="Arial" w:eastAsia="현대산스 Head Medium" w:hAnsi="Arial" w:cs="Arial"/>
              <w:b/>
              <w:sz w:val="16"/>
              <w:szCs w:val="16"/>
            </w:rPr>
          </w:pPr>
        </w:p>
      </w:tc>
      <w:tc>
        <w:tcPr>
          <w:tcW w:w="2976" w:type="dxa"/>
        </w:tcPr>
        <w:p w:rsidR="00DD7653" w:rsidRPr="0005072C" w:rsidRDefault="00DD7653">
          <w:pPr>
            <w:pStyle w:val="a4"/>
            <w:rPr>
              <w:rFonts w:ascii="Arial" w:eastAsia="현대산스 Text" w:hAnsi="Arial" w:cs="Arial"/>
              <w:sz w:val="16"/>
              <w:szCs w:val="16"/>
            </w:rPr>
          </w:pPr>
        </w:p>
      </w:tc>
      <w:tc>
        <w:tcPr>
          <w:tcW w:w="2093" w:type="dxa"/>
        </w:tcPr>
        <w:p w:rsidR="00DD7653" w:rsidRPr="0005072C" w:rsidRDefault="00DD7653" w:rsidP="003D7C75">
          <w:pPr>
            <w:pStyle w:val="a4"/>
            <w:rPr>
              <w:rFonts w:ascii="Arial" w:eastAsia="현대산스 Text" w:hAnsi="Arial" w:cs="Arial"/>
              <w:sz w:val="16"/>
              <w:szCs w:val="16"/>
            </w:rPr>
          </w:pPr>
        </w:p>
      </w:tc>
      <w:tc>
        <w:tcPr>
          <w:tcW w:w="1984" w:type="dxa"/>
        </w:tcPr>
        <w:p w:rsidR="00DD7653" w:rsidRPr="0005072C" w:rsidRDefault="00DD7653" w:rsidP="00B46CE5">
          <w:pPr>
            <w:pStyle w:val="a4"/>
            <w:ind w:leftChars="87" w:left="174"/>
            <w:jc w:val="right"/>
            <w:rPr>
              <w:rFonts w:ascii="Arial" w:eastAsia="현대산스 Text" w:hAnsi="Arial" w:cs="Arial"/>
              <w:sz w:val="16"/>
              <w:szCs w:val="16"/>
            </w:rPr>
          </w:pPr>
        </w:p>
      </w:tc>
    </w:tr>
  </w:tbl>
  <w:p w:rsidR="00DD7653" w:rsidRPr="0005072C" w:rsidRDefault="00DD7653">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11" w:rsidRDefault="00135311" w:rsidP="005A1CC5">
      <w:pPr>
        <w:spacing w:line="240" w:lineRule="auto"/>
      </w:pPr>
      <w:r>
        <w:separator/>
      </w:r>
    </w:p>
  </w:footnote>
  <w:footnote w:type="continuationSeparator" w:id="0">
    <w:p w:rsidR="00135311" w:rsidRDefault="00135311" w:rsidP="005A1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53" w:rsidRPr="00562F8D" w:rsidRDefault="000D3E2B" w:rsidP="00EB13DC">
    <w:pPr>
      <w:pStyle w:val="a3"/>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3360" behindDoc="0" locked="0" layoutInCell="1" allowOverlap="1" wp14:anchorId="431F1FC4" wp14:editId="7D2CD3DC">
          <wp:simplePos x="0" y="0"/>
          <wp:positionH relativeFrom="column">
            <wp:posOffset>5566410</wp:posOffset>
          </wp:positionH>
          <wp:positionV relativeFrom="paragraph">
            <wp:posOffset>21590</wp:posOffset>
          </wp:positionV>
          <wp:extent cx="828675" cy="322580"/>
          <wp:effectExtent l="0" t="0" r="9525" b="127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739" t="27869" r="14337" b="22950"/>
                  <a:stretch/>
                </pic:blipFill>
                <pic:spPr bwMode="auto">
                  <a:xfrm>
                    <a:off x="0" y="0"/>
                    <a:ext cx="828675" cy="322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1DADAE2" wp14:editId="7130EE24">
          <wp:simplePos x="0" y="0"/>
          <wp:positionH relativeFrom="column">
            <wp:posOffset>1969135</wp:posOffset>
          </wp:positionH>
          <wp:positionV relativeFrom="paragraph">
            <wp:posOffset>43180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9264" behindDoc="0" locked="0" layoutInCell="1" allowOverlap="1" wp14:anchorId="4F0211D4" wp14:editId="18402DFC">
          <wp:simplePos x="0" y="0"/>
          <wp:positionH relativeFrom="column">
            <wp:posOffset>3232785</wp:posOffset>
          </wp:positionH>
          <wp:positionV relativeFrom="paragraph">
            <wp:posOffset>43180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3">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2E16530" wp14:editId="721E8779">
          <wp:simplePos x="0" y="0"/>
          <wp:positionH relativeFrom="column">
            <wp:posOffset>4794250</wp:posOffset>
          </wp:positionH>
          <wp:positionV relativeFrom="paragraph">
            <wp:posOffset>67945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D63">
      <w:rPr>
        <w:noProof/>
      </w:rPr>
      <w:drawing>
        <wp:anchor distT="0" distB="0" distL="114300" distR="114300" simplePos="0" relativeHeight="251664384" behindDoc="0" locked="0" layoutInCell="1" allowOverlap="1" wp14:anchorId="2C9D5EB9" wp14:editId="51F1955F">
          <wp:simplePos x="0" y="0"/>
          <wp:positionH relativeFrom="column">
            <wp:posOffset>3810</wp:posOffset>
          </wp:positionH>
          <wp:positionV relativeFrom="paragraph">
            <wp:posOffset>107315</wp:posOffset>
          </wp:positionV>
          <wp:extent cx="1571625" cy="201930"/>
          <wp:effectExtent l="0" t="0" r="9525" b="762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Aptiv_logo.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201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D1BB6"/>
    <w:multiLevelType w:val="hybridMultilevel"/>
    <w:tmpl w:val="8788CDB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CFF365E"/>
    <w:multiLevelType w:val="hybridMultilevel"/>
    <w:tmpl w:val="D8302E4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6433687"/>
    <w:multiLevelType w:val="hybridMultilevel"/>
    <w:tmpl w:val="4D06673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5">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F75050"/>
    <w:multiLevelType w:val="hybridMultilevel"/>
    <w:tmpl w:val="BA50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356CC5"/>
    <w:multiLevelType w:val="hybridMultilevel"/>
    <w:tmpl w:val="36667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22">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6835CB"/>
    <w:multiLevelType w:val="hybridMultilevel"/>
    <w:tmpl w:val="CC6A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1">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22"/>
  </w:num>
  <w:num w:numId="2">
    <w:abstractNumId w:val="24"/>
  </w:num>
  <w:num w:numId="3">
    <w:abstractNumId w:val="33"/>
  </w:num>
  <w:num w:numId="4">
    <w:abstractNumId w:val="5"/>
  </w:num>
  <w:num w:numId="5">
    <w:abstractNumId w:val="27"/>
  </w:num>
  <w:num w:numId="6">
    <w:abstractNumId w:val="34"/>
  </w:num>
  <w:num w:numId="7">
    <w:abstractNumId w:val="15"/>
  </w:num>
  <w:num w:numId="8">
    <w:abstractNumId w:val="7"/>
  </w:num>
  <w:num w:numId="9">
    <w:abstractNumId w:val="14"/>
  </w:num>
  <w:num w:numId="10">
    <w:abstractNumId w:val="28"/>
  </w:num>
  <w:num w:numId="11">
    <w:abstractNumId w:val="13"/>
  </w:num>
  <w:num w:numId="12">
    <w:abstractNumId w:val="18"/>
  </w:num>
  <w:num w:numId="13">
    <w:abstractNumId w:val="25"/>
  </w:num>
  <w:num w:numId="14">
    <w:abstractNumId w:val="8"/>
  </w:num>
  <w:num w:numId="15">
    <w:abstractNumId w:val="23"/>
  </w:num>
  <w:num w:numId="16">
    <w:abstractNumId w:val="31"/>
  </w:num>
  <w:num w:numId="17">
    <w:abstractNumId w:val="35"/>
  </w:num>
  <w:num w:numId="18">
    <w:abstractNumId w:val="21"/>
  </w:num>
  <w:num w:numId="19">
    <w:abstractNumId w:val="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3"/>
  </w:num>
  <w:num w:numId="24">
    <w:abstractNumId w:val="17"/>
  </w:num>
  <w:num w:numId="25">
    <w:abstractNumId w:val="32"/>
  </w:num>
  <w:num w:numId="26">
    <w:abstractNumId w:val="19"/>
  </w:num>
  <w:num w:numId="27">
    <w:abstractNumId w:val="10"/>
  </w:num>
  <w:num w:numId="28">
    <w:abstractNumId w:val="29"/>
  </w:num>
  <w:num w:numId="29">
    <w:abstractNumId w:val="6"/>
  </w:num>
  <w:num w:numId="30">
    <w:abstractNumId w:val="0"/>
  </w:num>
  <w:num w:numId="31">
    <w:abstractNumId w:val="20"/>
  </w:num>
  <w:num w:numId="32">
    <w:abstractNumId w:val="9"/>
  </w:num>
  <w:num w:numId="33">
    <w:abstractNumId w:val="2"/>
  </w:num>
  <w:num w:numId="34">
    <w:abstractNumId w:val="4"/>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xNDUzNDc2N7c0MLBU0lEKTi0uzszPAykwrwUAxKnRBSwAAAA="/>
  </w:docVars>
  <w:rsids>
    <w:rsidRoot w:val="005A1CC5"/>
    <w:rsid w:val="000005BB"/>
    <w:rsid w:val="00002B71"/>
    <w:rsid w:val="00002DAF"/>
    <w:rsid w:val="00002FE6"/>
    <w:rsid w:val="00005D44"/>
    <w:rsid w:val="00013EB3"/>
    <w:rsid w:val="00020579"/>
    <w:rsid w:val="00021584"/>
    <w:rsid w:val="0004094A"/>
    <w:rsid w:val="00047532"/>
    <w:rsid w:val="0005072C"/>
    <w:rsid w:val="00051E0B"/>
    <w:rsid w:val="00054BBB"/>
    <w:rsid w:val="000573D0"/>
    <w:rsid w:val="000574B1"/>
    <w:rsid w:val="00066753"/>
    <w:rsid w:val="00072328"/>
    <w:rsid w:val="00073AAD"/>
    <w:rsid w:val="00075D9F"/>
    <w:rsid w:val="00076040"/>
    <w:rsid w:val="00083591"/>
    <w:rsid w:val="000847AE"/>
    <w:rsid w:val="00085CB4"/>
    <w:rsid w:val="0009697E"/>
    <w:rsid w:val="00096B55"/>
    <w:rsid w:val="000A206D"/>
    <w:rsid w:val="000A6C5A"/>
    <w:rsid w:val="000B041F"/>
    <w:rsid w:val="000B04CD"/>
    <w:rsid w:val="000B353E"/>
    <w:rsid w:val="000B5A45"/>
    <w:rsid w:val="000B75A9"/>
    <w:rsid w:val="000C03DC"/>
    <w:rsid w:val="000C131C"/>
    <w:rsid w:val="000C6ED6"/>
    <w:rsid w:val="000D3052"/>
    <w:rsid w:val="000D336F"/>
    <w:rsid w:val="000D3E2B"/>
    <w:rsid w:val="000D430C"/>
    <w:rsid w:val="000E10C7"/>
    <w:rsid w:val="000E6DDB"/>
    <w:rsid w:val="000F2B1D"/>
    <w:rsid w:val="000F4534"/>
    <w:rsid w:val="000F560F"/>
    <w:rsid w:val="00106E68"/>
    <w:rsid w:val="0011732C"/>
    <w:rsid w:val="00117F56"/>
    <w:rsid w:val="001211DD"/>
    <w:rsid w:val="00121E2D"/>
    <w:rsid w:val="00125666"/>
    <w:rsid w:val="00125CD0"/>
    <w:rsid w:val="00126174"/>
    <w:rsid w:val="00126568"/>
    <w:rsid w:val="001322BE"/>
    <w:rsid w:val="00133E27"/>
    <w:rsid w:val="00134CA0"/>
    <w:rsid w:val="00135311"/>
    <w:rsid w:val="00135663"/>
    <w:rsid w:val="001369D7"/>
    <w:rsid w:val="00136C08"/>
    <w:rsid w:val="0013777C"/>
    <w:rsid w:val="00137FDF"/>
    <w:rsid w:val="00142EAD"/>
    <w:rsid w:val="001470B2"/>
    <w:rsid w:val="001515F1"/>
    <w:rsid w:val="00151942"/>
    <w:rsid w:val="00154B8A"/>
    <w:rsid w:val="001608AE"/>
    <w:rsid w:val="00161C80"/>
    <w:rsid w:val="00162E80"/>
    <w:rsid w:val="001639B7"/>
    <w:rsid w:val="00163D9B"/>
    <w:rsid w:val="00164412"/>
    <w:rsid w:val="001656EE"/>
    <w:rsid w:val="00170557"/>
    <w:rsid w:val="001739CD"/>
    <w:rsid w:val="00173DE5"/>
    <w:rsid w:val="00190407"/>
    <w:rsid w:val="00196BF7"/>
    <w:rsid w:val="001A0C3F"/>
    <w:rsid w:val="001A3A0B"/>
    <w:rsid w:val="001A5106"/>
    <w:rsid w:val="001A68AA"/>
    <w:rsid w:val="001A7529"/>
    <w:rsid w:val="001C3704"/>
    <w:rsid w:val="001C611D"/>
    <w:rsid w:val="001D0A14"/>
    <w:rsid w:val="001D52E6"/>
    <w:rsid w:val="001E771E"/>
    <w:rsid w:val="001F2053"/>
    <w:rsid w:val="001F6812"/>
    <w:rsid w:val="001F6EC8"/>
    <w:rsid w:val="0020039D"/>
    <w:rsid w:val="00203D3A"/>
    <w:rsid w:val="00203E47"/>
    <w:rsid w:val="00210BE9"/>
    <w:rsid w:val="002207F0"/>
    <w:rsid w:val="0022267A"/>
    <w:rsid w:val="002228CF"/>
    <w:rsid w:val="00232E27"/>
    <w:rsid w:val="002345E9"/>
    <w:rsid w:val="00236F01"/>
    <w:rsid w:val="00241223"/>
    <w:rsid w:val="00242EDF"/>
    <w:rsid w:val="00246A90"/>
    <w:rsid w:val="002506B8"/>
    <w:rsid w:val="00252DB1"/>
    <w:rsid w:val="00254D25"/>
    <w:rsid w:val="0026175D"/>
    <w:rsid w:val="00262A1A"/>
    <w:rsid w:val="002632DA"/>
    <w:rsid w:val="00265757"/>
    <w:rsid w:val="00265CF7"/>
    <w:rsid w:val="00266A0E"/>
    <w:rsid w:val="002673AB"/>
    <w:rsid w:val="002705CA"/>
    <w:rsid w:val="002712DF"/>
    <w:rsid w:val="00272867"/>
    <w:rsid w:val="0028134B"/>
    <w:rsid w:val="002910A4"/>
    <w:rsid w:val="002910CE"/>
    <w:rsid w:val="0029126C"/>
    <w:rsid w:val="00293235"/>
    <w:rsid w:val="00294163"/>
    <w:rsid w:val="002A1F0D"/>
    <w:rsid w:val="002B0B90"/>
    <w:rsid w:val="002B344F"/>
    <w:rsid w:val="002B6000"/>
    <w:rsid w:val="002C2466"/>
    <w:rsid w:val="002C5C81"/>
    <w:rsid w:val="002C5E78"/>
    <w:rsid w:val="002C6C97"/>
    <w:rsid w:val="002C7E99"/>
    <w:rsid w:val="002D0EAF"/>
    <w:rsid w:val="002D383D"/>
    <w:rsid w:val="002D4E47"/>
    <w:rsid w:val="002D7CD0"/>
    <w:rsid w:val="002E06E1"/>
    <w:rsid w:val="002E3BDB"/>
    <w:rsid w:val="002E3DA3"/>
    <w:rsid w:val="002E4381"/>
    <w:rsid w:val="002E65E6"/>
    <w:rsid w:val="002F317D"/>
    <w:rsid w:val="002F36F2"/>
    <w:rsid w:val="002F3733"/>
    <w:rsid w:val="002F3AE6"/>
    <w:rsid w:val="002F3F9B"/>
    <w:rsid w:val="002F5E99"/>
    <w:rsid w:val="00303570"/>
    <w:rsid w:val="00307D26"/>
    <w:rsid w:val="003135C5"/>
    <w:rsid w:val="0031466F"/>
    <w:rsid w:val="00315754"/>
    <w:rsid w:val="0031645D"/>
    <w:rsid w:val="00316D67"/>
    <w:rsid w:val="00317483"/>
    <w:rsid w:val="00317E27"/>
    <w:rsid w:val="00321712"/>
    <w:rsid w:val="00330A80"/>
    <w:rsid w:val="00330D30"/>
    <w:rsid w:val="00331816"/>
    <w:rsid w:val="00332E84"/>
    <w:rsid w:val="00334725"/>
    <w:rsid w:val="00336522"/>
    <w:rsid w:val="00340467"/>
    <w:rsid w:val="00344993"/>
    <w:rsid w:val="0034536D"/>
    <w:rsid w:val="00350A79"/>
    <w:rsid w:val="00356532"/>
    <w:rsid w:val="0035753E"/>
    <w:rsid w:val="003606D8"/>
    <w:rsid w:val="00362FA2"/>
    <w:rsid w:val="00363502"/>
    <w:rsid w:val="003728B3"/>
    <w:rsid w:val="00372CD4"/>
    <w:rsid w:val="00380284"/>
    <w:rsid w:val="00380EF9"/>
    <w:rsid w:val="00383532"/>
    <w:rsid w:val="003865FD"/>
    <w:rsid w:val="00386720"/>
    <w:rsid w:val="003928A8"/>
    <w:rsid w:val="00395DF0"/>
    <w:rsid w:val="00396945"/>
    <w:rsid w:val="003A05C9"/>
    <w:rsid w:val="003A2376"/>
    <w:rsid w:val="003A57E2"/>
    <w:rsid w:val="003A6D32"/>
    <w:rsid w:val="003A7C81"/>
    <w:rsid w:val="003B096C"/>
    <w:rsid w:val="003B214F"/>
    <w:rsid w:val="003B24E9"/>
    <w:rsid w:val="003B27CF"/>
    <w:rsid w:val="003B4632"/>
    <w:rsid w:val="003B50B0"/>
    <w:rsid w:val="003C02C1"/>
    <w:rsid w:val="003C4E16"/>
    <w:rsid w:val="003C5798"/>
    <w:rsid w:val="003D0605"/>
    <w:rsid w:val="003D22BE"/>
    <w:rsid w:val="003D3397"/>
    <w:rsid w:val="003D3423"/>
    <w:rsid w:val="003D43A0"/>
    <w:rsid w:val="003D652A"/>
    <w:rsid w:val="003D7C75"/>
    <w:rsid w:val="003E0A56"/>
    <w:rsid w:val="003F4FB8"/>
    <w:rsid w:val="003F574B"/>
    <w:rsid w:val="003F6180"/>
    <w:rsid w:val="00400A9A"/>
    <w:rsid w:val="004023E2"/>
    <w:rsid w:val="00404223"/>
    <w:rsid w:val="00404FC1"/>
    <w:rsid w:val="004074CE"/>
    <w:rsid w:val="004079BA"/>
    <w:rsid w:val="00411A52"/>
    <w:rsid w:val="00412161"/>
    <w:rsid w:val="00412237"/>
    <w:rsid w:val="00414735"/>
    <w:rsid w:val="0041551A"/>
    <w:rsid w:val="0041678C"/>
    <w:rsid w:val="00416BA1"/>
    <w:rsid w:val="0042204C"/>
    <w:rsid w:val="00424531"/>
    <w:rsid w:val="00425874"/>
    <w:rsid w:val="00425FBF"/>
    <w:rsid w:val="00433085"/>
    <w:rsid w:val="0043492E"/>
    <w:rsid w:val="00436115"/>
    <w:rsid w:val="00450272"/>
    <w:rsid w:val="0045213A"/>
    <w:rsid w:val="00454025"/>
    <w:rsid w:val="00454183"/>
    <w:rsid w:val="004544C7"/>
    <w:rsid w:val="004554F5"/>
    <w:rsid w:val="00461361"/>
    <w:rsid w:val="00470AB3"/>
    <w:rsid w:val="0047120B"/>
    <w:rsid w:val="004721E8"/>
    <w:rsid w:val="00474C70"/>
    <w:rsid w:val="0048089C"/>
    <w:rsid w:val="00483007"/>
    <w:rsid w:val="00484546"/>
    <w:rsid w:val="00484DD2"/>
    <w:rsid w:val="00485C7A"/>
    <w:rsid w:val="0048665C"/>
    <w:rsid w:val="00486671"/>
    <w:rsid w:val="004871CB"/>
    <w:rsid w:val="00496447"/>
    <w:rsid w:val="00496600"/>
    <w:rsid w:val="00497EC7"/>
    <w:rsid w:val="004A1EB6"/>
    <w:rsid w:val="004A31F0"/>
    <w:rsid w:val="004A36C8"/>
    <w:rsid w:val="004B09ED"/>
    <w:rsid w:val="004B37A9"/>
    <w:rsid w:val="004B3F80"/>
    <w:rsid w:val="004C242F"/>
    <w:rsid w:val="004C3B7A"/>
    <w:rsid w:val="004C517C"/>
    <w:rsid w:val="004C5580"/>
    <w:rsid w:val="004C6816"/>
    <w:rsid w:val="004D1B2E"/>
    <w:rsid w:val="004D3663"/>
    <w:rsid w:val="004E20EB"/>
    <w:rsid w:val="004E210F"/>
    <w:rsid w:val="004E3F35"/>
    <w:rsid w:val="004F03CB"/>
    <w:rsid w:val="004F116F"/>
    <w:rsid w:val="004F3C32"/>
    <w:rsid w:val="004F46BA"/>
    <w:rsid w:val="004F544A"/>
    <w:rsid w:val="004F5B6E"/>
    <w:rsid w:val="004F76D8"/>
    <w:rsid w:val="005000C0"/>
    <w:rsid w:val="00501082"/>
    <w:rsid w:val="00501E33"/>
    <w:rsid w:val="00505065"/>
    <w:rsid w:val="00507B97"/>
    <w:rsid w:val="00510EE0"/>
    <w:rsid w:val="00522C18"/>
    <w:rsid w:val="00523D86"/>
    <w:rsid w:val="0052686E"/>
    <w:rsid w:val="00527088"/>
    <w:rsid w:val="005405B2"/>
    <w:rsid w:val="005425DA"/>
    <w:rsid w:val="0054287C"/>
    <w:rsid w:val="005450F8"/>
    <w:rsid w:val="005467E1"/>
    <w:rsid w:val="00555B41"/>
    <w:rsid w:val="00557E08"/>
    <w:rsid w:val="005614BB"/>
    <w:rsid w:val="00562F8D"/>
    <w:rsid w:val="00567F46"/>
    <w:rsid w:val="00577CFE"/>
    <w:rsid w:val="0058057A"/>
    <w:rsid w:val="0058192A"/>
    <w:rsid w:val="005828A6"/>
    <w:rsid w:val="0058413F"/>
    <w:rsid w:val="00585A29"/>
    <w:rsid w:val="00586027"/>
    <w:rsid w:val="0058766A"/>
    <w:rsid w:val="005900A0"/>
    <w:rsid w:val="00593F8F"/>
    <w:rsid w:val="00594226"/>
    <w:rsid w:val="005952FD"/>
    <w:rsid w:val="00597313"/>
    <w:rsid w:val="005A0EA7"/>
    <w:rsid w:val="005A1CC5"/>
    <w:rsid w:val="005A26E6"/>
    <w:rsid w:val="005A28C0"/>
    <w:rsid w:val="005A59DD"/>
    <w:rsid w:val="005A69C1"/>
    <w:rsid w:val="005B0B6A"/>
    <w:rsid w:val="005B3A54"/>
    <w:rsid w:val="005B546D"/>
    <w:rsid w:val="005C2CA7"/>
    <w:rsid w:val="005C6AF5"/>
    <w:rsid w:val="005C7790"/>
    <w:rsid w:val="005D0FA7"/>
    <w:rsid w:val="005D2245"/>
    <w:rsid w:val="005D27FF"/>
    <w:rsid w:val="005D3841"/>
    <w:rsid w:val="005D70B4"/>
    <w:rsid w:val="005D7805"/>
    <w:rsid w:val="005D7B24"/>
    <w:rsid w:val="005E288B"/>
    <w:rsid w:val="005E3148"/>
    <w:rsid w:val="005E4DFC"/>
    <w:rsid w:val="005E5B40"/>
    <w:rsid w:val="005E72C1"/>
    <w:rsid w:val="005F3035"/>
    <w:rsid w:val="005F4172"/>
    <w:rsid w:val="005F54A1"/>
    <w:rsid w:val="005F7EFA"/>
    <w:rsid w:val="00601FF8"/>
    <w:rsid w:val="00603609"/>
    <w:rsid w:val="00604299"/>
    <w:rsid w:val="006053DD"/>
    <w:rsid w:val="006118C1"/>
    <w:rsid w:val="00614426"/>
    <w:rsid w:val="006153E0"/>
    <w:rsid w:val="006179C4"/>
    <w:rsid w:val="00617E2E"/>
    <w:rsid w:val="00621D22"/>
    <w:rsid w:val="0062335C"/>
    <w:rsid w:val="00623501"/>
    <w:rsid w:val="00625082"/>
    <w:rsid w:val="006255CB"/>
    <w:rsid w:val="00636B66"/>
    <w:rsid w:val="00644121"/>
    <w:rsid w:val="00644F43"/>
    <w:rsid w:val="00645FDB"/>
    <w:rsid w:val="006461CB"/>
    <w:rsid w:val="00646E43"/>
    <w:rsid w:val="006510B3"/>
    <w:rsid w:val="006532CC"/>
    <w:rsid w:val="00653A63"/>
    <w:rsid w:val="00656C60"/>
    <w:rsid w:val="006608F8"/>
    <w:rsid w:val="00661B24"/>
    <w:rsid w:val="00665DFE"/>
    <w:rsid w:val="00672CB5"/>
    <w:rsid w:val="00674232"/>
    <w:rsid w:val="0067443F"/>
    <w:rsid w:val="006746E3"/>
    <w:rsid w:val="00674863"/>
    <w:rsid w:val="0067523D"/>
    <w:rsid w:val="00675C95"/>
    <w:rsid w:val="0067696E"/>
    <w:rsid w:val="00691AE1"/>
    <w:rsid w:val="00693431"/>
    <w:rsid w:val="006962A4"/>
    <w:rsid w:val="00696E9D"/>
    <w:rsid w:val="006A4676"/>
    <w:rsid w:val="006B3477"/>
    <w:rsid w:val="006B4618"/>
    <w:rsid w:val="006B6DBE"/>
    <w:rsid w:val="006B747E"/>
    <w:rsid w:val="006C48BD"/>
    <w:rsid w:val="006C4E73"/>
    <w:rsid w:val="006C550A"/>
    <w:rsid w:val="006C614B"/>
    <w:rsid w:val="006C7432"/>
    <w:rsid w:val="006D5A25"/>
    <w:rsid w:val="006E0208"/>
    <w:rsid w:val="006E273B"/>
    <w:rsid w:val="006E3B06"/>
    <w:rsid w:val="006E59B7"/>
    <w:rsid w:val="006F2E6A"/>
    <w:rsid w:val="006F6202"/>
    <w:rsid w:val="00700B37"/>
    <w:rsid w:val="0070240D"/>
    <w:rsid w:val="00703804"/>
    <w:rsid w:val="00704B0E"/>
    <w:rsid w:val="007146EF"/>
    <w:rsid w:val="007216BB"/>
    <w:rsid w:val="00721B69"/>
    <w:rsid w:val="00722FA5"/>
    <w:rsid w:val="00724E27"/>
    <w:rsid w:val="00725F5F"/>
    <w:rsid w:val="007275A2"/>
    <w:rsid w:val="00727EE2"/>
    <w:rsid w:val="00730C43"/>
    <w:rsid w:val="00731240"/>
    <w:rsid w:val="00734415"/>
    <w:rsid w:val="0073455D"/>
    <w:rsid w:val="00734E0E"/>
    <w:rsid w:val="00736D8A"/>
    <w:rsid w:val="00740117"/>
    <w:rsid w:val="007406B0"/>
    <w:rsid w:val="00740BD2"/>
    <w:rsid w:val="0074140A"/>
    <w:rsid w:val="007466E6"/>
    <w:rsid w:val="00747530"/>
    <w:rsid w:val="0075153B"/>
    <w:rsid w:val="00753884"/>
    <w:rsid w:val="00756B07"/>
    <w:rsid w:val="00761181"/>
    <w:rsid w:val="0076185D"/>
    <w:rsid w:val="00767843"/>
    <w:rsid w:val="00767F10"/>
    <w:rsid w:val="00771A4E"/>
    <w:rsid w:val="00772762"/>
    <w:rsid w:val="007728DB"/>
    <w:rsid w:val="007730ED"/>
    <w:rsid w:val="007737BC"/>
    <w:rsid w:val="00777F87"/>
    <w:rsid w:val="0078185B"/>
    <w:rsid w:val="0078324C"/>
    <w:rsid w:val="00783724"/>
    <w:rsid w:val="00787A71"/>
    <w:rsid w:val="00791973"/>
    <w:rsid w:val="00794535"/>
    <w:rsid w:val="00795BE6"/>
    <w:rsid w:val="007A0CBB"/>
    <w:rsid w:val="007B10FF"/>
    <w:rsid w:val="007B14E5"/>
    <w:rsid w:val="007B2947"/>
    <w:rsid w:val="007B46A6"/>
    <w:rsid w:val="007B5587"/>
    <w:rsid w:val="007B633B"/>
    <w:rsid w:val="007B6F2E"/>
    <w:rsid w:val="007B7D22"/>
    <w:rsid w:val="007B7D74"/>
    <w:rsid w:val="007C1F6B"/>
    <w:rsid w:val="007C2312"/>
    <w:rsid w:val="007C5366"/>
    <w:rsid w:val="007D0DA9"/>
    <w:rsid w:val="007D24D6"/>
    <w:rsid w:val="007D490F"/>
    <w:rsid w:val="007E226A"/>
    <w:rsid w:val="007E4273"/>
    <w:rsid w:val="007E525A"/>
    <w:rsid w:val="007E709C"/>
    <w:rsid w:val="007E7246"/>
    <w:rsid w:val="007E73E0"/>
    <w:rsid w:val="007F036C"/>
    <w:rsid w:val="007F0D6B"/>
    <w:rsid w:val="007F12CA"/>
    <w:rsid w:val="007F3A28"/>
    <w:rsid w:val="007F3AFF"/>
    <w:rsid w:val="007F4214"/>
    <w:rsid w:val="007F4DB5"/>
    <w:rsid w:val="007F61C3"/>
    <w:rsid w:val="0080002F"/>
    <w:rsid w:val="0080248E"/>
    <w:rsid w:val="00813D3E"/>
    <w:rsid w:val="00813DE4"/>
    <w:rsid w:val="0081445C"/>
    <w:rsid w:val="00817203"/>
    <w:rsid w:val="008237C0"/>
    <w:rsid w:val="008255DE"/>
    <w:rsid w:val="00826B21"/>
    <w:rsid w:val="008275F1"/>
    <w:rsid w:val="00827F7A"/>
    <w:rsid w:val="008311D7"/>
    <w:rsid w:val="00831400"/>
    <w:rsid w:val="008318F8"/>
    <w:rsid w:val="00834E05"/>
    <w:rsid w:val="00837990"/>
    <w:rsid w:val="00844D59"/>
    <w:rsid w:val="008466EB"/>
    <w:rsid w:val="00853237"/>
    <w:rsid w:val="00854572"/>
    <w:rsid w:val="00855BF5"/>
    <w:rsid w:val="008560FA"/>
    <w:rsid w:val="00860C39"/>
    <w:rsid w:val="00862639"/>
    <w:rsid w:val="00864C54"/>
    <w:rsid w:val="00865C7C"/>
    <w:rsid w:val="008678E5"/>
    <w:rsid w:val="00872339"/>
    <w:rsid w:val="008730FB"/>
    <w:rsid w:val="0087362D"/>
    <w:rsid w:val="00876243"/>
    <w:rsid w:val="00876C5F"/>
    <w:rsid w:val="00881526"/>
    <w:rsid w:val="008821FC"/>
    <w:rsid w:val="00887D0D"/>
    <w:rsid w:val="008A1C09"/>
    <w:rsid w:val="008A218D"/>
    <w:rsid w:val="008B4536"/>
    <w:rsid w:val="008C1ACB"/>
    <w:rsid w:val="008C7F68"/>
    <w:rsid w:val="008D4575"/>
    <w:rsid w:val="008D4E52"/>
    <w:rsid w:val="008D4EBA"/>
    <w:rsid w:val="008D4F4B"/>
    <w:rsid w:val="008D78DD"/>
    <w:rsid w:val="008E2730"/>
    <w:rsid w:val="008E5A07"/>
    <w:rsid w:val="008F2BA5"/>
    <w:rsid w:val="008F75A0"/>
    <w:rsid w:val="008F7E5B"/>
    <w:rsid w:val="00903CD4"/>
    <w:rsid w:val="00905601"/>
    <w:rsid w:val="00905B3F"/>
    <w:rsid w:val="0090638A"/>
    <w:rsid w:val="0091021E"/>
    <w:rsid w:val="00912C00"/>
    <w:rsid w:val="00914AB4"/>
    <w:rsid w:val="00917376"/>
    <w:rsid w:val="00920EDD"/>
    <w:rsid w:val="00922110"/>
    <w:rsid w:val="00922585"/>
    <w:rsid w:val="00924BF9"/>
    <w:rsid w:val="0093192C"/>
    <w:rsid w:val="009325A8"/>
    <w:rsid w:val="009326B2"/>
    <w:rsid w:val="009340BD"/>
    <w:rsid w:val="00935DE3"/>
    <w:rsid w:val="009376F3"/>
    <w:rsid w:val="00942193"/>
    <w:rsid w:val="00942778"/>
    <w:rsid w:val="00944908"/>
    <w:rsid w:val="00945CAE"/>
    <w:rsid w:val="009465ED"/>
    <w:rsid w:val="00947D19"/>
    <w:rsid w:val="00955749"/>
    <w:rsid w:val="00956BE3"/>
    <w:rsid w:val="0096019F"/>
    <w:rsid w:val="0096257B"/>
    <w:rsid w:val="0096753A"/>
    <w:rsid w:val="00967741"/>
    <w:rsid w:val="00974ABF"/>
    <w:rsid w:val="00976862"/>
    <w:rsid w:val="00981345"/>
    <w:rsid w:val="00981B77"/>
    <w:rsid w:val="00982958"/>
    <w:rsid w:val="00982D51"/>
    <w:rsid w:val="00983EAD"/>
    <w:rsid w:val="00984083"/>
    <w:rsid w:val="00984C4D"/>
    <w:rsid w:val="00985FF6"/>
    <w:rsid w:val="00986532"/>
    <w:rsid w:val="00995CFC"/>
    <w:rsid w:val="009A6414"/>
    <w:rsid w:val="009B1263"/>
    <w:rsid w:val="009B4848"/>
    <w:rsid w:val="009C2CF1"/>
    <w:rsid w:val="009C46AD"/>
    <w:rsid w:val="009C626F"/>
    <w:rsid w:val="009D1ACA"/>
    <w:rsid w:val="009D2ECD"/>
    <w:rsid w:val="009D692B"/>
    <w:rsid w:val="009D74C5"/>
    <w:rsid w:val="009E5A63"/>
    <w:rsid w:val="009E630B"/>
    <w:rsid w:val="009E6ABA"/>
    <w:rsid w:val="009E7114"/>
    <w:rsid w:val="009F003F"/>
    <w:rsid w:val="009F1486"/>
    <w:rsid w:val="009F2506"/>
    <w:rsid w:val="009F35C1"/>
    <w:rsid w:val="009F4809"/>
    <w:rsid w:val="00A02E87"/>
    <w:rsid w:val="00A062D0"/>
    <w:rsid w:val="00A12339"/>
    <w:rsid w:val="00A160CA"/>
    <w:rsid w:val="00A1664E"/>
    <w:rsid w:val="00A2106D"/>
    <w:rsid w:val="00A22D7C"/>
    <w:rsid w:val="00A243C0"/>
    <w:rsid w:val="00A304A8"/>
    <w:rsid w:val="00A3265C"/>
    <w:rsid w:val="00A32766"/>
    <w:rsid w:val="00A339BB"/>
    <w:rsid w:val="00A41FD4"/>
    <w:rsid w:val="00A426CF"/>
    <w:rsid w:val="00A43ED2"/>
    <w:rsid w:val="00A4460F"/>
    <w:rsid w:val="00A450DA"/>
    <w:rsid w:val="00A45EC5"/>
    <w:rsid w:val="00A50706"/>
    <w:rsid w:val="00A547E6"/>
    <w:rsid w:val="00A56069"/>
    <w:rsid w:val="00A60EF5"/>
    <w:rsid w:val="00A64E85"/>
    <w:rsid w:val="00A76083"/>
    <w:rsid w:val="00A76D1E"/>
    <w:rsid w:val="00A80A2C"/>
    <w:rsid w:val="00A81CF4"/>
    <w:rsid w:val="00A828C1"/>
    <w:rsid w:val="00A83C65"/>
    <w:rsid w:val="00A90542"/>
    <w:rsid w:val="00A9405E"/>
    <w:rsid w:val="00AA070A"/>
    <w:rsid w:val="00AA0C85"/>
    <w:rsid w:val="00AA5425"/>
    <w:rsid w:val="00AA69A3"/>
    <w:rsid w:val="00AA70E1"/>
    <w:rsid w:val="00AA762F"/>
    <w:rsid w:val="00AB26ED"/>
    <w:rsid w:val="00AB4124"/>
    <w:rsid w:val="00AB6930"/>
    <w:rsid w:val="00AC06AC"/>
    <w:rsid w:val="00AC1187"/>
    <w:rsid w:val="00AC2AD6"/>
    <w:rsid w:val="00AC4A8E"/>
    <w:rsid w:val="00AC6E91"/>
    <w:rsid w:val="00AD22F3"/>
    <w:rsid w:val="00AD3122"/>
    <w:rsid w:val="00AD58F2"/>
    <w:rsid w:val="00AE7A09"/>
    <w:rsid w:val="00AF17C7"/>
    <w:rsid w:val="00AF1E88"/>
    <w:rsid w:val="00AF2330"/>
    <w:rsid w:val="00AF2A24"/>
    <w:rsid w:val="00AF3B43"/>
    <w:rsid w:val="00AF4C65"/>
    <w:rsid w:val="00AF7D42"/>
    <w:rsid w:val="00B002BE"/>
    <w:rsid w:val="00B00318"/>
    <w:rsid w:val="00B007A3"/>
    <w:rsid w:val="00B032FD"/>
    <w:rsid w:val="00B04613"/>
    <w:rsid w:val="00B066D1"/>
    <w:rsid w:val="00B07B61"/>
    <w:rsid w:val="00B14BA8"/>
    <w:rsid w:val="00B20B32"/>
    <w:rsid w:val="00B212E9"/>
    <w:rsid w:val="00B25B64"/>
    <w:rsid w:val="00B27D7F"/>
    <w:rsid w:val="00B3126B"/>
    <w:rsid w:val="00B31B30"/>
    <w:rsid w:val="00B31E74"/>
    <w:rsid w:val="00B32E57"/>
    <w:rsid w:val="00B3581B"/>
    <w:rsid w:val="00B365BA"/>
    <w:rsid w:val="00B365CD"/>
    <w:rsid w:val="00B37F9B"/>
    <w:rsid w:val="00B41059"/>
    <w:rsid w:val="00B41184"/>
    <w:rsid w:val="00B44D86"/>
    <w:rsid w:val="00B44F3C"/>
    <w:rsid w:val="00B45703"/>
    <w:rsid w:val="00B4630F"/>
    <w:rsid w:val="00B46CE5"/>
    <w:rsid w:val="00B5240E"/>
    <w:rsid w:val="00B54F5B"/>
    <w:rsid w:val="00B55397"/>
    <w:rsid w:val="00B56C22"/>
    <w:rsid w:val="00B56DB7"/>
    <w:rsid w:val="00B57787"/>
    <w:rsid w:val="00B66AB8"/>
    <w:rsid w:val="00B7255E"/>
    <w:rsid w:val="00B8057D"/>
    <w:rsid w:val="00B80AF1"/>
    <w:rsid w:val="00B81E0C"/>
    <w:rsid w:val="00B85648"/>
    <w:rsid w:val="00B86031"/>
    <w:rsid w:val="00B86FD9"/>
    <w:rsid w:val="00B87120"/>
    <w:rsid w:val="00B907ED"/>
    <w:rsid w:val="00B92D25"/>
    <w:rsid w:val="00B939A5"/>
    <w:rsid w:val="00B9470B"/>
    <w:rsid w:val="00B9507B"/>
    <w:rsid w:val="00B959EF"/>
    <w:rsid w:val="00B961FA"/>
    <w:rsid w:val="00B9698E"/>
    <w:rsid w:val="00BA27E5"/>
    <w:rsid w:val="00BA4ACE"/>
    <w:rsid w:val="00BA4BB9"/>
    <w:rsid w:val="00BA65DD"/>
    <w:rsid w:val="00BB2CFB"/>
    <w:rsid w:val="00BB493C"/>
    <w:rsid w:val="00BB4A63"/>
    <w:rsid w:val="00BB6EBB"/>
    <w:rsid w:val="00BC527C"/>
    <w:rsid w:val="00BC7CBA"/>
    <w:rsid w:val="00BD0989"/>
    <w:rsid w:val="00BD0FB4"/>
    <w:rsid w:val="00BD1802"/>
    <w:rsid w:val="00BD34A8"/>
    <w:rsid w:val="00BD37B7"/>
    <w:rsid w:val="00BD71A1"/>
    <w:rsid w:val="00BE18F8"/>
    <w:rsid w:val="00BE44C4"/>
    <w:rsid w:val="00BE4A54"/>
    <w:rsid w:val="00BE6699"/>
    <w:rsid w:val="00BF17A0"/>
    <w:rsid w:val="00BF21AD"/>
    <w:rsid w:val="00BF2ECC"/>
    <w:rsid w:val="00BF4383"/>
    <w:rsid w:val="00BF5378"/>
    <w:rsid w:val="00BF6D93"/>
    <w:rsid w:val="00BF7B6B"/>
    <w:rsid w:val="00C01684"/>
    <w:rsid w:val="00C01A3B"/>
    <w:rsid w:val="00C052E2"/>
    <w:rsid w:val="00C10708"/>
    <w:rsid w:val="00C21A87"/>
    <w:rsid w:val="00C3345E"/>
    <w:rsid w:val="00C33F11"/>
    <w:rsid w:val="00C36F0D"/>
    <w:rsid w:val="00C37534"/>
    <w:rsid w:val="00C46006"/>
    <w:rsid w:val="00C51A6C"/>
    <w:rsid w:val="00C52F0C"/>
    <w:rsid w:val="00C552DD"/>
    <w:rsid w:val="00C57A83"/>
    <w:rsid w:val="00C642AC"/>
    <w:rsid w:val="00C652D9"/>
    <w:rsid w:val="00C66F77"/>
    <w:rsid w:val="00C66FFC"/>
    <w:rsid w:val="00C67A29"/>
    <w:rsid w:val="00C74030"/>
    <w:rsid w:val="00C75DB7"/>
    <w:rsid w:val="00C76066"/>
    <w:rsid w:val="00C76C44"/>
    <w:rsid w:val="00C775F7"/>
    <w:rsid w:val="00C81091"/>
    <w:rsid w:val="00C81B26"/>
    <w:rsid w:val="00C85F2E"/>
    <w:rsid w:val="00C87836"/>
    <w:rsid w:val="00C92D00"/>
    <w:rsid w:val="00C95809"/>
    <w:rsid w:val="00CA0111"/>
    <w:rsid w:val="00CA26B4"/>
    <w:rsid w:val="00CA382C"/>
    <w:rsid w:val="00CB0F76"/>
    <w:rsid w:val="00CB17BA"/>
    <w:rsid w:val="00CB6E14"/>
    <w:rsid w:val="00CB6E3A"/>
    <w:rsid w:val="00CC0102"/>
    <w:rsid w:val="00CC127E"/>
    <w:rsid w:val="00CC46DE"/>
    <w:rsid w:val="00CC7171"/>
    <w:rsid w:val="00CC72D7"/>
    <w:rsid w:val="00CD3A53"/>
    <w:rsid w:val="00CD5A63"/>
    <w:rsid w:val="00CD648B"/>
    <w:rsid w:val="00CE16AC"/>
    <w:rsid w:val="00CE2E89"/>
    <w:rsid w:val="00CE32DC"/>
    <w:rsid w:val="00CE38A3"/>
    <w:rsid w:val="00CE5546"/>
    <w:rsid w:val="00CE7F4D"/>
    <w:rsid w:val="00CF36DF"/>
    <w:rsid w:val="00D0068E"/>
    <w:rsid w:val="00D0120F"/>
    <w:rsid w:val="00D026EB"/>
    <w:rsid w:val="00D0343E"/>
    <w:rsid w:val="00D058BE"/>
    <w:rsid w:val="00D0594D"/>
    <w:rsid w:val="00D05F8A"/>
    <w:rsid w:val="00D078F9"/>
    <w:rsid w:val="00D12B49"/>
    <w:rsid w:val="00D12DA9"/>
    <w:rsid w:val="00D15C89"/>
    <w:rsid w:val="00D15D8F"/>
    <w:rsid w:val="00D2163C"/>
    <w:rsid w:val="00D2436D"/>
    <w:rsid w:val="00D24ECB"/>
    <w:rsid w:val="00D25A74"/>
    <w:rsid w:val="00D279C7"/>
    <w:rsid w:val="00D32D28"/>
    <w:rsid w:val="00D35704"/>
    <w:rsid w:val="00D35C51"/>
    <w:rsid w:val="00D406AD"/>
    <w:rsid w:val="00D408C2"/>
    <w:rsid w:val="00D42D09"/>
    <w:rsid w:val="00D47294"/>
    <w:rsid w:val="00D51761"/>
    <w:rsid w:val="00D522FD"/>
    <w:rsid w:val="00D5346D"/>
    <w:rsid w:val="00D5645B"/>
    <w:rsid w:val="00D57A3B"/>
    <w:rsid w:val="00D62B23"/>
    <w:rsid w:val="00D66E20"/>
    <w:rsid w:val="00D6795B"/>
    <w:rsid w:val="00D70935"/>
    <w:rsid w:val="00D72927"/>
    <w:rsid w:val="00D7572A"/>
    <w:rsid w:val="00D76836"/>
    <w:rsid w:val="00D76C10"/>
    <w:rsid w:val="00D838CF"/>
    <w:rsid w:val="00D84BEC"/>
    <w:rsid w:val="00D9251C"/>
    <w:rsid w:val="00D940CF"/>
    <w:rsid w:val="00D944BD"/>
    <w:rsid w:val="00D94D25"/>
    <w:rsid w:val="00DA0228"/>
    <w:rsid w:val="00DA0A48"/>
    <w:rsid w:val="00DA17E1"/>
    <w:rsid w:val="00DA219E"/>
    <w:rsid w:val="00DA3A81"/>
    <w:rsid w:val="00DA55DC"/>
    <w:rsid w:val="00DA7D37"/>
    <w:rsid w:val="00DA7FE8"/>
    <w:rsid w:val="00DB3BF9"/>
    <w:rsid w:val="00DD29C0"/>
    <w:rsid w:val="00DD592F"/>
    <w:rsid w:val="00DD7653"/>
    <w:rsid w:val="00DE04B6"/>
    <w:rsid w:val="00DE0EB2"/>
    <w:rsid w:val="00DE2660"/>
    <w:rsid w:val="00DE3A31"/>
    <w:rsid w:val="00DE4F71"/>
    <w:rsid w:val="00DE5C17"/>
    <w:rsid w:val="00DF2FE2"/>
    <w:rsid w:val="00DF39BC"/>
    <w:rsid w:val="00E00117"/>
    <w:rsid w:val="00E06D63"/>
    <w:rsid w:val="00E075E9"/>
    <w:rsid w:val="00E07A2D"/>
    <w:rsid w:val="00E108F5"/>
    <w:rsid w:val="00E12155"/>
    <w:rsid w:val="00E14C09"/>
    <w:rsid w:val="00E15782"/>
    <w:rsid w:val="00E17502"/>
    <w:rsid w:val="00E21ED1"/>
    <w:rsid w:val="00E21F21"/>
    <w:rsid w:val="00E2304D"/>
    <w:rsid w:val="00E25618"/>
    <w:rsid w:val="00E2583F"/>
    <w:rsid w:val="00E2761C"/>
    <w:rsid w:val="00E30375"/>
    <w:rsid w:val="00E31FA3"/>
    <w:rsid w:val="00E3270B"/>
    <w:rsid w:val="00E32A91"/>
    <w:rsid w:val="00E35322"/>
    <w:rsid w:val="00E41195"/>
    <w:rsid w:val="00E41C9A"/>
    <w:rsid w:val="00E42535"/>
    <w:rsid w:val="00E4728C"/>
    <w:rsid w:val="00E50252"/>
    <w:rsid w:val="00E62370"/>
    <w:rsid w:val="00E7048E"/>
    <w:rsid w:val="00E70884"/>
    <w:rsid w:val="00E717B4"/>
    <w:rsid w:val="00E72F33"/>
    <w:rsid w:val="00E73715"/>
    <w:rsid w:val="00E75875"/>
    <w:rsid w:val="00E82FD8"/>
    <w:rsid w:val="00E861DA"/>
    <w:rsid w:val="00E87DE6"/>
    <w:rsid w:val="00E87E0C"/>
    <w:rsid w:val="00E907BD"/>
    <w:rsid w:val="00E9138A"/>
    <w:rsid w:val="00E91955"/>
    <w:rsid w:val="00E95867"/>
    <w:rsid w:val="00E958F1"/>
    <w:rsid w:val="00EA04B2"/>
    <w:rsid w:val="00EA27C5"/>
    <w:rsid w:val="00EA2EF1"/>
    <w:rsid w:val="00EA471C"/>
    <w:rsid w:val="00EA58D7"/>
    <w:rsid w:val="00EA66E8"/>
    <w:rsid w:val="00EB13DC"/>
    <w:rsid w:val="00EB320E"/>
    <w:rsid w:val="00EB65C4"/>
    <w:rsid w:val="00EC3012"/>
    <w:rsid w:val="00ED531E"/>
    <w:rsid w:val="00ED6FB2"/>
    <w:rsid w:val="00EE21F6"/>
    <w:rsid w:val="00EE7FAF"/>
    <w:rsid w:val="00EF0375"/>
    <w:rsid w:val="00EF543C"/>
    <w:rsid w:val="00EF5CFF"/>
    <w:rsid w:val="00EF612B"/>
    <w:rsid w:val="00F01F80"/>
    <w:rsid w:val="00F0341B"/>
    <w:rsid w:val="00F06B32"/>
    <w:rsid w:val="00F12074"/>
    <w:rsid w:val="00F1289D"/>
    <w:rsid w:val="00F160F3"/>
    <w:rsid w:val="00F1696A"/>
    <w:rsid w:val="00F2292A"/>
    <w:rsid w:val="00F23357"/>
    <w:rsid w:val="00F31353"/>
    <w:rsid w:val="00F32CEA"/>
    <w:rsid w:val="00F3362D"/>
    <w:rsid w:val="00F337FD"/>
    <w:rsid w:val="00F44712"/>
    <w:rsid w:val="00F46B2F"/>
    <w:rsid w:val="00F46BA8"/>
    <w:rsid w:val="00F51B87"/>
    <w:rsid w:val="00F53A09"/>
    <w:rsid w:val="00F53B79"/>
    <w:rsid w:val="00F55837"/>
    <w:rsid w:val="00F621C4"/>
    <w:rsid w:val="00F64E2C"/>
    <w:rsid w:val="00F6761A"/>
    <w:rsid w:val="00F7060A"/>
    <w:rsid w:val="00F721AD"/>
    <w:rsid w:val="00F75C74"/>
    <w:rsid w:val="00F7675E"/>
    <w:rsid w:val="00F77129"/>
    <w:rsid w:val="00F873FF"/>
    <w:rsid w:val="00F925A2"/>
    <w:rsid w:val="00F92BB4"/>
    <w:rsid w:val="00F92C06"/>
    <w:rsid w:val="00F92FE6"/>
    <w:rsid w:val="00F95045"/>
    <w:rsid w:val="00F970EB"/>
    <w:rsid w:val="00FA0496"/>
    <w:rsid w:val="00FA2BA7"/>
    <w:rsid w:val="00FA2FCF"/>
    <w:rsid w:val="00FA668F"/>
    <w:rsid w:val="00FA6F00"/>
    <w:rsid w:val="00FB03E9"/>
    <w:rsid w:val="00FB2B72"/>
    <w:rsid w:val="00FB36D6"/>
    <w:rsid w:val="00FB3F7B"/>
    <w:rsid w:val="00FC0AF8"/>
    <w:rsid w:val="00FC123B"/>
    <w:rsid w:val="00FC31CB"/>
    <w:rsid w:val="00FC5FEA"/>
    <w:rsid w:val="00FC6330"/>
    <w:rsid w:val="00FC6DFC"/>
    <w:rsid w:val="00FD0495"/>
    <w:rsid w:val="00FD34B1"/>
    <w:rsid w:val="00FD7C64"/>
    <w:rsid w:val="00FE12FE"/>
    <w:rsid w:val="00FE35E4"/>
    <w:rsid w:val="00FE3A48"/>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066753"/>
    <w:rPr>
      <w:color w:val="0000FF"/>
      <w:u w:val="single"/>
    </w:rPr>
  </w:style>
  <w:style w:type="paragraph" w:styleId="a8">
    <w:name w:val="List Paragraph"/>
    <w:aliases w:val="Bullet List,FooterText,numbered,List Paragraph1,Paragraphe de liste1,Bulletr List Paragraph,列出段落,列出段落1,List Paragraph2,List Paragraph21,Listeafsnit1,Parágrafo da Lista1,リスト段落1,Párrafo de lista1,清單段落,List Paragraph11,列?出?段?落,TOC style,Plan"/>
    <w:basedOn w:val="a"/>
    <w:link w:val="Char2"/>
    <w:uiPriority w:val="34"/>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aliases w:val="Bullet List Char,FooterText Char,numbered Char,List Paragraph1 Char,Paragraphe de liste1 Char,Bulletr List Paragraph Char,列出段落 Char,列出段落1 Char,List Paragraph2 Char,List Paragraph21 Char,Listeafsnit1 Char,Parágrafo da Lista1 Char,リスト段落1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UnresolvedMention1">
    <w:name w:val="Unresolved Mention1"/>
    <w:basedOn w:val="a0"/>
    <w:uiPriority w:val="99"/>
    <w:semiHidden/>
    <w:unhideWhenUsed/>
    <w:rsid w:val="00461361"/>
    <w:rPr>
      <w:color w:val="605E5C"/>
      <w:shd w:val="clear" w:color="auto" w:fill="E1DFDD"/>
    </w:rPr>
  </w:style>
  <w:style w:type="character" w:styleId="af0">
    <w:name w:val="Emphasis"/>
    <w:basedOn w:val="a0"/>
    <w:uiPriority w:val="20"/>
    <w:qFormat/>
    <w:rsid w:val="00EE7FAF"/>
    <w:rPr>
      <w:i/>
      <w:iCs/>
    </w:rPr>
  </w:style>
  <w:style w:type="character" w:customStyle="1" w:styleId="UnresolvedMention">
    <w:name w:val="Unresolved Mention"/>
    <w:basedOn w:val="a0"/>
    <w:uiPriority w:val="99"/>
    <w:semiHidden/>
    <w:unhideWhenUsed/>
    <w:rsid w:val="005D70B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066753"/>
    <w:rPr>
      <w:color w:val="0000FF"/>
      <w:u w:val="single"/>
    </w:rPr>
  </w:style>
  <w:style w:type="paragraph" w:styleId="a8">
    <w:name w:val="List Paragraph"/>
    <w:aliases w:val="Bullet List,FooterText,numbered,List Paragraph1,Paragraphe de liste1,Bulletr List Paragraph,列出段落,列出段落1,List Paragraph2,List Paragraph21,Listeafsnit1,Parágrafo da Lista1,リスト段落1,Párrafo de lista1,清單段落,List Paragraph11,列?出?段?落,TOC style,Plan"/>
    <w:basedOn w:val="a"/>
    <w:link w:val="Char2"/>
    <w:uiPriority w:val="34"/>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aliases w:val="Bullet List Char,FooterText Char,numbered Char,List Paragraph1 Char,Paragraphe de liste1 Char,Bulletr List Paragraph Char,列出段落 Char,列出段落1 Char,List Paragraph2 Char,List Paragraph21 Char,Listeafsnit1 Char,Parágrafo da Lista1 Char,リスト段落1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UnresolvedMention1">
    <w:name w:val="Unresolved Mention1"/>
    <w:basedOn w:val="a0"/>
    <w:uiPriority w:val="99"/>
    <w:semiHidden/>
    <w:unhideWhenUsed/>
    <w:rsid w:val="00461361"/>
    <w:rPr>
      <w:color w:val="605E5C"/>
      <w:shd w:val="clear" w:color="auto" w:fill="E1DFDD"/>
    </w:rPr>
  </w:style>
  <w:style w:type="character" w:styleId="af0">
    <w:name w:val="Emphasis"/>
    <w:basedOn w:val="a0"/>
    <w:uiPriority w:val="20"/>
    <w:qFormat/>
    <w:rsid w:val="00EE7FAF"/>
    <w:rPr>
      <w:i/>
      <w:iCs/>
    </w:rPr>
  </w:style>
  <w:style w:type="character" w:customStyle="1" w:styleId="UnresolvedMention">
    <w:name w:val="Unresolved Mention"/>
    <w:basedOn w:val="a0"/>
    <w:uiPriority w:val="99"/>
    <w:semiHidden/>
    <w:unhideWhenUsed/>
    <w:rsid w:val="005D70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68521462">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53316997">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motorgrou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tiv.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ED3A-5FB6-419C-AC15-D912B826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7367</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Windows 사용자</cp:lastModifiedBy>
  <cp:revision>2</cp:revision>
  <cp:lastPrinted>2019-09-19T01:32:00Z</cp:lastPrinted>
  <dcterms:created xsi:type="dcterms:W3CDTF">2019-09-23T01:16:00Z</dcterms:created>
  <dcterms:modified xsi:type="dcterms:W3CDTF">2019-09-23T01:16:00Z</dcterms:modified>
</cp:coreProperties>
</file>