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F4" w:rsidRDefault="006541E6" w:rsidP="00F746F4">
      <w:pPr>
        <w:jc w:val="center"/>
        <w:rPr>
          <w:rFonts w:ascii="Modern H Bold" w:eastAsia="Modern H Bold" w:hAnsi="Modern H Bold" w:cs="굴림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8755A" wp14:editId="05EABD03">
                <wp:simplePos x="0" y="0"/>
                <wp:positionH relativeFrom="column">
                  <wp:posOffset>3721100</wp:posOffset>
                </wp:positionH>
                <wp:positionV relativeFrom="paragraph">
                  <wp:posOffset>-291020</wp:posOffset>
                </wp:positionV>
                <wp:extent cx="2491105" cy="563245"/>
                <wp:effectExtent l="0" t="0" r="381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E6" w:rsidRPr="00E43D2E" w:rsidRDefault="006541E6" w:rsidP="006541E6">
                            <w:pPr>
                              <w:rPr>
                                <w:rFonts w:ascii="현대산스 Head Bold" w:eastAsia="현대산스 Head Bold" w:hAnsi="현대산스 Head Bold"/>
                                <w:sz w:val="60"/>
                                <w:szCs w:val="60"/>
                              </w:rPr>
                            </w:pPr>
                            <w:r w:rsidRPr="00E43D2E">
                              <w:rPr>
                                <w:rFonts w:ascii="현대산스 Head Bold" w:eastAsia="현대산스 Head Bold" w:hAnsi="현대산스 Head Bold" w:cs="Modern H Bold"/>
                                <w:color w:val="000000"/>
                                <w:kern w:val="0"/>
                                <w:sz w:val="60"/>
                                <w:szCs w:val="6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293pt;margin-top:-22.9pt;width:196.15pt;height:44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" filled="f" stroked="f">
                <v:textbox inset="0,0,0,0">
                  <w:txbxContent>
                    <w:p w:rsidR="006541E6" w:rsidRPr="00E43D2E" w:rsidRDefault="006541E6" w:rsidP="006541E6">
                      <w:pPr>
                        <w:rPr>
                          <w:rFonts w:ascii="현대산스 Head Bold" w:eastAsia="현대산스 Head Bold" w:hAnsi="현대산스 Head Bold"/>
                          <w:sz w:val="60"/>
                          <w:szCs w:val="60"/>
                        </w:rPr>
                      </w:pPr>
                      <w:r w:rsidRPr="00E43D2E">
                        <w:rPr>
                          <w:rFonts w:ascii="현대산스 Head Bold" w:eastAsia="현대산스 Head Bold" w:hAnsi="현대산스 Head Bold" w:cs="Modern H Bold"/>
                          <w:color w:val="000000"/>
                          <w:kern w:val="0"/>
                          <w:sz w:val="60"/>
                          <w:szCs w:val="60"/>
                        </w:rPr>
                        <w:t>Press Release</w:t>
                      </w:r>
                    </w:p>
                  </w:txbxContent>
                </v:textbox>
              </v:rect>
            </w:pict>
          </mc:Fallback>
        </mc:AlternateContent>
      </w:r>
      <w:r w:rsidR="00F746F4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470E048" wp14:editId="09591A07">
                <wp:simplePos x="0" y="0"/>
                <wp:positionH relativeFrom="column">
                  <wp:posOffset>-12940</wp:posOffset>
                </wp:positionH>
                <wp:positionV relativeFrom="paragraph">
                  <wp:posOffset>-327804</wp:posOffset>
                </wp:positionV>
                <wp:extent cx="7509483" cy="638810"/>
                <wp:effectExtent l="0" t="0" r="0" b="889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56098" y="7671"/>
                            <a:ext cx="1149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6F4" w:rsidRDefault="00F746F4" w:rsidP="00F746F4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14046"/>
                            <a:ext cx="628015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280150" y="622301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0150" y="622301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" y="100966"/>
                            <a:ext cx="12846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그림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72" y="47041"/>
                            <a:ext cx="1571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26" editas="canvas" style="position:absolute;left:0;text-align:left;margin-left:-1pt;margin-top:-25.8pt;width:591.3pt;height:50.3pt;z-index:251659264" coordsize="75088,63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088;height:6388;visibility:visible;mso-wrap-style:square">
                  <v:fill o:detectmouseclick="t"/>
                  <v:path o:connecttype="none"/>
                </v:shape>
                <v:rect id="Rectangle 5" o:spid="_x0000_s1028" style="position:absolute;left:36560;top:76;width:1150;height:56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9cMA&#10;AADa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IS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d9cMAAADaAAAADwAAAAAAAAAAAAAAAACYAgAAZHJzL2Rv&#10;d25yZXYueG1sUEsFBgAAAAAEAAQA9QAAAIgDAAAAAA==&#10;" filled="f" stroked="f">
                  <v:textbox inset="0,0,0,0">
                    <w:txbxContent>
                      <w:p w:rsidR="00F746F4" w:rsidRDefault="00F746F4" w:rsidP="00F746F4"/>
                    </w:txbxContent>
                  </v:textbox>
                </v:rect>
                <v:rect id="Rectangle 6" o:spid="_x0000_s1029" style="position:absolute;top:6140;width:6280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5" o:spid="_x0000_s1030" style="position:absolute;visibility:visible;mso-wrap-style:square" from="62801,6223" to="62807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H1DMMAAADbAAAADwAAAGRycy9kb3ducmV2LnhtbERPTWvCQBC9C/6HZYRexGwSoYQ0q0hK&#10;oYceNG3pdcxOk2h2NmS3Gv99t1DwNo/3OcV2Mr240Og6ywqSKAZBXFvdcaPg4/1llYFwHlljb5kU&#10;3MjBdjOfFZhre+UDXSrfiBDCLkcFrfdDLqWrWzLoIjsQB+7bjgZ9gGMj9YjXEG56mcbxozTYcWho&#10;caCypfpc/RgFy69sucbP6lQmTVrSaf92fD44pR4W0+4JhKfJ38X/7lcd5q/h75dw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R9QzDAAAA2wAAAA8AAAAAAAAAAAAA&#10;AAAAoQIAAGRycy9kb3ducmV2LnhtbFBLBQYAAAAABAAEAPkAAACRAwAAAAA=&#10;" strokecolor="#dadcdd" strokeweight="0"/>
                <v:rect id="Rectangle 16" o:spid="_x0000_s1031" style="position:absolute;left:62801;top:6223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OFcEA&#10;AADbAAAADwAAAGRycy9kb3ducmV2LnhtbERP22oCMRB9F/yHMAXfNGsp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DhXBAAAA2wAAAA8AAAAAAAAAAAAAAAAAmAIAAGRycy9kb3du&#10;cmV2LnhtbFBLBQYAAAAABAAEAPUAAACGAwAAAAA=&#10;" fillcolor="#dadcdd" stroked="f"/>
                <v:shape id="Picture 17" o:spid="_x0000_s1032" type="#_x0000_t75" style="position:absolute;left:1765;top:1009;width:12846;height:4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nknBAAAA2wAAAA8AAABkcnMvZG93bnJldi54bWxET01rAjEQvQv+hzCCN81asJbVKFIqag+C&#10;1ktv42bcbLuZbJOo23/fCEJv83ifM1u0thZX8qFyrGA0zEAQF05XXCo4fqwGLyBCRNZYOyYFvxRg&#10;Me92Zphrd+M9XQ+xFCmEQ44KTIxNLmUoDFkMQ9cQJ+7svMWYoC+l9nhL4baWT1n2LC1WnBoMNvRq&#10;qPg+XKwC3L236/Pbz+eX2WyPMZwmiNIr1e+1yymISG38Fz/cG53mj+H+Szp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+nknBAAAA2wAAAA8AAAAAAAAAAAAAAAAAnwIA&#10;AGRycy9kb3ducmV2LnhtbFBLBQYAAAAABAAEAPcAAACNAwAAAAA=&#10;">
                  <v:imagedata r:id="rId8" o:title=""/>
                </v:shape>
                <v:shape id="그림 8" o:spid="_x0000_s1033" type="#_x0000_t75" style="position:absolute;left:493;top:470;width:1571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+hC+AAAA2gAAAA8AAABkcnMvZG93bnJldi54bWxET11rgzAUfS/sP4Q72FuNLawMZ5QiDAqF&#10;Qdy654u5U5m5kSSr7t83D4U9Hs53Wa92ElfyYXSsYJflIIg7Z0buFXx+vG1fQISIbHByTAr+KEBd&#10;PWxKLIxbWNO1jb1IIRwKVDDEOBdShm4giyFzM3Hivp23GBP0vTQelxRuJ7nP84O0OHJqGHCmZqDu&#10;p/21Cjp70M9f2rT6ohs3+n55358XpZ4e1+MriEhr/Bff3SejIG1NV9INkNU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Ld+hC+AAAA2gAAAA8AAAAAAAAAAAAAAAAAnwIAAGRy&#10;cy9kb3ducmV2LnhtbFBLBQYAAAAABAAEAPcAAACKAwAAAAA=&#10;">
                  <v:imagedata r:id="rId9" o:title=""/>
                </v:shape>
              </v:group>
            </w:pict>
          </mc:Fallback>
        </mc:AlternateContent>
      </w:r>
    </w:p>
    <w:p w:rsidR="00F746F4" w:rsidRPr="008F39FF" w:rsidRDefault="00F746F4" w:rsidP="00F746F4">
      <w:pPr>
        <w:jc w:val="center"/>
        <w:rPr>
          <w:rFonts w:ascii="Arial" w:eastAsia="Modern H Bold" w:hAnsi="Arial" w:cs="Arial"/>
          <w:color w:val="000000"/>
          <w:kern w:val="0"/>
          <w:sz w:val="22"/>
        </w:rPr>
      </w:pPr>
      <w:r w:rsidRPr="008F39FF">
        <w:rPr>
          <w:rFonts w:ascii="Arial" w:eastAsia="Modern H Bold" w:hAnsi="Arial" w:cs="Arial"/>
          <w:color w:val="000000"/>
          <w:kern w:val="0"/>
          <w:sz w:val="22"/>
        </w:rPr>
        <w:t>Hyunda</w:t>
      </w:r>
      <w:r>
        <w:rPr>
          <w:rFonts w:ascii="Arial" w:eastAsia="Modern H Bold" w:hAnsi="Arial" w:cs="Arial" w:hint="eastAsia"/>
          <w:color w:val="000000"/>
          <w:kern w:val="0"/>
          <w:sz w:val="22"/>
        </w:rPr>
        <w:t xml:space="preserve">i Motor Group Global PR Team 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(Tel: +82-2-3464-2945 / 212</w:t>
      </w:r>
      <w:r>
        <w:rPr>
          <w:rFonts w:ascii="Arial" w:eastAsia="Modern H Bold" w:hAnsi="Arial" w:cs="Arial" w:hint="eastAsia"/>
          <w:color w:val="000000"/>
          <w:kern w:val="0"/>
          <w:sz w:val="22"/>
        </w:rPr>
        <w:t>8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)</w:t>
      </w:r>
    </w:p>
    <w:p w:rsidR="00F746F4" w:rsidRDefault="00F746F4" w:rsidP="00F746F4">
      <w:pPr>
        <w:spacing w:line="240" w:lineRule="auto"/>
        <w:rPr>
          <w:rFonts w:ascii="Arial" w:eastAsia="현대산스 Text" w:hAnsi="Arial" w:cs="Arial"/>
          <w:b/>
          <w:bCs/>
          <w:color w:val="FF0000"/>
          <w:sz w:val="36"/>
          <w:szCs w:val="32"/>
        </w:rPr>
      </w:pPr>
    </w:p>
    <w:p w:rsidR="00F746F4" w:rsidRPr="001E771E" w:rsidRDefault="00F746F4" w:rsidP="00F746F4">
      <w:pPr>
        <w:spacing w:line="240" w:lineRule="auto"/>
        <w:rPr>
          <w:rFonts w:ascii="Arial" w:eastAsia="현대산스 Text" w:hAnsi="Arial" w:cs="Arial"/>
          <w:b/>
          <w:color w:val="000000" w:themeColor="text1"/>
          <w:sz w:val="32"/>
          <w:szCs w:val="32"/>
          <w:lang w:val="en-GB"/>
        </w:rPr>
      </w:pPr>
    </w:p>
    <w:p w:rsidR="00F746F4" w:rsidRPr="00215BFE" w:rsidRDefault="00F746F4" w:rsidP="00F746F4">
      <w:pPr>
        <w:pStyle w:val="a3"/>
        <w:spacing w:line="360" w:lineRule="auto"/>
        <w:ind w:leftChars="142" w:left="284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  <w:bookmarkStart w:id="0" w:name="_Hlk8894346"/>
      <w:r w:rsidRPr="00113BC5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Hyundai Motor Group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Develops World’s First </w:t>
      </w:r>
      <w:r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Performance Control for Com</w:t>
      </w:r>
      <w:bookmarkStart w:id="1" w:name="_GoBack"/>
      <w:bookmarkEnd w:id="1"/>
      <w:r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mercial EVs with Weight Estimation</w:t>
      </w:r>
    </w:p>
    <w:bookmarkEnd w:id="0"/>
    <w:p w:rsidR="00F746F4" w:rsidRPr="00AF2413" w:rsidRDefault="00F746F4" w:rsidP="00F746F4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S</w:t>
      </w:r>
      <w:r w:rsidRPr="004510E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ensors 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estimate</w:t>
      </w:r>
      <w:r w:rsidRPr="004510E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the gross weight of light duty commercial EVs </w:t>
      </w:r>
      <w:r w:rsidRPr="004510E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while driving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to improve 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fuel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efficiency</w:t>
      </w:r>
    </w:p>
    <w:p w:rsidR="00F746F4" w:rsidRPr="00AF2413" w:rsidRDefault="00F746F4" w:rsidP="00F746F4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The technology enables EV to</w:t>
      </w:r>
      <w:r w:rsidRPr="004510E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accurately estimate range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and</w:t>
      </w:r>
      <w:r w:rsidRPr="004510E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modify torque output based on gross vehicle weight</w:t>
      </w:r>
    </w:p>
    <w:p w:rsidR="00F746F4" w:rsidRPr="00215BFE" w:rsidRDefault="00F746F4" w:rsidP="00F746F4">
      <w:pPr>
        <w:pStyle w:val="HTML"/>
        <w:shd w:val="clear" w:color="auto" w:fill="FFFFFF"/>
        <w:spacing w:line="360" w:lineRule="auto"/>
        <w:jc w:val="both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SEOUL, </w:t>
      </w:r>
      <w:r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May</w:t>
      </w:r>
      <w:r w:rsidRPr="006433DF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28</w:t>
      </w: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, 201</w:t>
      </w:r>
      <w:r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9</w:t>
      </w:r>
      <w:r w:rsidRPr="00F92BB4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 xml:space="preserve"> —</w:t>
      </w:r>
      <w:r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Hyundai Motor Group revealed a system that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estimates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the gross vehicle weight of a light duty commercial electric vehicle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and optimize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performance accordingly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. The development of the system is a first-ever for the industry,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utilizing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acceleration sensors to optimize the vehicle’s settings based on current gross weight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estimate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. This technology is being considered by Hyundai Motor Group for use on future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light duty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electric commercial vehicles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.</w:t>
      </w: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ability to calculate the gross weight of a vehicle on the move means that an electric vehicle’s torque output can be optimized to maximize estimated remaining range. This reduces potential wheel spin and reduced traction when a vehicle is carrying </w:t>
      </w:r>
      <w:proofErr w:type="gramStart"/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less payload</w:t>
      </w:r>
      <w:proofErr w:type="gramEnd"/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 increasing commercial efficiency. The new technology also allows for changes in torque output based on topography, altering the amount of torque needed to propel a vehicle uphill based on its gross weight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and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allowing small business owners to effectively reduce unnecessary vehicle-related costs.</w:t>
      </w: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“Hyundai developed this technology because we realize that we need to take a different approach when it comes to developing electric vehicles for commercial use,” said </w:t>
      </w:r>
      <w:proofErr w:type="spellStart"/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hae</w:t>
      </w:r>
      <w:proofErr w:type="spellEnd"/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M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o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Y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ang,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Group Leader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of 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co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-T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echnology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P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erformance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D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evelopment</w:t>
      </w:r>
      <w:r w:rsidRPr="00A425C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G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roup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 “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We are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preparing for a future where we will be able to offer commercial EVs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that operate at its optimum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specifications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under any given road condition and regardless of how much payload it is carrying.</w:t>
      </w:r>
      <w:bookmarkStart w:id="2" w:name="_Hlk8809514"/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These vehicles will be very economical to operate.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”</w:t>
      </w:r>
      <w:bookmarkEnd w:id="2"/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Price competitiveness is </w:t>
      </w:r>
      <w:proofErr w:type="gramStart"/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key</w:t>
      </w:r>
      <w:proofErr w:type="gramEnd"/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to the success of future electric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light duty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commercial vehicles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for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small business owners. Keeping this in mind, Hyundai Motor Group developed the gross weight estimation technology by utilizing acceleration sensors instead of weight sensors; developing the technology in this manner means that it can be applied to a vehicle not equipped with a costly air suspension system.</w:t>
      </w: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Using acceleration sensors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,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g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ross weight is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estimated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through Newton’s law of acceleration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.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In short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,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less mass and more energy put on matter, the faster speed it moves. So, when pushing an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lastRenderedPageBreak/>
        <w:t>object at a constant speed, the weight of the object can be calculated depending on its acceleration rate.</w:t>
      </w: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T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hrough this process, the vehicle estimates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the distance it can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drive and adjusts its maximum torque output. Specifically, the potential vehicle range estimate is based on the accurate measurement of the current weight and speed of the vehicle,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enhancing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efficiency for commercial use.</w:t>
      </w: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F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or example, when the vehicle is carrying a heavy load, the vehicle automatically informs the driver of the estimated drive range to secure sufficient battery life to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reach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the destination safely.</w:t>
      </w:r>
    </w:p>
    <w:p w:rsidR="00F746F4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F746F4" w:rsidRPr="00654AC3" w:rsidRDefault="00F746F4" w:rsidP="00F746F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Hyundai Motor Group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has been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making a great effort to develop environment-friendly commercial vehicles to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contribute to global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greenhouse gas reduction.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L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ast year, Hyundai Motor Group signed an MOU with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the </w:t>
      </w:r>
      <w:r w:rsidRPr="002B371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Swiss company H2 Energy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to establish a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joint venture, Hyundai Hydrogen Mobility, 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through which it will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provide one thousand heavy duty fuel cell electric trucks for five years.</w:t>
      </w:r>
    </w:p>
    <w:p w:rsidR="00F746F4" w:rsidRPr="00C36499" w:rsidRDefault="00F746F4" w:rsidP="00F746F4">
      <w:pPr>
        <w:wordWrap/>
        <w:spacing w:after="0"/>
        <w:rPr>
          <w:rFonts w:ascii="Arial" w:hAnsi="Arial" w:cs="Arial"/>
          <w:sz w:val="22"/>
        </w:rPr>
      </w:pPr>
    </w:p>
    <w:p w:rsidR="00F746F4" w:rsidRDefault="00F746F4" w:rsidP="00F746F4">
      <w:pPr>
        <w:wordWrap/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8F39FF">
        <w:rPr>
          <w:rFonts w:ascii="Arial" w:hAnsi="Arial" w:cs="Arial" w:hint="eastAsia"/>
          <w:sz w:val="22"/>
        </w:rPr>
        <w:t>End</w:t>
      </w:r>
      <w:r>
        <w:rPr>
          <w:rFonts w:ascii="Arial" w:hAnsi="Arial" w:cs="Arial"/>
          <w:sz w:val="22"/>
        </w:rPr>
        <w:t xml:space="preserve"> - </w:t>
      </w:r>
    </w:p>
    <w:p w:rsidR="00F746F4" w:rsidRDefault="00F746F4" w:rsidP="00F746F4">
      <w:pPr>
        <w:wordWrap/>
        <w:spacing w:after="0"/>
        <w:jc w:val="left"/>
        <w:rPr>
          <w:rFonts w:ascii="Arial" w:hAnsi="Arial" w:cs="Arial"/>
          <w:b/>
          <w:szCs w:val="20"/>
        </w:rPr>
      </w:pPr>
    </w:p>
    <w:p w:rsidR="00F746F4" w:rsidRDefault="00F746F4" w:rsidP="00F746F4">
      <w:pPr>
        <w:wordWrap/>
        <w:spacing w:after="0"/>
        <w:jc w:val="left"/>
        <w:rPr>
          <w:rFonts w:ascii="Arial" w:hAnsi="Arial" w:cs="Arial"/>
          <w:b/>
          <w:szCs w:val="20"/>
        </w:rPr>
      </w:pPr>
    </w:p>
    <w:p w:rsidR="00F746F4" w:rsidRDefault="00F746F4" w:rsidP="00F746F4">
      <w:pPr>
        <w:wordWrap/>
        <w:spacing w:after="0"/>
        <w:jc w:val="left"/>
        <w:rPr>
          <w:rStyle w:val="a4"/>
          <w:rFonts w:ascii="Arial" w:hAnsi="Arial" w:cs="Arial"/>
          <w:szCs w:val="20"/>
        </w:rPr>
      </w:pPr>
      <w:r w:rsidRPr="00CF4997">
        <w:rPr>
          <w:rFonts w:ascii="Arial" w:hAnsi="Arial" w:cs="Arial"/>
          <w:b/>
          <w:szCs w:val="20"/>
        </w:rPr>
        <w:t>About Hyundai Motor Group</w:t>
      </w:r>
      <w:r w:rsidRPr="00CF4997">
        <w:rPr>
          <w:rFonts w:ascii="Arial" w:hAnsi="Arial" w:cs="Arial"/>
          <w:b/>
          <w:szCs w:val="20"/>
        </w:rPr>
        <w:br/>
      </w:r>
      <w:r w:rsidRPr="00CF4997">
        <w:rPr>
          <w:rFonts w:ascii="Arial" w:hAnsi="Arial" w:cs="Arial"/>
          <w:szCs w:val="20"/>
        </w:rPr>
        <w:t xml:space="preserve">Hyundai Motor Group is a global corporation that has created a value chain based on automobiles, steel, and construction and includes logistics, finance, IT and service. With about 250,000 employees worldwide, the group’s automobile brands include Hyundai Motor Co. and </w:t>
      </w:r>
      <w:r>
        <w:rPr>
          <w:rFonts w:ascii="Arial" w:hAnsi="Arial" w:cs="Arial"/>
          <w:szCs w:val="20"/>
        </w:rPr>
        <w:t>Kia</w:t>
      </w:r>
      <w:r w:rsidRPr="00CF4997">
        <w:rPr>
          <w:rFonts w:ascii="Arial" w:hAnsi="Arial" w:cs="Arial"/>
          <w:szCs w:val="20"/>
        </w:rPr>
        <w:t xml:space="preserve"> Motors Corp. Armed with creative thinking, cooperative communication and the will to take on all challenges, we are working to create a better future for all. </w:t>
      </w:r>
      <w:r w:rsidRPr="00CF4997">
        <w:rPr>
          <w:rFonts w:ascii="Arial" w:hAnsi="Arial" w:cs="Arial"/>
          <w:szCs w:val="20"/>
        </w:rPr>
        <w:br/>
      </w:r>
      <w:r w:rsidRPr="00CF4997">
        <w:rPr>
          <w:rFonts w:ascii="Arial" w:hAnsi="Arial" w:cs="Arial"/>
          <w:szCs w:val="20"/>
        </w:rPr>
        <w:br/>
        <w:t xml:space="preserve">For more information on Hyundai Motor Group, please see: </w:t>
      </w:r>
      <w:r w:rsidRPr="00CF4997">
        <w:rPr>
          <w:rFonts w:ascii="Arial" w:hAnsi="Arial" w:cs="Arial"/>
          <w:szCs w:val="20"/>
        </w:rPr>
        <w:br/>
      </w:r>
      <w:hyperlink r:id="rId10" w:history="1">
        <w:r w:rsidRPr="00CF4997">
          <w:rPr>
            <w:rStyle w:val="a4"/>
            <w:rFonts w:ascii="Arial" w:hAnsi="Arial" w:cs="Arial"/>
            <w:szCs w:val="20"/>
          </w:rPr>
          <w:t>https://www.hyundaimotorgroup.com</w:t>
        </w:r>
      </w:hyperlink>
    </w:p>
    <w:p w:rsidR="00F746F4" w:rsidRPr="00CF4997" w:rsidRDefault="00F746F4" w:rsidP="00F746F4">
      <w:pPr>
        <w:wordWrap/>
        <w:spacing w:after="0"/>
        <w:jc w:val="left"/>
        <w:rPr>
          <w:rFonts w:ascii="Arial" w:hAnsi="Arial" w:cs="Arial"/>
          <w:szCs w:val="20"/>
        </w:rPr>
      </w:pPr>
    </w:p>
    <w:p w:rsidR="00F746F4" w:rsidRPr="00CF4997" w:rsidRDefault="00F746F4" w:rsidP="00F746F4">
      <w:pPr>
        <w:wordWrap/>
        <w:spacing w:after="0"/>
        <w:jc w:val="left"/>
        <w:rPr>
          <w:rFonts w:ascii="Arial" w:eastAsia="현대산스 Text" w:hAnsi="Arial" w:cs="Arial"/>
          <w:b/>
          <w:szCs w:val="20"/>
        </w:rPr>
      </w:pPr>
      <w:r w:rsidRPr="00CF4997">
        <w:rPr>
          <w:rFonts w:ascii="Arial" w:eastAsia="현대산스 Text" w:hAnsi="Arial" w:cs="Arial"/>
          <w:b/>
          <w:szCs w:val="20"/>
        </w:rPr>
        <w:t>Contact:</w:t>
      </w:r>
    </w:p>
    <w:p w:rsidR="00F746F4" w:rsidRPr="00CF4997" w:rsidRDefault="00F746F4" w:rsidP="00F746F4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proofErr w:type="spellStart"/>
      <w:r w:rsidRPr="00CF4997">
        <w:rPr>
          <w:rFonts w:ascii="Arial" w:eastAsia="현대산스 Text" w:hAnsi="Arial" w:cs="Arial"/>
          <w:b/>
          <w:szCs w:val="20"/>
        </w:rPr>
        <w:t>Jin</w:t>
      </w:r>
      <w:proofErr w:type="spellEnd"/>
      <w:r w:rsidRPr="00CF4997">
        <w:rPr>
          <w:rFonts w:ascii="Arial" w:eastAsia="현대산스 Text" w:hAnsi="Arial" w:cs="Arial"/>
          <w:b/>
          <w:szCs w:val="20"/>
        </w:rPr>
        <w:t xml:space="preserve"> Cha</w:t>
      </w:r>
      <w:r w:rsidRPr="00CF4997">
        <w:rPr>
          <w:rFonts w:ascii="Arial" w:eastAsia="현대산스 Text" w:hAnsi="Arial" w:cs="Arial"/>
          <w:b/>
          <w:szCs w:val="20"/>
        </w:rPr>
        <w:br/>
      </w:r>
      <w:r w:rsidRPr="00CF4997">
        <w:rPr>
          <w:rFonts w:ascii="Arial" w:eastAsia="현대산스 Text" w:hAnsi="Arial" w:cs="Arial"/>
          <w:szCs w:val="20"/>
        </w:rPr>
        <w:t>Global PR Team / Hyundai Motor</w:t>
      </w:r>
    </w:p>
    <w:p w:rsidR="00F746F4" w:rsidRPr="00CF4997" w:rsidRDefault="006541E6" w:rsidP="00F746F4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hyperlink r:id="rId11" w:history="1">
        <w:r w:rsidR="00F746F4" w:rsidRPr="00CF4997">
          <w:rPr>
            <w:rStyle w:val="a4"/>
            <w:rFonts w:ascii="Arial" w:eastAsia="현대산스 Text" w:hAnsi="Arial" w:cs="Arial"/>
            <w:szCs w:val="20"/>
          </w:rPr>
          <w:t>sjcar@hyundai.com</w:t>
        </w:r>
      </w:hyperlink>
    </w:p>
    <w:p w:rsidR="00F746F4" w:rsidRPr="00C14D53" w:rsidRDefault="00F746F4" w:rsidP="00F746F4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r w:rsidRPr="00CF4997">
        <w:rPr>
          <w:rFonts w:ascii="Arial" w:eastAsia="현대산스 Text" w:hAnsi="Arial" w:cs="Arial"/>
          <w:szCs w:val="20"/>
        </w:rPr>
        <w:t>+82 2 3464 2128</w:t>
      </w:r>
    </w:p>
    <w:p w:rsidR="00F746F4" w:rsidRDefault="00F746F4" w:rsidP="00F746F4"/>
    <w:p w:rsidR="00F746F4" w:rsidRDefault="00F746F4" w:rsidP="00F746F4"/>
    <w:p w:rsidR="00F746F4" w:rsidRDefault="00F746F4" w:rsidP="00F746F4"/>
    <w:p w:rsidR="00013C65" w:rsidRDefault="00013C65"/>
    <w:sectPr w:rsidR="00013C65" w:rsidSect="0056596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dern H Bold">
    <w:altName w:val="맑은 고딕"/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Head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Arial Unicode MS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4"/>
    <w:rsid w:val="00013C65"/>
    <w:rsid w:val="0014484E"/>
    <w:rsid w:val="006541E6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746F4"/>
    <w:pPr>
      <w:ind w:leftChars="400" w:left="800"/>
    </w:pPr>
  </w:style>
  <w:style w:type="character" w:styleId="a4">
    <w:name w:val="Hyperlink"/>
    <w:basedOn w:val="a0"/>
    <w:uiPriority w:val="99"/>
    <w:unhideWhenUsed/>
    <w:rsid w:val="00F746F4"/>
    <w:rPr>
      <w:color w:val="0000FF" w:themeColor="hyperlink"/>
      <w:u w:val="single"/>
    </w:rPr>
  </w:style>
  <w:style w:type="character" w:customStyle="1" w:styleId="Char">
    <w:name w:val="목록 단락 Char"/>
    <w:basedOn w:val="a0"/>
    <w:link w:val="a3"/>
    <w:uiPriority w:val="34"/>
    <w:locked/>
    <w:rsid w:val="00F746F4"/>
  </w:style>
  <w:style w:type="paragraph" w:styleId="HTML">
    <w:name w:val="HTML Preformatted"/>
    <w:basedOn w:val="a"/>
    <w:link w:val="HTMLChar"/>
    <w:uiPriority w:val="99"/>
    <w:unhideWhenUsed/>
    <w:rsid w:val="00F746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F746F4"/>
    <w:rPr>
      <w:rFonts w:ascii="Courier New" w:eastAsia="Times New Roman" w:hAnsi="Courier New" w:cs="Courier New"/>
      <w:kern w:val="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746F4"/>
    <w:pPr>
      <w:ind w:leftChars="400" w:left="800"/>
    </w:pPr>
  </w:style>
  <w:style w:type="character" w:styleId="a4">
    <w:name w:val="Hyperlink"/>
    <w:basedOn w:val="a0"/>
    <w:uiPriority w:val="99"/>
    <w:unhideWhenUsed/>
    <w:rsid w:val="00F746F4"/>
    <w:rPr>
      <w:color w:val="0000FF" w:themeColor="hyperlink"/>
      <w:u w:val="single"/>
    </w:rPr>
  </w:style>
  <w:style w:type="character" w:customStyle="1" w:styleId="Char">
    <w:name w:val="목록 단락 Char"/>
    <w:basedOn w:val="a0"/>
    <w:link w:val="a3"/>
    <w:uiPriority w:val="34"/>
    <w:locked/>
    <w:rsid w:val="00F746F4"/>
  </w:style>
  <w:style w:type="paragraph" w:styleId="HTML">
    <w:name w:val="HTML Preformatted"/>
    <w:basedOn w:val="a"/>
    <w:link w:val="HTMLChar"/>
    <w:uiPriority w:val="99"/>
    <w:unhideWhenUsed/>
    <w:rsid w:val="00F746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F746F4"/>
    <w:rPr>
      <w:rFonts w:ascii="Courier New" w:eastAsia="Times New Roman" w:hAnsi="Courier New" w:cs="Courier New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sjcar@hyunda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yundaimotorgro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3</cp:revision>
  <dcterms:created xsi:type="dcterms:W3CDTF">2019-05-26T23:39:00Z</dcterms:created>
  <dcterms:modified xsi:type="dcterms:W3CDTF">2019-05-26T23:39:00Z</dcterms:modified>
</cp:coreProperties>
</file>