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0E" w:rsidRPr="0084610E" w:rsidRDefault="00C068F4" w:rsidP="0084610E">
      <w:pPr>
        <w:keepNext/>
        <w:widowControl/>
        <w:wordWrap/>
        <w:autoSpaceDE/>
        <w:autoSpaceDN/>
        <w:spacing w:before="240" w:after="60" w:line="240" w:lineRule="auto"/>
        <w:jc w:val="left"/>
        <w:outlineLvl w:val="1"/>
        <w:rPr>
          <w:rFonts w:ascii="Calibri Light" w:eastAsia="Batang" w:hAnsi="Calibri Light" w:cs="Times New Roman"/>
          <w:b/>
          <w:bCs/>
          <w:i/>
          <w:iCs/>
          <w:kern w:val="0"/>
          <w:sz w:val="28"/>
          <w:szCs w:val="28"/>
        </w:rPr>
      </w:pPr>
      <w:r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1353103</wp:posOffset>
                </wp:positionH>
                <wp:positionV relativeFrom="paragraph">
                  <wp:posOffset>-248862</wp:posOffset>
                </wp:positionV>
                <wp:extent cx="3253838" cy="9381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838" cy="9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6.55pt;margin-top:-19.6pt;width:256.2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3oQtg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" filled="f" stroked="f">
                <v:textbox>
                  <w:txbxContent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610E"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94B1541" wp14:editId="207B11AE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4" name="그림 4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10E" w:rsidRPr="0084610E" w:rsidRDefault="0084610E" w:rsidP="0084610E">
      <w:pPr>
        <w:wordWrap/>
        <w:spacing w:after="0" w:line="0" w:lineRule="atLeast"/>
        <w:jc w:val="left"/>
        <w:rPr>
          <w:rFonts w:ascii="Arial" w:eastAsia="Malgun Gothic" w:hAnsi="Arial" w:cs="Arial"/>
          <w:b/>
          <w:bCs/>
          <w:spacing w:val="-8"/>
          <w:kern w:val="0"/>
          <w:sz w:val="40"/>
          <w:szCs w:val="40"/>
        </w:rPr>
      </w:pPr>
      <w:r w:rsidRPr="0084610E">
        <w:rPr>
          <w:rFonts w:ascii="Arial Black" w:eastAsia="Batang" w:hAnsi="Arial Black" w:cs="Arial"/>
          <w:b/>
          <w:color w:val="B30000"/>
          <w:sz w:val="52"/>
          <w:szCs w:val="52"/>
        </w:rPr>
        <w:t>NEWS</w:t>
      </w:r>
    </w:p>
    <w:p w:rsidR="0084610E" w:rsidRPr="0084610E" w:rsidRDefault="0084610E" w:rsidP="0084610E">
      <w:pPr>
        <w:spacing w:after="180" w:line="0" w:lineRule="atLeast"/>
        <w:jc w:val="left"/>
        <w:rPr>
          <w:rFonts w:ascii="Arial" w:eastAsia="Batang" w:hAnsi="Arial" w:cs="Arial"/>
          <w:b/>
          <w:color w:val="B30000"/>
          <w:sz w:val="28"/>
          <w:szCs w:val="28"/>
        </w:rPr>
      </w:pPr>
      <w:r w:rsidRPr="0084610E">
        <w:rPr>
          <w:rFonts w:ascii="Arial" w:eastAsia="Batang" w:hAnsi="Arial" w:cs="Arial"/>
          <w:b/>
          <w:color w:val="B30000"/>
          <w:sz w:val="28"/>
          <w:szCs w:val="28"/>
        </w:rPr>
        <w:t>FOR IMMEDIATE RELEASE</w:t>
      </w:r>
    </w:p>
    <w:p w:rsidR="0084610E" w:rsidRPr="0084610E" w:rsidRDefault="0084610E" w:rsidP="0084610E">
      <w:pPr>
        <w:spacing w:after="180" w:line="0" w:lineRule="atLeast"/>
        <w:jc w:val="left"/>
        <w:rPr>
          <w:rFonts w:ascii="Arial" w:eastAsia="Batang" w:hAnsi="Arial" w:cs="Arial"/>
          <w:b/>
          <w:bCs/>
          <w:spacing w:val="-8"/>
          <w:kern w:val="0"/>
          <w:sz w:val="32"/>
          <w:szCs w:val="32"/>
        </w:rPr>
      </w:pPr>
    </w:p>
    <w:p w:rsidR="00D46EDC" w:rsidRPr="00251A50" w:rsidRDefault="00190F3D" w:rsidP="00190F3D">
      <w:pPr>
        <w:pStyle w:val="Default"/>
        <w:rPr>
          <w:b/>
          <w:bCs/>
          <w:sz w:val="34"/>
          <w:szCs w:val="34"/>
        </w:rPr>
      </w:pPr>
      <w:r w:rsidRPr="003A5D55">
        <w:rPr>
          <w:b/>
          <w:bCs/>
          <w:sz w:val="34"/>
          <w:szCs w:val="34"/>
        </w:rPr>
        <w:t xml:space="preserve">Kia Motors </w:t>
      </w:r>
      <w:r w:rsidR="0064470E" w:rsidRPr="003A5D55">
        <w:rPr>
          <w:rFonts w:hint="eastAsia"/>
          <w:b/>
          <w:bCs/>
          <w:sz w:val="34"/>
          <w:szCs w:val="34"/>
        </w:rPr>
        <w:t xml:space="preserve">posts </w:t>
      </w:r>
      <w:r w:rsidRPr="003A5D55">
        <w:rPr>
          <w:b/>
          <w:bCs/>
          <w:sz w:val="34"/>
          <w:szCs w:val="34"/>
        </w:rPr>
        <w:t xml:space="preserve">global sales of </w:t>
      </w:r>
      <w:r w:rsidR="00CE2840">
        <w:rPr>
          <w:rFonts w:hint="eastAsia"/>
          <w:b/>
          <w:bCs/>
          <w:sz w:val="34"/>
          <w:szCs w:val="34"/>
        </w:rPr>
        <w:t>252</w:t>
      </w:r>
      <w:r w:rsidR="00122431">
        <w:rPr>
          <w:rFonts w:hint="eastAsia"/>
          <w:b/>
          <w:bCs/>
          <w:sz w:val="34"/>
          <w:szCs w:val="34"/>
        </w:rPr>
        <w:t>,</w:t>
      </w:r>
      <w:r w:rsidR="00CE2840">
        <w:rPr>
          <w:rFonts w:hint="eastAsia"/>
          <w:b/>
          <w:bCs/>
          <w:sz w:val="34"/>
          <w:szCs w:val="34"/>
        </w:rPr>
        <w:t>254</w:t>
      </w:r>
      <w:r w:rsidR="00855B79">
        <w:rPr>
          <w:rFonts w:hint="eastAsia"/>
          <w:b/>
          <w:bCs/>
          <w:sz w:val="34"/>
          <w:szCs w:val="34"/>
        </w:rPr>
        <w:t xml:space="preserve"> </w:t>
      </w:r>
      <w:r w:rsidRPr="003A5D55">
        <w:rPr>
          <w:b/>
          <w:bCs/>
          <w:sz w:val="34"/>
          <w:szCs w:val="34"/>
        </w:rPr>
        <w:t xml:space="preserve">vehicles in </w:t>
      </w:r>
      <w:r w:rsidR="00CE2840">
        <w:rPr>
          <w:rFonts w:hint="eastAsia"/>
          <w:b/>
          <w:bCs/>
          <w:sz w:val="34"/>
          <w:szCs w:val="34"/>
        </w:rPr>
        <w:t>September</w:t>
      </w:r>
    </w:p>
    <w:p w:rsidR="00E5326F" w:rsidRDefault="00E5326F" w:rsidP="00190F3D">
      <w:pPr>
        <w:pStyle w:val="Default"/>
        <w:rPr>
          <w:sz w:val="32"/>
          <w:szCs w:val="32"/>
        </w:rPr>
      </w:pPr>
      <w:bookmarkStart w:id="0" w:name="_GoBack"/>
      <w:bookmarkEnd w:id="0"/>
    </w:p>
    <w:p w:rsidR="00251A50" w:rsidRDefault="00251A50" w:rsidP="00190F3D">
      <w:pPr>
        <w:pStyle w:val="Default"/>
        <w:rPr>
          <w:sz w:val="32"/>
          <w:szCs w:val="32"/>
        </w:rPr>
      </w:pPr>
    </w:p>
    <w:p w:rsidR="001662EE" w:rsidRDefault="00190F3D" w:rsidP="009F0806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Pr="0064670E">
        <w:rPr>
          <w:b/>
          <w:bCs/>
          <w:color w:val="auto"/>
          <w:sz w:val="22"/>
          <w:szCs w:val="22"/>
        </w:rPr>
        <w:t xml:space="preserve">SEOUL) </w:t>
      </w:r>
      <w:r w:rsidR="00CE2840">
        <w:rPr>
          <w:rFonts w:hint="eastAsia"/>
          <w:b/>
          <w:bCs/>
          <w:color w:val="auto"/>
          <w:sz w:val="22"/>
          <w:szCs w:val="22"/>
        </w:rPr>
        <w:t>October 10</w:t>
      </w:r>
      <w:r w:rsidRPr="0064670E">
        <w:rPr>
          <w:b/>
          <w:bCs/>
          <w:color w:val="auto"/>
          <w:sz w:val="22"/>
          <w:szCs w:val="22"/>
        </w:rPr>
        <w:t>, 201</w:t>
      </w:r>
      <w:r w:rsidRPr="0064670E">
        <w:rPr>
          <w:rFonts w:hint="eastAsia"/>
          <w:b/>
          <w:bCs/>
          <w:color w:val="auto"/>
          <w:sz w:val="22"/>
          <w:szCs w:val="22"/>
        </w:rPr>
        <w:t>7</w:t>
      </w:r>
      <w:r w:rsidRPr="0064670E">
        <w:rPr>
          <w:b/>
          <w:bCs/>
          <w:color w:val="auto"/>
          <w:sz w:val="22"/>
          <w:szCs w:val="22"/>
        </w:rPr>
        <w:t xml:space="preserve"> </w:t>
      </w:r>
      <w:r w:rsidRPr="0064670E">
        <w:rPr>
          <w:color w:val="auto"/>
          <w:sz w:val="22"/>
          <w:szCs w:val="22"/>
        </w:rPr>
        <w:t>– Kia Motors C</w:t>
      </w:r>
      <w:r w:rsidR="003A5D55" w:rsidRPr="0064670E">
        <w:rPr>
          <w:color w:val="auto"/>
          <w:sz w:val="22"/>
          <w:szCs w:val="22"/>
        </w:rPr>
        <w:t xml:space="preserve">orporation announced its </w:t>
      </w:r>
      <w:r w:rsidR="00CE2840">
        <w:rPr>
          <w:rFonts w:hint="eastAsia"/>
          <w:color w:val="auto"/>
          <w:sz w:val="22"/>
          <w:szCs w:val="22"/>
        </w:rPr>
        <w:t xml:space="preserve">September </w:t>
      </w:r>
      <w:r w:rsidRPr="0064670E">
        <w:rPr>
          <w:color w:val="auto"/>
          <w:sz w:val="22"/>
          <w:szCs w:val="22"/>
        </w:rPr>
        <w:t>201</w:t>
      </w:r>
      <w:r w:rsidR="009F0806" w:rsidRPr="0064670E">
        <w:rPr>
          <w:rFonts w:hint="eastAsia"/>
          <w:color w:val="auto"/>
          <w:sz w:val="22"/>
          <w:szCs w:val="22"/>
        </w:rPr>
        <w:t xml:space="preserve">7 </w:t>
      </w:r>
      <w:r w:rsidRPr="0064670E">
        <w:rPr>
          <w:color w:val="auto"/>
          <w:sz w:val="22"/>
          <w:szCs w:val="22"/>
        </w:rPr>
        <w:t xml:space="preserve">global </w:t>
      </w:r>
      <w:r w:rsidR="00D60C4D">
        <w:rPr>
          <w:sz w:val="22"/>
          <w:szCs w:val="22"/>
        </w:rPr>
        <w:t>sales figures</w:t>
      </w:r>
      <w:r w:rsidR="00D60C4D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for passenger cars, recreational vehicles (RVs) and co</w:t>
      </w:r>
      <w:r w:rsidR="00D245EF">
        <w:rPr>
          <w:sz w:val="22"/>
          <w:szCs w:val="22"/>
        </w:rPr>
        <w:t>mmercial vehicles, recording a t</w:t>
      </w:r>
      <w:r>
        <w:rPr>
          <w:sz w:val="22"/>
          <w:szCs w:val="22"/>
        </w:rPr>
        <w:t xml:space="preserve">otal of </w:t>
      </w:r>
      <w:r w:rsidR="00CE2840">
        <w:rPr>
          <w:rFonts w:hint="eastAsia"/>
          <w:sz w:val="22"/>
          <w:szCs w:val="22"/>
        </w:rPr>
        <w:t>252</w:t>
      </w:r>
      <w:r w:rsidR="00122431">
        <w:rPr>
          <w:rFonts w:hint="eastAsia"/>
          <w:sz w:val="22"/>
          <w:szCs w:val="22"/>
        </w:rPr>
        <w:t>,</w:t>
      </w:r>
      <w:r w:rsidR="00CE2840">
        <w:rPr>
          <w:rFonts w:hint="eastAsia"/>
          <w:sz w:val="22"/>
          <w:szCs w:val="22"/>
        </w:rPr>
        <w:t>254</w:t>
      </w:r>
      <w:r w:rsidR="00122431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units sold.</w:t>
      </w:r>
      <w:r w:rsidR="009361D9">
        <w:rPr>
          <w:rFonts w:hint="eastAsia"/>
          <w:sz w:val="22"/>
          <w:szCs w:val="22"/>
        </w:rPr>
        <w:t xml:space="preserve"> </w:t>
      </w:r>
    </w:p>
    <w:p w:rsidR="009361D9" w:rsidRDefault="009361D9" w:rsidP="009F0806">
      <w:pPr>
        <w:pStyle w:val="Default"/>
        <w:spacing w:line="276" w:lineRule="auto"/>
        <w:rPr>
          <w:sz w:val="22"/>
          <w:szCs w:val="22"/>
        </w:rPr>
      </w:pPr>
    </w:p>
    <w:p w:rsidR="00594FAF" w:rsidRPr="00594FAF" w:rsidRDefault="00594FAF" w:rsidP="009F0806">
      <w:pPr>
        <w:pStyle w:val="Default"/>
        <w:spacing w:line="276" w:lineRule="auto"/>
        <w:rPr>
          <w:sz w:val="22"/>
          <w:szCs w:val="22"/>
        </w:rPr>
      </w:pPr>
      <w:r w:rsidRPr="00594FAF">
        <w:rPr>
          <w:sz w:val="22"/>
          <w:szCs w:val="22"/>
        </w:rPr>
        <w:t xml:space="preserve">In September, domestic market sales totaled 48,019 units, representing an increase of 25.4% compared with the same month last year, largely due to the timing difference of the </w:t>
      </w:r>
      <w:proofErr w:type="spellStart"/>
      <w:r w:rsidRPr="00594FAF">
        <w:rPr>
          <w:sz w:val="22"/>
          <w:szCs w:val="22"/>
        </w:rPr>
        <w:t>Chuseok</w:t>
      </w:r>
      <w:proofErr w:type="spellEnd"/>
      <w:r w:rsidRPr="00594FAF">
        <w:rPr>
          <w:sz w:val="22"/>
          <w:szCs w:val="22"/>
        </w:rPr>
        <w:t xml:space="preserve"> holiday, which was in September last year compared to October this year.</w:t>
      </w:r>
      <w:r>
        <w:rPr>
          <w:sz w:val="22"/>
          <w:szCs w:val="22"/>
        </w:rPr>
        <w:t xml:space="preserve"> </w:t>
      </w:r>
      <w:r w:rsidRPr="00594FAF">
        <w:rPr>
          <w:sz w:val="22"/>
          <w:szCs w:val="22"/>
        </w:rPr>
        <w:t>Overseas sales also increased by 3.6% compared to the previous year, posting 204,235 units.</w:t>
      </w:r>
    </w:p>
    <w:p w:rsidR="00FF17D4" w:rsidRPr="00F110F3" w:rsidRDefault="00FF17D4" w:rsidP="009F0806">
      <w:pPr>
        <w:pStyle w:val="Default"/>
        <w:spacing w:line="276" w:lineRule="auto"/>
        <w:rPr>
          <w:sz w:val="22"/>
          <w:szCs w:val="22"/>
        </w:rPr>
      </w:pPr>
    </w:p>
    <w:p w:rsidR="00BB1B2B" w:rsidRDefault="008027FF" w:rsidP="00E5326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Kia’s best</w:t>
      </w:r>
      <w:r w:rsidR="0045245A">
        <w:rPr>
          <w:rFonts w:ascii="Arial" w:hAnsi="Arial" w:cs="Arial" w:hint="eastAsia"/>
          <w:sz w:val="22"/>
        </w:rPr>
        <w:t>-</w:t>
      </w:r>
      <w:r>
        <w:rPr>
          <w:rFonts w:ascii="Arial" w:hAnsi="Arial" w:cs="Arial"/>
          <w:sz w:val="22"/>
        </w:rPr>
        <w:t xml:space="preserve">selling model </w:t>
      </w:r>
      <w:r w:rsidR="003E6D85">
        <w:rPr>
          <w:rFonts w:ascii="Arial" w:hAnsi="Arial" w:cs="Arial" w:hint="eastAsia"/>
          <w:sz w:val="22"/>
        </w:rPr>
        <w:t xml:space="preserve">in </w:t>
      </w:r>
      <w:r w:rsidR="00FE7FF9">
        <w:rPr>
          <w:rFonts w:ascii="Arial" w:hAnsi="Arial" w:cs="Arial" w:hint="eastAsia"/>
          <w:sz w:val="22"/>
        </w:rPr>
        <w:t>o</w:t>
      </w:r>
      <w:r>
        <w:rPr>
          <w:rFonts w:ascii="Arial" w:hAnsi="Arial" w:cs="Arial"/>
          <w:sz w:val="22"/>
        </w:rPr>
        <w:t>verseas</w:t>
      </w:r>
      <w:r w:rsidR="003E6D85">
        <w:rPr>
          <w:rFonts w:ascii="Arial" w:hAnsi="Arial" w:cs="Arial" w:hint="eastAsia"/>
          <w:sz w:val="22"/>
        </w:rPr>
        <w:t xml:space="preserve"> markets</w:t>
      </w:r>
      <w:r>
        <w:rPr>
          <w:rFonts w:ascii="Arial" w:hAnsi="Arial" w:cs="Arial"/>
          <w:sz w:val="22"/>
        </w:rPr>
        <w:t xml:space="preserve"> </w:t>
      </w:r>
      <w:r w:rsidR="00F110F3">
        <w:rPr>
          <w:rFonts w:ascii="Arial" w:hAnsi="Arial" w:cs="Arial" w:hint="eastAsia"/>
          <w:sz w:val="22"/>
        </w:rPr>
        <w:t>during September</w:t>
      </w:r>
      <w:r w:rsidR="00E26CA2">
        <w:rPr>
          <w:rFonts w:ascii="Arial" w:hAnsi="Arial" w:cs="Arial" w:hint="eastAsia"/>
          <w:sz w:val="22"/>
        </w:rPr>
        <w:t xml:space="preserve"> </w:t>
      </w:r>
      <w:r w:rsidR="008668FE">
        <w:rPr>
          <w:rFonts w:ascii="Arial" w:hAnsi="Arial" w:cs="Arial" w:hint="eastAsia"/>
          <w:sz w:val="22"/>
        </w:rPr>
        <w:t>2017</w:t>
      </w:r>
      <w:r>
        <w:rPr>
          <w:rFonts w:ascii="Arial" w:hAnsi="Arial" w:cs="Arial"/>
          <w:sz w:val="22"/>
        </w:rPr>
        <w:t xml:space="preserve"> was the </w:t>
      </w:r>
      <w:proofErr w:type="spellStart"/>
      <w:r w:rsidR="008F16B0">
        <w:rPr>
          <w:rFonts w:ascii="Arial" w:hAnsi="Arial" w:cs="Arial"/>
          <w:sz w:val="22"/>
        </w:rPr>
        <w:t>Sportage</w:t>
      </w:r>
      <w:proofErr w:type="spellEnd"/>
      <w:r w:rsidR="008F16B0">
        <w:rPr>
          <w:rFonts w:ascii="Arial" w:hAnsi="Arial" w:cs="Arial"/>
          <w:sz w:val="22"/>
        </w:rPr>
        <w:t xml:space="preserve"> compact </w:t>
      </w:r>
      <w:r w:rsidR="00D60C4D">
        <w:rPr>
          <w:rFonts w:ascii="Arial" w:hAnsi="Arial" w:cs="Arial" w:hint="eastAsia"/>
          <w:sz w:val="22"/>
        </w:rPr>
        <w:t>S</w:t>
      </w:r>
      <w:r>
        <w:rPr>
          <w:rFonts w:ascii="Arial" w:hAnsi="Arial" w:cs="Arial"/>
          <w:sz w:val="22"/>
        </w:rPr>
        <w:t xml:space="preserve">UV with </w:t>
      </w:r>
      <w:r w:rsidR="003E6D85">
        <w:rPr>
          <w:rFonts w:ascii="Arial" w:hAnsi="Arial" w:cs="Arial" w:hint="eastAsia"/>
          <w:sz w:val="22"/>
        </w:rPr>
        <w:t>3</w:t>
      </w:r>
      <w:r w:rsidR="00A97712">
        <w:rPr>
          <w:rFonts w:ascii="Arial" w:hAnsi="Arial" w:cs="Arial" w:hint="eastAsia"/>
          <w:sz w:val="22"/>
        </w:rPr>
        <w:t>7</w:t>
      </w:r>
      <w:r w:rsidR="00BB1B2B">
        <w:rPr>
          <w:rFonts w:ascii="Arial" w:hAnsi="Arial" w:cs="Arial" w:hint="eastAsia"/>
          <w:sz w:val="22"/>
        </w:rPr>
        <w:t>,</w:t>
      </w:r>
      <w:r w:rsidR="00A97712">
        <w:rPr>
          <w:rFonts w:ascii="Arial" w:hAnsi="Arial" w:cs="Arial" w:hint="eastAsia"/>
          <w:sz w:val="22"/>
        </w:rPr>
        <w:t xml:space="preserve">746 </w:t>
      </w:r>
      <w:r>
        <w:rPr>
          <w:rFonts w:ascii="Arial" w:hAnsi="Arial" w:cs="Arial"/>
          <w:sz w:val="22"/>
        </w:rPr>
        <w:t>units sold. The</w:t>
      </w:r>
      <w:r w:rsidR="00BB1B2B">
        <w:rPr>
          <w:rFonts w:ascii="Arial" w:hAnsi="Arial" w:cs="Arial" w:hint="eastAsia"/>
          <w:sz w:val="22"/>
        </w:rPr>
        <w:t xml:space="preserve"> </w:t>
      </w:r>
      <w:proofErr w:type="spellStart"/>
      <w:r w:rsidR="00BB1B2B">
        <w:rPr>
          <w:rFonts w:ascii="Arial" w:hAnsi="Arial" w:cs="Arial" w:hint="eastAsia"/>
          <w:sz w:val="22"/>
        </w:rPr>
        <w:t>Cerato</w:t>
      </w:r>
      <w:proofErr w:type="spellEnd"/>
      <w:r w:rsidR="00BB1B2B">
        <w:rPr>
          <w:rFonts w:ascii="Arial" w:hAnsi="Arial" w:cs="Arial" w:hint="eastAsia"/>
          <w:sz w:val="22"/>
        </w:rPr>
        <w:t xml:space="preserve"> compact sedan (known as </w:t>
      </w:r>
      <w:r w:rsidR="00BB1B2B">
        <w:rPr>
          <w:rFonts w:ascii="Arial" w:hAnsi="Arial" w:cs="Arial"/>
          <w:sz w:val="22"/>
        </w:rPr>
        <w:t>‘</w:t>
      </w:r>
      <w:r w:rsidR="00BB1B2B">
        <w:rPr>
          <w:rFonts w:ascii="Arial" w:hAnsi="Arial" w:cs="Arial" w:hint="eastAsia"/>
          <w:sz w:val="22"/>
        </w:rPr>
        <w:t>Forte</w:t>
      </w:r>
      <w:r w:rsidR="00BB1B2B">
        <w:rPr>
          <w:rFonts w:ascii="Arial" w:hAnsi="Arial" w:cs="Arial"/>
          <w:sz w:val="22"/>
        </w:rPr>
        <w:t>’</w:t>
      </w:r>
      <w:r w:rsidR="00BB1B2B">
        <w:rPr>
          <w:rFonts w:ascii="Arial" w:hAnsi="Arial" w:cs="Arial" w:hint="eastAsia"/>
          <w:sz w:val="22"/>
        </w:rPr>
        <w:t xml:space="preserve"> or </w:t>
      </w:r>
      <w:r w:rsidR="00BB1B2B">
        <w:rPr>
          <w:rFonts w:ascii="Arial" w:hAnsi="Arial" w:cs="Arial"/>
          <w:sz w:val="22"/>
        </w:rPr>
        <w:t>‘</w:t>
      </w:r>
      <w:r w:rsidR="00BB1B2B">
        <w:rPr>
          <w:rFonts w:ascii="Arial" w:hAnsi="Arial" w:cs="Arial" w:hint="eastAsia"/>
          <w:sz w:val="22"/>
        </w:rPr>
        <w:t>K3</w:t>
      </w:r>
      <w:r w:rsidR="00BB1B2B">
        <w:rPr>
          <w:rFonts w:ascii="Arial" w:hAnsi="Arial" w:cs="Arial"/>
          <w:sz w:val="22"/>
        </w:rPr>
        <w:t>’</w:t>
      </w:r>
      <w:r w:rsidR="00BB1B2B">
        <w:rPr>
          <w:rFonts w:ascii="Arial" w:hAnsi="Arial" w:cs="Arial" w:hint="eastAsia"/>
          <w:sz w:val="22"/>
        </w:rPr>
        <w:t xml:space="preserve"> in some markets) was the second best seller with 2</w:t>
      </w:r>
      <w:r w:rsidR="00A97712">
        <w:rPr>
          <w:rFonts w:ascii="Arial" w:hAnsi="Arial" w:cs="Arial" w:hint="eastAsia"/>
          <w:sz w:val="22"/>
        </w:rPr>
        <w:t xml:space="preserve">8,793 </w:t>
      </w:r>
      <w:r w:rsidR="00BB1B2B">
        <w:rPr>
          <w:rFonts w:ascii="Arial" w:hAnsi="Arial" w:cs="Arial" w:hint="eastAsia"/>
          <w:sz w:val="22"/>
        </w:rPr>
        <w:t xml:space="preserve">units sold, followed by the </w:t>
      </w:r>
      <w:r w:rsidR="00D60C4D">
        <w:rPr>
          <w:rFonts w:ascii="Arial" w:hAnsi="Arial" w:cs="Arial" w:hint="eastAsia"/>
          <w:sz w:val="22"/>
        </w:rPr>
        <w:t xml:space="preserve">subcompact </w:t>
      </w:r>
      <w:r w:rsidR="003E6D85">
        <w:rPr>
          <w:rFonts w:ascii="Arial" w:hAnsi="Arial" w:cs="Arial" w:hint="eastAsia"/>
          <w:sz w:val="22"/>
        </w:rPr>
        <w:t>Rio</w:t>
      </w:r>
      <w:r w:rsidR="00461819">
        <w:rPr>
          <w:rFonts w:ascii="Arial" w:hAnsi="Arial" w:cs="Arial" w:hint="eastAsia"/>
          <w:sz w:val="22"/>
        </w:rPr>
        <w:t xml:space="preserve"> (known as </w:t>
      </w:r>
      <w:r w:rsidR="003E6D85">
        <w:rPr>
          <w:rFonts w:ascii="Arial" w:hAnsi="Arial" w:cs="Arial"/>
          <w:sz w:val="22"/>
        </w:rPr>
        <w:t>‘</w:t>
      </w:r>
      <w:r w:rsidR="003E6D85">
        <w:rPr>
          <w:rFonts w:ascii="Arial" w:hAnsi="Arial" w:cs="Arial" w:hint="eastAsia"/>
          <w:sz w:val="22"/>
        </w:rPr>
        <w:t>Pride</w:t>
      </w:r>
      <w:r w:rsidR="003E6D85">
        <w:rPr>
          <w:rFonts w:ascii="Arial" w:hAnsi="Arial" w:cs="Arial"/>
          <w:sz w:val="22"/>
        </w:rPr>
        <w:t>’</w:t>
      </w:r>
      <w:r w:rsidR="003E6D85">
        <w:rPr>
          <w:rFonts w:ascii="Arial" w:hAnsi="Arial" w:cs="Arial" w:hint="eastAsia"/>
          <w:sz w:val="22"/>
        </w:rPr>
        <w:t xml:space="preserve"> in Korea</w:t>
      </w:r>
      <w:r w:rsidR="00461819">
        <w:rPr>
          <w:rFonts w:ascii="Arial" w:hAnsi="Arial" w:cs="Arial" w:hint="eastAsia"/>
          <w:sz w:val="22"/>
        </w:rPr>
        <w:t xml:space="preserve">) </w:t>
      </w:r>
      <w:r w:rsidR="00BB1B2B">
        <w:rPr>
          <w:rFonts w:ascii="Arial" w:hAnsi="Arial" w:cs="Arial" w:hint="eastAsia"/>
          <w:sz w:val="22"/>
        </w:rPr>
        <w:t>with 2</w:t>
      </w:r>
      <w:r w:rsidR="00A97712">
        <w:rPr>
          <w:rFonts w:ascii="Arial" w:hAnsi="Arial" w:cs="Arial" w:hint="eastAsia"/>
          <w:sz w:val="22"/>
        </w:rPr>
        <w:t>4</w:t>
      </w:r>
      <w:r w:rsidR="00BB1B2B">
        <w:rPr>
          <w:rFonts w:ascii="Arial" w:hAnsi="Arial" w:cs="Arial" w:hint="eastAsia"/>
          <w:sz w:val="22"/>
        </w:rPr>
        <w:t>,</w:t>
      </w:r>
      <w:r w:rsidR="00A97712">
        <w:rPr>
          <w:rFonts w:ascii="Arial" w:hAnsi="Arial" w:cs="Arial" w:hint="eastAsia"/>
          <w:sz w:val="22"/>
        </w:rPr>
        <w:t>760</w:t>
      </w:r>
      <w:r w:rsidR="00BB1B2B">
        <w:rPr>
          <w:rFonts w:ascii="Arial" w:hAnsi="Arial" w:cs="Arial" w:hint="eastAsia"/>
          <w:sz w:val="22"/>
        </w:rPr>
        <w:t xml:space="preserve"> units sold. </w:t>
      </w:r>
    </w:p>
    <w:p w:rsidR="00E5326F" w:rsidRDefault="00A97712" w:rsidP="009F0806">
      <w:pPr>
        <w:pStyle w:val="Default"/>
        <w:spacing w:line="276" w:lineRule="auto"/>
        <w:rPr>
          <w:noProof/>
        </w:rPr>
      </w:pPr>
      <w:r w:rsidRPr="00A97712">
        <w:rPr>
          <w:noProof/>
        </w:rPr>
        <w:drawing>
          <wp:inline distT="0" distB="0" distL="0" distR="0" wp14:anchorId="321D662A" wp14:editId="2CE52D2E">
            <wp:extent cx="5727700" cy="1543118"/>
            <wp:effectExtent l="0" t="0" r="635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54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26F" w:rsidRDefault="00E5326F" w:rsidP="009F0806">
      <w:pPr>
        <w:pStyle w:val="Default"/>
        <w:spacing w:line="276" w:lineRule="auto"/>
        <w:rPr>
          <w:b/>
          <w:bCs/>
        </w:rPr>
      </w:pPr>
    </w:p>
    <w:p w:rsidR="00033048" w:rsidRPr="00033048" w:rsidRDefault="00033048" w:rsidP="009F0806">
      <w:pPr>
        <w:pStyle w:val="Default"/>
        <w:spacing w:line="276" w:lineRule="auto"/>
        <w:rPr>
          <w:b/>
          <w:i/>
          <w:color w:val="auto"/>
          <w:kern w:val="2"/>
          <w:sz w:val="20"/>
          <w:szCs w:val="20"/>
        </w:rPr>
      </w:pPr>
      <w:r w:rsidRPr="00033048">
        <w:rPr>
          <w:rFonts w:hint="eastAsia"/>
          <w:b/>
          <w:i/>
          <w:color w:val="auto"/>
          <w:kern w:val="2"/>
          <w:sz w:val="20"/>
          <w:szCs w:val="20"/>
        </w:rPr>
        <w:t>Editor</w:t>
      </w:r>
      <w:r w:rsidRPr="00033048">
        <w:rPr>
          <w:b/>
          <w:i/>
          <w:color w:val="auto"/>
          <w:kern w:val="2"/>
          <w:sz w:val="20"/>
          <w:szCs w:val="20"/>
        </w:rPr>
        <w:t>’</w:t>
      </w:r>
      <w:r w:rsidRPr="00033048">
        <w:rPr>
          <w:rFonts w:hint="eastAsia"/>
          <w:b/>
          <w:i/>
          <w:color w:val="auto"/>
          <w:kern w:val="2"/>
          <w:sz w:val="20"/>
          <w:szCs w:val="20"/>
        </w:rPr>
        <w:t>s note</w:t>
      </w:r>
      <w:r w:rsidRPr="00033048">
        <w:rPr>
          <w:b/>
          <w:i/>
          <w:color w:val="auto"/>
          <w:kern w:val="2"/>
          <w:sz w:val="20"/>
          <w:szCs w:val="20"/>
        </w:rPr>
        <w:t>:</w:t>
      </w:r>
      <w:r w:rsidRPr="00033048">
        <w:rPr>
          <w:rFonts w:hint="eastAsia"/>
          <w:b/>
          <w:i/>
          <w:color w:val="auto"/>
          <w:kern w:val="2"/>
          <w:sz w:val="20"/>
          <w:szCs w:val="20"/>
        </w:rPr>
        <w:t xml:space="preserve"> </w:t>
      </w:r>
    </w:p>
    <w:p w:rsidR="00033048" w:rsidRPr="00033048" w:rsidRDefault="00033048" w:rsidP="009F0806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r w:rsidRPr="00033048">
        <w:rPr>
          <w:rFonts w:hint="eastAsia"/>
          <w:color w:val="auto"/>
          <w:kern w:val="2"/>
          <w:sz w:val="20"/>
          <w:szCs w:val="20"/>
        </w:rPr>
        <w:t xml:space="preserve">* Domestic Sales (Sales in Korea) is based on retail sales while Overseas Sales (Global Sales excluding Korea) is based on </w:t>
      </w:r>
      <w:r w:rsidRPr="00033048">
        <w:rPr>
          <w:color w:val="auto"/>
          <w:kern w:val="2"/>
          <w:sz w:val="20"/>
          <w:szCs w:val="20"/>
        </w:rPr>
        <w:t>shipment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. </w:t>
      </w:r>
    </w:p>
    <w:p w:rsidR="00B769C2" w:rsidRPr="00033048" w:rsidRDefault="00033048" w:rsidP="009F0806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r w:rsidRPr="00033048">
        <w:rPr>
          <w:rFonts w:hint="eastAsia"/>
          <w:color w:val="auto"/>
          <w:kern w:val="2"/>
          <w:sz w:val="20"/>
          <w:szCs w:val="20"/>
        </w:rPr>
        <w:t>*</w:t>
      </w:r>
      <w:r w:rsidR="0078034B" w:rsidRPr="00033048">
        <w:rPr>
          <w:rFonts w:hint="eastAsia"/>
          <w:color w:val="auto"/>
          <w:kern w:val="2"/>
          <w:sz w:val="20"/>
          <w:szCs w:val="20"/>
        </w:rPr>
        <w:t xml:space="preserve"> </w:t>
      </w:r>
      <w:r w:rsidRPr="00033048">
        <w:rPr>
          <w:rFonts w:hint="eastAsia"/>
          <w:color w:val="auto"/>
          <w:kern w:val="2"/>
          <w:sz w:val="20"/>
          <w:szCs w:val="20"/>
        </w:rPr>
        <w:t>M</w:t>
      </w:r>
      <w:r w:rsidR="002A5423" w:rsidRPr="00033048">
        <w:rPr>
          <w:color w:val="auto"/>
          <w:kern w:val="2"/>
          <w:sz w:val="20"/>
          <w:szCs w:val="20"/>
        </w:rPr>
        <w:t>onthly sales figures pr</w:t>
      </w:r>
      <w:r w:rsidR="002A5423" w:rsidRPr="00033048">
        <w:rPr>
          <w:rFonts w:hint="eastAsia"/>
          <w:color w:val="auto"/>
          <w:kern w:val="2"/>
          <w:sz w:val="20"/>
          <w:szCs w:val="20"/>
        </w:rPr>
        <w:t>o</w:t>
      </w:r>
      <w:r w:rsidR="002A5423" w:rsidRPr="00033048">
        <w:rPr>
          <w:color w:val="auto"/>
          <w:kern w:val="2"/>
          <w:sz w:val="20"/>
          <w:szCs w:val="20"/>
        </w:rPr>
        <w:t>v</w:t>
      </w:r>
      <w:r w:rsidR="002A5423" w:rsidRPr="00033048">
        <w:rPr>
          <w:rFonts w:hint="eastAsia"/>
          <w:color w:val="auto"/>
          <w:kern w:val="2"/>
          <w:sz w:val="20"/>
          <w:szCs w:val="20"/>
        </w:rPr>
        <w:t>i</w:t>
      </w:r>
      <w:r w:rsidR="002A5423" w:rsidRPr="00033048">
        <w:rPr>
          <w:color w:val="auto"/>
          <w:kern w:val="2"/>
          <w:sz w:val="20"/>
          <w:szCs w:val="20"/>
        </w:rPr>
        <w:t>ded in this press release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 </w:t>
      </w:r>
      <w:r w:rsidR="002A5423" w:rsidRPr="00033048">
        <w:rPr>
          <w:color w:val="auto"/>
          <w:kern w:val="2"/>
          <w:sz w:val="20"/>
          <w:szCs w:val="20"/>
        </w:rPr>
        <w:t>are unaudited and on a preliminary basis.</w:t>
      </w:r>
    </w:p>
    <w:p w:rsidR="00251A50" w:rsidRDefault="00251A50" w:rsidP="0084610E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22"/>
        </w:rPr>
      </w:pPr>
    </w:p>
    <w:p w:rsidR="0084610E" w:rsidRPr="0084610E" w:rsidRDefault="0084610E" w:rsidP="0084610E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bCs/>
          <w:kern w:val="0"/>
          <w:sz w:val="22"/>
        </w:rPr>
      </w:pPr>
      <w:r w:rsidRPr="0084610E">
        <w:rPr>
          <w:rFonts w:ascii="Arial" w:eastAsia="Malgun Gothic" w:hAnsi="Arial" w:cs="Arial"/>
          <w:b/>
          <w:kern w:val="0"/>
          <w:sz w:val="22"/>
        </w:rPr>
        <w:t xml:space="preserve">About Kia Motors Corporation </w:t>
      </w:r>
    </w:p>
    <w:p w:rsidR="0084610E" w:rsidRPr="0084610E" w:rsidRDefault="0084610E" w:rsidP="0084610E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22"/>
        </w:rPr>
      </w:pPr>
      <w:r w:rsidRPr="0084610E">
        <w:rPr>
          <w:rFonts w:ascii="Arial" w:eastAsia="Malgun Gothic" w:hAnsi="Arial" w:cs="Arial"/>
          <w:i/>
          <w:kern w:val="0"/>
          <w:sz w:val="22"/>
        </w:rPr>
        <w:t xml:space="preserve">Kia Motors Corporation (www.kia.com) – a maker of </w:t>
      </w:r>
      <w:r w:rsidRPr="0084610E">
        <w:rPr>
          <w:rFonts w:ascii="Arial" w:eastAsia="Malgun Gothic" w:hAnsi="Arial" w:cs="Arial" w:hint="eastAsia"/>
          <w:i/>
          <w:kern w:val="0"/>
          <w:sz w:val="22"/>
        </w:rPr>
        <w:t xml:space="preserve">world-class 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quality vehicles for the young-at-heart – was founded in 1944 and is Korea's oldest manufacturer of motor vehicles. Over 3 million </w:t>
      </w:r>
      <w:r w:rsidRPr="0084610E">
        <w:rPr>
          <w:rFonts w:ascii="Arial" w:eastAsia="Malgun Gothic" w:hAnsi="Arial" w:cs="Arial" w:hint="eastAsia"/>
          <w:i/>
          <w:kern w:val="0"/>
          <w:sz w:val="22"/>
        </w:rPr>
        <w:t xml:space="preserve">Kia 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vehicles a year are produced at </w:t>
      </w:r>
      <w:r w:rsidRPr="0084610E">
        <w:rPr>
          <w:rFonts w:ascii="Arial" w:eastAsia="Malgun Gothic" w:hAnsi="Arial" w:cs="Arial" w:hint="eastAsia"/>
          <w:i/>
          <w:kern w:val="0"/>
          <w:sz w:val="22"/>
        </w:rPr>
        <w:t>14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 Kia manufacturing and assembly operations in </w:t>
      </w:r>
      <w:r w:rsidRPr="0084610E">
        <w:rPr>
          <w:rFonts w:ascii="Arial" w:eastAsia="Malgun Gothic" w:hAnsi="Arial" w:cs="Arial" w:hint="eastAsia"/>
          <w:i/>
          <w:kern w:val="0"/>
          <w:sz w:val="22"/>
        </w:rPr>
        <w:t>five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 countries which are then sold and serviced through a network of </w:t>
      </w:r>
      <w:r w:rsidRPr="0084610E">
        <w:rPr>
          <w:rFonts w:ascii="Arial" w:eastAsia="Malgun Gothic" w:hAnsi="Arial" w:cs="Arial"/>
          <w:i/>
          <w:kern w:val="0"/>
          <w:sz w:val="22"/>
        </w:rPr>
        <w:lastRenderedPageBreak/>
        <w:t>distributors and dealers covering around 180 countries. Kia today has over 5</w:t>
      </w:r>
      <w:r w:rsidR="00550D1C">
        <w:rPr>
          <w:rFonts w:ascii="Arial" w:eastAsia="Malgun Gothic" w:hAnsi="Arial" w:cs="Arial" w:hint="eastAsia"/>
          <w:i/>
          <w:kern w:val="0"/>
          <w:sz w:val="22"/>
        </w:rPr>
        <w:t>1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,000 employees worldwide and annual revenues of </w:t>
      </w:r>
      <w:r w:rsidR="00550D1C">
        <w:rPr>
          <w:rFonts w:ascii="Arial" w:eastAsia="Malgun Gothic" w:hAnsi="Arial" w:cs="Arial" w:hint="eastAsia"/>
          <w:i/>
          <w:kern w:val="0"/>
          <w:sz w:val="22"/>
        </w:rPr>
        <w:t xml:space="preserve">over </w:t>
      </w:r>
      <w:r w:rsidRPr="0084610E">
        <w:rPr>
          <w:rFonts w:ascii="Arial" w:eastAsia="Malgun Gothic" w:hAnsi="Arial" w:cs="Arial"/>
          <w:i/>
          <w:kern w:val="0"/>
          <w:sz w:val="22"/>
        </w:rPr>
        <w:t>US$4</w:t>
      </w:r>
      <w:r w:rsidR="00550D1C">
        <w:rPr>
          <w:rFonts w:ascii="Arial" w:eastAsia="Malgun Gothic" w:hAnsi="Arial" w:cs="Arial" w:hint="eastAsia"/>
          <w:i/>
          <w:kern w:val="0"/>
          <w:sz w:val="22"/>
        </w:rPr>
        <w:t>5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</w:p>
    <w:p w:rsidR="0084610E" w:rsidRPr="0084610E" w:rsidRDefault="0084610E" w:rsidP="0084610E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22"/>
        </w:rPr>
      </w:pPr>
    </w:p>
    <w:p w:rsidR="0084610E" w:rsidRPr="0084610E" w:rsidRDefault="0084610E" w:rsidP="0084610E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22"/>
        </w:rPr>
      </w:pPr>
      <w:r w:rsidRPr="0084610E">
        <w:rPr>
          <w:rFonts w:ascii="Arial" w:eastAsia="Malgun Gothic" w:hAnsi="Arial" w:cs="Arial"/>
          <w:i/>
          <w:kern w:val="0"/>
          <w:sz w:val="22"/>
        </w:rPr>
        <w:t xml:space="preserve">For more information about Kia Motors and our products, please visit our Global Media Center at </w:t>
      </w:r>
      <w:hyperlink r:id="rId9" w:history="1">
        <w:r w:rsidRPr="0084610E">
          <w:rPr>
            <w:rFonts w:ascii="Arial" w:eastAsia="Malgun Gothic" w:hAnsi="Arial" w:cs="Arial"/>
            <w:color w:val="0000FF"/>
            <w:kern w:val="0"/>
            <w:sz w:val="22"/>
            <w:u w:val="single"/>
          </w:rPr>
          <w:t>www.kianewscenter.com</w:t>
        </w:r>
      </w:hyperlink>
      <w:r w:rsidRPr="0084610E">
        <w:rPr>
          <w:rFonts w:ascii="Arial" w:eastAsia="Malgun Gothic" w:hAnsi="Arial" w:cs="Arial"/>
          <w:kern w:val="0"/>
          <w:sz w:val="22"/>
        </w:rPr>
        <w:t>.</w:t>
      </w:r>
    </w:p>
    <w:p w:rsidR="0084610E" w:rsidRPr="0084610E" w:rsidRDefault="0084610E" w:rsidP="0084610E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22"/>
        </w:rPr>
      </w:pPr>
    </w:p>
    <w:p w:rsidR="00CD33B7" w:rsidRDefault="00E5326F" w:rsidP="00E5326F">
      <w:pPr>
        <w:widowControl/>
        <w:wordWrap/>
        <w:autoSpaceDE/>
        <w:autoSpaceDN/>
        <w:spacing w:after="0" w:line="240" w:lineRule="auto"/>
        <w:jc w:val="center"/>
        <w:rPr>
          <w:rFonts w:ascii="Arial" w:eastAsia="Malgun Gothic" w:hAnsi="Arial" w:cs="Arial"/>
          <w:kern w:val="0"/>
          <w:sz w:val="22"/>
        </w:rPr>
      </w:pPr>
      <w:r w:rsidRPr="0084610E">
        <w:rPr>
          <w:rFonts w:ascii="Arial" w:eastAsia="Malgun Gothic" w:hAnsi="Arial" w:cs="Arial"/>
          <w:kern w:val="0"/>
          <w:sz w:val="22"/>
        </w:rPr>
        <w:t>###</w:t>
      </w:r>
    </w:p>
    <w:sectPr w:rsidR="00CD33B7" w:rsidSect="002B5037">
      <w:footerReference w:type="default" r:id="rId10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38F" w:rsidRDefault="00F6338F">
      <w:pPr>
        <w:spacing w:after="0" w:line="240" w:lineRule="auto"/>
      </w:pPr>
      <w:r>
        <w:separator/>
      </w:r>
    </w:p>
  </w:endnote>
  <w:endnote w:type="continuationSeparator" w:id="0">
    <w:p w:rsidR="00F6338F" w:rsidRDefault="00F6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775" w:rsidRPr="00D410FF" w:rsidRDefault="0084610E">
    <w:pPr>
      <w:pStyle w:val="Footer"/>
    </w:pPr>
    <w:r>
      <w:rPr>
        <w:noProof/>
      </w:rPr>
      <w:drawing>
        <wp:inline distT="0" distB="0" distL="0" distR="0" wp14:anchorId="21ACE4D2" wp14:editId="00D318DF">
          <wp:extent cx="7562850" cy="800100"/>
          <wp:effectExtent l="0" t="0" r="0" b="0"/>
          <wp:docPr id="6" name="그림 6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38F" w:rsidRDefault="00F6338F">
      <w:pPr>
        <w:spacing w:after="0" w:line="240" w:lineRule="auto"/>
      </w:pPr>
      <w:r>
        <w:separator/>
      </w:r>
    </w:p>
  </w:footnote>
  <w:footnote w:type="continuationSeparator" w:id="0">
    <w:p w:rsidR="00F6338F" w:rsidRDefault="00F63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51E"/>
    <w:multiLevelType w:val="hybridMultilevel"/>
    <w:tmpl w:val="2112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0E"/>
    <w:rsid w:val="00006A07"/>
    <w:rsid w:val="00033048"/>
    <w:rsid w:val="00067AAE"/>
    <w:rsid w:val="000B0A96"/>
    <w:rsid w:val="000E43E8"/>
    <w:rsid w:val="000E6CD8"/>
    <w:rsid w:val="00122431"/>
    <w:rsid w:val="00140FA9"/>
    <w:rsid w:val="001662EE"/>
    <w:rsid w:val="00190F3D"/>
    <w:rsid w:val="001A5447"/>
    <w:rsid w:val="00206250"/>
    <w:rsid w:val="002221FC"/>
    <w:rsid w:val="00224877"/>
    <w:rsid w:val="00250B17"/>
    <w:rsid w:val="00251A50"/>
    <w:rsid w:val="002639CD"/>
    <w:rsid w:val="00270D76"/>
    <w:rsid w:val="00287B09"/>
    <w:rsid w:val="0029132F"/>
    <w:rsid w:val="002A0DBB"/>
    <w:rsid w:val="002A5423"/>
    <w:rsid w:val="002E25CC"/>
    <w:rsid w:val="002E5797"/>
    <w:rsid w:val="002F5E63"/>
    <w:rsid w:val="00302E43"/>
    <w:rsid w:val="00312B92"/>
    <w:rsid w:val="00341F6F"/>
    <w:rsid w:val="003432BA"/>
    <w:rsid w:val="00355004"/>
    <w:rsid w:val="00364E92"/>
    <w:rsid w:val="003662C4"/>
    <w:rsid w:val="003A11E4"/>
    <w:rsid w:val="003A5D55"/>
    <w:rsid w:val="003D2410"/>
    <w:rsid w:val="003E6D85"/>
    <w:rsid w:val="003F2E21"/>
    <w:rsid w:val="003F4022"/>
    <w:rsid w:val="0043381E"/>
    <w:rsid w:val="0045245A"/>
    <w:rsid w:val="00461819"/>
    <w:rsid w:val="00471669"/>
    <w:rsid w:val="004716C4"/>
    <w:rsid w:val="00483E0C"/>
    <w:rsid w:val="00495BB4"/>
    <w:rsid w:val="004E6138"/>
    <w:rsid w:val="00550D1C"/>
    <w:rsid w:val="00560407"/>
    <w:rsid w:val="00560497"/>
    <w:rsid w:val="00590BB4"/>
    <w:rsid w:val="00594FAF"/>
    <w:rsid w:val="00597686"/>
    <w:rsid w:val="005E33E8"/>
    <w:rsid w:val="005E4A6D"/>
    <w:rsid w:val="00615349"/>
    <w:rsid w:val="0064470E"/>
    <w:rsid w:val="0064670E"/>
    <w:rsid w:val="00660710"/>
    <w:rsid w:val="0066581E"/>
    <w:rsid w:val="00676850"/>
    <w:rsid w:val="00682719"/>
    <w:rsid w:val="006903F1"/>
    <w:rsid w:val="006914A0"/>
    <w:rsid w:val="006938D3"/>
    <w:rsid w:val="006A10C9"/>
    <w:rsid w:val="006A4B18"/>
    <w:rsid w:val="006B0861"/>
    <w:rsid w:val="006C1714"/>
    <w:rsid w:val="006D2EE6"/>
    <w:rsid w:val="00701687"/>
    <w:rsid w:val="00703CE1"/>
    <w:rsid w:val="007137DA"/>
    <w:rsid w:val="00721426"/>
    <w:rsid w:val="007408F0"/>
    <w:rsid w:val="00760CBB"/>
    <w:rsid w:val="00763F30"/>
    <w:rsid w:val="00764B25"/>
    <w:rsid w:val="0078034B"/>
    <w:rsid w:val="007811A7"/>
    <w:rsid w:val="00794932"/>
    <w:rsid w:val="007B7924"/>
    <w:rsid w:val="007C2AC4"/>
    <w:rsid w:val="008027FF"/>
    <w:rsid w:val="00817096"/>
    <w:rsid w:val="00817C07"/>
    <w:rsid w:val="008430F7"/>
    <w:rsid w:val="0084610E"/>
    <w:rsid w:val="00855B79"/>
    <w:rsid w:val="008668FE"/>
    <w:rsid w:val="00877AFF"/>
    <w:rsid w:val="00880CF1"/>
    <w:rsid w:val="00894EBD"/>
    <w:rsid w:val="00897BD2"/>
    <w:rsid w:val="008E06F5"/>
    <w:rsid w:val="008F16B0"/>
    <w:rsid w:val="008F1EC3"/>
    <w:rsid w:val="008F5636"/>
    <w:rsid w:val="00913B0D"/>
    <w:rsid w:val="009361D9"/>
    <w:rsid w:val="00941F80"/>
    <w:rsid w:val="009F0806"/>
    <w:rsid w:val="00A0590E"/>
    <w:rsid w:val="00A05BD7"/>
    <w:rsid w:val="00A17930"/>
    <w:rsid w:val="00A55736"/>
    <w:rsid w:val="00A85140"/>
    <w:rsid w:val="00A97712"/>
    <w:rsid w:val="00AD6E6D"/>
    <w:rsid w:val="00AF6C7B"/>
    <w:rsid w:val="00B000D5"/>
    <w:rsid w:val="00B22B3D"/>
    <w:rsid w:val="00B769C2"/>
    <w:rsid w:val="00B94C53"/>
    <w:rsid w:val="00B974A7"/>
    <w:rsid w:val="00BB1B2B"/>
    <w:rsid w:val="00BC1F73"/>
    <w:rsid w:val="00C0032F"/>
    <w:rsid w:val="00C0573A"/>
    <w:rsid w:val="00C068F4"/>
    <w:rsid w:val="00C4379B"/>
    <w:rsid w:val="00C653F5"/>
    <w:rsid w:val="00CC4308"/>
    <w:rsid w:val="00CD33B7"/>
    <w:rsid w:val="00CE2840"/>
    <w:rsid w:val="00CE7469"/>
    <w:rsid w:val="00CF0424"/>
    <w:rsid w:val="00D17BE6"/>
    <w:rsid w:val="00D21483"/>
    <w:rsid w:val="00D237F7"/>
    <w:rsid w:val="00D245EF"/>
    <w:rsid w:val="00D37B97"/>
    <w:rsid w:val="00D46EDC"/>
    <w:rsid w:val="00D60C4D"/>
    <w:rsid w:val="00D7789D"/>
    <w:rsid w:val="00D84640"/>
    <w:rsid w:val="00DA7C48"/>
    <w:rsid w:val="00DB3EA0"/>
    <w:rsid w:val="00DD6BB7"/>
    <w:rsid w:val="00DE3507"/>
    <w:rsid w:val="00DF0DF6"/>
    <w:rsid w:val="00DF36AF"/>
    <w:rsid w:val="00E248B6"/>
    <w:rsid w:val="00E26CA2"/>
    <w:rsid w:val="00E33010"/>
    <w:rsid w:val="00E5326F"/>
    <w:rsid w:val="00ED090B"/>
    <w:rsid w:val="00F1064E"/>
    <w:rsid w:val="00F110F3"/>
    <w:rsid w:val="00F22801"/>
    <w:rsid w:val="00F6338F"/>
    <w:rsid w:val="00FE759E"/>
    <w:rsid w:val="00FE7FF9"/>
    <w:rsid w:val="00F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470F9A-B484-40D8-B777-B754AD89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610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4610E"/>
  </w:style>
  <w:style w:type="paragraph" w:styleId="NoSpacing">
    <w:name w:val="No Spacing"/>
    <w:uiPriority w:val="99"/>
    <w:qFormat/>
    <w:rsid w:val="006914A0"/>
    <w:pPr>
      <w:spacing w:after="0" w:line="240" w:lineRule="auto"/>
      <w:jc w:val="left"/>
    </w:pPr>
    <w:rPr>
      <w:rFonts w:ascii="Calibri" w:eastAsia="Malgun Gothic" w:hAnsi="Calibri" w:cs="Times New Roman"/>
      <w:kern w:val="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B7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D1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50D1C"/>
  </w:style>
  <w:style w:type="paragraph" w:styleId="ListParagraph">
    <w:name w:val="List Paragraph"/>
    <w:basedOn w:val="Normal"/>
    <w:uiPriority w:val="34"/>
    <w:qFormat/>
    <w:rsid w:val="00CD33B7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CD33B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33B7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33B7"/>
  </w:style>
  <w:style w:type="character" w:styleId="EndnoteReference">
    <w:name w:val="endnote reference"/>
    <w:basedOn w:val="DefaultParagraphFont"/>
    <w:uiPriority w:val="99"/>
    <w:unhideWhenUsed/>
    <w:rsid w:val="00CD33B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D33B7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312B92"/>
    <w:rPr>
      <w:b/>
      <w:bCs/>
    </w:rPr>
  </w:style>
  <w:style w:type="paragraph" w:customStyle="1" w:styleId="Default">
    <w:name w:val="Default"/>
    <w:rsid w:val="00190F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ianewscente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KIA Motors Corp.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Gopi Anand</cp:lastModifiedBy>
  <cp:revision>4</cp:revision>
  <cp:lastPrinted>2017-10-10T06:16:00Z</cp:lastPrinted>
  <dcterms:created xsi:type="dcterms:W3CDTF">2017-10-10T06:23:00Z</dcterms:created>
  <dcterms:modified xsi:type="dcterms:W3CDTF">2017-10-10T09:13:00Z</dcterms:modified>
</cp:coreProperties>
</file>