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A46B59" w:rsidP="005759BD">
      <w:pPr>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2073910</wp:posOffset>
                </wp:positionH>
                <wp:positionV relativeFrom="paragraph">
                  <wp:posOffset>-361950</wp:posOffset>
                </wp:positionV>
                <wp:extent cx="2590800" cy="742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5759BD" w:rsidRPr="00B611AD" w:rsidRDefault="005759BD" w:rsidP="005759BD">
      <w:pPr>
        <w:widowControl w:val="0"/>
        <w:autoSpaceDE w:val="0"/>
        <w:autoSpaceDN w:val="0"/>
        <w:spacing w:line="0" w:lineRule="atLeast"/>
        <w:rPr>
          <w:rFonts w:ascii="Arial" w:eastAsia="바탕" w:hAnsi="Arial" w:cs="Arial"/>
          <w:b/>
          <w:bCs/>
          <w:kern w:val="2"/>
          <w:sz w:val="32"/>
          <w:szCs w:val="32"/>
        </w:rPr>
      </w:pPr>
      <w:r w:rsidRPr="00B611AD">
        <w:rPr>
          <w:rFonts w:ascii="Arial" w:eastAsia="바탕" w:hAnsi="Arial" w:cs="Arial" w:hint="eastAsia"/>
          <w:b/>
          <w:color w:val="B30000"/>
          <w:kern w:val="2"/>
          <w:sz w:val="32"/>
          <w:szCs w:val="32"/>
        </w:rPr>
        <w:t>FOR IMMEDIATE RELEASE</w:t>
      </w:r>
    </w:p>
    <w:p w:rsidR="00842D82" w:rsidRPr="006B5EEE" w:rsidRDefault="00842D82" w:rsidP="00842D82">
      <w:pPr>
        <w:pStyle w:val="3"/>
        <w:spacing w:line="0" w:lineRule="atLeast"/>
        <w:ind w:leftChars="0" w:left="0"/>
        <w:rPr>
          <w:rFonts w:ascii="Arial" w:hAnsi="Arial" w:cs="Arial"/>
          <w:b/>
          <w:bCs/>
          <w:spacing w:val="-8"/>
          <w:sz w:val="52"/>
          <w:szCs w:val="52"/>
        </w:rPr>
      </w:pPr>
    </w:p>
    <w:p w:rsidR="00C71882" w:rsidRPr="00C71882" w:rsidRDefault="00C71882" w:rsidP="00C71882">
      <w:pPr>
        <w:tabs>
          <w:tab w:val="left" w:pos="4140"/>
        </w:tabs>
        <w:rPr>
          <w:rFonts w:ascii="Arial" w:eastAsia="바탕" w:hAnsi="Arial" w:cs="Arial"/>
          <w:b/>
          <w:bCs/>
          <w:spacing w:val="-8"/>
          <w:kern w:val="2"/>
          <w:sz w:val="32"/>
          <w:szCs w:val="32"/>
        </w:rPr>
      </w:pPr>
      <w:r w:rsidRPr="00C71882">
        <w:rPr>
          <w:rFonts w:ascii="Arial" w:eastAsia="바탕" w:hAnsi="Arial" w:cs="Arial"/>
          <w:b/>
          <w:bCs/>
          <w:spacing w:val="-8"/>
          <w:kern w:val="2"/>
          <w:sz w:val="32"/>
          <w:szCs w:val="32"/>
        </w:rPr>
        <w:t xml:space="preserve">Kia </w:t>
      </w:r>
      <w:r w:rsidRPr="00C71882">
        <w:rPr>
          <w:rFonts w:ascii="Arial" w:eastAsia="바탕" w:hAnsi="Arial" w:cs="Arial" w:hint="eastAsia"/>
          <w:b/>
          <w:bCs/>
          <w:spacing w:val="-8"/>
          <w:kern w:val="2"/>
          <w:sz w:val="32"/>
          <w:szCs w:val="32"/>
        </w:rPr>
        <w:t>M</w:t>
      </w:r>
      <w:r w:rsidRPr="00C71882">
        <w:rPr>
          <w:rFonts w:ascii="Arial" w:eastAsia="바탕" w:hAnsi="Arial" w:cs="Arial"/>
          <w:b/>
          <w:bCs/>
          <w:spacing w:val="-8"/>
          <w:kern w:val="2"/>
          <w:sz w:val="32"/>
          <w:szCs w:val="32"/>
        </w:rPr>
        <w:t xml:space="preserve">otors America to </w:t>
      </w:r>
      <w:r w:rsidRPr="00C71882">
        <w:rPr>
          <w:rFonts w:ascii="Arial" w:eastAsia="바탕" w:hAnsi="Arial" w:cs="Arial" w:hint="eastAsia"/>
          <w:b/>
          <w:bCs/>
          <w:spacing w:val="-8"/>
          <w:kern w:val="2"/>
          <w:sz w:val="32"/>
          <w:szCs w:val="32"/>
        </w:rPr>
        <w:t>re</w:t>
      </w:r>
      <w:r w:rsidRPr="00C71882">
        <w:rPr>
          <w:rFonts w:ascii="Arial" w:eastAsia="바탕" w:hAnsi="Arial" w:cs="Arial"/>
          <w:b/>
          <w:bCs/>
          <w:spacing w:val="-8"/>
          <w:kern w:val="2"/>
          <w:sz w:val="32"/>
          <w:szCs w:val="32"/>
        </w:rPr>
        <w:t xml:space="preserve">veal </w:t>
      </w:r>
      <w:r w:rsidRPr="00C71882">
        <w:rPr>
          <w:rFonts w:ascii="Arial" w:eastAsia="바탕" w:hAnsi="Arial" w:cs="Arial" w:hint="eastAsia"/>
          <w:b/>
          <w:bCs/>
          <w:spacing w:val="-8"/>
          <w:kern w:val="2"/>
          <w:sz w:val="32"/>
          <w:szCs w:val="32"/>
        </w:rPr>
        <w:t>c</w:t>
      </w:r>
      <w:r w:rsidRPr="00C71882">
        <w:rPr>
          <w:rFonts w:ascii="Arial" w:eastAsia="바탕" w:hAnsi="Arial" w:cs="Arial"/>
          <w:b/>
          <w:bCs/>
          <w:spacing w:val="-8"/>
          <w:kern w:val="2"/>
          <w:sz w:val="32"/>
          <w:szCs w:val="32"/>
        </w:rPr>
        <w:t>oncept at Chicago Auto Show</w:t>
      </w:r>
    </w:p>
    <w:p w:rsidR="00036342" w:rsidRDefault="00036342" w:rsidP="001A1BCB">
      <w:pPr>
        <w:tabs>
          <w:tab w:val="left" w:pos="4140"/>
        </w:tabs>
        <w:rPr>
          <w:rFonts w:ascii="Arial" w:hAnsi="Arial" w:cs="Arial"/>
          <w:b/>
          <w:bCs/>
        </w:rPr>
      </w:pPr>
    </w:p>
    <w:p w:rsidR="00C71882" w:rsidRPr="00C71882" w:rsidRDefault="00C71882" w:rsidP="001A1BCB">
      <w:pPr>
        <w:tabs>
          <w:tab w:val="left" w:pos="4140"/>
        </w:tabs>
        <w:rPr>
          <w:rFonts w:ascii="Arial" w:hAnsi="Arial" w:cs="Arial"/>
          <w:b/>
          <w:bCs/>
        </w:rPr>
      </w:pPr>
    </w:p>
    <w:p w:rsidR="00C71882" w:rsidRPr="00C71882" w:rsidRDefault="00A14760" w:rsidP="00C71882">
      <w:pPr>
        <w:spacing w:line="276" w:lineRule="auto"/>
        <w:rPr>
          <w:rFonts w:ascii="Arial" w:hAnsi="Arial" w:cs="Arial"/>
          <w:sz w:val="22"/>
          <w:szCs w:val="22"/>
        </w:rPr>
      </w:pPr>
      <w:r w:rsidRPr="00D95AFF">
        <w:rPr>
          <w:rFonts w:ascii="Arial" w:hAnsi="Arial" w:cs="Arial"/>
          <w:b/>
          <w:sz w:val="22"/>
          <w:szCs w:val="22"/>
        </w:rPr>
        <w:t xml:space="preserve">(SEOUL) </w:t>
      </w:r>
      <w:r w:rsidR="00C71882" w:rsidRPr="00C71882">
        <w:rPr>
          <w:rFonts w:ascii="Arial" w:hAnsi="Arial" w:cs="Arial" w:hint="eastAsia"/>
          <w:b/>
          <w:sz w:val="22"/>
          <w:szCs w:val="22"/>
        </w:rPr>
        <w:t>January 29</w:t>
      </w:r>
      <w:r w:rsidR="00C71882" w:rsidRPr="00C71882">
        <w:rPr>
          <w:rFonts w:ascii="Arial" w:hAnsi="Arial" w:cs="Arial"/>
          <w:b/>
          <w:sz w:val="22"/>
          <w:szCs w:val="22"/>
        </w:rPr>
        <w:t>, 20</w:t>
      </w:r>
      <w:r w:rsidR="00C71882" w:rsidRPr="00C71882">
        <w:rPr>
          <w:rFonts w:ascii="Arial" w:hAnsi="Arial" w:cs="Arial" w:hint="eastAsia"/>
          <w:b/>
          <w:sz w:val="22"/>
          <w:szCs w:val="22"/>
        </w:rPr>
        <w:t>15</w:t>
      </w:r>
      <w:r w:rsidR="00C71882" w:rsidRPr="00C71882">
        <w:rPr>
          <w:rFonts w:ascii="Arial" w:hAnsi="Arial" w:cs="Arial"/>
          <w:sz w:val="22"/>
          <w:szCs w:val="22"/>
        </w:rPr>
        <w:t xml:space="preserve"> –</w:t>
      </w:r>
      <w:r w:rsidR="00C71882" w:rsidRPr="00C71882">
        <w:rPr>
          <w:rFonts w:ascii="Arial" w:hAnsi="Arial" w:cs="Arial" w:hint="eastAsia"/>
          <w:sz w:val="22"/>
          <w:szCs w:val="22"/>
        </w:rPr>
        <w:t xml:space="preserve"> </w:t>
      </w:r>
      <w:r w:rsidR="00C71882" w:rsidRPr="00C71882">
        <w:rPr>
          <w:rFonts w:ascii="Arial" w:hAnsi="Arial" w:cs="Arial"/>
          <w:sz w:val="22"/>
          <w:szCs w:val="22"/>
        </w:rPr>
        <w:t>Kia Motors America will unveil an advanced and capable electric all-wheel drive (e-AWD) concept vehicle at t</w:t>
      </w:r>
      <w:r w:rsidR="00C71882">
        <w:rPr>
          <w:rFonts w:ascii="Arial" w:hAnsi="Arial" w:cs="Arial"/>
          <w:sz w:val="22"/>
          <w:szCs w:val="22"/>
        </w:rPr>
        <w:t>he upcoming Chicago Auto Show.</w:t>
      </w:r>
      <w:r w:rsidR="00C71882">
        <w:rPr>
          <w:rFonts w:ascii="Arial" w:hAnsi="Arial" w:cs="Arial" w:hint="eastAsia"/>
          <w:sz w:val="22"/>
          <w:szCs w:val="22"/>
        </w:rPr>
        <w:t xml:space="preserve"> </w:t>
      </w:r>
      <w:r w:rsidR="00C71882" w:rsidRPr="00C71882">
        <w:rPr>
          <w:rFonts w:ascii="Arial" w:hAnsi="Arial" w:cs="Arial"/>
          <w:sz w:val="22"/>
          <w:szCs w:val="22"/>
        </w:rPr>
        <w:t xml:space="preserve">This bold </w:t>
      </w:r>
      <w:bookmarkStart w:id="0" w:name="_GoBack"/>
      <w:bookmarkEnd w:id="0"/>
      <w:r w:rsidR="00C71882" w:rsidRPr="00C71882">
        <w:rPr>
          <w:rFonts w:ascii="Arial" w:hAnsi="Arial" w:cs="Arial"/>
          <w:sz w:val="22"/>
          <w:szCs w:val="22"/>
        </w:rPr>
        <w:t>off-roader was conceived by Kia’s California design studio and built for city dwellers seek</w:t>
      </w:r>
      <w:r w:rsidR="00C71882">
        <w:rPr>
          <w:rFonts w:ascii="Arial" w:hAnsi="Arial" w:cs="Arial"/>
          <w:sz w:val="22"/>
          <w:szCs w:val="22"/>
        </w:rPr>
        <w:t>ing the ultimate urban escape. </w:t>
      </w:r>
      <w:r w:rsidR="00C71882" w:rsidRPr="00C71882">
        <w:rPr>
          <w:rFonts w:ascii="Arial" w:hAnsi="Arial" w:cs="Arial"/>
          <w:sz w:val="22"/>
          <w:szCs w:val="22"/>
        </w:rPr>
        <w:t>Intended to enable a wide array of outdoor activities from skiing and snowboarding, to camping, hiking and mountain biking, this rugged runabout captures the essence of adventuring at higher elevations with the promise of surefootedness in the wild. </w:t>
      </w:r>
    </w:p>
    <w:p w:rsidR="00C71882" w:rsidRPr="00C71882" w:rsidRDefault="00C71882" w:rsidP="00C71882">
      <w:pPr>
        <w:spacing w:line="276" w:lineRule="auto"/>
        <w:rPr>
          <w:rFonts w:ascii="Arial" w:hAnsi="Arial" w:cs="Arial"/>
          <w:sz w:val="22"/>
          <w:szCs w:val="22"/>
        </w:rPr>
      </w:pPr>
      <w:r w:rsidRPr="00C71882">
        <w:rPr>
          <w:rFonts w:ascii="Arial" w:hAnsi="Arial" w:cs="Arial"/>
          <w:sz w:val="22"/>
          <w:szCs w:val="22"/>
        </w:rPr>
        <w:t> </w:t>
      </w:r>
    </w:p>
    <w:p w:rsidR="00C71882" w:rsidRPr="00C71882" w:rsidRDefault="00C71882" w:rsidP="00C71882">
      <w:pPr>
        <w:spacing w:line="276" w:lineRule="auto"/>
        <w:rPr>
          <w:rFonts w:ascii="Arial" w:hAnsi="Arial" w:cs="Arial"/>
          <w:sz w:val="22"/>
          <w:szCs w:val="22"/>
        </w:rPr>
      </w:pPr>
      <w:r w:rsidRPr="00C71882">
        <w:rPr>
          <w:rFonts w:ascii="Arial" w:hAnsi="Arial" w:cs="Arial"/>
          <w:sz w:val="22"/>
          <w:szCs w:val="22"/>
        </w:rPr>
        <w:t xml:space="preserve">Kia’s newest concept will be revealed on the Kia stand </w:t>
      </w:r>
      <w:r w:rsidRPr="00C71882">
        <w:rPr>
          <w:rFonts w:ascii="Arial" w:hAnsi="Arial" w:cs="Arial"/>
          <w:sz w:val="22"/>
          <w:szCs w:val="22"/>
          <w:u w:val="single"/>
        </w:rPr>
        <w:t>Thursday, February 12 at 9 AM</w:t>
      </w:r>
      <w:r w:rsidRPr="00C71882">
        <w:rPr>
          <w:rFonts w:ascii="Arial" w:hAnsi="Arial" w:cs="Arial"/>
          <w:sz w:val="22"/>
          <w:szCs w:val="22"/>
        </w:rPr>
        <w:t xml:space="preserve">.  </w:t>
      </w:r>
    </w:p>
    <w:p w:rsidR="00C71882" w:rsidRDefault="00C71882" w:rsidP="00036342">
      <w:pPr>
        <w:spacing w:line="276" w:lineRule="auto"/>
        <w:rPr>
          <w:rFonts w:ascii="Arial" w:hAnsi="Arial" w:cs="Arial"/>
          <w:sz w:val="22"/>
          <w:szCs w:val="22"/>
        </w:rPr>
      </w:pPr>
    </w:p>
    <w:p w:rsidR="00C71882" w:rsidRPr="00C71882" w:rsidRDefault="00C71882" w:rsidP="00C71882">
      <w:pPr>
        <w:spacing w:line="276" w:lineRule="auto"/>
        <w:rPr>
          <w:u w:val="single"/>
        </w:rPr>
      </w:pPr>
    </w:p>
    <w:p w:rsidR="00036342" w:rsidRPr="00036342" w:rsidRDefault="00036342" w:rsidP="00036342">
      <w:pPr>
        <w:tabs>
          <w:tab w:val="left" w:pos="4140"/>
        </w:tabs>
        <w:spacing w:line="0" w:lineRule="atLeast"/>
        <w:rPr>
          <w:rFonts w:ascii="Arial" w:hAnsi="Arial" w:cs="Arial"/>
          <w:b/>
          <w:bCs/>
          <w:sz w:val="22"/>
          <w:szCs w:val="22"/>
          <w:u w:val="single"/>
        </w:rPr>
      </w:pPr>
      <w:r w:rsidRPr="00036342">
        <w:rPr>
          <w:rStyle w:val="a4"/>
          <w:rFonts w:ascii="Arial" w:hAnsi="Arial" w:cs="Arial"/>
          <w:bCs w:val="0"/>
          <w:sz w:val="22"/>
          <w:szCs w:val="22"/>
          <w:u w:val="single"/>
        </w:rPr>
        <w:t xml:space="preserve">About </w:t>
      </w:r>
      <w:proofErr w:type="gramStart"/>
      <w:r w:rsidRPr="00036342">
        <w:rPr>
          <w:rStyle w:val="a4"/>
          <w:rFonts w:ascii="Arial" w:hAnsi="Arial" w:cs="Arial"/>
          <w:bCs w:val="0"/>
          <w:sz w:val="22"/>
          <w:szCs w:val="22"/>
          <w:u w:val="single"/>
        </w:rPr>
        <w:t>Kia</w:t>
      </w:r>
      <w:proofErr w:type="gramEnd"/>
      <w:r w:rsidRPr="00036342">
        <w:rPr>
          <w:rStyle w:val="a4"/>
          <w:rFonts w:ascii="Arial" w:hAnsi="Arial" w:cs="Arial"/>
          <w:bCs w:val="0"/>
          <w:sz w:val="22"/>
          <w:szCs w:val="22"/>
          <w:u w:val="single"/>
        </w:rPr>
        <w:t xml:space="preserve"> Motors </w:t>
      </w:r>
      <w:r w:rsidRPr="00036342">
        <w:rPr>
          <w:rStyle w:val="a4"/>
          <w:rFonts w:ascii="Arial" w:hAnsi="Arial" w:cs="Arial" w:hint="eastAsia"/>
          <w:bCs w:val="0"/>
          <w:sz w:val="22"/>
          <w:szCs w:val="22"/>
          <w:u w:val="single"/>
        </w:rPr>
        <w:t>Corporation</w:t>
      </w:r>
    </w:p>
    <w:p w:rsidR="00036342" w:rsidRPr="00C71882" w:rsidRDefault="00036342" w:rsidP="00C71882">
      <w:pPr>
        <w:spacing w:line="0" w:lineRule="atLeast"/>
        <w:rPr>
          <w:rFonts w:ascii="Arial" w:hAnsi="Arial" w:cs="Arial"/>
          <w:sz w:val="22"/>
          <w:szCs w:val="22"/>
        </w:rPr>
      </w:pPr>
      <w:r w:rsidRPr="009171E7">
        <w:rPr>
          <w:rFonts w:ascii="Arial" w:hAnsi="Arial" w:cs="Arial"/>
          <w:i/>
          <w:sz w:val="22"/>
          <w:szCs w:val="22"/>
        </w:rPr>
        <w:t xml:space="preserve">Kia Motors Corporation (www.kia.com) – a maker of quality vehicles for the young-at-heart – was founded in 1944 and is Korea's oldest manufacturer of motor vehicles. Over </w:t>
      </w:r>
      <w:r w:rsidR="00C71882">
        <w:rPr>
          <w:rFonts w:ascii="Arial" w:hAnsi="Arial" w:cs="Arial" w:hint="eastAsia"/>
          <w:i/>
          <w:sz w:val="22"/>
          <w:szCs w:val="22"/>
        </w:rPr>
        <w:t xml:space="preserve">3 </w:t>
      </w:r>
      <w:r w:rsidRPr="009171E7">
        <w:rPr>
          <w:rFonts w:ascii="Arial" w:hAnsi="Arial" w:cs="Arial"/>
          <w:i/>
          <w:sz w:val="22"/>
          <w:szCs w:val="22"/>
        </w:rPr>
        <w:t xml:space="preserve">million Kia vehicles a year are produced in </w:t>
      </w:r>
      <w:r w:rsidRPr="009171E7">
        <w:rPr>
          <w:rFonts w:ascii="Arial" w:hAnsi="Arial" w:cs="Arial" w:hint="eastAsia"/>
          <w:i/>
          <w:sz w:val="22"/>
          <w:szCs w:val="22"/>
        </w:rPr>
        <w:t>10</w:t>
      </w:r>
      <w:r w:rsidRPr="009171E7">
        <w:rPr>
          <w:rFonts w:ascii="Arial" w:hAnsi="Arial" w:cs="Arial"/>
          <w:i/>
          <w:sz w:val="22"/>
          <w:szCs w:val="22"/>
        </w:rPr>
        <w:t xml:space="preserve"> manufacturing and assembly operations in five countries which are then sold and serviced through a network of distributors and dealers covering around 150 countries. Kia today has </w:t>
      </w:r>
      <w:r w:rsidRPr="009171E7">
        <w:rPr>
          <w:rFonts w:ascii="Arial" w:hAnsi="Arial" w:cs="Arial" w:hint="eastAsia"/>
          <w:i/>
          <w:sz w:val="22"/>
          <w:szCs w:val="22"/>
        </w:rPr>
        <w:t xml:space="preserve">around </w:t>
      </w:r>
      <w:r w:rsidRPr="009171E7">
        <w:rPr>
          <w:rFonts w:ascii="Arial" w:hAnsi="Arial" w:cs="Arial"/>
          <w:i/>
          <w:sz w:val="22"/>
          <w:szCs w:val="22"/>
        </w:rPr>
        <w:t>4</w:t>
      </w:r>
      <w:r w:rsidR="00C71882">
        <w:rPr>
          <w:rFonts w:ascii="Arial" w:hAnsi="Arial" w:cs="Arial" w:hint="eastAsia"/>
          <w:i/>
          <w:sz w:val="22"/>
          <w:szCs w:val="22"/>
        </w:rPr>
        <w:t>9</w:t>
      </w:r>
      <w:r w:rsidRPr="009171E7">
        <w:rPr>
          <w:rFonts w:ascii="Arial" w:hAnsi="Arial" w:cs="Arial"/>
          <w:i/>
          <w:sz w:val="22"/>
          <w:szCs w:val="22"/>
        </w:rPr>
        <w:t xml:space="preserve">,000 </w:t>
      </w:r>
      <w:proofErr w:type="gramStart"/>
      <w:r w:rsidRPr="009171E7">
        <w:rPr>
          <w:rFonts w:ascii="Arial" w:hAnsi="Arial" w:cs="Arial"/>
          <w:i/>
          <w:sz w:val="22"/>
          <w:szCs w:val="22"/>
        </w:rPr>
        <w:t>employees</w:t>
      </w:r>
      <w:proofErr w:type="gramEnd"/>
      <w:r w:rsidRPr="009171E7">
        <w:rPr>
          <w:rFonts w:ascii="Arial" w:hAnsi="Arial" w:cs="Arial"/>
          <w:i/>
          <w:sz w:val="22"/>
          <w:szCs w:val="22"/>
        </w:rPr>
        <w:t xml:space="preserve"> worldwide and annual revenues of </w:t>
      </w:r>
      <w:r w:rsidR="00C71882">
        <w:rPr>
          <w:rFonts w:ascii="Arial" w:hAnsi="Arial" w:cs="Arial" w:hint="eastAsia"/>
          <w:i/>
          <w:sz w:val="22"/>
          <w:szCs w:val="22"/>
        </w:rPr>
        <w:t>nearly</w:t>
      </w:r>
      <w:r w:rsidRPr="009171E7">
        <w:rPr>
          <w:rFonts w:ascii="Arial" w:hAnsi="Arial" w:cs="Arial" w:hint="eastAsia"/>
          <w:i/>
          <w:sz w:val="22"/>
          <w:szCs w:val="22"/>
        </w:rPr>
        <w:t xml:space="preserve"> </w:t>
      </w:r>
      <w:r w:rsidRPr="009171E7">
        <w:rPr>
          <w:rFonts w:ascii="Arial" w:hAnsi="Arial" w:cs="Arial"/>
          <w:i/>
          <w:sz w:val="22"/>
          <w:szCs w:val="22"/>
        </w:rPr>
        <w:t>US$4</w:t>
      </w:r>
      <w:r w:rsidR="00C71882">
        <w:rPr>
          <w:rFonts w:ascii="Arial" w:hAnsi="Arial" w:cs="Arial" w:hint="eastAsia"/>
          <w:i/>
          <w:sz w:val="22"/>
          <w:szCs w:val="22"/>
        </w:rPr>
        <w:t>5</w:t>
      </w:r>
      <w:r w:rsidRPr="009171E7">
        <w:rPr>
          <w:rFonts w:ascii="Arial" w:hAnsi="Arial" w:cs="Arial"/>
          <w:i/>
          <w:sz w:val="22"/>
          <w:szCs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r>
        <w:rPr>
          <w:rFonts w:ascii="Arial" w:hAnsi="Arial" w:cs="Arial" w:hint="eastAsia"/>
          <w:i/>
          <w:sz w:val="22"/>
          <w:szCs w:val="22"/>
        </w:rPr>
        <w:t xml:space="preserve"> </w:t>
      </w:r>
      <w:r w:rsidR="00C71882">
        <w:rPr>
          <w:rFonts w:ascii="Arial" w:hAnsi="Arial" w:cs="Arial"/>
          <w:sz w:val="22"/>
          <w:szCs w:val="22"/>
        </w:rPr>
        <w:tab/>
      </w:r>
    </w:p>
    <w:sectPr w:rsidR="00036342" w:rsidRPr="00C71882" w:rsidSect="00A97EB6">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72" w:rsidRDefault="005D2572">
      <w:r>
        <w:separator/>
      </w:r>
    </w:p>
  </w:endnote>
  <w:endnote w:type="continuationSeparator" w:id="0">
    <w:p w:rsidR="005D2572" w:rsidRDefault="005D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B3" w:rsidRPr="00D410FF" w:rsidRDefault="00A46B59">
    <w:pPr>
      <w:pStyle w:val="a3"/>
    </w:pPr>
    <w:r>
      <w:rPr>
        <w:noProof/>
      </w:rPr>
      <w:drawing>
        <wp:inline distT="0" distB="0" distL="0" distR="0" wp14:anchorId="69A3FB99" wp14:editId="52F7FFC9">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72" w:rsidRDefault="005D2572">
      <w:r>
        <w:separator/>
      </w:r>
    </w:p>
  </w:footnote>
  <w:footnote w:type="continuationSeparator" w:id="0">
    <w:p w:rsidR="005D2572" w:rsidRDefault="005D2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C4"/>
    <w:multiLevelType w:val="multilevel"/>
    <w:tmpl w:val="9B9A0C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F28043D"/>
    <w:multiLevelType w:val="hybridMultilevel"/>
    <w:tmpl w:val="260E5424"/>
    <w:lvl w:ilvl="0" w:tplc="D6A89582">
      <w:start w:val="2005"/>
      <w:numFmt w:val="bullet"/>
      <w:lvlText w:val="-"/>
      <w:lvlJc w:val="left"/>
      <w:pPr>
        <w:tabs>
          <w:tab w:val="num" w:pos="-120"/>
        </w:tabs>
        <w:ind w:left="-120" w:hanging="360"/>
      </w:pPr>
      <w:rPr>
        <w:rFonts w:ascii="Arial" w:eastAsia="바탕" w:hAnsi="Arial" w:cs="Arial" w:hint="default"/>
        <w:b/>
      </w:rPr>
    </w:lvl>
    <w:lvl w:ilvl="1" w:tplc="D6A89582">
      <w:start w:val="2005"/>
      <w:numFmt w:val="bullet"/>
      <w:lvlText w:val="-"/>
      <w:lvlJc w:val="left"/>
      <w:pPr>
        <w:tabs>
          <w:tab w:val="num" w:pos="670"/>
        </w:tabs>
        <w:ind w:left="670" w:hanging="400"/>
      </w:pPr>
      <w:rPr>
        <w:rFonts w:ascii="Arial" w:eastAsia="바탕" w:hAnsi="Arial" w:cs="Arial" w:hint="default"/>
        <w:b/>
      </w:rPr>
    </w:lvl>
    <w:lvl w:ilvl="2" w:tplc="04090005" w:tentative="1">
      <w:start w:val="1"/>
      <w:numFmt w:val="bullet"/>
      <w:lvlText w:val=""/>
      <w:lvlJc w:val="left"/>
      <w:pPr>
        <w:tabs>
          <w:tab w:val="num" w:pos="1070"/>
        </w:tabs>
        <w:ind w:left="1070" w:hanging="400"/>
      </w:pPr>
      <w:rPr>
        <w:rFonts w:ascii="Wingdings" w:hAnsi="Wingdings" w:hint="default"/>
      </w:rPr>
    </w:lvl>
    <w:lvl w:ilvl="3" w:tplc="04090001" w:tentative="1">
      <w:start w:val="1"/>
      <w:numFmt w:val="bullet"/>
      <w:lvlText w:val=""/>
      <w:lvlJc w:val="left"/>
      <w:pPr>
        <w:tabs>
          <w:tab w:val="num" w:pos="1470"/>
        </w:tabs>
        <w:ind w:left="1470" w:hanging="400"/>
      </w:pPr>
      <w:rPr>
        <w:rFonts w:ascii="Wingdings" w:hAnsi="Wingdings" w:hint="default"/>
      </w:rPr>
    </w:lvl>
    <w:lvl w:ilvl="4" w:tplc="04090003" w:tentative="1">
      <w:start w:val="1"/>
      <w:numFmt w:val="bullet"/>
      <w:lvlText w:val=""/>
      <w:lvlJc w:val="left"/>
      <w:pPr>
        <w:tabs>
          <w:tab w:val="num" w:pos="1870"/>
        </w:tabs>
        <w:ind w:left="1870" w:hanging="400"/>
      </w:pPr>
      <w:rPr>
        <w:rFonts w:ascii="Wingdings" w:hAnsi="Wingdings" w:hint="default"/>
      </w:rPr>
    </w:lvl>
    <w:lvl w:ilvl="5" w:tplc="04090005" w:tentative="1">
      <w:start w:val="1"/>
      <w:numFmt w:val="bullet"/>
      <w:lvlText w:val=""/>
      <w:lvlJc w:val="left"/>
      <w:pPr>
        <w:tabs>
          <w:tab w:val="num" w:pos="2270"/>
        </w:tabs>
        <w:ind w:left="2270" w:hanging="400"/>
      </w:pPr>
      <w:rPr>
        <w:rFonts w:ascii="Wingdings" w:hAnsi="Wingdings" w:hint="default"/>
      </w:rPr>
    </w:lvl>
    <w:lvl w:ilvl="6" w:tplc="04090001" w:tentative="1">
      <w:start w:val="1"/>
      <w:numFmt w:val="bullet"/>
      <w:lvlText w:val=""/>
      <w:lvlJc w:val="left"/>
      <w:pPr>
        <w:tabs>
          <w:tab w:val="num" w:pos="2670"/>
        </w:tabs>
        <w:ind w:left="2670" w:hanging="400"/>
      </w:pPr>
      <w:rPr>
        <w:rFonts w:ascii="Wingdings" w:hAnsi="Wingdings" w:hint="default"/>
      </w:rPr>
    </w:lvl>
    <w:lvl w:ilvl="7" w:tplc="04090003" w:tentative="1">
      <w:start w:val="1"/>
      <w:numFmt w:val="bullet"/>
      <w:lvlText w:val=""/>
      <w:lvlJc w:val="left"/>
      <w:pPr>
        <w:tabs>
          <w:tab w:val="num" w:pos="3070"/>
        </w:tabs>
        <w:ind w:left="3070" w:hanging="400"/>
      </w:pPr>
      <w:rPr>
        <w:rFonts w:ascii="Wingdings" w:hAnsi="Wingdings" w:hint="default"/>
      </w:rPr>
    </w:lvl>
    <w:lvl w:ilvl="8" w:tplc="04090005" w:tentative="1">
      <w:start w:val="1"/>
      <w:numFmt w:val="bullet"/>
      <w:lvlText w:val=""/>
      <w:lvlJc w:val="left"/>
      <w:pPr>
        <w:tabs>
          <w:tab w:val="num" w:pos="3470"/>
        </w:tabs>
        <w:ind w:left="3470" w:hanging="40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781D"/>
    <w:rsid w:val="00011F65"/>
    <w:rsid w:val="0002338E"/>
    <w:rsid w:val="00036342"/>
    <w:rsid w:val="00037205"/>
    <w:rsid w:val="000607B1"/>
    <w:rsid w:val="000F434A"/>
    <w:rsid w:val="00121406"/>
    <w:rsid w:val="001476E6"/>
    <w:rsid w:val="00170A56"/>
    <w:rsid w:val="001A1BCB"/>
    <w:rsid w:val="001D5EAF"/>
    <w:rsid w:val="002303A7"/>
    <w:rsid w:val="002436CE"/>
    <w:rsid w:val="0026001F"/>
    <w:rsid w:val="00274741"/>
    <w:rsid w:val="002A14A2"/>
    <w:rsid w:val="002A7FE2"/>
    <w:rsid w:val="002F1E06"/>
    <w:rsid w:val="002F6921"/>
    <w:rsid w:val="003368B3"/>
    <w:rsid w:val="00342067"/>
    <w:rsid w:val="0037579C"/>
    <w:rsid w:val="00385265"/>
    <w:rsid w:val="003A6F32"/>
    <w:rsid w:val="003B1230"/>
    <w:rsid w:val="003D6682"/>
    <w:rsid w:val="003D7FBB"/>
    <w:rsid w:val="003F78A0"/>
    <w:rsid w:val="00425348"/>
    <w:rsid w:val="00492F81"/>
    <w:rsid w:val="0051427C"/>
    <w:rsid w:val="005657E2"/>
    <w:rsid w:val="005729B7"/>
    <w:rsid w:val="005759BD"/>
    <w:rsid w:val="005C3A1E"/>
    <w:rsid w:val="005D2572"/>
    <w:rsid w:val="005D3009"/>
    <w:rsid w:val="005E4B45"/>
    <w:rsid w:val="005F389F"/>
    <w:rsid w:val="00612910"/>
    <w:rsid w:val="00642299"/>
    <w:rsid w:val="00655DA2"/>
    <w:rsid w:val="00695790"/>
    <w:rsid w:val="006A03FD"/>
    <w:rsid w:val="006B5EEE"/>
    <w:rsid w:val="006D2762"/>
    <w:rsid w:val="00723FF2"/>
    <w:rsid w:val="00747020"/>
    <w:rsid w:val="00757AD7"/>
    <w:rsid w:val="00775879"/>
    <w:rsid w:val="0078159D"/>
    <w:rsid w:val="00794328"/>
    <w:rsid w:val="007E0547"/>
    <w:rsid w:val="00821733"/>
    <w:rsid w:val="00835248"/>
    <w:rsid w:val="00842D82"/>
    <w:rsid w:val="0086686E"/>
    <w:rsid w:val="00884474"/>
    <w:rsid w:val="008B0C54"/>
    <w:rsid w:val="008C6CA8"/>
    <w:rsid w:val="009064E4"/>
    <w:rsid w:val="00917291"/>
    <w:rsid w:val="0091737B"/>
    <w:rsid w:val="00920057"/>
    <w:rsid w:val="009274B5"/>
    <w:rsid w:val="0094160D"/>
    <w:rsid w:val="00993924"/>
    <w:rsid w:val="009C0086"/>
    <w:rsid w:val="00A07E36"/>
    <w:rsid w:val="00A14760"/>
    <w:rsid w:val="00A46B59"/>
    <w:rsid w:val="00A93764"/>
    <w:rsid w:val="00A96025"/>
    <w:rsid w:val="00A97EB6"/>
    <w:rsid w:val="00AB5072"/>
    <w:rsid w:val="00AB5F46"/>
    <w:rsid w:val="00AC578A"/>
    <w:rsid w:val="00AC6EDF"/>
    <w:rsid w:val="00AE20D5"/>
    <w:rsid w:val="00B10244"/>
    <w:rsid w:val="00B176C5"/>
    <w:rsid w:val="00B404E6"/>
    <w:rsid w:val="00B607E7"/>
    <w:rsid w:val="00B80509"/>
    <w:rsid w:val="00B813FB"/>
    <w:rsid w:val="00BB5CBF"/>
    <w:rsid w:val="00BD2B43"/>
    <w:rsid w:val="00BD439E"/>
    <w:rsid w:val="00BD6985"/>
    <w:rsid w:val="00BE14F0"/>
    <w:rsid w:val="00BE75BE"/>
    <w:rsid w:val="00C06F72"/>
    <w:rsid w:val="00C103EB"/>
    <w:rsid w:val="00C15733"/>
    <w:rsid w:val="00C35005"/>
    <w:rsid w:val="00C47814"/>
    <w:rsid w:val="00C71882"/>
    <w:rsid w:val="00C80D99"/>
    <w:rsid w:val="00CB1CC3"/>
    <w:rsid w:val="00CD0DB4"/>
    <w:rsid w:val="00CD744F"/>
    <w:rsid w:val="00D14B33"/>
    <w:rsid w:val="00D34B68"/>
    <w:rsid w:val="00D37BB4"/>
    <w:rsid w:val="00D63070"/>
    <w:rsid w:val="00D66126"/>
    <w:rsid w:val="00D84387"/>
    <w:rsid w:val="00DA59A5"/>
    <w:rsid w:val="00DC6319"/>
    <w:rsid w:val="00DD3FF8"/>
    <w:rsid w:val="00DE1234"/>
    <w:rsid w:val="00DE1BA7"/>
    <w:rsid w:val="00DE6177"/>
    <w:rsid w:val="00E022F4"/>
    <w:rsid w:val="00E641E2"/>
    <w:rsid w:val="00EB630C"/>
    <w:rsid w:val="00F01551"/>
    <w:rsid w:val="00F02440"/>
    <w:rsid w:val="00F06DE6"/>
    <w:rsid w:val="00F256A0"/>
    <w:rsid w:val="00F40DD8"/>
    <w:rsid w:val="00F650B1"/>
    <w:rsid w:val="00F87C58"/>
    <w:rsid w:val="00FA5B77"/>
    <w:rsid w:val="00FC03AD"/>
    <w:rsid w:val="00FD1E89"/>
    <w:rsid w:val="00FF6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Richards</dc:creator>
  <cp:keywords/>
  <dc:description/>
  <cp:lastModifiedBy>HKMC</cp:lastModifiedBy>
  <cp:revision>4</cp:revision>
  <cp:lastPrinted>2014-10-10T00:27:00Z</cp:lastPrinted>
  <dcterms:created xsi:type="dcterms:W3CDTF">2015-01-28T01:11:00Z</dcterms:created>
  <dcterms:modified xsi:type="dcterms:W3CDTF">2015-01-28T23:07:00Z</dcterms:modified>
</cp:coreProperties>
</file>