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E3B" w:rsidRPr="004E488D" w:rsidRDefault="000D7461" w:rsidP="00DF66C6">
      <w:pPr>
        <w:autoSpaceDE w:val="0"/>
        <w:autoSpaceDN w:val="0"/>
        <w:adjustRightInd w:val="0"/>
        <w:spacing w:line="276" w:lineRule="auto"/>
        <w:jc w:val="center"/>
        <w:rPr>
          <w:rFonts w:ascii="Arial" w:hAnsi="Arial" w:cs="Arial"/>
          <w:b/>
          <w:bCs/>
          <w:sz w:val="22"/>
          <w:szCs w:val="22"/>
          <w:u w:val="single"/>
        </w:rPr>
      </w:pPr>
      <w:bookmarkStart w:id="0" w:name="_GoBack"/>
      <w:bookmarkEnd w:id="0"/>
      <w:r>
        <w:rPr>
          <w:rFonts w:ascii="Arial" w:hAnsi="Arial" w:cs="Arial"/>
          <w:b/>
          <w:bCs/>
          <w:sz w:val="22"/>
          <w:szCs w:val="22"/>
          <w:u w:val="single"/>
        </w:rPr>
        <w:t xml:space="preserve">REDESIGNED </w:t>
      </w:r>
      <w:r w:rsidR="00DF66C6">
        <w:rPr>
          <w:rFonts w:ascii="Arial" w:hAnsi="Arial" w:cs="Arial"/>
          <w:b/>
          <w:bCs/>
          <w:sz w:val="22"/>
          <w:szCs w:val="22"/>
          <w:u w:val="single"/>
        </w:rPr>
        <w:t xml:space="preserve">2014 KIA SORENTO EARNS </w:t>
      </w:r>
      <w:r w:rsidR="00C464D7">
        <w:rPr>
          <w:rFonts w:ascii="Arial" w:hAnsi="Arial" w:cs="Arial"/>
          <w:b/>
          <w:bCs/>
          <w:sz w:val="22"/>
          <w:szCs w:val="22"/>
          <w:u w:val="single"/>
        </w:rPr>
        <w:t>5</w:t>
      </w:r>
      <w:r w:rsidR="00DF66C6">
        <w:rPr>
          <w:rFonts w:ascii="Arial" w:hAnsi="Arial" w:cs="Arial"/>
          <w:b/>
          <w:bCs/>
          <w:sz w:val="22"/>
          <w:szCs w:val="22"/>
          <w:u w:val="single"/>
        </w:rPr>
        <w:t>-STAR SAFETY RATING FROM U.S. GOVERNMENT</w:t>
      </w:r>
    </w:p>
    <w:p w:rsidR="00DF66C6" w:rsidRDefault="00DF66C6" w:rsidP="00DF66C6">
      <w:pPr>
        <w:autoSpaceDE w:val="0"/>
        <w:autoSpaceDN w:val="0"/>
        <w:adjustRightInd w:val="0"/>
        <w:spacing w:line="276" w:lineRule="auto"/>
        <w:jc w:val="center"/>
        <w:outlineLvl w:val="0"/>
        <w:rPr>
          <w:rFonts w:ascii="Arial" w:hAnsi="Arial" w:cs="Arial"/>
          <w:bCs/>
          <w:i/>
          <w:sz w:val="22"/>
          <w:szCs w:val="22"/>
        </w:rPr>
      </w:pPr>
    </w:p>
    <w:p w:rsidR="00B47E3B" w:rsidRDefault="000D7461" w:rsidP="00DF66C6">
      <w:pPr>
        <w:autoSpaceDE w:val="0"/>
        <w:autoSpaceDN w:val="0"/>
        <w:adjustRightInd w:val="0"/>
        <w:spacing w:line="276" w:lineRule="auto"/>
        <w:jc w:val="center"/>
        <w:outlineLvl w:val="0"/>
        <w:rPr>
          <w:rFonts w:ascii="Arial" w:hAnsi="Arial" w:cs="Arial"/>
          <w:bCs/>
          <w:i/>
          <w:sz w:val="22"/>
          <w:szCs w:val="22"/>
        </w:rPr>
      </w:pPr>
      <w:r>
        <w:rPr>
          <w:rFonts w:ascii="Arial" w:hAnsi="Arial" w:cs="Arial"/>
          <w:bCs/>
          <w:i/>
          <w:sz w:val="22"/>
          <w:szCs w:val="22"/>
        </w:rPr>
        <w:t xml:space="preserve">Popular </w:t>
      </w:r>
      <w:r w:rsidR="00DF66C6">
        <w:rPr>
          <w:rFonts w:ascii="Arial" w:hAnsi="Arial" w:cs="Arial"/>
          <w:bCs/>
          <w:i/>
          <w:sz w:val="22"/>
          <w:szCs w:val="22"/>
        </w:rPr>
        <w:t>Crossover Scores Highest Possible Ratings in Frontal and Side Impact Crash Tests</w:t>
      </w:r>
    </w:p>
    <w:p w:rsidR="006D3604" w:rsidRDefault="006D3604" w:rsidP="00DF66C6">
      <w:pPr>
        <w:autoSpaceDE w:val="0"/>
        <w:autoSpaceDN w:val="0"/>
        <w:adjustRightInd w:val="0"/>
        <w:spacing w:line="276" w:lineRule="auto"/>
        <w:jc w:val="center"/>
        <w:outlineLvl w:val="0"/>
        <w:rPr>
          <w:rFonts w:ascii="Arial" w:hAnsi="Arial" w:cs="Arial"/>
          <w:bCs/>
          <w:i/>
          <w:sz w:val="22"/>
          <w:szCs w:val="22"/>
        </w:rPr>
      </w:pPr>
    </w:p>
    <w:p w:rsidR="00161A73" w:rsidRPr="00000973" w:rsidRDefault="00C464D7" w:rsidP="00000973">
      <w:pPr>
        <w:pStyle w:val="ListParagraph"/>
        <w:numPr>
          <w:ilvl w:val="0"/>
          <w:numId w:val="9"/>
        </w:numPr>
        <w:spacing w:line="276" w:lineRule="auto"/>
        <w:rPr>
          <w:rFonts w:ascii="Arial" w:hAnsi="Arial" w:cs="Arial"/>
          <w:szCs w:val="22"/>
        </w:rPr>
      </w:pPr>
      <w:r>
        <w:rPr>
          <w:rFonts w:ascii="Arial" w:hAnsi="Arial" w:cs="Arial"/>
          <w:sz w:val="22"/>
          <w:szCs w:val="22"/>
        </w:rPr>
        <w:t>5</w:t>
      </w:r>
      <w:r w:rsidR="000D7461" w:rsidRPr="00000973">
        <w:rPr>
          <w:rFonts w:ascii="Arial" w:hAnsi="Arial" w:cs="Arial"/>
          <w:sz w:val="22"/>
          <w:szCs w:val="22"/>
        </w:rPr>
        <w:t>-</w:t>
      </w:r>
      <w:r>
        <w:rPr>
          <w:rFonts w:ascii="Arial" w:hAnsi="Arial" w:cs="Arial"/>
          <w:sz w:val="22"/>
          <w:szCs w:val="22"/>
        </w:rPr>
        <w:t>S</w:t>
      </w:r>
      <w:r w:rsidR="000D7461" w:rsidRPr="00000973">
        <w:rPr>
          <w:rFonts w:ascii="Arial" w:hAnsi="Arial" w:cs="Arial"/>
          <w:sz w:val="22"/>
          <w:szCs w:val="22"/>
        </w:rPr>
        <w:t xml:space="preserve">tar rating enhances </w:t>
      </w:r>
      <w:r w:rsidR="00D27B71" w:rsidRPr="00000973">
        <w:rPr>
          <w:rFonts w:ascii="Arial" w:hAnsi="Arial" w:cs="Arial"/>
          <w:sz w:val="22"/>
          <w:szCs w:val="22"/>
        </w:rPr>
        <w:t>Sorento</w:t>
      </w:r>
      <w:r w:rsidR="000D7461" w:rsidRPr="00000973">
        <w:rPr>
          <w:rFonts w:ascii="Arial" w:hAnsi="Arial" w:cs="Arial"/>
          <w:sz w:val="22"/>
          <w:szCs w:val="22"/>
        </w:rPr>
        <w:t>’s overall value proposition</w:t>
      </w:r>
    </w:p>
    <w:p w:rsidR="00B47E3B" w:rsidRPr="00000973" w:rsidRDefault="000D7461" w:rsidP="00000973">
      <w:pPr>
        <w:pStyle w:val="ListParagraph"/>
        <w:numPr>
          <w:ilvl w:val="0"/>
          <w:numId w:val="9"/>
        </w:numPr>
        <w:spacing w:line="276" w:lineRule="auto"/>
        <w:rPr>
          <w:rFonts w:ascii="Arial" w:hAnsi="Arial" w:cs="Arial"/>
          <w:sz w:val="22"/>
          <w:szCs w:val="22"/>
        </w:rPr>
      </w:pPr>
      <w:r w:rsidRPr="00000973">
        <w:rPr>
          <w:rFonts w:ascii="Arial" w:hAnsi="Arial" w:cs="Arial"/>
          <w:sz w:val="22"/>
          <w:szCs w:val="22"/>
        </w:rPr>
        <w:t>Long list</w:t>
      </w:r>
      <w:r w:rsidR="00DF66C6" w:rsidRPr="00000973">
        <w:rPr>
          <w:rFonts w:ascii="Arial" w:hAnsi="Arial" w:cs="Arial"/>
          <w:sz w:val="22"/>
          <w:szCs w:val="22"/>
        </w:rPr>
        <w:t xml:space="preserve"> of </w:t>
      </w:r>
      <w:r w:rsidR="00F405E5" w:rsidRPr="00000973">
        <w:rPr>
          <w:rFonts w:ascii="Arial" w:hAnsi="Arial" w:cs="Arial"/>
          <w:sz w:val="22"/>
          <w:szCs w:val="22"/>
        </w:rPr>
        <w:t xml:space="preserve">standard safety features </w:t>
      </w:r>
      <w:r w:rsidR="006B711E" w:rsidRPr="00000973">
        <w:rPr>
          <w:rFonts w:ascii="Arial" w:hAnsi="Arial" w:cs="Arial"/>
          <w:sz w:val="22"/>
          <w:szCs w:val="22"/>
        </w:rPr>
        <w:t>allow</w:t>
      </w:r>
      <w:r w:rsidR="009D6EBA" w:rsidRPr="00000973">
        <w:rPr>
          <w:rFonts w:ascii="Arial" w:hAnsi="Arial" w:cs="Arial"/>
          <w:sz w:val="22"/>
          <w:szCs w:val="22"/>
        </w:rPr>
        <w:t xml:space="preserve"> Sorento </w:t>
      </w:r>
      <w:r w:rsidR="006B711E" w:rsidRPr="00000973">
        <w:rPr>
          <w:rFonts w:ascii="Arial" w:hAnsi="Arial" w:cs="Arial"/>
          <w:sz w:val="22"/>
          <w:szCs w:val="22"/>
        </w:rPr>
        <w:t xml:space="preserve">to </w:t>
      </w:r>
      <w:r w:rsidR="009D6EBA" w:rsidRPr="00000973">
        <w:rPr>
          <w:rFonts w:ascii="Arial" w:hAnsi="Arial" w:cs="Arial"/>
          <w:sz w:val="22"/>
          <w:szCs w:val="22"/>
        </w:rPr>
        <w:t>achieve high scores across all categories</w:t>
      </w:r>
    </w:p>
    <w:p w:rsidR="00B47E3B" w:rsidRPr="004E488D" w:rsidRDefault="00B47E3B" w:rsidP="00DF66C6">
      <w:pPr>
        <w:pStyle w:val="NormalWeb"/>
        <w:shd w:val="clear" w:color="auto" w:fill="FFFFFF"/>
        <w:spacing w:before="0" w:beforeAutospacing="0" w:after="0" w:afterAutospacing="0" w:line="276" w:lineRule="auto"/>
        <w:rPr>
          <w:rFonts w:ascii="Arial" w:hAnsi="Arial" w:cs="Arial"/>
          <w:b/>
          <w:bCs/>
          <w:color w:val="auto"/>
          <w:sz w:val="22"/>
          <w:szCs w:val="22"/>
        </w:rPr>
      </w:pPr>
    </w:p>
    <w:p w:rsidR="0089400E" w:rsidRDefault="00B47E3B" w:rsidP="00B47E3B">
      <w:pPr>
        <w:autoSpaceDE w:val="0"/>
        <w:autoSpaceDN w:val="0"/>
        <w:adjustRightInd w:val="0"/>
        <w:spacing w:line="360" w:lineRule="auto"/>
        <w:rPr>
          <w:rFonts w:ascii="Arial" w:hAnsi="Arial" w:cs="Arial"/>
          <w:sz w:val="22"/>
          <w:szCs w:val="22"/>
        </w:rPr>
      </w:pPr>
      <w:r w:rsidRPr="004E488D">
        <w:rPr>
          <w:rFonts w:ascii="Arial" w:hAnsi="Arial" w:cs="Arial"/>
          <w:b/>
          <w:bCs/>
          <w:sz w:val="22"/>
          <w:szCs w:val="22"/>
        </w:rPr>
        <w:t xml:space="preserve">IRVINE, Calif., </w:t>
      </w:r>
      <w:r w:rsidR="009D6EBA">
        <w:rPr>
          <w:rFonts w:ascii="Arial" w:hAnsi="Arial" w:cs="Arial"/>
          <w:b/>
          <w:bCs/>
          <w:sz w:val="22"/>
          <w:szCs w:val="22"/>
        </w:rPr>
        <w:t>September 23,</w:t>
      </w:r>
      <w:r w:rsidR="00B076B0">
        <w:rPr>
          <w:rFonts w:ascii="Arial" w:hAnsi="Arial" w:cs="Arial"/>
          <w:b/>
          <w:bCs/>
          <w:sz w:val="22"/>
          <w:szCs w:val="22"/>
        </w:rPr>
        <w:t xml:space="preserve"> 2013</w:t>
      </w:r>
      <w:r w:rsidRPr="004E488D">
        <w:rPr>
          <w:rStyle w:val="apple-converted-space"/>
          <w:rFonts w:ascii="Arial" w:hAnsi="Arial" w:cs="Arial"/>
          <w:sz w:val="22"/>
          <w:szCs w:val="22"/>
        </w:rPr>
        <w:t> </w:t>
      </w:r>
      <w:r w:rsidR="00864465">
        <w:rPr>
          <w:rFonts w:ascii="Arial" w:hAnsi="Arial" w:cs="Arial"/>
          <w:sz w:val="22"/>
          <w:szCs w:val="22"/>
        </w:rPr>
        <w:t xml:space="preserve">– Kia Motors America’s (KMA) </w:t>
      </w:r>
      <w:r w:rsidR="00E63778">
        <w:rPr>
          <w:rFonts w:ascii="Arial" w:hAnsi="Arial" w:cs="Arial"/>
          <w:sz w:val="22"/>
          <w:szCs w:val="22"/>
        </w:rPr>
        <w:t>top</w:t>
      </w:r>
      <w:r w:rsidR="006B711E">
        <w:rPr>
          <w:rFonts w:ascii="Arial" w:hAnsi="Arial" w:cs="Arial"/>
          <w:sz w:val="22"/>
          <w:szCs w:val="22"/>
        </w:rPr>
        <w:t xml:space="preserve">-selling CUV, the </w:t>
      </w:r>
      <w:r w:rsidR="00864465">
        <w:rPr>
          <w:rFonts w:ascii="Arial" w:hAnsi="Arial" w:cs="Arial"/>
          <w:sz w:val="22"/>
          <w:szCs w:val="22"/>
        </w:rPr>
        <w:t xml:space="preserve">redesigned 2014 Sorento, </w:t>
      </w:r>
      <w:r w:rsidR="0089400E">
        <w:rPr>
          <w:rFonts w:ascii="Arial" w:hAnsi="Arial" w:cs="Arial"/>
          <w:sz w:val="22"/>
          <w:szCs w:val="22"/>
        </w:rPr>
        <w:t xml:space="preserve">has earned </w:t>
      </w:r>
      <w:r w:rsidR="00691625">
        <w:rPr>
          <w:rFonts w:ascii="Arial" w:hAnsi="Arial" w:cs="Arial"/>
          <w:sz w:val="22"/>
          <w:szCs w:val="22"/>
        </w:rPr>
        <w:t xml:space="preserve">the highest possible overall safety rating – </w:t>
      </w:r>
      <w:r w:rsidR="00BD5E58">
        <w:rPr>
          <w:rFonts w:ascii="Arial" w:hAnsi="Arial" w:cs="Arial"/>
          <w:sz w:val="22"/>
          <w:szCs w:val="22"/>
        </w:rPr>
        <w:t>five stars</w:t>
      </w:r>
      <w:r w:rsidR="0089400E">
        <w:rPr>
          <w:rFonts w:ascii="Arial" w:hAnsi="Arial" w:cs="Arial"/>
          <w:sz w:val="22"/>
          <w:szCs w:val="22"/>
        </w:rPr>
        <w:t xml:space="preserve"> </w:t>
      </w:r>
      <w:r w:rsidR="00691625">
        <w:rPr>
          <w:rFonts w:ascii="Arial" w:hAnsi="Arial" w:cs="Arial"/>
          <w:sz w:val="22"/>
          <w:szCs w:val="22"/>
        </w:rPr>
        <w:t xml:space="preserve">– </w:t>
      </w:r>
      <w:r w:rsidR="0089400E">
        <w:rPr>
          <w:rFonts w:ascii="Arial" w:hAnsi="Arial" w:cs="Arial"/>
          <w:sz w:val="22"/>
          <w:szCs w:val="22"/>
        </w:rPr>
        <w:t xml:space="preserve">from the National Highway </w:t>
      </w:r>
      <w:r w:rsidR="00A75D49">
        <w:rPr>
          <w:rFonts w:ascii="Arial" w:hAnsi="Arial" w:cs="Arial"/>
          <w:sz w:val="22"/>
          <w:szCs w:val="22"/>
        </w:rPr>
        <w:t>Traffic</w:t>
      </w:r>
      <w:r w:rsidR="0089400E">
        <w:rPr>
          <w:rFonts w:ascii="Arial" w:hAnsi="Arial" w:cs="Arial"/>
          <w:sz w:val="22"/>
          <w:szCs w:val="22"/>
        </w:rPr>
        <w:t xml:space="preserve"> Safety </w:t>
      </w:r>
      <w:r w:rsidR="009D6EBA">
        <w:rPr>
          <w:rFonts w:ascii="Arial" w:hAnsi="Arial" w:cs="Arial"/>
          <w:sz w:val="22"/>
          <w:szCs w:val="22"/>
        </w:rPr>
        <w:t>Administration</w:t>
      </w:r>
      <w:r w:rsidR="0089400E">
        <w:rPr>
          <w:rFonts w:ascii="Arial" w:hAnsi="Arial" w:cs="Arial"/>
          <w:sz w:val="22"/>
          <w:szCs w:val="22"/>
        </w:rPr>
        <w:t xml:space="preserve"> (</w:t>
      </w:r>
      <w:proofErr w:type="spellStart"/>
      <w:r w:rsidR="0089400E">
        <w:rPr>
          <w:rFonts w:ascii="Arial" w:hAnsi="Arial" w:cs="Arial"/>
          <w:sz w:val="22"/>
          <w:szCs w:val="22"/>
        </w:rPr>
        <w:t>NHTSA</w:t>
      </w:r>
      <w:proofErr w:type="spellEnd"/>
      <w:r w:rsidR="0089400E">
        <w:rPr>
          <w:rFonts w:ascii="Arial" w:hAnsi="Arial" w:cs="Arial"/>
          <w:sz w:val="22"/>
          <w:szCs w:val="22"/>
        </w:rPr>
        <w:t xml:space="preserve">). </w:t>
      </w:r>
      <w:r w:rsidR="00F405E5">
        <w:rPr>
          <w:rFonts w:ascii="Arial" w:hAnsi="Arial" w:cs="Arial"/>
          <w:sz w:val="22"/>
          <w:szCs w:val="22"/>
        </w:rPr>
        <w:t xml:space="preserve"> </w:t>
      </w:r>
      <w:r w:rsidR="004801C5">
        <w:rPr>
          <w:rFonts w:ascii="Arial" w:hAnsi="Arial" w:cs="Arial"/>
          <w:sz w:val="22"/>
          <w:szCs w:val="22"/>
        </w:rPr>
        <w:t xml:space="preserve">The new Sorento was recognized for its outstanding performance </w:t>
      </w:r>
      <w:r w:rsidR="00F405E5">
        <w:rPr>
          <w:rFonts w:ascii="Arial" w:hAnsi="Arial" w:cs="Arial"/>
          <w:sz w:val="22"/>
          <w:szCs w:val="22"/>
        </w:rPr>
        <w:t>in frontal and side impact crash tests,</w:t>
      </w:r>
      <w:r w:rsidR="009D6EBA">
        <w:rPr>
          <w:rFonts w:ascii="Arial" w:hAnsi="Arial" w:cs="Arial"/>
          <w:sz w:val="22"/>
          <w:szCs w:val="22"/>
        </w:rPr>
        <w:t xml:space="preserve"> as well as high marks in rollover testing</w:t>
      </w:r>
      <w:r w:rsidR="004801C5">
        <w:rPr>
          <w:rFonts w:ascii="Arial" w:hAnsi="Arial" w:cs="Arial"/>
          <w:sz w:val="22"/>
          <w:szCs w:val="22"/>
        </w:rPr>
        <w:t>.</w:t>
      </w:r>
    </w:p>
    <w:p w:rsidR="00000973" w:rsidRDefault="00000973" w:rsidP="00B47E3B">
      <w:pPr>
        <w:autoSpaceDE w:val="0"/>
        <w:autoSpaceDN w:val="0"/>
        <w:adjustRightInd w:val="0"/>
        <w:spacing w:line="360" w:lineRule="auto"/>
        <w:rPr>
          <w:rFonts w:ascii="Arial" w:hAnsi="Arial" w:cs="Arial"/>
          <w:sz w:val="22"/>
          <w:szCs w:val="22"/>
        </w:rPr>
      </w:pPr>
    </w:p>
    <w:p w:rsidR="00E63778" w:rsidRPr="004E488D" w:rsidRDefault="00E63778" w:rsidP="00B47E3B">
      <w:pPr>
        <w:autoSpaceDE w:val="0"/>
        <w:autoSpaceDN w:val="0"/>
        <w:adjustRightInd w:val="0"/>
        <w:spacing w:line="360" w:lineRule="auto"/>
        <w:rPr>
          <w:rFonts w:ascii="Arial" w:hAnsi="Arial" w:cs="Arial"/>
          <w:sz w:val="22"/>
          <w:szCs w:val="22"/>
        </w:rPr>
      </w:pPr>
      <w:r>
        <w:rPr>
          <w:rFonts w:ascii="Arial" w:hAnsi="Arial" w:cs="Arial"/>
          <w:sz w:val="22"/>
          <w:szCs w:val="22"/>
        </w:rPr>
        <w:tab/>
      </w:r>
      <w:r w:rsidRPr="004E488D">
        <w:rPr>
          <w:rFonts w:ascii="Arial" w:hAnsi="Arial" w:cs="Arial"/>
          <w:sz w:val="22"/>
          <w:szCs w:val="22"/>
        </w:rPr>
        <w:t>“</w:t>
      </w:r>
      <w:r w:rsidR="000D7461">
        <w:rPr>
          <w:rFonts w:ascii="Arial" w:hAnsi="Arial" w:cs="Arial"/>
          <w:sz w:val="22"/>
          <w:szCs w:val="22"/>
        </w:rPr>
        <w:t>Built on an all-new platform, t</w:t>
      </w:r>
      <w:r w:rsidR="00B47687">
        <w:rPr>
          <w:rFonts w:ascii="Arial" w:hAnsi="Arial" w:cs="Arial"/>
          <w:sz w:val="22"/>
          <w:szCs w:val="22"/>
        </w:rPr>
        <w:t xml:space="preserve">he </w:t>
      </w:r>
      <w:r w:rsidR="000D7461">
        <w:rPr>
          <w:rFonts w:ascii="Arial" w:hAnsi="Arial" w:cs="Arial"/>
          <w:sz w:val="22"/>
          <w:szCs w:val="22"/>
        </w:rPr>
        <w:t xml:space="preserve">redesigned </w:t>
      </w:r>
      <w:r w:rsidR="00B47687">
        <w:rPr>
          <w:rFonts w:ascii="Arial" w:hAnsi="Arial" w:cs="Arial"/>
          <w:sz w:val="22"/>
          <w:szCs w:val="22"/>
        </w:rPr>
        <w:t xml:space="preserve">Sorento utilizes Kia’s advanced safety </w:t>
      </w:r>
      <w:r w:rsidR="000D7461">
        <w:rPr>
          <w:rFonts w:ascii="Arial" w:hAnsi="Arial" w:cs="Arial"/>
          <w:sz w:val="22"/>
          <w:szCs w:val="22"/>
        </w:rPr>
        <w:t>equipment and technologies</w:t>
      </w:r>
      <w:r w:rsidR="00B47687">
        <w:rPr>
          <w:rFonts w:ascii="Arial" w:hAnsi="Arial" w:cs="Arial"/>
          <w:sz w:val="22"/>
          <w:szCs w:val="22"/>
        </w:rPr>
        <w:t xml:space="preserve"> to provide </w:t>
      </w:r>
      <w:r w:rsidR="00C464D7">
        <w:rPr>
          <w:rFonts w:ascii="Arial" w:hAnsi="Arial" w:cs="Arial"/>
          <w:sz w:val="22"/>
          <w:szCs w:val="22"/>
        </w:rPr>
        <w:t>a high</w:t>
      </w:r>
      <w:r w:rsidR="000D7461">
        <w:rPr>
          <w:rFonts w:ascii="Arial" w:hAnsi="Arial" w:cs="Arial"/>
          <w:sz w:val="22"/>
          <w:szCs w:val="22"/>
        </w:rPr>
        <w:t xml:space="preserve"> </w:t>
      </w:r>
      <w:r w:rsidR="00B47687">
        <w:rPr>
          <w:rFonts w:ascii="Arial" w:hAnsi="Arial" w:cs="Arial"/>
          <w:sz w:val="22"/>
          <w:szCs w:val="22"/>
        </w:rPr>
        <w:t xml:space="preserve">level of occupant protection for drivers and their </w:t>
      </w:r>
      <w:r w:rsidR="00C464D7">
        <w:rPr>
          <w:rFonts w:ascii="Arial" w:hAnsi="Arial" w:cs="Arial"/>
          <w:sz w:val="22"/>
          <w:szCs w:val="22"/>
        </w:rPr>
        <w:t>families</w:t>
      </w:r>
      <w:r w:rsidR="000D7461">
        <w:rPr>
          <w:rFonts w:ascii="Arial" w:hAnsi="Arial" w:cs="Arial"/>
          <w:sz w:val="22"/>
          <w:szCs w:val="22"/>
        </w:rPr>
        <w:t xml:space="preserve"> as measured by the U.S. government</w:t>
      </w:r>
      <w:r>
        <w:rPr>
          <w:rFonts w:ascii="Arial" w:hAnsi="Arial" w:cs="Arial"/>
          <w:sz w:val="22"/>
          <w:szCs w:val="22"/>
        </w:rPr>
        <w:t>,</w:t>
      </w:r>
      <w:r w:rsidRPr="004E488D">
        <w:rPr>
          <w:rFonts w:ascii="Arial" w:hAnsi="Arial" w:cs="Arial"/>
          <w:sz w:val="22"/>
          <w:szCs w:val="22"/>
        </w:rPr>
        <w:t xml:space="preserve">” said </w:t>
      </w:r>
      <w:r w:rsidR="001722F1">
        <w:rPr>
          <w:rFonts w:ascii="Arial" w:hAnsi="Arial" w:cs="Arial"/>
          <w:sz w:val="22"/>
          <w:szCs w:val="22"/>
        </w:rPr>
        <w:t>Orth Hedrick, executive director, product planning</w:t>
      </w:r>
      <w:r>
        <w:rPr>
          <w:rFonts w:ascii="Arial" w:hAnsi="Arial" w:cs="Arial"/>
          <w:sz w:val="22"/>
          <w:szCs w:val="22"/>
        </w:rPr>
        <w:t>, KMA</w:t>
      </w:r>
      <w:proofErr w:type="gramStart"/>
      <w:r>
        <w:rPr>
          <w:rFonts w:ascii="Arial" w:hAnsi="Arial" w:cs="Arial"/>
          <w:sz w:val="22"/>
          <w:szCs w:val="22"/>
        </w:rPr>
        <w:t xml:space="preserve">. </w:t>
      </w:r>
      <w:proofErr w:type="gramEnd"/>
      <w:r w:rsidRPr="004E488D">
        <w:rPr>
          <w:rFonts w:ascii="Arial" w:hAnsi="Arial" w:cs="Arial"/>
          <w:sz w:val="22"/>
          <w:szCs w:val="22"/>
        </w:rPr>
        <w:t>“</w:t>
      </w:r>
      <w:r w:rsidR="000D7461">
        <w:rPr>
          <w:rFonts w:ascii="Arial" w:hAnsi="Arial" w:cs="Arial"/>
          <w:sz w:val="22"/>
          <w:szCs w:val="22"/>
        </w:rPr>
        <w:t>Already a</w:t>
      </w:r>
      <w:r w:rsidR="00000973">
        <w:rPr>
          <w:rFonts w:ascii="Arial" w:hAnsi="Arial" w:cs="Arial"/>
          <w:sz w:val="22"/>
          <w:szCs w:val="22"/>
        </w:rPr>
        <w:t xml:space="preserve"> compelling entry in the compact</w:t>
      </w:r>
      <w:r w:rsidR="000D7461">
        <w:rPr>
          <w:rFonts w:ascii="Arial" w:hAnsi="Arial" w:cs="Arial"/>
          <w:sz w:val="22"/>
          <w:szCs w:val="22"/>
        </w:rPr>
        <w:t xml:space="preserve"> CUV category, earning a </w:t>
      </w:r>
      <w:r w:rsidR="00C464D7">
        <w:rPr>
          <w:rFonts w:ascii="Arial" w:hAnsi="Arial" w:cs="Arial"/>
          <w:sz w:val="22"/>
          <w:szCs w:val="22"/>
        </w:rPr>
        <w:t>5</w:t>
      </w:r>
      <w:r w:rsidR="00B47687">
        <w:rPr>
          <w:rFonts w:ascii="Arial" w:hAnsi="Arial" w:cs="Arial"/>
          <w:sz w:val="22"/>
          <w:szCs w:val="22"/>
        </w:rPr>
        <w:t>-</w:t>
      </w:r>
      <w:r w:rsidR="00C464D7">
        <w:rPr>
          <w:rFonts w:ascii="Arial" w:hAnsi="Arial" w:cs="Arial"/>
          <w:sz w:val="22"/>
          <w:szCs w:val="22"/>
        </w:rPr>
        <w:t>S</w:t>
      </w:r>
      <w:r w:rsidR="00B47687">
        <w:rPr>
          <w:rFonts w:ascii="Arial" w:hAnsi="Arial" w:cs="Arial"/>
          <w:sz w:val="22"/>
          <w:szCs w:val="22"/>
        </w:rPr>
        <w:t>tar</w:t>
      </w:r>
      <w:r w:rsidR="00000973">
        <w:rPr>
          <w:rFonts w:ascii="Arial" w:hAnsi="Arial" w:cs="Arial"/>
          <w:sz w:val="22"/>
          <w:szCs w:val="22"/>
        </w:rPr>
        <w:t xml:space="preserve"> rating from</w:t>
      </w:r>
      <w:r w:rsidR="000D7461">
        <w:rPr>
          <w:rFonts w:ascii="Arial" w:hAnsi="Arial" w:cs="Arial"/>
          <w:sz w:val="22"/>
          <w:szCs w:val="22"/>
        </w:rPr>
        <w:t xml:space="preserve"> </w:t>
      </w:r>
      <w:proofErr w:type="spellStart"/>
      <w:r w:rsidR="000D7461">
        <w:rPr>
          <w:rFonts w:ascii="Arial" w:hAnsi="Arial" w:cs="Arial"/>
          <w:sz w:val="22"/>
          <w:szCs w:val="22"/>
        </w:rPr>
        <w:t>NHTSA</w:t>
      </w:r>
      <w:proofErr w:type="spellEnd"/>
      <w:r w:rsidR="00B47687">
        <w:rPr>
          <w:rFonts w:ascii="Arial" w:hAnsi="Arial" w:cs="Arial"/>
          <w:sz w:val="22"/>
          <w:szCs w:val="22"/>
        </w:rPr>
        <w:t xml:space="preserve"> </w:t>
      </w:r>
      <w:r w:rsidR="00FE250A">
        <w:rPr>
          <w:rFonts w:ascii="Arial" w:hAnsi="Arial" w:cs="Arial"/>
          <w:sz w:val="22"/>
          <w:szCs w:val="22"/>
        </w:rPr>
        <w:t>makes the Sorento</w:t>
      </w:r>
      <w:r w:rsidR="00B47687">
        <w:rPr>
          <w:rFonts w:ascii="Arial" w:hAnsi="Arial" w:cs="Arial"/>
          <w:sz w:val="22"/>
          <w:szCs w:val="22"/>
        </w:rPr>
        <w:t xml:space="preserve"> an even stronger contender </w:t>
      </w:r>
      <w:r w:rsidR="00E433B8">
        <w:rPr>
          <w:rFonts w:ascii="Arial" w:hAnsi="Arial" w:cs="Arial"/>
          <w:sz w:val="22"/>
          <w:szCs w:val="22"/>
        </w:rPr>
        <w:t>within its</w:t>
      </w:r>
      <w:r w:rsidR="00B47687">
        <w:rPr>
          <w:rFonts w:ascii="Arial" w:hAnsi="Arial" w:cs="Arial"/>
          <w:sz w:val="22"/>
          <w:szCs w:val="22"/>
        </w:rPr>
        <w:t xml:space="preserve"> segment while underscoring Kia’s</w:t>
      </w:r>
      <w:r w:rsidR="00AF4B02">
        <w:rPr>
          <w:rFonts w:ascii="Arial" w:hAnsi="Arial" w:cs="Arial"/>
          <w:sz w:val="22"/>
          <w:szCs w:val="22"/>
        </w:rPr>
        <w:t xml:space="preserve"> overall commitment to deliver</w:t>
      </w:r>
      <w:r w:rsidR="00FE250A">
        <w:rPr>
          <w:rFonts w:ascii="Arial" w:hAnsi="Arial" w:cs="Arial"/>
          <w:sz w:val="22"/>
          <w:szCs w:val="22"/>
        </w:rPr>
        <w:t>ing</w:t>
      </w:r>
      <w:r w:rsidR="00AF4B02">
        <w:rPr>
          <w:rFonts w:ascii="Arial" w:hAnsi="Arial" w:cs="Arial"/>
          <w:sz w:val="22"/>
          <w:szCs w:val="22"/>
        </w:rPr>
        <w:t xml:space="preserve"> safety and</w:t>
      </w:r>
      <w:r w:rsidR="000D7461">
        <w:rPr>
          <w:rFonts w:ascii="Arial" w:hAnsi="Arial" w:cs="Arial"/>
          <w:sz w:val="22"/>
          <w:szCs w:val="22"/>
        </w:rPr>
        <w:t xml:space="preserve"> exceptional value </w:t>
      </w:r>
      <w:r w:rsidR="00AF4B02">
        <w:rPr>
          <w:rFonts w:ascii="Arial" w:hAnsi="Arial" w:cs="Arial"/>
          <w:sz w:val="22"/>
          <w:szCs w:val="22"/>
        </w:rPr>
        <w:t>to our customers</w:t>
      </w:r>
      <w:r>
        <w:rPr>
          <w:rFonts w:ascii="Arial" w:hAnsi="Arial" w:cs="Arial"/>
          <w:sz w:val="22"/>
          <w:szCs w:val="22"/>
        </w:rPr>
        <w:t>.</w:t>
      </w:r>
      <w:r w:rsidRPr="004E488D">
        <w:rPr>
          <w:rFonts w:ascii="Arial" w:hAnsi="Arial" w:cs="Arial"/>
          <w:sz w:val="22"/>
          <w:szCs w:val="22"/>
        </w:rPr>
        <w:t>”</w:t>
      </w:r>
    </w:p>
    <w:p w:rsidR="009627C8" w:rsidRDefault="009627C8" w:rsidP="00000973">
      <w:pPr>
        <w:autoSpaceDE w:val="0"/>
        <w:autoSpaceDN w:val="0"/>
        <w:adjustRightInd w:val="0"/>
        <w:spacing w:line="360" w:lineRule="auto"/>
        <w:rPr>
          <w:rFonts w:ascii="Arial" w:hAnsi="Arial" w:cs="Arial"/>
          <w:sz w:val="22"/>
          <w:szCs w:val="22"/>
        </w:rPr>
      </w:pPr>
    </w:p>
    <w:p w:rsidR="004905BE" w:rsidRDefault="00E433B8" w:rsidP="004905BE">
      <w:pPr>
        <w:autoSpaceDE w:val="0"/>
        <w:autoSpaceDN w:val="0"/>
        <w:adjustRightInd w:val="0"/>
        <w:spacing w:line="360" w:lineRule="auto"/>
        <w:ind w:firstLine="720"/>
        <w:rPr>
          <w:rFonts w:ascii="Arial" w:hAnsi="Arial" w:cs="Arial"/>
          <w:sz w:val="22"/>
          <w:szCs w:val="22"/>
        </w:rPr>
      </w:pPr>
      <w:r>
        <w:rPr>
          <w:rFonts w:ascii="Arial" w:hAnsi="Arial" w:cs="Arial"/>
          <w:sz w:val="22"/>
          <w:szCs w:val="22"/>
        </w:rPr>
        <w:t xml:space="preserve">In addition to </w:t>
      </w:r>
      <w:proofErr w:type="spellStart"/>
      <w:r>
        <w:rPr>
          <w:rFonts w:ascii="Arial" w:hAnsi="Arial" w:cs="Arial"/>
          <w:sz w:val="22"/>
          <w:szCs w:val="22"/>
        </w:rPr>
        <w:t>NHTSA’s</w:t>
      </w:r>
      <w:proofErr w:type="spellEnd"/>
      <w:r>
        <w:rPr>
          <w:rFonts w:ascii="Arial" w:hAnsi="Arial" w:cs="Arial"/>
          <w:sz w:val="22"/>
          <w:szCs w:val="22"/>
        </w:rPr>
        <w:t xml:space="preserve"> </w:t>
      </w:r>
      <w:r w:rsidR="00C464D7">
        <w:rPr>
          <w:rFonts w:ascii="Arial" w:hAnsi="Arial" w:cs="Arial"/>
          <w:sz w:val="22"/>
          <w:szCs w:val="22"/>
        </w:rPr>
        <w:t>5</w:t>
      </w:r>
      <w:r>
        <w:rPr>
          <w:rFonts w:ascii="Arial" w:hAnsi="Arial" w:cs="Arial"/>
          <w:sz w:val="22"/>
          <w:szCs w:val="22"/>
        </w:rPr>
        <w:t>-</w:t>
      </w:r>
      <w:r w:rsidR="00C464D7">
        <w:rPr>
          <w:rFonts w:ascii="Arial" w:hAnsi="Arial" w:cs="Arial"/>
          <w:sz w:val="22"/>
          <w:szCs w:val="22"/>
        </w:rPr>
        <w:t>S</w:t>
      </w:r>
      <w:r>
        <w:rPr>
          <w:rFonts w:ascii="Arial" w:hAnsi="Arial" w:cs="Arial"/>
          <w:sz w:val="22"/>
          <w:szCs w:val="22"/>
        </w:rPr>
        <w:t>tar rating, t</w:t>
      </w:r>
      <w:r w:rsidR="004905BE" w:rsidRPr="004E488D">
        <w:rPr>
          <w:rFonts w:ascii="Arial" w:hAnsi="Arial" w:cs="Arial"/>
          <w:sz w:val="22"/>
          <w:szCs w:val="22"/>
        </w:rPr>
        <w:t>he</w:t>
      </w:r>
      <w:r w:rsidR="004905BE">
        <w:rPr>
          <w:rFonts w:ascii="Arial" w:hAnsi="Arial" w:cs="Arial"/>
          <w:sz w:val="22"/>
          <w:szCs w:val="22"/>
        </w:rPr>
        <w:t xml:space="preserve"> 2014 Sorento</w:t>
      </w:r>
      <w:r w:rsidR="00F405E5">
        <w:rPr>
          <w:rFonts w:ascii="Arial" w:hAnsi="Arial" w:cs="Arial"/>
          <w:sz w:val="22"/>
          <w:szCs w:val="22"/>
        </w:rPr>
        <w:t xml:space="preserve"> </w:t>
      </w:r>
      <w:proofErr w:type="gramStart"/>
      <w:r w:rsidR="00F405E5">
        <w:rPr>
          <w:rFonts w:ascii="Arial" w:hAnsi="Arial" w:cs="Arial"/>
          <w:sz w:val="22"/>
          <w:szCs w:val="22"/>
        </w:rPr>
        <w:t>has also been named</w:t>
      </w:r>
      <w:proofErr w:type="gramEnd"/>
      <w:r w:rsidR="00F405E5">
        <w:rPr>
          <w:rFonts w:ascii="Arial" w:hAnsi="Arial" w:cs="Arial"/>
          <w:sz w:val="22"/>
          <w:szCs w:val="22"/>
        </w:rPr>
        <w:t xml:space="preserve"> a Top Safety Pick by the Insurance Institute </w:t>
      </w:r>
      <w:r w:rsidR="00A75D49">
        <w:rPr>
          <w:rFonts w:ascii="Arial" w:hAnsi="Arial" w:cs="Arial"/>
          <w:sz w:val="22"/>
          <w:szCs w:val="22"/>
        </w:rPr>
        <w:t>for</w:t>
      </w:r>
      <w:r w:rsidR="00F405E5">
        <w:rPr>
          <w:rFonts w:ascii="Arial" w:hAnsi="Arial" w:cs="Arial"/>
          <w:sz w:val="22"/>
          <w:szCs w:val="22"/>
        </w:rPr>
        <w:t xml:space="preserve"> Highway Safety (</w:t>
      </w:r>
      <w:proofErr w:type="spellStart"/>
      <w:r w:rsidR="00F405E5">
        <w:rPr>
          <w:rFonts w:ascii="Arial" w:hAnsi="Arial" w:cs="Arial"/>
          <w:sz w:val="22"/>
          <w:szCs w:val="22"/>
        </w:rPr>
        <w:t>IIHS</w:t>
      </w:r>
      <w:proofErr w:type="spellEnd"/>
      <w:r w:rsidR="00F405E5">
        <w:rPr>
          <w:rFonts w:ascii="Arial" w:hAnsi="Arial" w:cs="Arial"/>
          <w:sz w:val="22"/>
          <w:szCs w:val="22"/>
        </w:rPr>
        <w:t xml:space="preserve">).  It </w:t>
      </w:r>
      <w:proofErr w:type="gramStart"/>
      <w:r w:rsidR="00F405E5">
        <w:rPr>
          <w:rFonts w:ascii="Arial" w:hAnsi="Arial" w:cs="Arial"/>
          <w:sz w:val="22"/>
          <w:szCs w:val="22"/>
        </w:rPr>
        <w:t>is</w:t>
      </w:r>
      <w:r w:rsidR="004905BE">
        <w:rPr>
          <w:rFonts w:ascii="Arial" w:hAnsi="Arial" w:cs="Arial"/>
          <w:sz w:val="22"/>
          <w:szCs w:val="22"/>
        </w:rPr>
        <w:t xml:space="preserve"> built</w:t>
      </w:r>
      <w:proofErr w:type="gramEnd"/>
      <w:r w:rsidR="004905BE">
        <w:rPr>
          <w:rFonts w:ascii="Arial" w:hAnsi="Arial" w:cs="Arial"/>
          <w:sz w:val="22"/>
          <w:szCs w:val="22"/>
        </w:rPr>
        <w:t xml:space="preserve"> at Kia’s manufacturing facility in West Point, Georgia</w:t>
      </w:r>
      <w:r>
        <w:rPr>
          <w:rFonts w:ascii="Arial" w:hAnsi="Arial" w:cs="Arial"/>
          <w:sz w:val="22"/>
          <w:szCs w:val="22"/>
        </w:rPr>
        <w:t xml:space="preserve"> and</w:t>
      </w:r>
      <w:r w:rsidR="004905BE">
        <w:rPr>
          <w:rFonts w:ascii="Arial" w:hAnsi="Arial" w:cs="Arial"/>
          <w:sz w:val="22"/>
          <w:szCs w:val="22"/>
        </w:rPr>
        <w:t xml:space="preserve"> </w:t>
      </w:r>
      <w:r>
        <w:rPr>
          <w:rFonts w:ascii="Arial" w:hAnsi="Arial" w:cs="Arial"/>
          <w:sz w:val="22"/>
          <w:szCs w:val="22"/>
        </w:rPr>
        <w:t xml:space="preserve">is </w:t>
      </w:r>
      <w:r w:rsidR="004905BE">
        <w:rPr>
          <w:rFonts w:ascii="Arial" w:hAnsi="Arial" w:cs="Arial"/>
          <w:sz w:val="22"/>
          <w:szCs w:val="22"/>
        </w:rPr>
        <w:t>availabl</w:t>
      </w:r>
      <w:r w:rsidR="00FE250A">
        <w:rPr>
          <w:rFonts w:ascii="Arial" w:hAnsi="Arial" w:cs="Arial"/>
          <w:sz w:val="22"/>
          <w:szCs w:val="22"/>
        </w:rPr>
        <w:t>e in four trim levels.</w:t>
      </w:r>
      <w:r w:rsidR="004905BE">
        <w:rPr>
          <w:rFonts w:ascii="Arial" w:hAnsi="Arial" w:cs="Arial"/>
          <w:sz w:val="22"/>
          <w:szCs w:val="22"/>
        </w:rPr>
        <w:t xml:space="preserve"> </w:t>
      </w:r>
    </w:p>
    <w:p w:rsidR="004905BE" w:rsidRDefault="004905BE" w:rsidP="00E07D8B">
      <w:pPr>
        <w:autoSpaceDE w:val="0"/>
        <w:autoSpaceDN w:val="0"/>
        <w:adjustRightInd w:val="0"/>
        <w:spacing w:line="360" w:lineRule="auto"/>
        <w:ind w:firstLine="720"/>
        <w:rPr>
          <w:rFonts w:ascii="Arial" w:hAnsi="Arial" w:cs="Arial"/>
          <w:sz w:val="22"/>
          <w:szCs w:val="22"/>
        </w:rPr>
      </w:pPr>
    </w:p>
    <w:p w:rsidR="00000973" w:rsidRDefault="00000973" w:rsidP="00E07D8B">
      <w:pPr>
        <w:autoSpaceDE w:val="0"/>
        <w:autoSpaceDN w:val="0"/>
        <w:adjustRightInd w:val="0"/>
        <w:spacing w:line="360" w:lineRule="auto"/>
        <w:ind w:firstLine="720"/>
        <w:rPr>
          <w:rFonts w:ascii="Arial" w:hAnsi="Arial" w:cs="Arial"/>
          <w:sz w:val="22"/>
          <w:szCs w:val="22"/>
        </w:rPr>
      </w:pPr>
    </w:p>
    <w:p w:rsidR="000044D9" w:rsidRDefault="000044D9" w:rsidP="00E07D8B">
      <w:pPr>
        <w:autoSpaceDE w:val="0"/>
        <w:autoSpaceDN w:val="0"/>
        <w:adjustRightInd w:val="0"/>
        <w:spacing w:line="360" w:lineRule="auto"/>
        <w:ind w:firstLine="720"/>
        <w:rPr>
          <w:rFonts w:ascii="Arial" w:hAnsi="Arial" w:cs="Arial"/>
          <w:sz w:val="22"/>
          <w:szCs w:val="22"/>
        </w:rPr>
      </w:pPr>
    </w:p>
    <w:p w:rsidR="000044D9" w:rsidRDefault="000044D9" w:rsidP="00E07D8B">
      <w:pPr>
        <w:autoSpaceDE w:val="0"/>
        <w:autoSpaceDN w:val="0"/>
        <w:adjustRightInd w:val="0"/>
        <w:spacing w:line="360" w:lineRule="auto"/>
        <w:ind w:firstLine="720"/>
        <w:rPr>
          <w:rFonts w:ascii="Arial" w:hAnsi="Arial" w:cs="Arial"/>
          <w:sz w:val="22"/>
          <w:szCs w:val="22"/>
        </w:rPr>
      </w:pPr>
    </w:p>
    <w:p w:rsidR="000044D9" w:rsidRDefault="000044D9" w:rsidP="00E07D8B">
      <w:pPr>
        <w:autoSpaceDE w:val="0"/>
        <w:autoSpaceDN w:val="0"/>
        <w:adjustRightInd w:val="0"/>
        <w:spacing w:line="360" w:lineRule="auto"/>
        <w:ind w:firstLine="720"/>
        <w:rPr>
          <w:rFonts w:ascii="Arial" w:hAnsi="Arial" w:cs="Arial"/>
          <w:sz w:val="22"/>
          <w:szCs w:val="22"/>
        </w:rPr>
      </w:pPr>
    </w:p>
    <w:p w:rsidR="000044D9" w:rsidRDefault="000044D9" w:rsidP="00E07D8B">
      <w:pPr>
        <w:autoSpaceDE w:val="0"/>
        <w:autoSpaceDN w:val="0"/>
        <w:adjustRightInd w:val="0"/>
        <w:spacing w:line="360" w:lineRule="auto"/>
        <w:ind w:firstLine="720"/>
        <w:rPr>
          <w:rFonts w:ascii="Arial" w:hAnsi="Arial" w:cs="Arial"/>
          <w:sz w:val="22"/>
          <w:szCs w:val="22"/>
        </w:rPr>
      </w:pPr>
    </w:p>
    <w:p w:rsidR="000044D9" w:rsidRDefault="000044D9" w:rsidP="00E07D8B">
      <w:pPr>
        <w:autoSpaceDE w:val="0"/>
        <w:autoSpaceDN w:val="0"/>
        <w:adjustRightInd w:val="0"/>
        <w:spacing w:line="360" w:lineRule="auto"/>
        <w:ind w:firstLine="720"/>
        <w:rPr>
          <w:rFonts w:ascii="Arial" w:hAnsi="Arial" w:cs="Arial"/>
          <w:sz w:val="22"/>
          <w:szCs w:val="22"/>
        </w:rPr>
      </w:pPr>
    </w:p>
    <w:p w:rsidR="000E1949" w:rsidRDefault="000E1949" w:rsidP="00E07D8B">
      <w:pPr>
        <w:autoSpaceDE w:val="0"/>
        <w:autoSpaceDN w:val="0"/>
        <w:adjustRightInd w:val="0"/>
        <w:spacing w:line="360" w:lineRule="auto"/>
        <w:ind w:firstLine="720"/>
        <w:rPr>
          <w:rFonts w:ascii="Arial" w:hAnsi="Arial" w:cs="Arial"/>
          <w:sz w:val="22"/>
          <w:szCs w:val="22"/>
        </w:rPr>
      </w:pPr>
    </w:p>
    <w:p w:rsidR="006F7E18" w:rsidRDefault="006F7E18" w:rsidP="004905BE">
      <w:pPr>
        <w:autoSpaceDE w:val="0"/>
        <w:autoSpaceDN w:val="0"/>
        <w:adjustRightInd w:val="0"/>
        <w:spacing w:line="360" w:lineRule="auto"/>
        <w:ind w:firstLine="720"/>
        <w:jc w:val="center"/>
        <w:rPr>
          <w:rFonts w:ascii="Arial" w:hAnsi="Arial" w:cs="Arial"/>
          <w:sz w:val="20"/>
          <w:szCs w:val="20"/>
        </w:rPr>
      </w:pPr>
    </w:p>
    <w:p w:rsidR="004905BE" w:rsidRPr="004905BE" w:rsidRDefault="004905BE" w:rsidP="004905BE">
      <w:pPr>
        <w:autoSpaceDE w:val="0"/>
        <w:autoSpaceDN w:val="0"/>
        <w:adjustRightInd w:val="0"/>
        <w:spacing w:line="360" w:lineRule="auto"/>
        <w:ind w:firstLine="720"/>
        <w:jc w:val="center"/>
        <w:rPr>
          <w:rFonts w:ascii="Arial" w:hAnsi="Arial" w:cs="Arial"/>
          <w:sz w:val="20"/>
          <w:szCs w:val="20"/>
        </w:rPr>
      </w:pPr>
      <w:r w:rsidRPr="004E488D">
        <w:rPr>
          <w:rFonts w:ascii="Arial" w:hAnsi="Arial" w:cs="Arial"/>
          <w:sz w:val="20"/>
          <w:szCs w:val="20"/>
        </w:rPr>
        <w:t>-</w:t>
      </w:r>
      <w:proofErr w:type="gramStart"/>
      <w:r w:rsidRPr="004E488D">
        <w:rPr>
          <w:rFonts w:ascii="Arial" w:hAnsi="Arial" w:cs="Arial"/>
          <w:sz w:val="20"/>
          <w:szCs w:val="20"/>
        </w:rPr>
        <w:t>more</w:t>
      </w:r>
      <w:proofErr w:type="gramEnd"/>
      <w:r w:rsidRPr="004E488D">
        <w:rPr>
          <w:rFonts w:ascii="Arial" w:hAnsi="Arial" w:cs="Arial"/>
          <w:sz w:val="20"/>
          <w:szCs w:val="20"/>
        </w:rPr>
        <w:t>-</w:t>
      </w:r>
    </w:p>
    <w:p w:rsidR="001D6D95" w:rsidRPr="004E488D" w:rsidRDefault="0004271D" w:rsidP="001D6D95">
      <w:pPr>
        <w:spacing w:line="360" w:lineRule="auto"/>
        <w:rPr>
          <w:rFonts w:ascii="Arial" w:hAnsi="Arial" w:cs="Arial"/>
          <w:sz w:val="22"/>
          <w:szCs w:val="22"/>
        </w:rPr>
      </w:pPr>
      <w:r>
        <w:rPr>
          <w:rFonts w:ascii="Arial" w:hAnsi="Arial" w:cs="Arial"/>
          <w:b/>
          <w:bCs/>
          <w:sz w:val="22"/>
          <w:szCs w:val="22"/>
          <w:u w:val="single"/>
        </w:rPr>
        <w:lastRenderedPageBreak/>
        <w:t>About the 2014</w:t>
      </w:r>
      <w:r w:rsidR="001D6D95" w:rsidRPr="004E488D">
        <w:rPr>
          <w:rFonts w:ascii="Arial" w:hAnsi="Arial" w:cs="Arial"/>
          <w:b/>
          <w:bCs/>
          <w:sz w:val="22"/>
          <w:szCs w:val="22"/>
          <w:u w:val="single"/>
        </w:rPr>
        <w:t xml:space="preserve"> </w:t>
      </w:r>
      <w:r>
        <w:rPr>
          <w:rFonts w:ascii="Arial" w:hAnsi="Arial" w:cs="Arial"/>
          <w:b/>
          <w:bCs/>
          <w:sz w:val="22"/>
          <w:szCs w:val="22"/>
          <w:u w:val="single"/>
        </w:rPr>
        <w:t>Sorento</w:t>
      </w:r>
      <w:r w:rsidR="001D6D95" w:rsidRPr="004E488D">
        <w:rPr>
          <w:rFonts w:ascii="Arial" w:hAnsi="Arial" w:cs="Arial"/>
          <w:sz w:val="22"/>
          <w:szCs w:val="22"/>
          <w:u w:val="single"/>
        </w:rPr>
        <w:t xml:space="preserve"> </w:t>
      </w:r>
    </w:p>
    <w:p w:rsidR="00622CC5" w:rsidRDefault="00A27FD5" w:rsidP="00A27FD5">
      <w:pPr>
        <w:spacing w:line="360" w:lineRule="auto"/>
        <w:ind w:firstLine="720"/>
        <w:rPr>
          <w:rFonts w:ascii="Arial" w:hAnsi="Arial" w:cs="Arial"/>
          <w:sz w:val="22"/>
          <w:szCs w:val="22"/>
        </w:rPr>
      </w:pPr>
      <w:r w:rsidRPr="00A27FD5">
        <w:rPr>
          <w:rFonts w:ascii="Arial" w:hAnsi="Arial" w:cs="Arial"/>
          <w:sz w:val="22"/>
          <w:szCs w:val="22"/>
        </w:rPr>
        <w:t>The 2014 Sorento</w:t>
      </w:r>
      <w:r>
        <w:rPr>
          <w:rFonts w:ascii="Arial" w:hAnsi="Arial" w:cs="Arial"/>
          <w:sz w:val="22"/>
          <w:szCs w:val="22"/>
        </w:rPr>
        <w:t xml:space="preserve"> </w:t>
      </w:r>
      <w:r w:rsidRPr="00A27FD5">
        <w:rPr>
          <w:rFonts w:ascii="Arial" w:hAnsi="Arial" w:cs="Arial"/>
          <w:sz w:val="22"/>
          <w:szCs w:val="22"/>
        </w:rPr>
        <w:t xml:space="preserve">is no mere mid-cycle refresh.  It rides on an all-new platform and suspension system, and offers a new V6 engine and more passenger room as well as a new top-of-the-line trim level known as the SX Limited.  From a styling perspective, redesigned front and rear </w:t>
      </w:r>
      <w:proofErr w:type="spellStart"/>
      <w:r w:rsidRPr="00A27FD5">
        <w:rPr>
          <w:rFonts w:ascii="Arial" w:hAnsi="Arial" w:cs="Arial"/>
          <w:sz w:val="22"/>
          <w:szCs w:val="22"/>
        </w:rPr>
        <w:t>fascias</w:t>
      </w:r>
      <w:proofErr w:type="spellEnd"/>
      <w:r w:rsidRPr="00A27FD5">
        <w:rPr>
          <w:rFonts w:ascii="Arial" w:hAnsi="Arial" w:cs="Arial"/>
          <w:sz w:val="22"/>
          <w:szCs w:val="22"/>
        </w:rPr>
        <w:t xml:space="preserve"> incorporate new lighting elements, the 17-inch and 18-inch alloy wheels have been redesigned and a larger 19-inch alloy wheel is offered on the SX as well as the </w:t>
      </w:r>
      <w:r w:rsidR="004905BE">
        <w:rPr>
          <w:rFonts w:ascii="Arial" w:hAnsi="Arial" w:cs="Arial"/>
          <w:sz w:val="22"/>
          <w:szCs w:val="22"/>
        </w:rPr>
        <w:t>all-</w:t>
      </w:r>
      <w:r w:rsidRPr="00A27FD5">
        <w:rPr>
          <w:rFonts w:ascii="Arial" w:hAnsi="Arial" w:cs="Arial"/>
          <w:sz w:val="22"/>
          <w:szCs w:val="22"/>
        </w:rPr>
        <w:t xml:space="preserve">new SX Limited.  Inside, the center rack, gear shift, instrument clusters, and soft-touch surfaces all feature a </w:t>
      </w:r>
      <w:r w:rsidR="004905BE">
        <w:rPr>
          <w:rFonts w:ascii="Arial" w:hAnsi="Arial" w:cs="Arial"/>
          <w:sz w:val="22"/>
          <w:szCs w:val="22"/>
        </w:rPr>
        <w:t>redesigned</w:t>
      </w:r>
      <w:r w:rsidRPr="00A27FD5">
        <w:rPr>
          <w:rFonts w:ascii="Arial" w:hAnsi="Arial" w:cs="Arial"/>
          <w:sz w:val="22"/>
          <w:szCs w:val="22"/>
        </w:rPr>
        <w:t xml:space="preserve"> look.  Other </w:t>
      </w:r>
      <w:r w:rsidR="004905BE">
        <w:rPr>
          <w:rFonts w:ascii="Arial" w:hAnsi="Arial" w:cs="Arial"/>
          <w:sz w:val="22"/>
          <w:szCs w:val="22"/>
        </w:rPr>
        <w:t>available</w:t>
      </w:r>
      <w:r w:rsidRPr="00A27FD5">
        <w:rPr>
          <w:rFonts w:ascii="Arial" w:hAnsi="Arial" w:cs="Arial"/>
          <w:sz w:val="22"/>
          <w:szCs w:val="22"/>
        </w:rPr>
        <w:t xml:space="preserve"> features</w:t>
      </w:r>
      <w:r w:rsidR="004905BE">
        <w:rPr>
          <w:rFonts w:ascii="Arial" w:hAnsi="Arial" w:cs="Arial"/>
          <w:sz w:val="22"/>
          <w:szCs w:val="22"/>
        </w:rPr>
        <w:t xml:space="preserve"> now</w:t>
      </w:r>
      <w:r w:rsidRPr="00A27FD5">
        <w:rPr>
          <w:rFonts w:ascii="Arial" w:hAnsi="Arial" w:cs="Arial"/>
          <w:sz w:val="22"/>
          <w:szCs w:val="22"/>
        </w:rPr>
        <w:t xml:space="preserve"> include second row sliding sunshades and heated </w:t>
      </w:r>
      <w:r w:rsidR="004905BE">
        <w:rPr>
          <w:rFonts w:ascii="Arial" w:hAnsi="Arial" w:cs="Arial"/>
          <w:sz w:val="22"/>
          <w:szCs w:val="22"/>
        </w:rPr>
        <w:t xml:space="preserve">front </w:t>
      </w:r>
      <w:r w:rsidRPr="00A27FD5">
        <w:rPr>
          <w:rFonts w:ascii="Arial" w:hAnsi="Arial" w:cs="Arial"/>
          <w:sz w:val="22"/>
          <w:szCs w:val="22"/>
        </w:rPr>
        <w:t xml:space="preserve">seats, panoramic sunroof, a programmable powered lift gate, heated second row seat bottoms, and more.  The 2014 Sorento </w:t>
      </w:r>
      <w:r w:rsidR="004905BE">
        <w:rPr>
          <w:rFonts w:ascii="Arial" w:hAnsi="Arial" w:cs="Arial"/>
          <w:sz w:val="22"/>
          <w:szCs w:val="22"/>
        </w:rPr>
        <w:t>was</w:t>
      </w:r>
      <w:r w:rsidRPr="00A27FD5">
        <w:rPr>
          <w:rFonts w:ascii="Arial" w:hAnsi="Arial" w:cs="Arial"/>
          <w:sz w:val="22"/>
          <w:szCs w:val="22"/>
        </w:rPr>
        <w:t xml:space="preserve"> the first Kia vehicle to offer the next generation voice-activated telematics system, </w:t>
      </w:r>
      <w:proofErr w:type="spellStart"/>
      <w:r w:rsidRPr="00A27FD5">
        <w:rPr>
          <w:rFonts w:ascii="Arial" w:hAnsi="Arial" w:cs="Arial"/>
          <w:sz w:val="22"/>
          <w:szCs w:val="22"/>
        </w:rPr>
        <w:t>UVO</w:t>
      </w:r>
      <w:proofErr w:type="spellEnd"/>
      <w:r w:rsidRPr="00A27FD5">
        <w:rPr>
          <w:rFonts w:ascii="Arial" w:hAnsi="Arial" w:cs="Arial"/>
          <w:sz w:val="22"/>
          <w:szCs w:val="22"/>
        </w:rPr>
        <w:t xml:space="preserve"> </w:t>
      </w:r>
      <w:proofErr w:type="spellStart"/>
      <w:r w:rsidRPr="00A27FD5">
        <w:rPr>
          <w:rFonts w:ascii="Arial" w:hAnsi="Arial" w:cs="Arial"/>
          <w:sz w:val="22"/>
          <w:szCs w:val="22"/>
        </w:rPr>
        <w:t>eServices</w:t>
      </w:r>
      <w:proofErr w:type="spellEnd"/>
      <w:r w:rsidRPr="00A27FD5">
        <w:rPr>
          <w:rFonts w:ascii="Arial" w:hAnsi="Arial" w:cs="Arial"/>
          <w:sz w:val="22"/>
          <w:szCs w:val="22"/>
        </w:rPr>
        <w:t>.</w:t>
      </w:r>
    </w:p>
    <w:p w:rsidR="00A27FD5" w:rsidRDefault="00A27FD5" w:rsidP="00A27FD5">
      <w:pPr>
        <w:spacing w:line="360" w:lineRule="auto"/>
        <w:rPr>
          <w:rStyle w:val="apple-style-span"/>
          <w:rFonts w:ascii="Arial" w:hAnsi="Arial" w:cs="Arial"/>
          <w:b/>
          <w:sz w:val="22"/>
          <w:szCs w:val="22"/>
          <w:u w:val="single"/>
        </w:rPr>
      </w:pPr>
    </w:p>
    <w:p w:rsidR="00622CC5" w:rsidRDefault="00622CC5" w:rsidP="00622CC5">
      <w:pPr>
        <w:pStyle w:val="PlainText"/>
        <w:spacing w:line="360" w:lineRule="auto"/>
        <w:rPr>
          <w:color w:val="000000"/>
        </w:rPr>
      </w:pPr>
      <w:r>
        <w:rPr>
          <w:rFonts w:ascii="Arial" w:hAnsi="Arial" w:cs="Arial"/>
          <w:b/>
          <w:color w:val="000000"/>
          <w:u w:val="single"/>
        </w:rPr>
        <w:t xml:space="preserve">Kia:  One of the World’s Fastest Moving Global Automotive Brands </w:t>
      </w:r>
    </w:p>
    <w:p w:rsidR="00622CC5" w:rsidRDefault="00622CC5" w:rsidP="00622CC5">
      <w:pPr>
        <w:pStyle w:val="PlainText"/>
        <w:spacing w:line="360" w:lineRule="auto"/>
        <w:ind w:firstLine="720"/>
        <w:rPr>
          <w:rFonts w:ascii="Arial" w:hAnsi="Arial" w:cs="Arial"/>
        </w:rPr>
      </w:pPr>
      <w:r>
        <w:rPr>
          <w:rFonts w:ascii="Arial" w:hAnsi="Arial" w:cs="Arial"/>
          <w:color w:val="000000"/>
        </w:rPr>
        <w:t>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Kia recently joined the exclusive ranks of </w:t>
      </w:r>
      <w:proofErr w:type="spellStart"/>
      <w:r>
        <w:rPr>
          <w:rFonts w:ascii="Arial" w:hAnsi="Arial" w:cs="Arial"/>
          <w:color w:val="000000"/>
        </w:rPr>
        <w:t>Interbrand’s</w:t>
      </w:r>
      <w:proofErr w:type="spellEnd"/>
      <w:r>
        <w:rPr>
          <w:rFonts w:ascii="Arial" w:hAnsi="Arial" w:cs="Arial"/>
          <w:color w:val="000000"/>
        </w:rPr>
        <w:t xml:space="preserve"> “Top 100 Best Global Brands,” and is poised to continue its momentum with seven all-new or significantly redesigned vehicles scheduled to arrive in showrooms in 2013.  Over the past </w:t>
      </w:r>
      <w:proofErr w:type="gramStart"/>
      <w:r>
        <w:rPr>
          <w:rFonts w:ascii="Arial" w:hAnsi="Arial" w:cs="Arial"/>
          <w:color w:val="000000"/>
        </w:rPr>
        <w:t>decade</w:t>
      </w:r>
      <w:proofErr w:type="gramEnd"/>
      <w:r>
        <w:rPr>
          <w:rFonts w:ascii="Arial" w:hAnsi="Arial" w:cs="Arial"/>
          <w:color w:val="000000"/>
        </w:rPr>
        <w:t xml:space="preserve"> Kia Motors has invested more than $1.4 billion in the U.S., including the company’s first U.S. assembly plant in West Point, Georgia – Kia Motors Manufacturing Georgia – which is responsible for the creation of more than 1</w:t>
      </w:r>
      <w:r w:rsidR="006D3604">
        <w:rPr>
          <w:rFonts w:ascii="Arial" w:hAnsi="Arial" w:cs="Arial"/>
          <w:color w:val="000000"/>
        </w:rPr>
        <w:t>4</w:t>
      </w:r>
      <w:r>
        <w:rPr>
          <w:rFonts w:ascii="Arial" w:hAnsi="Arial" w:cs="Arial"/>
          <w:color w:val="000000"/>
        </w:rPr>
        <w:t>,000 plant and supplier jobs.  The success of the U.S.-built</w:t>
      </w:r>
      <w:r w:rsidR="00F33AD2">
        <w:rPr>
          <w:rFonts w:ascii="Arial" w:hAnsi="Arial" w:cs="Arial"/>
          <w:color w:val="000000"/>
        </w:rPr>
        <w:t>*</w:t>
      </w:r>
      <w:r>
        <w:rPr>
          <w:rFonts w:ascii="Arial" w:hAnsi="Arial" w:cs="Arial"/>
          <w:color w:val="000000"/>
        </w:rPr>
        <w:t xml:space="preserve"> Optima and Sorento in two of the industry’s largest segments has fueled Kia’s rapid growth and is complemented by Kia’s comprehensive lineup which includes the Cadenza flagship sedan, Soul urban passenger vehicle, Sportage compact </w:t>
      </w:r>
      <w:proofErr w:type="spellStart"/>
      <w:r>
        <w:rPr>
          <w:rFonts w:ascii="Arial" w:hAnsi="Arial" w:cs="Arial"/>
          <w:color w:val="000000"/>
        </w:rPr>
        <w:t>CUV</w:t>
      </w:r>
      <w:proofErr w:type="spellEnd"/>
      <w:r>
        <w:rPr>
          <w:rFonts w:ascii="Arial" w:hAnsi="Arial" w:cs="Arial"/>
          <w:color w:val="000000"/>
        </w:rPr>
        <w:t>, Optima Hybrid, the Forte sedan, 5-door and </w:t>
      </w:r>
      <w:proofErr w:type="spellStart"/>
      <w:r>
        <w:rPr>
          <w:rFonts w:ascii="Arial" w:hAnsi="Arial" w:cs="Arial"/>
          <w:color w:val="000000"/>
        </w:rPr>
        <w:t>Koup</w:t>
      </w:r>
      <w:proofErr w:type="spellEnd"/>
      <w:r>
        <w:rPr>
          <w:rFonts w:ascii="Arial" w:hAnsi="Arial" w:cs="Arial"/>
          <w:color w:val="000000"/>
        </w:rPr>
        <w:t xml:space="preserve"> compacts, Rio and Rio 5-door sub-compacts and the Sedona minivan.</w:t>
      </w:r>
    </w:p>
    <w:p w:rsidR="0089400E" w:rsidRDefault="0089400E" w:rsidP="00622CC5">
      <w:pPr>
        <w:spacing w:line="360" w:lineRule="auto"/>
        <w:rPr>
          <w:rFonts w:ascii="Arial" w:hAnsi="Arial" w:cs="Arial"/>
          <w:b/>
          <w:bCs/>
          <w:sz w:val="22"/>
          <w:szCs w:val="22"/>
          <w:u w:val="single"/>
        </w:rPr>
      </w:pPr>
    </w:p>
    <w:p w:rsidR="00E433B8" w:rsidRDefault="00E433B8" w:rsidP="00622CC5">
      <w:pPr>
        <w:spacing w:line="360" w:lineRule="auto"/>
        <w:rPr>
          <w:rFonts w:ascii="Arial" w:hAnsi="Arial" w:cs="Arial"/>
          <w:b/>
          <w:bCs/>
          <w:sz w:val="22"/>
          <w:szCs w:val="22"/>
          <w:u w:val="single"/>
        </w:rPr>
      </w:pPr>
    </w:p>
    <w:p w:rsidR="00E433B8" w:rsidRDefault="00E433B8" w:rsidP="00622CC5">
      <w:pPr>
        <w:spacing w:line="360" w:lineRule="auto"/>
        <w:rPr>
          <w:rFonts w:ascii="Arial" w:hAnsi="Arial" w:cs="Arial"/>
          <w:b/>
          <w:bCs/>
          <w:sz w:val="22"/>
          <w:szCs w:val="22"/>
          <w:u w:val="single"/>
        </w:rPr>
      </w:pPr>
    </w:p>
    <w:p w:rsidR="00E433B8" w:rsidRDefault="00E433B8" w:rsidP="00622CC5">
      <w:pPr>
        <w:spacing w:line="360" w:lineRule="auto"/>
        <w:rPr>
          <w:rFonts w:ascii="Arial" w:hAnsi="Arial" w:cs="Arial"/>
          <w:b/>
          <w:bCs/>
          <w:sz w:val="22"/>
          <w:szCs w:val="22"/>
          <w:u w:val="single"/>
        </w:rPr>
      </w:pPr>
    </w:p>
    <w:p w:rsidR="00F7546F" w:rsidRDefault="00F7546F" w:rsidP="00622CC5">
      <w:pPr>
        <w:spacing w:line="360" w:lineRule="auto"/>
        <w:rPr>
          <w:rFonts w:ascii="Arial" w:hAnsi="Arial" w:cs="Arial"/>
          <w:b/>
          <w:bCs/>
          <w:sz w:val="22"/>
          <w:szCs w:val="22"/>
          <w:u w:val="single"/>
        </w:rPr>
      </w:pPr>
    </w:p>
    <w:p w:rsidR="00E433B8" w:rsidRDefault="00E433B8" w:rsidP="00E433B8">
      <w:pPr>
        <w:autoSpaceDE w:val="0"/>
        <w:autoSpaceDN w:val="0"/>
        <w:adjustRightInd w:val="0"/>
        <w:spacing w:line="360" w:lineRule="auto"/>
        <w:ind w:firstLine="720"/>
        <w:jc w:val="center"/>
        <w:rPr>
          <w:rFonts w:ascii="Arial" w:hAnsi="Arial" w:cs="Arial"/>
          <w:sz w:val="20"/>
          <w:szCs w:val="20"/>
        </w:rPr>
      </w:pPr>
      <w:r w:rsidRPr="004E488D">
        <w:rPr>
          <w:rFonts w:ascii="Arial" w:hAnsi="Arial" w:cs="Arial"/>
          <w:sz w:val="20"/>
          <w:szCs w:val="20"/>
        </w:rPr>
        <w:t>-</w:t>
      </w:r>
      <w:proofErr w:type="gramStart"/>
      <w:r w:rsidRPr="004E488D">
        <w:rPr>
          <w:rFonts w:ascii="Arial" w:hAnsi="Arial" w:cs="Arial"/>
          <w:sz w:val="20"/>
          <w:szCs w:val="20"/>
        </w:rPr>
        <w:t>more</w:t>
      </w:r>
      <w:proofErr w:type="gramEnd"/>
      <w:r w:rsidRPr="004E488D">
        <w:rPr>
          <w:rFonts w:ascii="Arial" w:hAnsi="Arial" w:cs="Arial"/>
          <w:sz w:val="20"/>
          <w:szCs w:val="20"/>
        </w:rPr>
        <w:t>-</w:t>
      </w:r>
    </w:p>
    <w:p w:rsidR="006F7E18" w:rsidRDefault="006F7E18" w:rsidP="006F7E18">
      <w:pPr>
        <w:spacing w:line="360" w:lineRule="auto"/>
        <w:rPr>
          <w:rFonts w:ascii="Arial" w:hAnsi="Arial" w:cs="Arial"/>
          <w:sz w:val="20"/>
          <w:szCs w:val="20"/>
        </w:rPr>
      </w:pPr>
      <w:r w:rsidRPr="00341798">
        <w:rPr>
          <w:rFonts w:ascii="Arial" w:hAnsi="Arial" w:cs="Arial"/>
          <w:b/>
          <w:bCs/>
          <w:sz w:val="14"/>
          <w:szCs w:val="14"/>
        </w:rPr>
        <w:t xml:space="preserve">* The Sorento and Optima </w:t>
      </w:r>
      <w:proofErr w:type="spellStart"/>
      <w:r w:rsidRPr="00341798">
        <w:rPr>
          <w:rFonts w:ascii="Arial" w:hAnsi="Arial" w:cs="Arial"/>
          <w:b/>
          <w:bCs/>
          <w:sz w:val="14"/>
          <w:szCs w:val="14"/>
        </w:rPr>
        <w:t>GDI</w:t>
      </w:r>
      <w:proofErr w:type="spellEnd"/>
      <w:r w:rsidRPr="00341798">
        <w:rPr>
          <w:rFonts w:ascii="Arial" w:hAnsi="Arial" w:cs="Arial"/>
          <w:b/>
          <w:bCs/>
          <w:sz w:val="14"/>
          <w:szCs w:val="14"/>
        </w:rPr>
        <w:t xml:space="preserve"> (EX Trims and certain LX Trims only) and </w:t>
      </w:r>
      <w:proofErr w:type="spellStart"/>
      <w:r w:rsidRPr="00341798">
        <w:rPr>
          <w:rFonts w:ascii="Arial" w:hAnsi="Arial" w:cs="Arial"/>
          <w:b/>
          <w:bCs/>
          <w:sz w:val="14"/>
          <w:szCs w:val="14"/>
        </w:rPr>
        <w:t>GDI</w:t>
      </w:r>
      <w:proofErr w:type="spellEnd"/>
      <w:r w:rsidRPr="00341798">
        <w:rPr>
          <w:rFonts w:ascii="Arial" w:hAnsi="Arial" w:cs="Arial"/>
          <w:b/>
          <w:bCs/>
          <w:sz w:val="14"/>
          <w:szCs w:val="14"/>
        </w:rPr>
        <w:t xml:space="preserve"> Turbo </w:t>
      </w:r>
      <w:proofErr w:type="gramStart"/>
      <w:r w:rsidRPr="00341798">
        <w:rPr>
          <w:rFonts w:ascii="Arial" w:hAnsi="Arial" w:cs="Arial"/>
          <w:b/>
          <w:bCs/>
          <w:sz w:val="14"/>
          <w:szCs w:val="14"/>
        </w:rPr>
        <w:t>are built</w:t>
      </w:r>
      <w:proofErr w:type="gramEnd"/>
      <w:r w:rsidRPr="00341798">
        <w:rPr>
          <w:rFonts w:ascii="Arial" w:hAnsi="Arial" w:cs="Arial"/>
          <w:b/>
          <w:bCs/>
          <w:sz w:val="14"/>
          <w:szCs w:val="14"/>
        </w:rPr>
        <w:t xml:space="preserve"> in the United States from U.S. and globally sourced parts.  </w:t>
      </w:r>
    </w:p>
    <w:p w:rsidR="00622CC5" w:rsidRPr="00341798" w:rsidRDefault="00622CC5" w:rsidP="00622CC5">
      <w:pPr>
        <w:spacing w:line="360" w:lineRule="auto"/>
        <w:rPr>
          <w:rFonts w:ascii="Arial" w:hAnsi="Arial" w:cs="Arial"/>
          <w:b/>
          <w:bCs/>
          <w:sz w:val="22"/>
          <w:szCs w:val="22"/>
          <w:u w:val="single"/>
        </w:rPr>
      </w:pPr>
      <w:r w:rsidRPr="00341798">
        <w:rPr>
          <w:rFonts w:ascii="Arial" w:hAnsi="Arial" w:cs="Arial"/>
          <w:b/>
          <w:bCs/>
          <w:sz w:val="22"/>
          <w:szCs w:val="22"/>
          <w:u w:val="single"/>
        </w:rPr>
        <w:lastRenderedPageBreak/>
        <w:t>About Kia Motors America</w:t>
      </w:r>
    </w:p>
    <w:p w:rsidR="006B2125" w:rsidRPr="008851AC" w:rsidRDefault="006B2125" w:rsidP="00A97B5F">
      <w:pPr>
        <w:spacing w:line="360" w:lineRule="auto"/>
        <w:ind w:firstLine="720"/>
        <w:rPr>
          <w:rFonts w:ascii="Arial" w:hAnsi="Arial" w:cs="Arial"/>
          <w:bCs/>
          <w:sz w:val="22"/>
          <w:szCs w:val="22"/>
        </w:rPr>
      </w:pPr>
      <w:r w:rsidRPr="008851AC">
        <w:rPr>
          <w:rFonts w:ascii="Arial" w:hAnsi="Arial" w:cs="Arial"/>
          <w:bCs/>
          <w:sz w:val="22"/>
          <w:szCs w:val="22"/>
        </w:rPr>
        <w:t>Kia Motors America is the marketing and distribution arm of Kia Motors Corporation based in Seoul, South Korea</w:t>
      </w:r>
      <w:proofErr w:type="gramStart"/>
      <w:r w:rsidRPr="008851AC">
        <w:rPr>
          <w:rFonts w:ascii="Arial" w:hAnsi="Arial" w:cs="Arial"/>
          <w:bCs/>
          <w:sz w:val="22"/>
          <w:szCs w:val="22"/>
        </w:rPr>
        <w:t xml:space="preserve">. </w:t>
      </w:r>
      <w:proofErr w:type="gramEnd"/>
      <w:r w:rsidRPr="008851AC">
        <w:rPr>
          <w:rFonts w:ascii="Arial" w:hAnsi="Arial" w:cs="Arial"/>
          <w:bCs/>
          <w:sz w:val="22"/>
          <w:szCs w:val="22"/>
        </w:rPr>
        <w:t>KMA offers a complete line of vehicles through more than 765 dealers throughout the United States and serves as the "Official Automotive Partner" of the NBA</w:t>
      </w:r>
      <w:r>
        <w:rPr>
          <w:rFonts w:ascii="Arial" w:hAnsi="Arial" w:cs="Arial"/>
          <w:bCs/>
          <w:sz w:val="22"/>
          <w:szCs w:val="22"/>
        </w:rPr>
        <w:t xml:space="preserve"> </w:t>
      </w:r>
      <w:r w:rsidRPr="00192E3F">
        <w:rPr>
          <w:rFonts w:ascii="Arial" w:hAnsi="Arial" w:cs="Arial"/>
          <w:bCs/>
          <w:sz w:val="22"/>
          <w:szCs w:val="22"/>
        </w:rPr>
        <w:t>and LPGA</w:t>
      </w:r>
      <w:r w:rsidRPr="008851AC">
        <w:rPr>
          <w:rFonts w:ascii="Arial" w:hAnsi="Arial" w:cs="Arial"/>
          <w:bCs/>
          <w:sz w:val="22"/>
          <w:szCs w:val="22"/>
        </w:rPr>
        <w:t>.</w:t>
      </w:r>
      <w:r>
        <w:rPr>
          <w:rFonts w:ascii="Arial" w:hAnsi="Arial" w:cs="Arial"/>
          <w:bCs/>
          <w:sz w:val="22"/>
          <w:szCs w:val="22"/>
        </w:rPr>
        <w:t xml:space="preserve"> </w:t>
      </w:r>
      <w:r w:rsidRPr="008851AC">
        <w:rPr>
          <w:rFonts w:ascii="Arial" w:hAnsi="Arial" w:cs="Arial"/>
          <w:bCs/>
          <w:sz w:val="22"/>
          <w:szCs w:val="22"/>
        </w:rPr>
        <w:t xml:space="preserve"> In 2012, KMA recorded its best-ever annual sales total and gained U.S. market share for the 18th consecutive year.  </w:t>
      </w:r>
      <w:proofErr w:type="gramStart"/>
      <w:r w:rsidRPr="008851AC">
        <w:rPr>
          <w:rFonts w:ascii="Arial" w:hAnsi="Arial" w:cs="Arial"/>
          <w:bCs/>
          <w:sz w:val="22"/>
          <w:szCs w:val="22"/>
        </w:rPr>
        <w:t>Kia is poised to continue its momentum and will continue to build the brand through design innovation, quality, value, advanced safety features and new technologies.</w:t>
      </w:r>
      <w:proofErr w:type="gramEnd"/>
    </w:p>
    <w:p w:rsidR="006B2125" w:rsidRPr="008851AC" w:rsidRDefault="006B2125" w:rsidP="006B2125">
      <w:pPr>
        <w:shd w:val="clear" w:color="auto" w:fill="FFFFFF"/>
        <w:spacing w:line="360" w:lineRule="auto"/>
        <w:ind w:firstLine="720"/>
        <w:rPr>
          <w:rFonts w:ascii="Arial" w:hAnsi="Arial" w:cs="Arial"/>
          <w:sz w:val="22"/>
          <w:szCs w:val="22"/>
        </w:rPr>
      </w:pPr>
    </w:p>
    <w:p w:rsidR="006B2125" w:rsidRDefault="006B2125" w:rsidP="006B2125">
      <w:pPr>
        <w:shd w:val="clear" w:color="auto" w:fill="FFFFFF"/>
        <w:spacing w:line="360" w:lineRule="auto"/>
        <w:ind w:firstLine="720"/>
        <w:rPr>
          <w:rFonts w:ascii="Arial" w:hAnsi="Arial" w:cs="Arial"/>
          <w:sz w:val="22"/>
          <w:szCs w:val="22"/>
        </w:rPr>
      </w:pPr>
      <w:r w:rsidRPr="008851AC">
        <w:rPr>
          <w:rFonts w:ascii="Arial" w:hAnsi="Arial" w:cs="Arial"/>
          <w:sz w:val="22"/>
          <w:szCs w:val="22"/>
        </w:rPr>
        <w:t>Information about Kia Motors America and its full vehicle line-up is available at its website – www.kia.com</w:t>
      </w:r>
      <w:proofErr w:type="gramStart"/>
      <w:r w:rsidRPr="008851AC">
        <w:rPr>
          <w:rFonts w:ascii="Arial" w:hAnsi="Arial" w:cs="Arial"/>
          <w:sz w:val="22"/>
          <w:szCs w:val="22"/>
        </w:rPr>
        <w:t xml:space="preserve">. </w:t>
      </w:r>
      <w:proofErr w:type="gramEnd"/>
      <w:r w:rsidRPr="008851AC">
        <w:rPr>
          <w:rFonts w:ascii="Arial" w:hAnsi="Arial" w:cs="Arial"/>
          <w:sz w:val="22"/>
          <w:szCs w:val="22"/>
        </w:rPr>
        <w:t>For media information, including photography, visit</w:t>
      </w:r>
      <w:r w:rsidRPr="008851AC">
        <w:rPr>
          <w:rFonts w:ascii="Arial" w:hAnsi="Arial" w:cs="Arial"/>
          <w:color w:val="000000"/>
          <w:sz w:val="22"/>
          <w:szCs w:val="22"/>
        </w:rPr>
        <w:t xml:space="preserve"> </w:t>
      </w:r>
      <w:hyperlink r:id="rId9" w:history="1">
        <w:r w:rsidRPr="00374BA8">
          <w:rPr>
            <w:rStyle w:val="Hyperlink"/>
            <w:rFonts w:ascii="Arial" w:hAnsi="Arial" w:cs="Arial"/>
            <w:sz w:val="22"/>
            <w:szCs w:val="22"/>
          </w:rPr>
          <w:t>www.kiamedia.com</w:t>
        </w:r>
      </w:hyperlink>
      <w:r w:rsidRPr="008851AC">
        <w:rPr>
          <w:rFonts w:ascii="Arial" w:hAnsi="Arial" w:cs="Arial"/>
          <w:sz w:val="22"/>
          <w:szCs w:val="22"/>
        </w:rPr>
        <w:t>.</w:t>
      </w:r>
      <w:r>
        <w:rPr>
          <w:rFonts w:ascii="Arial" w:hAnsi="Arial" w:cs="Arial"/>
          <w:sz w:val="22"/>
          <w:szCs w:val="22"/>
        </w:rPr>
        <w:t xml:space="preserve">  </w:t>
      </w:r>
      <w:r w:rsidRPr="000343BA">
        <w:rPr>
          <w:rFonts w:ascii="Arial" w:hAnsi="Arial" w:cs="Arial"/>
          <w:sz w:val="22"/>
          <w:szCs w:val="22"/>
        </w:rPr>
        <w:t xml:space="preserve">To receive custom email notifications for press releases the moment they </w:t>
      </w:r>
      <w:proofErr w:type="gramStart"/>
      <w:r w:rsidRPr="000343BA">
        <w:rPr>
          <w:rFonts w:ascii="Arial" w:hAnsi="Arial" w:cs="Arial"/>
          <w:sz w:val="22"/>
          <w:szCs w:val="22"/>
        </w:rPr>
        <w:t>are published</w:t>
      </w:r>
      <w:proofErr w:type="gramEnd"/>
      <w:r w:rsidRPr="000343BA">
        <w:rPr>
          <w:rFonts w:ascii="Arial" w:hAnsi="Arial" w:cs="Arial"/>
          <w:sz w:val="22"/>
          <w:szCs w:val="22"/>
        </w:rPr>
        <w:t xml:space="preserve">, subscribe at </w:t>
      </w:r>
      <w:hyperlink r:id="rId10" w:history="1">
        <w:r w:rsidRPr="000343BA">
          <w:rPr>
            <w:rStyle w:val="Hyperlink"/>
            <w:rFonts w:ascii="Arial" w:hAnsi="Arial" w:cs="Arial"/>
            <w:sz w:val="22"/>
            <w:szCs w:val="22"/>
          </w:rPr>
          <w:t>http://www.kiamedia.com/us/en/newsalert</w:t>
        </w:r>
      </w:hyperlink>
      <w:r w:rsidRPr="000343BA">
        <w:rPr>
          <w:rFonts w:ascii="Arial" w:hAnsi="Arial" w:cs="Arial"/>
          <w:sz w:val="22"/>
          <w:szCs w:val="22"/>
        </w:rPr>
        <w:t>.</w:t>
      </w:r>
    </w:p>
    <w:p w:rsidR="001D6D95" w:rsidRDefault="001D6D95" w:rsidP="00B47E3B">
      <w:pPr>
        <w:pStyle w:val="NormalWeb"/>
        <w:shd w:val="clear" w:color="auto" w:fill="FFFFFF"/>
        <w:spacing w:before="0" w:beforeAutospacing="0" w:after="0" w:afterAutospacing="0" w:line="360" w:lineRule="auto"/>
        <w:ind w:firstLine="720"/>
        <w:jc w:val="center"/>
        <w:rPr>
          <w:rFonts w:ascii="Arial" w:hAnsi="Arial" w:cs="Arial"/>
          <w:color w:val="auto"/>
          <w:sz w:val="20"/>
          <w:szCs w:val="20"/>
        </w:rPr>
      </w:pPr>
    </w:p>
    <w:p w:rsidR="00B47E3B" w:rsidRPr="00C1064D" w:rsidRDefault="00B47E3B" w:rsidP="00B47E3B">
      <w:pPr>
        <w:spacing w:line="360" w:lineRule="auto"/>
        <w:jc w:val="center"/>
        <w:rPr>
          <w:rFonts w:ascii="Arial" w:hAnsi="Arial" w:cs="Arial"/>
          <w:bCs/>
          <w:sz w:val="20"/>
          <w:szCs w:val="20"/>
        </w:rPr>
      </w:pPr>
      <w:r w:rsidRPr="00C1064D">
        <w:rPr>
          <w:rFonts w:ascii="Arial" w:hAnsi="Arial" w:cs="Arial"/>
          <w:bCs/>
          <w:sz w:val="20"/>
          <w:szCs w:val="20"/>
        </w:rPr>
        <w:t># # #</w:t>
      </w:r>
    </w:p>
    <w:p w:rsidR="00270B8C" w:rsidRPr="0045444E" w:rsidRDefault="00270B8C" w:rsidP="00B47E3B">
      <w:pPr>
        <w:spacing w:line="360" w:lineRule="auto"/>
      </w:pPr>
    </w:p>
    <w:sectPr w:rsidR="00270B8C" w:rsidRPr="0045444E" w:rsidSect="00AA339D">
      <w:headerReference w:type="default" r:id="rId11"/>
      <w:headerReference w:type="first" r:id="rId12"/>
      <w:endnotePr>
        <w:numFmt w:val="decimal"/>
      </w:endnotePr>
      <w:type w:val="continuous"/>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AFB" w:rsidRDefault="00F67AFB" w:rsidP="00762EC6">
      <w:r>
        <w:separator/>
      </w:r>
    </w:p>
  </w:endnote>
  <w:endnote w:type="continuationSeparator" w:id="0">
    <w:p w:rsidR="00F67AFB" w:rsidRDefault="00F67AFB" w:rsidP="00762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AFB" w:rsidRDefault="00F67AFB" w:rsidP="00762EC6">
      <w:r>
        <w:separator/>
      </w:r>
    </w:p>
  </w:footnote>
  <w:footnote w:type="continuationSeparator" w:id="0">
    <w:p w:rsidR="00F67AFB" w:rsidRDefault="00F67AFB"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EBA" w:rsidRPr="009D6EBA" w:rsidRDefault="009D6EBA" w:rsidP="009D6EBA">
    <w:pPr>
      <w:autoSpaceDE w:val="0"/>
      <w:autoSpaceDN w:val="0"/>
      <w:adjustRightInd w:val="0"/>
      <w:spacing w:line="276" w:lineRule="auto"/>
      <w:rPr>
        <w:rFonts w:ascii="Arial" w:hAnsi="Arial" w:cs="Arial"/>
        <w:b/>
        <w:bCs/>
        <w:sz w:val="22"/>
        <w:szCs w:val="22"/>
      </w:rPr>
    </w:pPr>
    <w:r w:rsidRPr="009D6EBA">
      <w:rPr>
        <w:rFonts w:ascii="Arial" w:hAnsi="Arial" w:cs="Arial"/>
        <w:b/>
        <w:bCs/>
        <w:sz w:val="22"/>
        <w:szCs w:val="22"/>
      </w:rPr>
      <w:t xml:space="preserve">2014 KIA SORENTO EARNS </w:t>
    </w:r>
    <w:r w:rsidR="00C464D7">
      <w:rPr>
        <w:rFonts w:ascii="Arial" w:hAnsi="Arial" w:cs="Arial"/>
        <w:b/>
        <w:bCs/>
        <w:sz w:val="22"/>
        <w:szCs w:val="22"/>
      </w:rPr>
      <w:t>5-</w:t>
    </w:r>
    <w:r w:rsidRPr="009D6EBA">
      <w:rPr>
        <w:rFonts w:ascii="Arial" w:hAnsi="Arial" w:cs="Arial"/>
        <w:b/>
        <w:bCs/>
        <w:sz w:val="22"/>
        <w:szCs w:val="22"/>
      </w:rPr>
      <w:t>STAR SAFETY RATING FROM U.S. GOVERNMENT</w:t>
    </w:r>
  </w:p>
  <w:p w:rsidR="00BE72D1" w:rsidRDefault="00BE72D1" w:rsidP="00294856">
    <w:pPr>
      <w:pStyle w:val="Header"/>
    </w:pPr>
    <w:r w:rsidRPr="00160F0B">
      <w:rPr>
        <w:rFonts w:ascii="Arial" w:hAnsi="Arial" w:cs="Arial"/>
        <w:b/>
        <w:sz w:val="22"/>
        <w:szCs w:val="22"/>
      </w:rPr>
      <w:t xml:space="preserve">Page </w:t>
    </w:r>
    <w:r w:rsidRPr="00160F0B">
      <w:rPr>
        <w:rFonts w:ascii="Arial" w:hAnsi="Arial" w:cs="Arial"/>
        <w:b/>
        <w:sz w:val="22"/>
        <w:szCs w:val="22"/>
      </w:rPr>
      <w:fldChar w:fldCharType="begin"/>
    </w:r>
    <w:r w:rsidRPr="00160F0B">
      <w:rPr>
        <w:rFonts w:ascii="Arial" w:hAnsi="Arial" w:cs="Arial"/>
        <w:b/>
        <w:sz w:val="22"/>
        <w:szCs w:val="22"/>
      </w:rPr>
      <w:instrText xml:space="preserve"> PAGE </w:instrText>
    </w:r>
    <w:r w:rsidRPr="00160F0B">
      <w:rPr>
        <w:rFonts w:ascii="Arial" w:hAnsi="Arial" w:cs="Arial"/>
        <w:b/>
        <w:sz w:val="22"/>
        <w:szCs w:val="22"/>
      </w:rPr>
      <w:fldChar w:fldCharType="separate"/>
    </w:r>
    <w:r w:rsidR="00233041">
      <w:rPr>
        <w:rFonts w:ascii="Arial" w:hAnsi="Arial" w:cs="Arial"/>
        <w:b/>
        <w:noProof/>
        <w:sz w:val="22"/>
        <w:szCs w:val="22"/>
      </w:rPr>
      <w:t>2</w:t>
    </w:r>
    <w:r w:rsidRPr="00160F0B">
      <w:rPr>
        <w:rFonts w:ascii="Arial" w:hAnsi="Arial" w:cs="Arial"/>
        <w:b/>
        <w:sz w:val="22"/>
        <w:szCs w:val="22"/>
      </w:rPr>
      <w:fldChar w:fldCharType="end"/>
    </w:r>
    <w:r w:rsidRPr="00160F0B">
      <w:rPr>
        <w:rFonts w:ascii="Arial" w:hAnsi="Arial" w:cs="Arial"/>
        <w:b/>
        <w:sz w:val="22"/>
        <w:szCs w:val="22"/>
      </w:rPr>
      <w:t xml:space="preserve"> of </w:t>
    </w:r>
    <w:r w:rsidRPr="00160F0B">
      <w:rPr>
        <w:rFonts w:ascii="Arial" w:hAnsi="Arial" w:cs="Arial"/>
        <w:b/>
        <w:sz w:val="22"/>
        <w:szCs w:val="22"/>
      </w:rPr>
      <w:fldChar w:fldCharType="begin"/>
    </w:r>
    <w:r w:rsidRPr="00160F0B">
      <w:rPr>
        <w:rFonts w:ascii="Arial" w:hAnsi="Arial" w:cs="Arial"/>
        <w:b/>
        <w:sz w:val="22"/>
        <w:szCs w:val="22"/>
      </w:rPr>
      <w:instrText xml:space="preserve"> NUMPAGES  </w:instrText>
    </w:r>
    <w:r w:rsidRPr="00160F0B">
      <w:rPr>
        <w:rFonts w:ascii="Arial" w:hAnsi="Arial" w:cs="Arial"/>
        <w:b/>
        <w:sz w:val="22"/>
        <w:szCs w:val="22"/>
      </w:rPr>
      <w:fldChar w:fldCharType="separate"/>
    </w:r>
    <w:r w:rsidR="00233041">
      <w:rPr>
        <w:rFonts w:ascii="Arial" w:hAnsi="Arial" w:cs="Arial"/>
        <w:b/>
        <w:noProof/>
        <w:sz w:val="22"/>
        <w:szCs w:val="22"/>
      </w:rPr>
      <w:t>3</w:t>
    </w:r>
    <w:r w:rsidRPr="00160F0B">
      <w:rPr>
        <w:rFonts w:ascii="Arial" w:hAnsi="Arial" w:cs="Arial"/>
        <w:b/>
        <w:sz w:val="22"/>
        <w:szCs w:val="22"/>
      </w:rPr>
      <w:fldChar w:fldCharType="end"/>
    </w:r>
  </w:p>
  <w:p w:rsidR="00BE72D1" w:rsidRDefault="00BE72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2D1" w:rsidRDefault="00BE72D1" w:rsidP="00255D59">
    <w:pPr>
      <w:pStyle w:val="Header"/>
    </w:pPr>
    <w:r>
      <w:rPr>
        <w:noProof/>
        <w:lang w:eastAsia="ja-JP"/>
      </w:rPr>
      <w:drawing>
        <wp:anchor distT="0" distB="0" distL="114300" distR="114300" simplePos="0" relativeHeight="251661312" behindDoc="1" locked="0" layoutInCell="1" allowOverlap="1" wp14:anchorId="73679B19" wp14:editId="68B60AE9">
          <wp:simplePos x="0" y="0"/>
          <wp:positionH relativeFrom="column">
            <wp:posOffset>4917786</wp:posOffset>
          </wp:positionH>
          <wp:positionV relativeFrom="paragraph">
            <wp:posOffset>28575</wp:posOffset>
          </wp:positionV>
          <wp:extent cx="1447165" cy="310515"/>
          <wp:effectExtent l="0" t="0" r="0" b="0"/>
          <wp:wrapNone/>
          <wp:docPr id="16"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237D">
      <w:rPr>
        <w:noProof/>
        <w:lang w:eastAsia="ja-JP"/>
      </w:rPr>
      <mc:AlternateContent>
        <mc:Choice Requires="wps">
          <w:drawing>
            <wp:anchor distT="0" distB="0" distL="114300" distR="114300" simplePos="0" relativeHeight="251663360" behindDoc="0" locked="0" layoutInCell="1" allowOverlap="1" wp14:anchorId="2ACD7E2A" wp14:editId="286DCBDA">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BE72D1" w:rsidRDefault="00BE72D1" w:rsidP="00255D59">
    <w:pPr>
      <w:pStyle w:val="Header"/>
      <w:tabs>
        <w:tab w:val="left" w:pos="6105"/>
      </w:tabs>
    </w:pPr>
    <w:r>
      <w:rPr>
        <w:noProof/>
        <w:lang w:eastAsia="ja-JP"/>
      </w:rPr>
      <w:drawing>
        <wp:anchor distT="0" distB="0" distL="114300" distR="114300" simplePos="0" relativeHeight="251672576" behindDoc="0" locked="0" layoutInCell="1" allowOverlap="1" wp14:anchorId="173245B0" wp14:editId="7EA81C18">
          <wp:simplePos x="0" y="0"/>
          <wp:positionH relativeFrom="column">
            <wp:posOffset>-19050</wp:posOffset>
          </wp:positionH>
          <wp:positionV relativeFrom="paragraph">
            <wp:posOffset>133985</wp:posOffset>
          </wp:positionV>
          <wp:extent cx="1552575" cy="828675"/>
          <wp:effectExtent l="0" t="0" r="9525" b="9525"/>
          <wp:wrapNone/>
          <wp:docPr id="18" name="Picture 18"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237D">
      <w:rPr>
        <w:noProof/>
        <w:lang w:eastAsia="ja-JP"/>
      </w:rPr>
      <mc:AlternateContent>
        <mc:Choice Requires="wps">
          <w:drawing>
            <wp:anchor distT="0" distB="0" distL="114300" distR="114300" simplePos="0" relativeHeight="251667456" behindDoc="0" locked="0" layoutInCell="1" allowOverlap="1" wp14:anchorId="124AB68A" wp14:editId="57497C50">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237D">
      <w:rPr>
        <w:noProof/>
        <w:lang w:eastAsia="ja-JP"/>
      </w:rPr>
      <mc:AlternateContent>
        <mc:Choice Requires="wps">
          <w:drawing>
            <wp:anchor distT="0" distB="0" distL="114282" distR="114282" simplePos="0" relativeHeight="251669504" behindDoc="0" locked="0" layoutInCell="1" allowOverlap="1" wp14:anchorId="3932DB09" wp14:editId="6F09B72B">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237D">
      <w:rPr>
        <w:noProof/>
        <w:lang w:eastAsia="ja-JP"/>
      </w:rPr>
      <mc:AlternateContent>
        <mc:Choice Requires="wps">
          <w:drawing>
            <wp:anchor distT="0" distB="0" distL="114300" distR="114300" simplePos="0" relativeHeight="251668480" behindDoc="0" locked="0" layoutInCell="1" allowOverlap="1" wp14:anchorId="62C4D0B9" wp14:editId="33883CD3">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3B237D">
      <w:rPr>
        <w:noProof/>
        <w:lang w:eastAsia="ja-JP"/>
      </w:rPr>
      <mc:AlternateContent>
        <mc:Choice Requires="wps">
          <w:drawing>
            <wp:anchor distT="0" distB="0" distL="114300" distR="114300" simplePos="0" relativeHeight="251671552" behindDoc="0" locked="0" layoutInCell="1" allowOverlap="1" wp14:anchorId="0C92288C" wp14:editId="5E2A37AF">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237D">
      <w:rPr>
        <w:noProof/>
        <w:lang w:eastAsia="ja-JP"/>
      </w:rPr>
      <mc:AlternateContent>
        <mc:Choice Requires="wps">
          <w:drawing>
            <wp:anchor distT="0" distB="0" distL="114300" distR="114300" simplePos="0" relativeHeight="251670528" behindDoc="0" locked="0" layoutInCell="1" allowOverlap="1" wp14:anchorId="14A71097" wp14:editId="6834266D">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33B31EEE" wp14:editId="79B6698C">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19"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237D">
      <w:rPr>
        <w:noProof/>
        <w:lang w:eastAsia="ja-JP"/>
      </w:rPr>
      <mc:AlternateContent>
        <mc:Choice Requires="wps">
          <w:drawing>
            <wp:anchor distT="0" distB="0" distL="114300" distR="114300" simplePos="0" relativeHeight="251660288" behindDoc="0" locked="0" layoutInCell="1" allowOverlap="1" wp14:anchorId="65FC1EF0" wp14:editId="143BB96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237D">
      <w:rPr>
        <w:noProof/>
        <w:lang w:eastAsia="ja-JP"/>
      </w:rPr>
      <mc:AlternateContent>
        <mc:Choice Requires="wps">
          <w:drawing>
            <wp:anchor distT="0" distB="0" distL="114300" distR="114300" simplePos="0" relativeHeight="251665408" behindDoc="0" locked="0" layoutInCell="1" allowOverlap="1" wp14:anchorId="52455513" wp14:editId="48DDA8D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237D">
      <w:rPr>
        <w:noProof/>
        <w:lang w:eastAsia="ja-JP"/>
      </w:rPr>
      <mc:AlternateContent>
        <mc:Choice Requires="wps">
          <w:drawing>
            <wp:anchor distT="0" distB="0" distL="114300" distR="114300" simplePos="0" relativeHeight="251666432" behindDoc="0" locked="0" layoutInCell="1" allowOverlap="1" wp14:anchorId="7AA44D39" wp14:editId="0C337839">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BE72D1" w:rsidRPr="004D0E7E" w:rsidRDefault="003B237D"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2D97E791" wp14:editId="379B7CBE">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t xml:space="preserve">            </w:t>
    </w:r>
  </w:p>
  <w:p w:rsidR="00BE72D1" w:rsidRPr="002F76E6" w:rsidRDefault="00BE72D1" w:rsidP="002604F2">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E4D69">
      <w:rPr>
        <w:rFonts w:ascii="Arial Narrow" w:hAnsi="Arial Narrow" w:cs="Arial"/>
        <w:color w:val="595959" w:themeColor="text1" w:themeTint="A6"/>
        <w:sz w:val="18"/>
        <w:szCs w:val="22"/>
      </w:rPr>
      <w:t>Shamit Choksey</w:t>
    </w:r>
  </w:p>
  <w:p w:rsidR="00BE72D1" w:rsidRPr="002F76E6"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BE72D1" w:rsidRPr="002F76E6"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w:t>
    </w:r>
    <w:r w:rsidR="003E4D69">
      <w:rPr>
        <w:rFonts w:ascii="Arial Narrow" w:hAnsi="Arial Narrow" w:cs="Arial"/>
        <w:color w:val="595959" w:themeColor="text1" w:themeTint="A6"/>
        <w:sz w:val="18"/>
        <w:szCs w:val="22"/>
      </w:rPr>
      <w:t>468</w:t>
    </w:r>
    <w:r>
      <w:rPr>
        <w:rFonts w:ascii="Arial Narrow" w:hAnsi="Arial Narrow" w:cs="Arial"/>
        <w:color w:val="595959" w:themeColor="text1" w:themeTint="A6"/>
        <w:sz w:val="18"/>
        <w:szCs w:val="22"/>
      </w:rPr>
      <w:t>.</w:t>
    </w:r>
    <w:r w:rsidR="003E4D69">
      <w:rPr>
        <w:rFonts w:ascii="Arial Narrow" w:hAnsi="Arial Narrow" w:cs="Arial"/>
        <w:color w:val="595959" w:themeColor="text1" w:themeTint="A6"/>
        <w:sz w:val="18"/>
        <w:szCs w:val="22"/>
      </w:rPr>
      <w:t>4</w:t>
    </w:r>
    <w:r w:rsidR="006F4DB2">
      <w:rPr>
        <w:rFonts w:ascii="Arial Narrow" w:hAnsi="Arial Narrow" w:cs="Arial"/>
        <w:color w:val="595959" w:themeColor="text1" w:themeTint="A6"/>
        <w:sz w:val="18"/>
        <w:szCs w:val="22"/>
      </w:rPr>
      <w:t>8</w:t>
    </w:r>
    <w:r w:rsidR="003E4D69">
      <w:rPr>
        <w:rFonts w:ascii="Arial Narrow" w:hAnsi="Arial Narrow" w:cs="Arial"/>
        <w:color w:val="595959" w:themeColor="text1" w:themeTint="A6"/>
        <w:sz w:val="18"/>
        <w:szCs w:val="22"/>
      </w:rPr>
      <w:t>19</w:t>
    </w:r>
  </w:p>
  <w:p w:rsidR="00BE72D1" w:rsidRPr="002F76E6"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3E4D69">
      <w:rPr>
        <w:rFonts w:ascii="Arial Narrow" w:hAnsi="Arial Narrow" w:cs="Arial"/>
        <w:color w:val="595959"/>
        <w:sz w:val="18"/>
        <w:szCs w:val="18"/>
      </w:rPr>
      <w:t>Shamit.choksey</w:t>
    </w:r>
    <w:r>
      <w:rPr>
        <w:rFonts w:ascii="Arial Narrow" w:hAnsi="Arial Narrow" w:cs="Arial"/>
        <w:color w:val="595959"/>
        <w:sz w:val="18"/>
        <w:szCs w:val="18"/>
      </w:rPr>
      <w:t>@zenogroup</w:t>
    </w:r>
    <w:r w:rsidRPr="004D0E7E">
      <w:rPr>
        <w:rFonts w:ascii="Arial Narrow" w:hAnsi="Arial Narrow" w:cs="Arial"/>
        <w:color w:val="595959"/>
        <w:sz w:val="18"/>
        <w:szCs w:val="18"/>
      </w:rPr>
      <w:t>.com</w:t>
    </w:r>
  </w:p>
  <w:p w:rsidR="00BE72D1" w:rsidRPr="004D0E7E" w:rsidRDefault="003B237D" w:rsidP="002604F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630D6169" wp14:editId="135ED190">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BE72D1" w:rsidRDefault="00BE72D1"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763E"/>
    <w:multiLevelType w:val="hybridMultilevel"/>
    <w:tmpl w:val="A95A7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0E139B"/>
    <w:multiLevelType w:val="hybridMultilevel"/>
    <w:tmpl w:val="BD46C70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nsid w:val="62E83537"/>
    <w:multiLevelType w:val="hybridMultilevel"/>
    <w:tmpl w:val="68E8F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2"/>
  </w:num>
  <w:num w:numId="5">
    <w:abstractNumId w:val="3"/>
  </w:num>
  <w:num w:numId="6">
    <w:abstractNumId w:val="8"/>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1228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973"/>
    <w:rsid w:val="00003FF8"/>
    <w:rsid w:val="000044D9"/>
    <w:rsid w:val="00004AD3"/>
    <w:rsid w:val="000100BC"/>
    <w:rsid w:val="000145D0"/>
    <w:rsid w:val="00015673"/>
    <w:rsid w:val="00020170"/>
    <w:rsid w:val="000235A6"/>
    <w:rsid w:val="000242E6"/>
    <w:rsid w:val="00025C9D"/>
    <w:rsid w:val="0004271D"/>
    <w:rsid w:val="00044FB1"/>
    <w:rsid w:val="00051A3C"/>
    <w:rsid w:val="000528C3"/>
    <w:rsid w:val="0006109A"/>
    <w:rsid w:val="0006232C"/>
    <w:rsid w:val="00064876"/>
    <w:rsid w:val="00065923"/>
    <w:rsid w:val="00067DD8"/>
    <w:rsid w:val="00071FED"/>
    <w:rsid w:val="00072F37"/>
    <w:rsid w:val="000745FF"/>
    <w:rsid w:val="00075F1C"/>
    <w:rsid w:val="00076941"/>
    <w:rsid w:val="00077DB7"/>
    <w:rsid w:val="000952F1"/>
    <w:rsid w:val="00095809"/>
    <w:rsid w:val="00097BA2"/>
    <w:rsid w:val="000B0046"/>
    <w:rsid w:val="000B2F98"/>
    <w:rsid w:val="000B4CD0"/>
    <w:rsid w:val="000B5FD6"/>
    <w:rsid w:val="000C032C"/>
    <w:rsid w:val="000D1E0C"/>
    <w:rsid w:val="000D4120"/>
    <w:rsid w:val="000D7461"/>
    <w:rsid w:val="000E18D2"/>
    <w:rsid w:val="000E1949"/>
    <w:rsid w:val="000F200E"/>
    <w:rsid w:val="000F20CB"/>
    <w:rsid w:val="000F324A"/>
    <w:rsid w:val="000F71A9"/>
    <w:rsid w:val="00100799"/>
    <w:rsid w:val="0012142A"/>
    <w:rsid w:val="001224FD"/>
    <w:rsid w:val="0012367A"/>
    <w:rsid w:val="001301B1"/>
    <w:rsid w:val="00133474"/>
    <w:rsid w:val="00134B9F"/>
    <w:rsid w:val="0013668C"/>
    <w:rsid w:val="001544C5"/>
    <w:rsid w:val="00155833"/>
    <w:rsid w:val="00160DD3"/>
    <w:rsid w:val="00161A73"/>
    <w:rsid w:val="00161C9B"/>
    <w:rsid w:val="00162B64"/>
    <w:rsid w:val="00163677"/>
    <w:rsid w:val="00163B04"/>
    <w:rsid w:val="0017187D"/>
    <w:rsid w:val="001722F1"/>
    <w:rsid w:val="00174F58"/>
    <w:rsid w:val="0017608B"/>
    <w:rsid w:val="001765EE"/>
    <w:rsid w:val="00176C03"/>
    <w:rsid w:val="00177312"/>
    <w:rsid w:val="00191B62"/>
    <w:rsid w:val="001925E7"/>
    <w:rsid w:val="00193A1A"/>
    <w:rsid w:val="001A2ECB"/>
    <w:rsid w:val="001A3B08"/>
    <w:rsid w:val="001A663B"/>
    <w:rsid w:val="001A76A6"/>
    <w:rsid w:val="001B29D8"/>
    <w:rsid w:val="001B2E1E"/>
    <w:rsid w:val="001B50A9"/>
    <w:rsid w:val="001B7EE1"/>
    <w:rsid w:val="001C5C38"/>
    <w:rsid w:val="001C7362"/>
    <w:rsid w:val="001D1179"/>
    <w:rsid w:val="001D20D5"/>
    <w:rsid w:val="001D35DF"/>
    <w:rsid w:val="001D50F7"/>
    <w:rsid w:val="001D6D95"/>
    <w:rsid w:val="001F3E25"/>
    <w:rsid w:val="001F44B1"/>
    <w:rsid w:val="001F6D3C"/>
    <w:rsid w:val="002079AE"/>
    <w:rsid w:val="00207B08"/>
    <w:rsid w:val="002110BA"/>
    <w:rsid w:val="002116B4"/>
    <w:rsid w:val="0021175D"/>
    <w:rsid w:val="00211BDD"/>
    <w:rsid w:val="00223596"/>
    <w:rsid w:val="002318BE"/>
    <w:rsid w:val="00233041"/>
    <w:rsid w:val="00244A8A"/>
    <w:rsid w:val="00251DE1"/>
    <w:rsid w:val="00252C75"/>
    <w:rsid w:val="00254DDD"/>
    <w:rsid w:val="00255D59"/>
    <w:rsid w:val="002566FA"/>
    <w:rsid w:val="002604F2"/>
    <w:rsid w:val="002625D8"/>
    <w:rsid w:val="00262EFC"/>
    <w:rsid w:val="00270B8C"/>
    <w:rsid w:val="00276C69"/>
    <w:rsid w:val="00277CB6"/>
    <w:rsid w:val="0028426F"/>
    <w:rsid w:val="00284868"/>
    <w:rsid w:val="0028773C"/>
    <w:rsid w:val="00287F4F"/>
    <w:rsid w:val="00292601"/>
    <w:rsid w:val="00292AE6"/>
    <w:rsid w:val="00292F34"/>
    <w:rsid w:val="00294856"/>
    <w:rsid w:val="0029744E"/>
    <w:rsid w:val="002A6359"/>
    <w:rsid w:val="002C0C22"/>
    <w:rsid w:val="002D26F6"/>
    <w:rsid w:val="002D45E0"/>
    <w:rsid w:val="002D500C"/>
    <w:rsid w:val="002D57E9"/>
    <w:rsid w:val="002E14E2"/>
    <w:rsid w:val="002E30B6"/>
    <w:rsid w:val="002E3B5A"/>
    <w:rsid w:val="002E3C97"/>
    <w:rsid w:val="002F37E5"/>
    <w:rsid w:val="002F3C35"/>
    <w:rsid w:val="002F4F9D"/>
    <w:rsid w:val="00302534"/>
    <w:rsid w:val="003068C3"/>
    <w:rsid w:val="00306B88"/>
    <w:rsid w:val="00310F81"/>
    <w:rsid w:val="00311B46"/>
    <w:rsid w:val="00312074"/>
    <w:rsid w:val="00316952"/>
    <w:rsid w:val="003175EF"/>
    <w:rsid w:val="00320DE0"/>
    <w:rsid w:val="00321390"/>
    <w:rsid w:val="00326D2E"/>
    <w:rsid w:val="00337DB5"/>
    <w:rsid w:val="00341798"/>
    <w:rsid w:val="0034242D"/>
    <w:rsid w:val="00345422"/>
    <w:rsid w:val="00345DF5"/>
    <w:rsid w:val="0034645C"/>
    <w:rsid w:val="00350EE9"/>
    <w:rsid w:val="00351DDA"/>
    <w:rsid w:val="003539FB"/>
    <w:rsid w:val="00353A55"/>
    <w:rsid w:val="00354FEB"/>
    <w:rsid w:val="003621C2"/>
    <w:rsid w:val="003654F1"/>
    <w:rsid w:val="003729ED"/>
    <w:rsid w:val="003764FC"/>
    <w:rsid w:val="00377173"/>
    <w:rsid w:val="00386212"/>
    <w:rsid w:val="00391199"/>
    <w:rsid w:val="00396CB4"/>
    <w:rsid w:val="003A1BEC"/>
    <w:rsid w:val="003A6D55"/>
    <w:rsid w:val="003B1239"/>
    <w:rsid w:val="003B237D"/>
    <w:rsid w:val="003B3972"/>
    <w:rsid w:val="003B69C5"/>
    <w:rsid w:val="003C0C44"/>
    <w:rsid w:val="003C0CC7"/>
    <w:rsid w:val="003C33E1"/>
    <w:rsid w:val="003D298F"/>
    <w:rsid w:val="003D4A78"/>
    <w:rsid w:val="003D6109"/>
    <w:rsid w:val="003D6B42"/>
    <w:rsid w:val="003E07FB"/>
    <w:rsid w:val="003E4D69"/>
    <w:rsid w:val="003E55B8"/>
    <w:rsid w:val="003E6F8E"/>
    <w:rsid w:val="003E6FD4"/>
    <w:rsid w:val="003F5966"/>
    <w:rsid w:val="003F6D33"/>
    <w:rsid w:val="00400E53"/>
    <w:rsid w:val="004020F7"/>
    <w:rsid w:val="00402D04"/>
    <w:rsid w:val="00407332"/>
    <w:rsid w:val="0041130A"/>
    <w:rsid w:val="0041795F"/>
    <w:rsid w:val="00421D1C"/>
    <w:rsid w:val="00425A3F"/>
    <w:rsid w:val="004269C5"/>
    <w:rsid w:val="004411A7"/>
    <w:rsid w:val="00446973"/>
    <w:rsid w:val="0045444E"/>
    <w:rsid w:val="00461701"/>
    <w:rsid w:val="004627B8"/>
    <w:rsid w:val="00463F6B"/>
    <w:rsid w:val="004649FD"/>
    <w:rsid w:val="00464E4E"/>
    <w:rsid w:val="00464F8D"/>
    <w:rsid w:val="0047081E"/>
    <w:rsid w:val="004763D3"/>
    <w:rsid w:val="0047708D"/>
    <w:rsid w:val="00477863"/>
    <w:rsid w:val="004801C5"/>
    <w:rsid w:val="004905BE"/>
    <w:rsid w:val="00490FBA"/>
    <w:rsid w:val="0049225A"/>
    <w:rsid w:val="004942F5"/>
    <w:rsid w:val="00494D30"/>
    <w:rsid w:val="004952B6"/>
    <w:rsid w:val="00497130"/>
    <w:rsid w:val="004A0001"/>
    <w:rsid w:val="004A2FA7"/>
    <w:rsid w:val="004A3CE4"/>
    <w:rsid w:val="004A7FA3"/>
    <w:rsid w:val="004B2257"/>
    <w:rsid w:val="004B6BAB"/>
    <w:rsid w:val="004C1127"/>
    <w:rsid w:val="004C55EA"/>
    <w:rsid w:val="004C7BBE"/>
    <w:rsid w:val="004D2B0E"/>
    <w:rsid w:val="004E062B"/>
    <w:rsid w:val="004E176A"/>
    <w:rsid w:val="004E488D"/>
    <w:rsid w:val="004E547D"/>
    <w:rsid w:val="004E7114"/>
    <w:rsid w:val="004F1C92"/>
    <w:rsid w:val="004F2F01"/>
    <w:rsid w:val="004F3CD9"/>
    <w:rsid w:val="004F52D7"/>
    <w:rsid w:val="00504F9D"/>
    <w:rsid w:val="0050548E"/>
    <w:rsid w:val="00505793"/>
    <w:rsid w:val="005109D8"/>
    <w:rsid w:val="00511F2F"/>
    <w:rsid w:val="005151B4"/>
    <w:rsid w:val="00520CC3"/>
    <w:rsid w:val="0052196E"/>
    <w:rsid w:val="00521F5B"/>
    <w:rsid w:val="00525C00"/>
    <w:rsid w:val="0053139C"/>
    <w:rsid w:val="0053414B"/>
    <w:rsid w:val="00534CB2"/>
    <w:rsid w:val="00543259"/>
    <w:rsid w:val="00543727"/>
    <w:rsid w:val="005547AF"/>
    <w:rsid w:val="00556BAC"/>
    <w:rsid w:val="00556DAB"/>
    <w:rsid w:val="00565735"/>
    <w:rsid w:val="005751B0"/>
    <w:rsid w:val="00580948"/>
    <w:rsid w:val="0058673D"/>
    <w:rsid w:val="00592031"/>
    <w:rsid w:val="005A26B7"/>
    <w:rsid w:val="005A421D"/>
    <w:rsid w:val="005A77FE"/>
    <w:rsid w:val="005B0009"/>
    <w:rsid w:val="005B4B71"/>
    <w:rsid w:val="005D042D"/>
    <w:rsid w:val="005D04F4"/>
    <w:rsid w:val="005D473D"/>
    <w:rsid w:val="005D79B5"/>
    <w:rsid w:val="005E0617"/>
    <w:rsid w:val="005E4DC8"/>
    <w:rsid w:val="005E62C0"/>
    <w:rsid w:val="005F1928"/>
    <w:rsid w:val="005F2700"/>
    <w:rsid w:val="005F2FE1"/>
    <w:rsid w:val="005F38C5"/>
    <w:rsid w:val="0060155A"/>
    <w:rsid w:val="006043DE"/>
    <w:rsid w:val="00604A43"/>
    <w:rsid w:val="00610B6B"/>
    <w:rsid w:val="00622CC5"/>
    <w:rsid w:val="00625EFC"/>
    <w:rsid w:val="00626704"/>
    <w:rsid w:val="00627E0E"/>
    <w:rsid w:val="00641DB3"/>
    <w:rsid w:val="006551BB"/>
    <w:rsid w:val="00656BB0"/>
    <w:rsid w:val="00662605"/>
    <w:rsid w:val="00662B45"/>
    <w:rsid w:val="00665C66"/>
    <w:rsid w:val="00667479"/>
    <w:rsid w:val="00673DD6"/>
    <w:rsid w:val="00674585"/>
    <w:rsid w:val="0068056A"/>
    <w:rsid w:val="006879D9"/>
    <w:rsid w:val="006910A3"/>
    <w:rsid w:val="00691625"/>
    <w:rsid w:val="00692085"/>
    <w:rsid w:val="0069443C"/>
    <w:rsid w:val="006979A3"/>
    <w:rsid w:val="006B161E"/>
    <w:rsid w:val="006B2125"/>
    <w:rsid w:val="006B34E8"/>
    <w:rsid w:val="006B5A90"/>
    <w:rsid w:val="006B711E"/>
    <w:rsid w:val="006C6067"/>
    <w:rsid w:val="006D0DEA"/>
    <w:rsid w:val="006D3604"/>
    <w:rsid w:val="006D4D0F"/>
    <w:rsid w:val="006D59C7"/>
    <w:rsid w:val="006D7BBB"/>
    <w:rsid w:val="006E29A0"/>
    <w:rsid w:val="006F002E"/>
    <w:rsid w:val="006F3471"/>
    <w:rsid w:val="006F3D5F"/>
    <w:rsid w:val="006F4DB2"/>
    <w:rsid w:val="006F569A"/>
    <w:rsid w:val="006F6233"/>
    <w:rsid w:val="006F7E18"/>
    <w:rsid w:val="007023D2"/>
    <w:rsid w:val="00702E68"/>
    <w:rsid w:val="00705B46"/>
    <w:rsid w:val="00706446"/>
    <w:rsid w:val="00714C39"/>
    <w:rsid w:val="00715713"/>
    <w:rsid w:val="00716BE7"/>
    <w:rsid w:val="00717718"/>
    <w:rsid w:val="00722CCF"/>
    <w:rsid w:val="00732AA2"/>
    <w:rsid w:val="0073670F"/>
    <w:rsid w:val="007368FC"/>
    <w:rsid w:val="00740481"/>
    <w:rsid w:val="00741C2B"/>
    <w:rsid w:val="00751C71"/>
    <w:rsid w:val="00752347"/>
    <w:rsid w:val="00752E68"/>
    <w:rsid w:val="00753373"/>
    <w:rsid w:val="0076295F"/>
    <w:rsid w:val="00762972"/>
    <w:rsid w:val="00762EC6"/>
    <w:rsid w:val="0076320B"/>
    <w:rsid w:val="00764205"/>
    <w:rsid w:val="00764C1D"/>
    <w:rsid w:val="00764FB5"/>
    <w:rsid w:val="0076517E"/>
    <w:rsid w:val="007701FF"/>
    <w:rsid w:val="00771CAE"/>
    <w:rsid w:val="007725FB"/>
    <w:rsid w:val="00775202"/>
    <w:rsid w:val="00777658"/>
    <w:rsid w:val="007776B3"/>
    <w:rsid w:val="00784368"/>
    <w:rsid w:val="007A1675"/>
    <w:rsid w:val="007A290C"/>
    <w:rsid w:val="007A4C70"/>
    <w:rsid w:val="007A5838"/>
    <w:rsid w:val="007B23C3"/>
    <w:rsid w:val="007D0418"/>
    <w:rsid w:val="007D0A87"/>
    <w:rsid w:val="007D38FC"/>
    <w:rsid w:val="007D5800"/>
    <w:rsid w:val="007E1277"/>
    <w:rsid w:val="007E40F0"/>
    <w:rsid w:val="007F3A51"/>
    <w:rsid w:val="007F3DD4"/>
    <w:rsid w:val="00804CA7"/>
    <w:rsid w:val="008060BF"/>
    <w:rsid w:val="008061A9"/>
    <w:rsid w:val="0081208A"/>
    <w:rsid w:val="0081299A"/>
    <w:rsid w:val="0082241D"/>
    <w:rsid w:val="00823413"/>
    <w:rsid w:val="00824E6F"/>
    <w:rsid w:val="008310D1"/>
    <w:rsid w:val="00832B55"/>
    <w:rsid w:val="00836CF3"/>
    <w:rsid w:val="00841DE0"/>
    <w:rsid w:val="0084719E"/>
    <w:rsid w:val="00850C34"/>
    <w:rsid w:val="008531A6"/>
    <w:rsid w:val="00864465"/>
    <w:rsid w:val="00864E15"/>
    <w:rsid w:val="00866CD0"/>
    <w:rsid w:val="008722CC"/>
    <w:rsid w:val="008722DA"/>
    <w:rsid w:val="0087376E"/>
    <w:rsid w:val="00885747"/>
    <w:rsid w:val="00886F44"/>
    <w:rsid w:val="0089400E"/>
    <w:rsid w:val="0089426C"/>
    <w:rsid w:val="008953FB"/>
    <w:rsid w:val="00895BE0"/>
    <w:rsid w:val="008A165F"/>
    <w:rsid w:val="008A4255"/>
    <w:rsid w:val="008B11B0"/>
    <w:rsid w:val="008B145F"/>
    <w:rsid w:val="008B3E2C"/>
    <w:rsid w:val="008B3E92"/>
    <w:rsid w:val="008B4AFC"/>
    <w:rsid w:val="008B55D6"/>
    <w:rsid w:val="008C291D"/>
    <w:rsid w:val="008D002C"/>
    <w:rsid w:val="008D1236"/>
    <w:rsid w:val="008D22EC"/>
    <w:rsid w:val="008D53C0"/>
    <w:rsid w:val="008D69D8"/>
    <w:rsid w:val="008E1EED"/>
    <w:rsid w:val="008E2F51"/>
    <w:rsid w:val="008E63E6"/>
    <w:rsid w:val="008F2FE8"/>
    <w:rsid w:val="00900F9F"/>
    <w:rsid w:val="00901C6C"/>
    <w:rsid w:val="00904CE7"/>
    <w:rsid w:val="00912B61"/>
    <w:rsid w:val="009148F9"/>
    <w:rsid w:val="00914B6C"/>
    <w:rsid w:val="009167F0"/>
    <w:rsid w:val="00921E10"/>
    <w:rsid w:val="00923791"/>
    <w:rsid w:val="009239F9"/>
    <w:rsid w:val="00923E86"/>
    <w:rsid w:val="00937371"/>
    <w:rsid w:val="00946DBD"/>
    <w:rsid w:val="009527F9"/>
    <w:rsid w:val="009566B5"/>
    <w:rsid w:val="009627C8"/>
    <w:rsid w:val="00963F2D"/>
    <w:rsid w:val="00965A59"/>
    <w:rsid w:val="00966B3E"/>
    <w:rsid w:val="00970710"/>
    <w:rsid w:val="00970F00"/>
    <w:rsid w:val="00971E3B"/>
    <w:rsid w:val="00973D63"/>
    <w:rsid w:val="0097713B"/>
    <w:rsid w:val="009801B0"/>
    <w:rsid w:val="009911D5"/>
    <w:rsid w:val="00993DEA"/>
    <w:rsid w:val="00995A41"/>
    <w:rsid w:val="009A614A"/>
    <w:rsid w:val="009B0484"/>
    <w:rsid w:val="009B36E0"/>
    <w:rsid w:val="009B54B6"/>
    <w:rsid w:val="009B613F"/>
    <w:rsid w:val="009B7276"/>
    <w:rsid w:val="009C1545"/>
    <w:rsid w:val="009C686A"/>
    <w:rsid w:val="009D47F5"/>
    <w:rsid w:val="009D4EE0"/>
    <w:rsid w:val="009D6EBA"/>
    <w:rsid w:val="009E2F8D"/>
    <w:rsid w:val="009E73A3"/>
    <w:rsid w:val="009E7A03"/>
    <w:rsid w:val="009F140E"/>
    <w:rsid w:val="009F2038"/>
    <w:rsid w:val="009F450B"/>
    <w:rsid w:val="009F56A9"/>
    <w:rsid w:val="00A01520"/>
    <w:rsid w:val="00A02A43"/>
    <w:rsid w:val="00A03E0A"/>
    <w:rsid w:val="00A065EF"/>
    <w:rsid w:val="00A14A30"/>
    <w:rsid w:val="00A1689F"/>
    <w:rsid w:val="00A25FBA"/>
    <w:rsid w:val="00A26A97"/>
    <w:rsid w:val="00A27FD5"/>
    <w:rsid w:val="00A30D0E"/>
    <w:rsid w:val="00A3562E"/>
    <w:rsid w:val="00A37D3E"/>
    <w:rsid w:val="00A4249E"/>
    <w:rsid w:val="00A469BF"/>
    <w:rsid w:val="00A519A0"/>
    <w:rsid w:val="00A5356E"/>
    <w:rsid w:val="00A54079"/>
    <w:rsid w:val="00A627CF"/>
    <w:rsid w:val="00A62D81"/>
    <w:rsid w:val="00A63A5D"/>
    <w:rsid w:val="00A65F20"/>
    <w:rsid w:val="00A679E7"/>
    <w:rsid w:val="00A67A40"/>
    <w:rsid w:val="00A67B9E"/>
    <w:rsid w:val="00A72D38"/>
    <w:rsid w:val="00A75523"/>
    <w:rsid w:val="00A75D49"/>
    <w:rsid w:val="00A8147C"/>
    <w:rsid w:val="00A8290A"/>
    <w:rsid w:val="00A82E63"/>
    <w:rsid w:val="00A87B42"/>
    <w:rsid w:val="00A94A2A"/>
    <w:rsid w:val="00A95B7D"/>
    <w:rsid w:val="00A95F49"/>
    <w:rsid w:val="00A973B8"/>
    <w:rsid w:val="00A97645"/>
    <w:rsid w:val="00A97B5F"/>
    <w:rsid w:val="00AA1543"/>
    <w:rsid w:val="00AA2202"/>
    <w:rsid w:val="00AA339D"/>
    <w:rsid w:val="00AA42DD"/>
    <w:rsid w:val="00AB157D"/>
    <w:rsid w:val="00AB1AE1"/>
    <w:rsid w:val="00AB5CE2"/>
    <w:rsid w:val="00AB67E4"/>
    <w:rsid w:val="00AC6BF1"/>
    <w:rsid w:val="00AD146C"/>
    <w:rsid w:val="00AD1FB9"/>
    <w:rsid w:val="00AD2758"/>
    <w:rsid w:val="00AE1718"/>
    <w:rsid w:val="00AE2785"/>
    <w:rsid w:val="00AE2D1E"/>
    <w:rsid w:val="00AE4691"/>
    <w:rsid w:val="00AF3BBC"/>
    <w:rsid w:val="00AF4B02"/>
    <w:rsid w:val="00B076B0"/>
    <w:rsid w:val="00B118C6"/>
    <w:rsid w:val="00B12BE5"/>
    <w:rsid w:val="00B14A5E"/>
    <w:rsid w:val="00B20ECF"/>
    <w:rsid w:val="00B24E8F"/>
    <w:rsid w:val="00B259BA"/>
    <w:rsid w:val="00B25EBA"/>
    <w:rsid w:val="00B32552"/>
    <w:rsid w:val="00B345E0"/>
    <w:rsid w:val="00B36611"/>
    <w:rsid w:val="00B46419"/>
    <w:rsid w:val="00B47687"/>
    <w:rsid w:val="00B47E3B"/>
    <w:rsid w:val="00B53A32"/>
    <w:rsid w:val="00B53FCE"/>
    <w:rsid w:val="00B542D1"/>
    <w:rsid w:val="00B546D4"/>
    <w:rsid w:val="00B569E2"/>
    <w:rsid w:val="00B61D34"/>
    <w:rsid w:val="00B674D2"/>
    <w:rsid w:val="00B73F55"/>
    <w:rsid w:val="00B74D53"/>
    <w:rsid w:val="00B76817"/>
    <w:rsid w:val="00B774DA"/>
    <w:rsid w:val="00B8378C"/>
    <w:rsid w:val="00BA77DE"/>
    <w:rsid w:val="00BB2726"/>
    <w:rsid w:val="00BB56D2"/>
    <w:rsid w:val="00BC1C90"/>
    <w:rsid w:val="00BC2845"/>
    <w:rsid w:val="00BC4565"/>
    <w:rsid w:val="00BC6B3A"/>
    <w:rsid w:val="00BD0F09"/>
    <w:rsid w:val="00BD1CBA"/>
    <w:rsid w:val="00BD2202"/>
    <w:rsid w:val="00BD5E58"/>
    <w:rsid w:val="00BE00A9"/>
    <w:rsid w:val="00BE02A4"/>
    <w:rsid w:val="00BE2A1C"/>
    <w:rsid w:val="00BE2AE2"/>
    <w:rsid w:val="00BE4A67"/>
    <w:rsid w:val="00BE72D1"/>
    <w:rsid w:val="00BF1628"/>
    <w:rsid w:val="00BF30E7"/>
    <w:rsid w:val="00BF3D6A"/>
    <w:rsid w:val="00BF567B"/>
    <w:rsid w:val="00BF5E4C"/>
    <w:rsid w:val="00C1514A"/>
    <w:rsid w:val="00C32A3C"/>
    <w:rsid w:val="00C33764"/>
    <w:rsid w:val="00C4240B"/>
    <w:rsid w:val="00C45D07"/>
    <w:rsid w:val="00C464D7"/>
    <w:rsid w:val="00C55271"/>
    <w:rsid w:val="00C5638D"/>
    <w:rsid w:val="00C57DF9"/>
    <w:rsid w:val="00C61981"/>
    <w:rsid w:val="00C67F04"/>
    <w:rsid w:val="00C82815"/>
    <w:rsid w:val="00CA3287"/>
    <w:rsid w:val="00CA362D"/>
    <w:rsid w:val="00CB02D2"/>
    <w:rsid w:val="00CB089F"/>
    <w:rsid w:val="00CB2610"/>
    <w:rsid w:val="00CC4495"/>
    <w:rsid w:val="00CC483C"/>
    <w:rsid w:val="00CD3CFE"/>
    <w:rsid w:val="00CE16F2"/>
    <w:rsid w:val="00CF49DC"/>
    <w:rsid w:val="00CF6E5F"/>
    <w:rsid w:val="00D10B88"/>
    <w:rsid w:val="00D114F0"/>
    <w:rsid w:val="00D17D7A"/>
    <w:rsid w:val="00D23AC0"/>
    <w:rsid w:val="00D24B2D"/>
    <w:rsid w:val="00D25413"/>
    <w:rsid w:val="00D27B71"/>
    <w:rsid w:val="00D3476D"/>
    <w:rsid w:val="00D36961"/>
    <w:rsid w:val="00D36C7A"/>
    <w:rsid w:val="00D41E91"/>
    <w:rsid w:val="00D440B4"/>
    <w:rsid w:val="00D46B75"/>
    <w:rsid w:val="00D51D4D"/>
    <w:rsid w:val="00D52DF3"/>
    <w:rsid w:val="00D60886"/>
    <w:rsid w:val="00D808D1"/>
    <w:rsid w:val="00D82AEE"/>
    <w:rsid w:val="00D834FA"/>
    <w:rsid w:val="00D876C8"/>
    <w:rsid w:val="00DA28C8"/>
    <w:rsid w:val="00DA39E4"/>
    <w:rsid w:val="00DA46A3"/>
    <w:rsid w:val="00DA697E"/>
    <w:rsid w:val="00DA71A2"/>
    <w:rsid w:val="00DB670D"/>
    <w:rsid w:val="00DD0727"/>
    <w:rsid w:val="00DD17E7"/>
    <w:rsid w:val="00DD1D4C"/>
    <w:rsid w:val="00DD283D"/>
    <w:rsid w:val="00DD6133"/>
    <w:rsid w:val="00DD754C"/>
    <w:rsid w:val="00DE0550"/>
    <w:rsid w:val="00DE308C"/>
    <w:rsid w:val="00DE3E81"/>
    <w:rsid w:val="00DE3F53"/>
    <w:rsid w:val="00DF66C6"/>
    <w:rsid w:val="00E00FCD"/>
    <w:rsid w:val="00E07D8B"/>
    <w:rsid w:val="00E10BF4"/>
    <w:rsid w:val="00E15143"/>
    <w:rsid w:val="00E17E58"/>
    <w:rsid w:val="00E23FF4"/>
    <w:rsid w:val="00E433B8"/>
    <w:rsid w:val="00E44581"/>
    <w:rsid w:val="00E4657C"/>
    <w:rsid w:val="00E467E6"/>
    <w:rsid w:val="00E53917"/>
    <w:rsid w:val="00E54209"/>
    <w:rsid w:val="00E57147"/>
    <w:rsid w:val="00E62346"/>
    <w:rsid w:val="00E63778"/>
    <w:rsid w:val="00E7402D"/>
    <w:rsid w:val="00E80500"/>
    <w:rsid w:val="00E813F2"/>
    <w:rsid w:val="00E92322"/>
    <w:rsid w:val="00E95F65"/>
    <w:rsid w:val="00EA1B57"/>
    <w:rsid w:val="00EA39FB"/>
    <w:rsid w:val="00EA681F"/>
    <w:rsid w:val="00EA7765"/>
    <w:rsid w:val="00EB1046"/>
    <w:rsid w:val="00EB213D"/>
    <w:rsid w:val="00EC038D"/>
    <w:rsid w:val="00ED65E9"/>
    <w:rsid w:val="00ED6A0F"/>
    <w:rsid w:val="00EE22F3"/>
    <w:rsid w:val="00EE52C3"/>
    <w:rsid w:val="00EE5DC5"/>
    <w:rsid w:val="00EF342A"/>
    <w:rsid w:val="00F040BF"/>
    <w:rsid w:val="00F05E3E"/>
    <w:rsid w:val="00F06C10"/>
    <w:rsid w:val="00F15C44"/>
    <w:rsid w:val="00F20A7C"/>
    <w:rsid w:val="00F248A6"/>
    <w:rsid w:val="00F26227"/>
    <w:rsid w:val="00F33AD2"/>
    <w:rsid w:val="00F36E0A"/>
    <w:rsid w:val="00F405E5"/>
    <w:rsid w:val="00F44E36"/>
    <w:rsid w:val="00F47EC4"/>
    <w:rsid w:val="00F6065A"/>
    <w:rsid w:val="00F64178"/>
    <w:rsid w:val="00F65729"/>
    <w:rsid w:val="00F67AFB"/>
    <w:rsid w:val="00F704A4"/>
    <w:rsid w:val="00F724DC"/>
    <w:rsid w:val="00F74779"/>
    <w:rsid w:val="00F7546F"/>
    <w:rsid w:val="00F76E1A"/>
    <w:rsid w:val="00F82A5E"/>
    <w:rsid w:val="00F8304B"/>
    <w:rsid w:val="00F8640F"/>
    <w:rsid w:val="00F92BAB"/>
    <w:rsid w:val="00F9360C"/>
    <w:rsid w:val="00F93A49"/>
    <w:rsid w:val="00F93DFE"/>
    <w:rsid w:val="00F956C8"/>
    <w:rsid w:val="00F957E2"/>
    <w:rsid w:val="00F96527"/>
    <w:rsid w:val="00F974EF"/>
    <w:rsid w:val="00FC0412"/>
    <w:rsid w:val="00FC2558"/>
    <w:rsid w:val="00FC3415"/>
    <w:rsid w:val="00FC4E8A"/>
    <w:rsid w:val="00FD150A"/>
    <w:rsid w:val="00FD47EF"/>
    <w:rsid w:val="00FD7051"/>
    <w:rsid w:val="00FE250A"/>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paragraph" w:styleId="PlainText">
    <w:name w:val="Plain Text"/>
    <w:basedOn w:val="Normal"/>
    <w:link w:val="PlainTextChar"/>
    <w:uiPriority w:val="99"/>
    <w:semiHidden/>
    <w:unhideWhenUsed/>
    <w:rsid w:val="00622CC5"/>
    <w:rPr>
      <w:rFonts w:ascii="Calibri" w:eastAsia="Malgun Gothic" w:hAnsi="Calibri"/>
      <w:sz w:val="22"/>
      <w:szCs w:val="21"/>
      <w:lang w:eastAsia="ko-KR"/>
    </w:rPr>
  </w:style>
  <w:style w:type="character" w:customStyle="1" w:styleId="PlainTextChar">
    <w:name w:val="Plain Text Char"/>
    <w:basedOn w:val="DefaultParagraphFont"/>
    <w:link w:val="PlainText"/>
    <w:uiPriority w:val="99"/>
    <w:semiHidden/>
    <w:rsid w:val="00622CC5"/>
    <w:rPr>
      <w:rFonts w:ascii="Calibri" w:eastAsia="Malgun Gothic" w:hAnsi="Calibri" w:cs="Times New Roman"/>
      <w:szCs w:val="21"/>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paragraph" w:styleId="PlainText">
    <w:name w:val="Plain Text"/>
    <w:basedOn w:val="Normal"/>
    <w:link w:val="PlainTextChar"/>
    <w:uiPriority w:val="99"/>
    <w:semiHidden/>
    <w:unhideWhenUsed/>
    <w:rsid w:val="00622CC5"/>
    <w:rPr>
      <w:rFonts w:ascii="Calibri" w:eastAsia="Malgun Gothic" w:hAnsi="Calibri"/>
      <w:sz w:val="22"/>
      <w:szCs w:val="21"/>
      <w:lang w:eastAsia="ko-KR"/>
    </w:rPr>
  </w:style>
  <w:style w:type="character" w:customStyle="1" w:styleId="PlainTextChar">
    <w:name w:val="Plain Text Char"/>
    <w:basedOn w:val="DefaultParagraphFont"/>
    <w:link w:val="PlainText"/>
    <w:uiPriority w:val="99"/>
    <w:semiHidden/>
    <w:rsid w:val="00622CC5"/>
    <w:rPr>
      <w:rFonts w:ascii="Calibri" w:eastAsia="Malgun Gothic" w:hAnsi="Calibri" w:cs="Times New Roman"/>
      <w:szCs w:val="21"/>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549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5922467">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00011062">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59310042">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1F035-7D24-4FDE-8C07-BBF6242BC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2013-09-24T01:10:00Z</cp:lastPrinted>
  <dcterms:created xsi:type="dcterms:W3CDTF">2013-09-24T01:09:00Z</dcterms:created>
  <dcterms:modified xsi:type="dcterms:W3CDTF">2013-09-24T01:13:00Z</dcterms:modified>
</cp:coreProperties>
</file>