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35" w:rsidRPr="00EC136F" w:rsidRDefault="00444735" w:rsidP="006928D3">
      <w:pPr>
        <w:pStyle w:val="Press"/>
      </w:pPr>
      <w:r>
        <w:t>Comunicado à imprensa</w:t>
      </w:r>
    </w:p>
    <w:p w:rsidR="00444735" w:rsidRPr="00230931" w:rsidRDefault="00444735" w:rsidP="003F3B54">
      <w:pPr>
        <w:rPr>
          <w:kern w:val="28"/>
          <w:sz w:val="44"/>
        </w:rPr>
      </w:pPr>
      <w:r>
        <w:rPr>
          <w:sz w:val="44"/>
        </w:rPr>
        <w:t>Zara Larsson interpreta uma nova canção em um vídeo gravado no percurso de um ônibus elétrico em Gotemburgo</w:t>
      </w:r>
    </w:p>
    <w:p w:rsidR="00444735" w:rsidRDefault="00444735" w:rsidP="007B7AD1">
      <w:pPr>
        <w:rPr>
          <w:rFonts w:ascii="Arial" w:eastAsia="?????? Pro W3" w:hAnsi="Arial" w:cs="Arial"/>
          <w:b/>
          <w:kern w:val="1"/>
          <w:sz w:val="24"/>
          <w:szCs w:val="22"/>
        </w:rPr>
      </w:pPr>
    </w:p>
    <w:p w:rsidR="00444735" w:rsidRDefault="00444735" w:rsidP="007B7AD1">
      <w:pPr>
        <w:rPr>
          <w:rFonts w:ascii="Arial" w:eastAsia="?????? Pro W3" w:hAnsi="Arial" w:cs="Arial"/>
          <w:b/>
          <w:kern w:val="1"/>
          <w:sz w:val="22"/>
          <w:szCs w:val="22"/>
        </w:rPr>
      </w:pPr>
      <w:r>
        <w:rPr>
          <w:rFonts w:ascii="Arial" w:hAnsi="Arial"/>
          <w:b/>
          <w:sz w:val="22"/>
        </w:rPr>
        <w:t>Os passageiros desprevenidos mal conseguiam acreditar no que seus olhos estavam vendo quando entraram no ônibus no dia 7 de setembro e se depararam com um concerto de Zara Larsson.</w:t>
      </w:r>
    </w:p>
    <w:p w:rsidR="00444735" w:rsidRDefault="00444735" w:rsidP="007B7AD1">
      <w:pPr>
        <w:rPr>
          <w:rFonts w:ascii="Arial" w:eastAsia="?????? Pro W3" w:hAnsi="Arial" w:cs="Arial"/>
          <w:b/>
          <w:kern w:val="1"/>
          <w:sz w:val="22"/>
          <w:szCs w:val="22"/>
        </w:rPr>
      </w:pPr>
      <w:r>
        <w:rPr>
          <w:rFonts w:ascii="Arial" w:hAnsi="Arial"/>
          <w:b/>
          <w:sz w:val="22"/>
        </w:rPr>
        <w:t>Durante as Silent Bus Sessions, a artista sueca interpretou versões exclusivas de duas canções a bordo de um dos novos ônibus elétricos de Gotemburgo. Os vídeos musicais da atuação estão sendo lançados agora. O objetivo da campanha é a promoção do ElectriCity, a colaboração que resultou no percurso do novo ônibus elétrico.</w:t>
      </w:r>
    </w:p>
    <w:p w:rsidR="00444735" w:rsidRDefault="00444735" w:rsidP="006928D3">
      <w:pPr>
        <w:rPr>
          <w:rFonts w:ascii="Arial" w:eastAsia="?????? Pro W3" w:hAnsi="Arial" w:cs="Arial"/>
          <w:b/>
          <w:kern w:val="1"/>
          <w:sz w:val="22"/>
          <w:szCs w:val="22"/>
        </w:rPr>
      </w:pPr>
    </w:p>
    <w:p w:rsidR="00444735" w:rsidRPr="009E2DBC" w:rsidRDefault="00444735" w:rsidP="007A36A7">
      <w:pPr>
        <w:rPr>
          <w:rFonts w:ascii="Arial" w:hAnsi="Arial" w:cs="Arial"/>
          <w:szCs w:val="24"/>
        </w:rPr>
      </w:pPr>
      <w:r>
        <w:rPr>
          <w:rFonts w:ascii="Arial" w:hAnsi="Arial"/>
        </w:rPr>
        <w:t xml:space="preserve">Assista aos vídeos musicais e ao filme por trás das câmeras aqui: </w:t>
      </w:r>
      <w:hyperlink r:id="rId7" w:history="1">
        <w:r w:rsidR="00A67BF6">
          <w:rPr>
            <w:rStyle w:val="Hyperlink"/>
          </w:rPr>
          <w:t>https://www.youtube.com/playlist?list=PLms0jAVAM8WSFHV-epNemd74kI7xrEEbb</w:t>
        </w:r>
      </w:hyperlink>
    </w:p>
    <w:p w:rsidR="00444735" w:rsidRDefault="00444735" w:rsidP="001A1FC8">
      <w:pPr>
        <w:rPr>
          <w:rFonts w:ascii="Arial" w:eastAsia="?????? Pro W3" w:hAnsi="Arial" w:cs="Arial"/>
          <w:b/>
          <w:kern w:val="1"/>
          <w:sz w:val="22"/>
          <w:szCs w:val="22"/>
        </w:rPr>
      </w:pPr>
    </w:p>
    <w:p w:rsidR="00444735" w:rsidRPr="00CF2926" w:rsidRDefault="00444735" w:rsidP="00EC6874">
      <w:pPr>
        <w:rPr>
          <w:sz w:val="22"/>
          <w:szCs w:val="22"/>
        </w:rPr>
      </w:pPr>
      <w:r>
        <w:rPr>
          <w:sz w:val="22"/>
        </w:rPr>
        <w:t>Desde junho, os usuários dos transportes públicos em Gotemburgo têm tido a oportunidade de experimentar uma nova opção de viagem, significativamente mais tranquila. O novo percurso de ônibus 55 foi inaugurado em junho. Ele possui três ônibus totalmente elétricos e sete ônibus híbridos elétricos. A campanha Silent Bus Sessions começou na passada terça-feira com o lançamento dos vídeos musicais de Seinabo Sey. Agora os dois vídeos do concerto de Zara Larsson no ônibus elétrico estão sendo lançados.</w:t>
      </w:r>
    </w:p>
    <w:p w:rsidR="00444735" w:rsidRDefault="00444735" w:rsidP="00EC6874">
      <w:pPr>
        <w:rPr>
          <w:sz w:val="22"/>
        </w:rPr>
      </w:pPr>
    </w:p>
    <w:p w:rsidR="00444735" w:rsidRPr="00EC6874" w:rsidRDefault="00444735" w:rsidP="00EC6874">
      <w:pPr>
        <w:rPr>
          <w:sz w:val="22"/>
        </w:rPr>
      </w:pPr>
      <w:r>
        <w:rPr>
          <w:sz w:val="22"/>
        </w:rPr>
        <w:t>Esse lançamento marca a estreia mundial da nova canção “Better You</w:t>
      </w:r>
      <w:r>
        <w:t>”</w:t>
      </w:r>
      <w:r>
        <w:rPr>
          <w:sz w:val="22"/>
        </w:rPr>
        <w:t>. A outra canção é uma nova gravação do grande sucesso de 2014 “Carry You Home</w:t>
      </w:r>
      <w:r>
        <w:t>”.</w:t>
      </w:r>
    </w:p>
    <w:p w:rsidR="00444735" w:rsidRDefault="00444735" w:rsidP="001A1FC8">
      <w:pPr>
        <w:rPr>
          <w:sz w:val="22"/>
          <w:szCs w:val="22"/>
        </w:rPr>
      </w:pPr>
    </w:p>
    <w:p w:rsidR="00444735" w:rsidRPr="006725F7" w:rsidRDefault="00444735" w:rsidP="001A1FC8">
      <w:pPr>
        <w:rPr>
          <w:sz w:val="22"/>
        </w:rPr>
      </w:pPr>
      <w:r>
        <w:rPr>
          <w:sz w:val="22"/>
        </w:rPr>
        <w:t>“Foi uma sessão de gravação muito especial, em parte devido à interpretação de “Better You</w:t>
      </w:r>
      <w:r>
        <w:t>”</w:t>
      </w:r>
      <w:r>
        <w:rPr>
          <w:sz w:val="22"/>
        </w:rPr>
        <w:t xml:space="preserve"> pela primeira vez e, acima de tudo, devido ao palco invulgar, onde nenhum dos passageiros sabia o que estava para acontecer,” afirma Zara.</w:t>
      </w:r>
    </w:p>
    <w:p w:rsidR="00444735" w:rsidRDefault="00444735" w:rsidP="001A1FC8">
      <w:pPr>
        <w:rPr>
          <w:sz w:val="22"/>
        </w:rPr>
      </w:pPr>
    </w:p>
    <w:p w:rsidR="00444735" w:rsidRPr="007B7AD1" w:rsidRDefault="00444735" w:rsidP="001A1FC8">
      <w:pPr>
        <w:rPr>
          <w:rFonts w:ascii="Arial" w:eastAsia="?????? Pro W3" w:hAnsi="Arial" w:cs="Arial"/>
          <w:b/>
          <w:kern w:val="1"/>
          <w:sz w:val="22"/>
          <w:szCs w:val="22"/>
        </w:rPr>
      </w:pPr>
      <w:r>
        <w:rPr>
          <w:rFonts w:ascii="Arial" w:hAnsi="Arial"/>
          <w:b/>
          <w:sz w:val="22"/>
        </w:rPr>
        <w:t>Campanha para o ElectriCity</w:t>
      </w:r>
    </w:p>
    <w:p w:rsidR="00444735" w:rsidRDefault="00444735" w:rsidP="00EC6874">
      <w:pPr>
        <w:rPr>
          <w:sz w:val="22"/>
        </w:rPr>
      </w:pPr>
      <w:r>
        <w:rPr>
          <w:sz w:val="22"/>
        </w:rPr>
        <w:t>As Silent Bus Sessions foram produzidas para demonstrar como são silenciosos os novos ônibus elétricos – o nível de ruído é tão baixo que concertos acústicos e gravações de vídeo podem acontecer a bordo.</w:t>
      </w:r>
    </w:p>
    <w:p w:rsidR="00444735" w:rsidRDefault="00444735" w:rsidP="00EC6874">
      <w:pPr>
        <w:rPr>
          <w:sz w:val="22"/>
        </w:rPr>
      </w:pPr>
      <w:r>
        <w:rPr>
          <w:sz w:val="22"/>
        </w:rPr>
        <w:t>A colaboração exclusiva resultou em que o novo percurso do ônibus elétrico se chamasse ElectriCity e inclui representantes da indústria, academia e administrações municipais e regionais.</w:t>
      </w:r>
    </w:p>
    <w:p w:rsidR="00444735" w:rsidRPr="000F4CEA" w:rsidRDefault="00444735" w:rsidP="00EC6874">
      <w:pPr>
        <w:rPr>
          <w:sz w:val="10"/>
        </w:rPr>
      </w:pPr>
    </w:p>
    <w:p w:rsidR="00444735" w:rsidRDefault="00444735" w:rsidP="00EC6874">
      <w:pPr>
        <w:rPr>
          <w:sz w:val="22"/>
        </w:rPr>
      </w:pPr>
      <w:r>
        <w:rPr>
          <w:sz w:val="22"/>
        </w:rPr>
        <w:lastRenderedPageBreak/>
        <w:t>“O aumento dos níveis de ruído representa um perigo sério para a saúde nas metrópoles de todo o mundo. É por isso que estamos convencidos que o transporte público elétrico nas cidades é o caminho a ser seguido. Mas uma diferença real somente pode ser conseguida se existir uma colaboração entre os fabricantes de veículos, os responsáveis pelo planejamento urbano, os transportes públicos, empresas energéticas e academia. Esta colaboração é a vantagem exclusiva do projeto ElectriCity,” afirma Niklas Gustafsson, Responsável pela Sustentabilidade, Volvo Group.</w:t>
      </w:r>
    </w:p>
    <w:p w:rsidR="00444735" w:rsidRPr="00154BF9" w:rsidRDefault="00444735" w:rsidP="00EC6874">
      <w:pPr>
        <w:autoSpaceDE w:val="0"/>
        <w:autoSpaceDN w:val="0"/>
        <w:adjustRightInd w:val="0"/>
        <w:rPr>
          <w:rFonts w:ascii="Arial" w:hAnsi="Arial" w:cs="Arial"/>
          <w:b/>
          <w:i/>
          <w:color w:val="000000"/>
          <w:sz w:val="22"/>
          <w:szCs w:val="22"/>
        </w:rPr>
      </w:pPr>
    </w:p>
    <w:p w:rsidR="00444735" w:rsidRDefault="00444735" w:rsidP="00EC6874">
      <w:pPr>
        <w:autoSpaceDE w:val="0"/>
        <w:autoSpaceDN w:val="0"/>
        <w:adjustRightInd w:val="0"/>
        <w:rPr>
          <w:rFonts w:ascii="Arial" w:hAnsi="Arial" w:cs="Arial"/>
          <w:b/>
          <w:i/>
          <w:color w:val="000000"/>
          <w:sz w:val="22"/>
          <w:szCs w:val="22"/>
        </w:rPr>
      </w:pPr>
    </w:p>
    <w:p w:rsidR="00444735" w:rsidRDefault="00444735" w:rsidP="00EC6874">
      <w:pPr>
        <w:autoSpaceDE w:val="0"/>
        <w:autoSpaceDN w:val="0"/>
        <w:adjustRightInd w:val="0"/>
        <w:rPr>
          <w:color w:val="FF0000"/>
          <w:sz w:val="22"/>
        </w:rPr>
      </w:pPr>
      <w:r>
        <w:rPr>
          <w:rFonts w:ascii="Arial" w:hAnsi="Arial"/>
          <w:b/>
          <w:i/>
          <w:color w:val="000000"/>
          <w:sz w:val="22"/>
        </w:rPr>
        <w:t>Sobre Zara Larsson</w:t>
      </w:r>
    </w:p>
    <w:p w:rsidR="00444735" w:rsidRPr="00154BF9" w:rsidRDefault="00444735" w:rsidP="00EC6874">
      <w:pPr>
        <w:rPr>
          <w:sz w:val="22"/>
          <w:szCs w:val="22"/>
        </w:rPr>
      </w:pPr>
      <w:r>
        <w:rPr>
          <w:sz w:val="22"/>
        </w:rPr>
        <w:t>A cantora Zara Larsson, de 17 anos de idade, ascendeu por primeira vez à fama em 2008 no concurso de talentos da TV Talang e desde então tem tido muito sucesso. Com canções como “Uncover”, “Carry You Home”, “Rooftop” e seu principal sucesso de verão “Lush Life”, ela se tornou uma das artistas mais populares e faladas da Suécia. Este outono ela estará lançando um novo álbum.</w:t>
      </w:r>
    </w:p>
    <w:p w:rsidR="00444735" w:rsidRPr="00C1417C" w:rsidRDefault="00444735" w:rsidP="00EC6874">
      <w:pPr>
        <w:rPr>
          <w:sz w:val="22"/>
        </w:rPr>
      </w:pPr>
    </w:p>
    <w:p w:rsidR="00444735" w:rsidRPr="00154BF9" w:rsidRDefault="00444735" w:rsidP="00432E2A">
      <w:pPr>
        <w:autoSpaceDE w:val="0"/>
        <w:autoSpaceDN w:val="0"/>
        <w:adjustRightInd w:val="0"/>
        <w:rPr>
          <w:rFonts w:ascii="Arial" w:hAnsi="Arial" w:cs="Arial"/>
          <w:b/>
          <w:i/>
          <w:color w:val="000000"/>
          <w:sz w:val="22"/>
          <w:szCs w:val="22"/>
        </w:rPr>
      </w:pPr>
      <w:r>
        <w:rPr>
          <w:rFonts w:ascii="Arial" w:hAnsi="Arial"/>
          <w:b/>
          <w:i/>
          <w:color w:val="000000"/>
          <w:sz w:val="22"/>
        </w:rPr>
        <w:t>Sobre o ElectriCity</w:t>
      </w:r>
    </w:p>
    <w:p w:rsidR="00444735" w:rsidRPr="00154BF9" w:rsidRDefault="00444735" w:rsidP="00432E2A">
      <w:pPr>
        <w:autoSpaceDE w:val="0"/>
        <w:autoSpaceDN w:val="0"/>
        <w:adjustRightInd w:val="0"/>
        <w:rPr>
          <w:color w:val="262626"/>
          <w:sz w:val="22"/>
          <w:szCs w:val="22"/>
        </w:rPr>
      </w:pPr>
      <w:r>
        <w:rPr>
          <w:color w:val="000000"/>
          <w:sz w:val="22"/>
        </w:rPr>
        <w:t xml:space="preserve">ElectriCity é um projeto de colaboração entre a academia, a indústria e o setor público e seu objetivo é o desenvolvimento, demonstração e avaliação de novos sistemas de transporte público para o futuro. </w:t>
      </w:r>
      <w:r>
        <w:rPr>
          <w:color w:val="262626"/>
          <w:sz w:val="22"/>
        </w:rPr>
        <w:t>O teste e avaliação do transporte através de ônibus elétrico é a parte central do ElectriCity. Um transporte público silencioso e sem emissões pode operar em lugares no qual o tráfego está atualmente restringido. Isso abre novas possibilidades para o planejamento urbano em cidades e vilas.</w:t>
      </w:r>
    </w:p>
    <w:p w:rsidR="00444735" w:rsidRDefault="00444735" w:rsidP="00432E2A">
      <w:pPr>
        <w:autoSpaceDE w:val="0"/>
        <w:autoSpaceDN w:val="0"/>
        <w:adjustRightInd w:val="0"/>
        <w:rPr>
          <w:color w:val="262626"/>
          <w:sz w:val="22"/>
          <w:szCs w:val="22"/>
        </w:rPr>
      </w:pPr>
    </w:p>
    <w:p w:rsidR="00444735" w:rsidRPr="00154BF9" w:rsidRDefault="00444735" w:rsidP="00432E2A">
      <w:pPr>
        <w:autoSpaceDE w:val="0"/>
        <w:autoSpaceDN w:val="0"/>
        <w:adjustRightInd w:val="0"/>
        <w:rPr>
          <w:color w:val="262626"/>
          <w:sz w:val="22"/>
          <w:szCs w:val="22"/>
        </w:rPr>
      </w:pPr>
      <w:r>
        <w:rPr>
          <w:color w:val="262626"/>
          <w:sz w:val="22"/>
        </w:rPr>
        <w:t xml:space="preserve">Os ônibus elétricos são alimentados com eletricidade renovável e são eficientes do ponto de vista energético, silenciosos e sem quaisquer emissões. </w:t>
      </w:r>
      <w:r>
        <w:rPr>
          <w:sz w:val="22"/>
        </w:rPr>
        <w:t xml:space="preserve">As baterias são rapidamente recarregadas nos pontos de parada dos ônibus nos terminais. </w:t>
      </w:r>
      <w:r>
        <w:rPr>
          <w:color w:val="262626"/>
          <w:sz w:val="22"/>
        </w:rPr>
        <w:t>Os passageiros podem acessar a bordo a wi-fi e carregarem seus celulares. O ponto de parada do ônibus em Lindholmen possui um terminal interior.</w:t>
      </w:r>
    </w:p>
    <w:p w:rsidR="00444735" w:rsidRDefault="00444735" w:rsidP="00432E2A">
      <w:pPr>
        <w:autoSpaceDE w:val="0"/>
        <w:autoSpaceDN w:val="0"/>
        <w:adjustRightInd w:val="0"/>
        <w:rPr>
          <w:color w:val="262626"/>
          <w:sz w:val="22"/>
          <w:szCs w:val="22"/>
        </w:rPr>
      </w:pPr>
    </w:p>
    <w:p w:rsidR="00444735" w:rsidRPr="00154BF9" w:rsidRDefault="00444735" w:rsidP="00432E2A">
      <w:pPr>
        <w:autoSpaceDE w:val="0"/>
        <w:autoSpaceDN w:val="0"/>
        <w:adjustRightInd w:val="0"/>
        <w:rPr>
          <w:color w:val="262626"/>
          <w:sz w:val="22"/>
          <w:szCs w:val="22"/>
        </w:rPr>
      </w:pPr>
      <w:r>
        <w:rPr>
          <w:color w:val="262626"/>
          <w:sz w:val="22"/>
        </w:rPr>
        <w:t xml:space="preserve">Além dos três ônibus totalmente elétricos, o percurso possui diversos ônibus híbridos elétricos que são alimentados por eletricidade durante cerca de 70% do percurso. </w:t>
      </w:r>
      <w:r>
        <w:rPr>
          <w:sz w:val="22"/>
        </w:rPr>
        <w:t>Além dos ônibus atuais, o ElectriCity desenvolve e testa novos sistemas de ponto de parada de ônibus, sistemas de gerenciamento de transportes, conceitos de segurança e sistemas de fornecimento de energia.</w:t>
      </w:r>
    </w:p>
    <w:p w:rsidR="00444735" w:rsidRPr="00CF2926" w:rsidRDefault="00B755A9" w:rsidP="00CF2926">
      <w:pPr>
        <w:autoSpaceDE w:val="0"/>
        <w:autoSpaceDN w:val="0"/>
        <w:adjustRightInd w:val="0"/>
        <w:rPr>
          <w:color w:val="000000"/>
          <w:sz w:val="22"/>
          <w:szCs w:val="22"/>
        </w:rPr>
      </w:pPr>
      <w:hyperlink r:id="rId8">
        <w:r w:rsidR="00444735">
          <w:rPr>
            <w:rStyle w:val="Hyperlink"/>
            <w:sz w:val="22"/>
          </w:rPr>
          <w:t>http://www.goteborgelectricity.se</w:t>
        </w:r>
      </w:hyperlink>
      <w:r w:rsidR="00444735">
        <w:rPr>
          <w:rStyle w:val="Hyperlink"/>
          <w:sz w:val="22"/>
        </w:rPr>
        <w:t>/en</w:t>
      </w:r>
    </w:p>
    <w:p w:rsidR="00444735" w:rsidRDefault="00444735" w:rsidP="00CF2926">
      <w:pPr>
        <w:pStyle w:val="Datum1"/>
      </w:pPr>
    </w:p>
    <w:p w:rsidR="00444735" w:rsidRPr="00A47066" w:rsidRDefault="00444735" w:rsidP="00CF2926">
      <w:pPr>
        <w:pStyle w:val="Datum1"/>
      </w:pPr>
      <w:r>
        <w:t xml:space="preserve">Baixe as imagens e os vídeos na </w:t>
      </w:r>
      <w:hyperlink r:id="rId9">
        <w:r>
          <w:rPr>
            <w:rStyle w:val="Hyperlink"/>
          </w:rPr>
          <w:t>galeria de mídia</w:t>
        </w:r>
      </w:hyperlink>
      <w:r>
        <w:t xml:space="preserve"> da Volvo Buses</w:t>
      </w:r>
      <w:r>
        <w:br/>
      </w:r>
      <w:r>
        <w:br/>
        <w:t xml:space="preserve">O material de imprensa também está disponível em: </w:t>
      </w:r>
      <w:hyperlink r:id="rId10" w:history="1">
        <w:r w:rsidRPr="00C30A70">
          <w:rPr>
            <w:rStyle w:val="Hyperlink"/>
          </w:rPr>
          <w:t>thenewsmarket.com/volvobuses</w:t>
        </w:r>
      </w:hyperlink>
      <w:bookmarkStart w:id="0" w:name="_GoBack"/>
      <w:bookmarkEnd w:id="0"/>
    </w:p>
    <w:p w:rsidR="00444735" w:rsidRDefault="00444735" w:rsidP="00CF2926">
      <w:pPr>
        <w:pStyle w:val="Datum1"/>
        <w:rPr>
          <w:i/>
        </w:rPr>
      </w:pPr>
      <w:r>
        <w:t>2015-09-24</w:t>
      </w:r>
    </w:p>
    <w:p w:rsidR="00444735" w:rsidRPr="003724C7" w:rsidRDefault="00444735" w:rsidP="00CF2926">
      <w:pPr>
        <w:pStyle w:val="Datum1"/>
        <w:rPr>
          <w:i/>
        </w:rPr>
      </w:pPr>
      <w:r>
        <w:rPr>
          <w:i/>
        </w:rPr>
        <w:lastRenderedPageBreak/>
        <w:t>Os jornalistas que precisem de mais informações, devem falar com:</w:t>
      </w:r>
    </w:p>
    <w:p w:rsidR="00444735" w:rsidRDefault="00444735" w:rsidP="00CF2926">
      <w:pPr>
        <w:pStyle w:val="Datum1"/>
        <w:rPr>
          <w:i/>
        </w:rPr>
      </w:pPr>
      <w:r>
        <w:rPr>
          <w:i/>
        </w:rPr>
        <w:t>Helena Lind, Media Relations, Volvo Buses</w:t>
      </w:r>
      <w:r>
        <w:rPr>
          <w:i/>
        </w:rPr>
        <w:br/>
        <w:t>Telefone: +46 31 323 62 57</w:t>
      </w:r>
    </w:p>
    <w:p w:rsidR="00444735" w:rsidRDefault="00444735" w:rsidP="00CF2926">
      <w:pPr>
        <w:pStyle w:val="Datum1"/>
        <w:rPr>
          <w:i/>
        </w:rPr>
      </w:pPr>
      <w:r w:rsidRPr="00A67BF6">
        <w:rPr>
          <w:i/>
        </w:rPr>
        <w:t>Karin Wik, Media Relations, Volvo Group</w:t>
      </w:r>
      <w:r w:rsidRPr="00A67BF6">
        <w:rPr>
          <w:i/>
        </w:rPr>
        <w:br/>
        <w:t>Telefone: +46 31 323 10 20</w:t>
      </w:r>
    </w:p>
    <w:p w:rsidR="00A67BF6" w:rsidRDefault="00A67BF6" w:rsidP="00CF2926">
      <w:pPr>
        <w:pStyle w:val="Datum1"/>
        <w:rPr>
          <w:i/>
        </w:rPr>
      </w:pPr>
    </w:p>
    <w:p w:rsidR="00A67BF6" w:rsidRDefault="00A67BF6" w:rsidP="00CF2926">
      <w:pPr>
        <w:pStyle w:val="Datum1"/>
        <w:rPr>
          <w:i/>
        </w:rPr>
      </w:pPr>
    </w:p>
    <w:p w:rsidR="00A67BF6" w:rsidRDefault="00A67BF6" w:rsidP="00CF2926">
      <w:pPr>
        <w:pStyle w:val="Datum1"/>
        <w:rPr>
          <w:i/>
        </w:rPr>
      </w:pPr>
    </w:p>
    <w:p w:rsidR="00A67BF6" w:rsidRDefault="00A67BF6" w:rsidP="00CF2926">
      <w:pPr>
        <w:pStyle w:val="Datum1"/>
        <w:rPr>
          <w:i/>
        </w:rPr>
      </w:pPr>
    </w:p>
    <w:p w:rsidR="00A67BF6" w:rsidRDefault="00A67BF6" w:rsidP="00CF2926">
      <w:pPr>
        <w:pStyle w:val="Datum1"/>
        <w:rPr>
          <w:i/>
        </w:rPr>
      </w:pPr>
    </w:p>
    <w:p w:rsidR="00A67BF6" w:rsidRDefault="00A67BF6" w:rsidP="00CF2926">
      <w:pPr>
        <w:pStyle w:val="Datum1"/>
        <w:rPr>
          <w:i/>
        </w:rPr>
      </w:pPr>
    </w:p>
    <w:p w:rsidR="00A67BF6" w:rsidRPr="00A67BF6" w:rsidRDefault="00A67BF6" w:rsidP="00CF2926">
      <w:pPr>
        <w:pStyle w:val="Datum1"/>
        <w:rPr>
          <w:i/>
        </w:rPr>
      </w:pPr>
    </w:p>
    <w:p w:rsidR="00444735" w:rsidRPr="00A67BF6" w:rsidRDefault="00444735" w:rsidP="00432E2A">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pPr>
      <w:r w:rsidRPr="00A67BF6">
        <w:rPr>
          <w:rFonts w:ascii="Arial" w:hAnsi="Arial"/>
          <w:sz w:val="16"/>
        </w:rPr>
        <w:t>ElectriCity é uma colaboração entre 14 empresas e organizações: Volvo Group, Region Västra Götaland, Västtrafik, City of Gothenburg, Chalmers University of Technology, Swedish Energy Agency, Johanneberg Science Park, Lindholmen Science Park, Business Region Göteborg, Göteborg Energi, Keolis, Älvstranden Utveckling, Chalmersfastigheter e Akademiska Hus.</w:t>
      </w:r>
    </w:p>
    <w:sectPr w:rsidR="00444735" w:rsidRPr="00A67BF6" w:rsidSect="00E24F1F">
      <w:headerReference w:type="default" r:id="rId11"/>
      <w:footerReference w:type="default" r:id="rId12"/>
      <w:headerReference w:type="first" r:id="rId13"/>
      <w:footerReference w:type="first" r:id="rId14"/>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A9" w:rsidRDefault="00B755A9">
      <w:r>
        <w:separator/>
      </w:r>
    </w:p>
  </w:endnote>
  <w:endnote w:type="continuationSeparator" w:id="0">
    <w:p w:rsidR="00B755A9" w:rsidRDefault="00B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35" w:rsidRDefault="00444735">
    <w:pPr>
      <w:pStyle w:val="Footer"/>
      <w:tabs>
        <w:tab w:val="clear" w:pos="4153"/>
        <w:tab w:val="clear" w:pos="8306"/>
        <w:tab w:val="left" w:pos="2552"/>
        <w:tab w:val="left" w:pos="6010"/>
      </w:tabs>
      <w:spacing w:after="80"/>
      <w:rPr>
        <w:rFonts w:ascii="Arial" w:hAnsi="Arial" w:cs="Arial"/>
        <w:iCs/>
        <w:sz w:val="16"/>
      </w:rPr>
    </w:pPr>
  </w:p>
  <w:p w:rsidR="00444735" w:rsidRDefault="00444735">
    <w:pPr>
      <w:pStyle w:val="Footer"/>
      <w:pBdr>
        <w:top w:val="single" w:sz="4" w:space="1" w:color="auto"/>
      </w:pBdr>
      <w:tabs>
        <w:tab w:val="clear" w:pos="4153"/>
        <w:tab w:val="clear" w:pos="8306"/>
        <w:tab w:val="left" w:pos="2552"/>
        <w:tab w:val="left" w:pos="6010"/>
      </w:tabs>
      <w:ind w:left="57"/>
      <w:rPr>
        <w:rFonts w:ascii="Arial" w:hAnsi="Arial"/>
        <w:sz w:val="4"/>
      </w:rPr>
    </w:pPr>
  </w:p>
  <w:p w:rsidR="00444735" w:rsidRPr="00C36227" w:rsidRDefault="00444735" w:rsidP="00A47066">
    <w:pPr>
      <w:pStyle w:val="Footer"/>
      <w:tabs>
        <w:tab w:val="left" w:pos="2977"/>
        <w:tab w:val="left" w:pos="5103"/>
        <w:tab w:val="left" w:pos="7230"/>
      </w:tabs>
      <w:spacing w:before="20"/>
      <w:ind w:right="-17"/>
      <w:rPr>
        <w:rFonts w:ascii="Arial" w:hAnsi="Arial" w:cs="Arial"/>
        <w:sz w:val="14"/>
        <w:szCs w:val="14"/>
      </w:rPr>
    </w:pPr>
    <w:r>
      <w:rPr>
        <w:rFonts w:ascii="Arial" w:hAnsi="Arial"/>
        <w:b/>
        <w:sz w:val="14"/>
      </w:rPr>
      <w:t xml:space="preserve">Volvo Buses </w:t>
    </w:r>
    <w:r>
      <w:tab/>
    </w:r>
    <w:r>
      <w:rPr>
        <w:rFonts w:ascii="Arial" w:hAnsi="Arial"/>
        <w:b/>
        <w:sz w:val="14"/>
      </w:rPr>
      <w:t>Telefone</w:t>
    </w:r>
    <w:r>
      <w:tab/>
    </w:r>
    <w:r>
      <w:tab/>
    </w:r>
    <w:r>
      <w:rPr>
        <w:rFonts w:ascii="Arial" w:hAnsi="Arial"/>
        <w:b/>
        <w:sz w:val="14"/>
      </w:rPr>
      <w:t>Site</w:t>
    </w:r>
    <w:r>
      <w:tab/>
    </w:r>
  </w:p>
  <w:p w:rsidR="00444735" w:rsidRPr="00C36227" w:rsidRDefault="00444735" w:rsidP="00A47066">
    <w:pPr>
      <w:pStyle w:val="Footer"/>
      <w:tabs>
        <w:tab w:val="left" w:pos="2977"/>
        <w:tab w:val="left" w:pos="5103"/>
        <w:tab w:val="left" w:pos="7230"/>
      </w:tabs>
      <w:spacing w:before="20"/>
      <w:ind w:right="-17"/>
      <w:rPr>
        <w:rFonts w:ascii="Arial" w:hAnsi="Arial" w:cs="Arial"/>
        <w:sz w:val="14"/>
        <w:szCs w:val="14"/>
      </w:rPr>
    </w:pPr>
    <w:r>
      <w:rPr>
        <w:rFonts w:ascii="Arial" w:hAnsi="Arial"/>
        <w:sz w:val="14"/>
      </w:rPr>
      <w:t>Comunicações Corporativas</w:t>
    </w:r>
    <w:r>
      <w:tab/>
    </w:r>
    <w:r>
      <w:rPr>
        <w:rFonts w:ascii="Arial" w:hAnsi="Arial"/>
        <w:sz w:val="14"/>
      </w:rPr>
      <w:t>+ 46 (0)31 66 80 00</w:t>
    </w:r>
    <w:r>
      <w:tab/>
    </w:r>
    <w:r>
      <w:rPr>
        <w:rFonts w:ascii="Arial" w:hAnsi="Arial"/>
        <w:sz w:val="14"/>
      </w:rPr>
      <w:t>www.volvobuses.com</w:t>
    </w:r>
  </w:p>
  <w:p w:rsidR="00444735" w:rsidRPr="00C36227" w:rsidRDefault="00444735" w:rsidP="00A47066">
    <w:pPr>
      <w:pStyle w:val="Footer"/>
      <w:tabs>
        <w:tab w:val="left" w:pos="2977"/>
        <w:tab w:val="left" w:pos="5103"/>
        <w:tab w:val="left" w:pos="7230"/>
      </w:tabs>
      <w:spacing w:before="20"/>
      <w:ind w:right="-17"/>
      <w:rPr>
        <w:rFonts w:ascii="Arial" w:hAnsi="Arial" w:cs="Arial"/>
        <w:sz w:val="14"/>
        <w:szCs w:val="14"/>
      </w:rPr>
    </w:pPr>
    <w:r>
      <w:rPr>
        <w:rFonts w:ascii="Arial" w:hAnsi="Arial"/>
        <w:sz w:val="14"/>
      </w:rPr>
      <w:t>405 08 Gotemburgo</w:t>
    </w:r>
    <w:r>
      <w:rPr>
        <w:rFonts w:ascii="Arial" w:hAnsi="Arial" w:cs="Arial"/>
        <w:sz w:val="14"/>
        <w:szCs w:val="14"/>
      </w:rPr>
      <w:br/>
    </w:r>
    <w:r>
      <w:rPr>
        <w:rFonts w:ascii="Arial" w:hAnsi="Arial"/>
        <w:sz w:val="14"/>
      </w:rPr>
      <w:t>Suécia</w:t>
    </w:r>
  </w:p>
  <w:p w:rsidR="00444735" w:rsidRDefault="00444735" w:rsidP="00A47066">
    <w:pPr>
      <w:pStyle w:val="Footer"/>
      <w:tabs>
        <w:tab w:val="clear" w:pos="4153"/>
        <w:tab w:val="clear" w:pos="8306"/>
        <w:tab w:val="left" w:pos="1588"/>
        <w:tab w:val="left" w:pos="2948"/>
        <w:tab w:val="left" w:pos="3969"/>
        <w:tab w:val="left" w:pos="5387"/>
        <w:tab w:val="left" w:pos="6804"/>
      </w:tabs>
      <w:ind w:left="57"/>
    </w:pPr>
  </w:p>
  <w:p w:rsidR="00444735" w:rsidRDefault="00444735" w:rsidP="00E24F1F">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p>
  <w:p w:rsidR="00444735" w:rsidRDefault="00444735" w:rsidP="00E24F1F">
    <w:pPr>
      <w:pStyle w:val="Footer"/>
      <w:tabs>
        <w:tab w:val="clear" w:pos="4153"/>
        <w:tab w:val="clear" w:pos="8306"/>
        <w:tab w:val="left" w:pos="2948"/>
        <w:tab w:val="left" w:pos="3840"/>
        <w:tab w:val="left" w:pos="5640"/>
        <w:tab w:val="left" w:pos="6840"/>
      </w:tabs>
      <w:ind w:left="57"/>
      <w:rPr>
        <w:rFonts w:ascii="Arial" w:hAnsi="Arial"/>
        <w:sz w:val="14"/>
      </w:rPr>
    </w:pPr>
  </w:p>
  <w:p w:rsidR="00444735" w:rsidRPr="00981C19" w:rsidRDefault="00444735" w:rsidP="00E24F1F">
    <w:pPr>
      <w:pStyle w:val="Footer"/>
      <w:tabs>
        <w:tab w:val="clear" w:pos="4153"/>
        <w:tab w:val="clear" w:pos="8306"/>
        <w:tab w:val="left" w:pos="2948"/>
        <w:tab w:val="left" w:pos="3840"/>
        <w:tab w:val="left" w:pos="5670"/>
        <w:tab w:val="left" w:pos="7371"/>
      </w:tabs>
      <w:ind w:left="57"/>
      <w:rPr>
        <w:rFonts w:ascii="Arial" w:hAnsi="Arial"/>
        <w:sz w:val="14"/>
      </w:rPr>
    </w:pPr>
    <w:r>
      <w:tab/>
    </w:r>
  </w:p>
  <w:p w:rsidR="00444735" w:rsidRPr="00E82AEC" w:rsidRDefault="00444735" w:rsidP="00E24F1F">
    <w:pPr>
      <w:pStyle w:val="Footer"/>
      <w:tabs>
        <w:tab w:val="clear" w:pos="4153"/>
        <w:tab w:val="clear" w:pos="8306"/>
        <w:tab w:val="left" w:pos="2948"/>
        <w:tab w:val="left" w:pos="3840"/>
        <w:tab w:val="left" w:pos="5670"/>
        <w:tab w:val="left" w:pos="7371"/>
      </w:tabs>
      <w:ind w:left="57"/>
      <w:rPr>
        <w:rFonts w:ascii="Arial" w:hAnsi="Arial"/>
        <w:sz w:val="14"/>
      </w:rPr>
    </w:pPr>
    <w:r>
      <w:tab/>
    </w:r>
    <w:r>
      <w:tab/>
    </w:r>
  </w:p>
  <w:p w:rsidR="00444735" w:rsidRDefault="00444735" w:rsidP="00E24F1F">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35" w:rsidRDefault="00444735" w:rsidP="00E24F1F">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tab/>
    </w:r>
    <w:r>
      <w:tab/>
    </w:r>
  </w:p>
  <w:p w:rsidR="00444735" w:rsidRDefault="00444735" w:rsidP="00E24F1F">
    <w:pPr>
      <w:pStyle w:val="Footer"/>
      <w:pBdr>
        <w:top w:val="single" w:sz="4" w:space="1" w:color="auto"/>
      </w:pBdr>
      <w:tabs>
        <w:tab w:val="clear" w:pos="4153"/>
        <w:tab w:val="clear" w:pos="8306"/>
        <w:tab w:val="left" w:pos="2552"/>
        <w:tab w:val="left" w:pos="6010"/>
      </w:tabs>
      <w:ind w:left="57"/>
      <w:rPr>
        <w:rFonts w:ascii="Arial" w:hAnsi="Arial"/>
        <w:sz w:val="4"/>
      </w:rPr>
    </w:pPr>
  </w:p>
  <w:bookmarkEnd w:id="1"/>
  <w:bookmarkEnd w:id="2"/>
  <w:bookmarkEnd w:id="3"/>
  <w:p w:rsidR="00444735" w:rsidRPr="00C36227" w:rsidRDefault="00444735" w:rsidP="00C862B0">
    <w:pPr>
      <w:pStyle w:val="Footer"/>
      <w:tabs>
        <w:tab w:val="left" w:pos="2977"/>
        <w:tab w:val="left" w:pos="5103"/>
        <w:tab w:val="left" w:pos="7230"/>
      </w:tabs>
      <w:spacing w:before="20"/>
      <w:ind w:right="-17"/>
      <w:rPr>
        <w:rFonts w:ascii="Arial" w:hAnsi="Arial" w:cs="Arial"/>
        <w:sz w:val="14"/>
        <w:szCs w:val="14"/>
      </w:rPr>
    </w:pPr>
    <w:r>
      <w:rPr>
        <w:rFonts w:ascii="Arial" w:hAnsi="Arial"/>
        <w:b/>
        <w:sz w:val="14"/>
      </w:rPr>
      <w:t xml:space="preserve">Volvo Buses </w:t>
    </w:r>
    <w:r>
      <w:tab/>
    </w:r>
    <w:r>
      <w:rPr>
        <w:rFonts w:ascii="Arial" w:hAnsi="Arial"/>
        <w:b/>
        <w:sz w:val="14"/>
      </w:rPr>
      <w:t>Telefone</w:t>
    </w:r>
    <w:r>
      <w:tab/>
    </w:r>
    <w:r>
      <w:tab/>
    </w:r>
    <w:r>
      <w:rPr>
        <w:rFonts w:ascii="Arial" w:hAnsi="Arial"/>
        <w:b/>
        <w:sz w:val="14"/>
      </w:rPr>
      <w:t>Site</w:t>
    </w:r>
    <w:r>
      <w:tab/>
    </w:r>
  </w:p>
  <w:p w:rsidR="00444735" w:rsidRPr="00C36227" w:rsidRDefault="00444735" w:rsidP="00C862B0">
    <w:pPr>
      <w:pStyle w:val="Footer"/>
      <w:tabs>
        <w:tab w:val="left" w:pos="2977"/>
        <w:tab w:val="left" w:pos="5103"/>
        <w:tab w:val="left" w:pos="7230"/>
      </w:tabs>
      <w:spacing w:before="20"/>
      <w:ind w:right="-17"/>
      <w:rPr>
        <w:rFonts w:ascii="Arial" w:hAnsi="Arial" w:cs="Arial"/>
        <w:sz w:val="14"/>
        <w:szCs w:val="14"/>
      </w:rPr>
    </w:pPr>
    <w:r>
      <w:rPr>
        <w:rFonts w:ascii="Arial" w:hAnsi="Arial"/>
        <w:sz w:val="14"/>
      </w:rPr>
      <w:t>Comunicações Corporativas</w:t>
    </w:r>
    <w:r>
      <w:tab/>
    </w:r>
    <w:r>
      <w:rPr>
        <w:rFonts w:ascii="Arial" w:hAnsi="Arial"/>
        <w:sz w:val="14"/>
      </w:rPr>
      <w:t>+ 46 (0)31 66 80 00</w:t>
    </w:r>
    <w:r>
      <w:tab/>
    </w:r>
    <w:r>
      <w:rPr>
        <w:rFonts w:ascii="Arial" w:hAnsi="Arial"/>
        <w:sz w:val="14"/>
      </w:rPr>
      <w:t>www.volvobuses.com</w:t>
    </w:r>
  </w:p>
  <w:p w:rsidR="00444735" w:rsidRPr="00C36227" w:rsidRDefault="00444735" w:rsidP="00C862B0">
    <w:pPr>
      <w:pStyle w:val="Footer"/>
      <w:tabs>
        <w:tab w:val="left" w:pos="2977"/>
        <w:tab w:val="left" w:pos="5103"/>
        <w:tab w:val="left" w:pos="7230"/>
      </w:tabs>
      <w:spacing w:before="20"/>
      <w:ind w:right="-17"/>
      <w:rPr>
        <w:rFonts w:ascii="Arial" w:hAnsi="Arial" w:cs="Arial"/>
        <w:sz w:val="14"/>
        <w:szCs w:val="14"/>
      </w:rPr>
    </w:pPr>
    <w:r>
      <w:rPr>
        <w:rFonts w:ascii="Arial" w:hAnsi="Arial"/>
        <w:sz w:val="14"/>
      </w:rPr>
      <w:t>405 08 Gotemburgo</w:t>
    </w:r>
    <w:r>
      <w:rPr>
        <w:rFonts w:ascii="Arial" w:hAnsi="Arial" w:cs="Arial"/>
        <w:sz w:val="14"/>
        <w:szCs w:val="14"/>
      </w:rPr>
      <w:br/>
    </w:r>
    <w:r>
      <w:rPr>
        <w:rFonts w:ascii="Arial" w:hAnsi="Arial"/>
        <w:sz w:val="14"/>
      </w:rPr>
      <w:t>Suécia</w:t>
    </w:r>
  </w:p>
  <w:p w:rsidR="00444735" w:rsidRDefault="00444735" w:rsidP="00C862B0">
    <w:pPr>
      <w:pStyle w:val="Footer"/>
      <w:tabs>
        <w:tab w:val="clear" w:pos="4153"/>
        <w:tab w:val="clear" w:pos="8306"/>
        <w:tab w:val="left" w:pos="1588"/>
        <w:tab w:val="left" w:pos="2948"/>
        <w:tab w:val="left" w:pos="3969"/>
        <w:tab w:val="left" w:pos="5387"/>
        <w:tab w:val="left" w:pos="6804"/>
      </w:tabs>
      <w:ind w:left="57"/>
    </w:pPr>
  </w:p>
  <w:p w:rsidR="00444735" w:rsidRPr="00E82AEC" w:rsidRDefault="00444735" w:rsidP="00C862B0">
    <w:pPr>
      <w:pStyle w:val="Footer"/>
      <w:tabs>
        <w:tab w:val="clear" w:pos="4153"/>
        <w:tab w:val="clear" w:pos="8306"/>
        <w:tab w:val="left" w:pos="1588"/>
        <w:tab w:val="left" w:pos="2948"/>
        <w:tab w:val="left" w:pos="3840"/>
        <w:tab w:val="left" w:pos="3960"/>
        <w:tab w:val="left" w:pos="5640"/>
        <w:tab w:val="left" w:pos="6840"/>
      </w:tabs>
      <w:ind w:left="57"/>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A9" w:rsidRDefault="00B755A9">
      <w:r>
        <w:separator/>
      </w:r>
    </w:p>
  </w:footnote>
  <w:footnote w:type="continuationSeparator" w:id="0">
    <w:p w:rsidR="00B755A9" w:rsidRDefault="00B7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35" w:rsidRDefault="00444735">
    <w:pPr>
      <w:pStyle w:val="Header"/>
    </w:pPr>
  </w:p>
  <w:p w:rsidR="00444735" w:rsidRDefault="00E97175">
    <w:pPr>
      <w:pStyle w:val="Header"/>
      <w:tabs>
        <w:tab w:val="clear" w:pos="9071"/>
        <w:tab w:val="right" w:pos="8364"/>
      </w:tabs>
      <w:ind w:right="27"/>
      <w:jc w:val="right"/>
    </w:pPr>
    <w:r>
      <w:rPr>
        <w:noProof/>
        <w:lang w:val="en-GB" w:eastAsia="en-GB"/>
      </w:rPr>
      <w:drawing>
        <wp:anchor distT="0" distB="0" distL="114300" distR="114300" simplePos="0" relativeHeight="251658752" behindDoc="0" locked="0" layoutInCell="1" allowOverlap="1">
          <wp:simplePos x="0" y="0"/>
          <wp:positionH relativeFrom="column">
            <wp:posOffset>4650105</wp:posOffset>
          </wp:positionH>
          <wp:positionV relativeFrom="paragraph">
            <wp:posOffset>-105410</wp:posOffset>
          </wp:positionV>
          <wp:extent cx="760095" cy="758190"/>
          <wp:effectExtent l="25400" t="0" r="1905" b="0"/>
          <wp:wrapNone/>
          <wp:docPr id="1" name="Bildobjekt 1"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acintosh HD:Users:joakim.ronning:Desktop:Skärmavbild 2015-08-26 kl. 11.21.24.png"/>
                  <pic:cNvPicPr>
                    <a:picLocks noChangeAspect="1" noChangeArrowheads="1"/>
                  </pic:cNvPicPr>
                </pic:nvPicPr>
                <pic:blipFill>
                  <a:blip r:embed="rId1"/>
                  <a:srcRect/>
                  <a:stretch>
                    <a:fillRect/>
                  </a:stretch>
                </pic:blipFill>
                <pic:spPr bwMode="auto">
                  <a:xfrm>
                    <a:off x="0" y="0"/>
                    <a:ext cx="760095" cy="7581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35" w:rsidRDefault="00E97175" w:rsidP="000F5A42">
    <w:pPr>
      <w:pStyle w:val="Header"/>
      <w:spacing w:after="360"/>
      <w:ind w:left="-454"/>
      <w:jc w:val="center"/>
      <w:rPr>
        <w:rFonts w:cs="Arial"/>
      </w:rPr>
    </w:pPr>
    <w:r>
      <w:rPr>
        <w:noProof/>
        <w:lang w:val="en-GB" w:eastAsia="en-GB"/>
      </w:rPr>
      <w:drawing>
        <wp:anchor distT="0" distB="0" distL="114300" distR="114300" simplePos="0" relativeHeight="251657728" behindDoc="0" locked="0" layoutInCell="1" allowOverlap="1">
          <wp:simplePos x="0" y="0"/>
          <wp:positionH relativeFrom="column">
            <wp:posOffset>4497705</wp:posOffset>
          </wp:positionH>
          <wp:positionV relativeFrom="paragraph">
            <wp:posOffset>-111760</wp:posOffset>
          </wp:positionV>
          <wp:extent cx="760095" cy="758190"/>
          <wp:effectExtent l="25400" t="0" r="1905" b="0"/>
          <wp:wrapNone/>
          <wp:docPr id="2" name="Bildobjekt 9"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acintosh HD:Users:joakim.ronning:Desktop:Skärmavbild 2015-08-26 kl. 11.21.24.png"/>
                  <pic:cNvPicPr>
                    <a:picLocks noChangeAspect="1" noChangeArrowheads="1"/>
                  </pic:cNvPicPr>
                </pic:nvPicPr>
                <pic:blipFill>
                  <a:blip r:embed="rId1"/>
                  <a:srcRect/>
                  <a:stretch>
                    <a:fillRect/>
                  </a:stretch>
                </pic:blipFill>
                <pic:spPr bwMode="auto">
                  <a:xfrm>
                    <a:off x="0" y="0"/>
                    <a:ext cx="760095" cy="758190"/>
                  </a:xfrm>
                  <a:prstGeom prst="rect">
                    <a:avLst/>
                  </a:prstGeom>
                  <a:noFill/>
                </pic:spPr>
              </pic:pic>
            </a:graphicData>
          </a:graphic>
        </wp:anchor>
      </w:drawing>
    </w:r>
    <w:r>
      <w:rPr>
        <w:noProof/>
        <w:lang w:val="en-GB" w:eastAsia="en-GB"/>
      </w:rPr>
      <w:drawing>
        <wp:anchor distT="0" distB="0" distL="114300" distR="114300" simplePos="0" relativeHeight="251656704" behindDoc="0" locked="0" layoutInCell="1" allowOverlap="1">
          <wp:simplePos x="0" y="0"/>
          <wp:positionH relativeFrom="column">
            <wp:posOffset>-69850</wp:posOffset>
          </wp:positionH>
          <wp:positionV relativeFrom="paragraph">
            <wp:posOffset>201930</wp:posOffset>
          </wp:positionV>
          <wp:extent cx="1620520" cy="204470"/>
          <wp:effectExtent l="25400" t="0" r="5080" b="0"/>
          <wp:wrapNone/>
          <wp:docPr id="3" name="Bildobjekt 7" descr="Macintosh HD:Users:joakim.ronning:Desktop:Skärmavbild 2015-08-26 kl. 11.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Macintosh HD:Users:joakim.ronning:Desktop:Skärmavbild 2015-08-26 kl. 11.14.23.png"/>
                  <pic:cNvPicPr>
                    <a:picLocks noChangeAspect="1" noChangeArrowheads="1"/>
                  </pic:cNvPicPr>
                </pic:nvPicPr>
                <pic:blipFill>
                  <a:blip r:embed="rId2"/>
                  <a:srcRect/>
                  <a:stretch>
                    <a:fillRect/>
                  </a:stretch>
                </pic:blipFill>
                <pic:spPr bwMode="auto">
                  <a:xfrm>
                    <a:off x="0" y="0"/>
                    <a:ext cx="1620520" cy="204470"/>
                  </a:xfrm>
                  <a:prstGeom prst="rect">
                    <a:avLst/>
                  </a:prstGeom>
                  <a:noFill/>
                </pic:spPr>
              </pic:pic>
            </a:graphicData>
          </a:graphic>
        </wp:anchor>
      </w:drawing>
    </w:r>
  </w:p>
  <w:p w:rsidR="00444735" w:rsidRDefault="00444735" w:rsidP="000F5A42">
    <w:pPr>
      <w:pStyle w:val="Header"/>
      <w:spacing w:after="360"/>
      <w:ind w:left="-454"/>
      <w:jc w:val="center"/>
      <w:rPr>
        <w:rFonts w:cs="Arial"/>
      </w:rPr>
    </w:pPr>
  </w:p>
  <w:p w:rsidR="00444735" w:rsidRPr="000F5A42" w:rsidRDefault="00444735" w:rsidP="000F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28D3"/>
    <w:rsid w:val="000071E5"/>
    <w:rsid w:val="00025191"/>
    <w:rsid w:val="00026631"/>
    <w:rsid w:val="000309FA"/>
    <w:rsid w:val="0003359C"/>
    <w:rsid w:val="00045148"/>
    <w:rsid w:val="000A2A5D"/>
    <w:rsid w:val="000A48E9"/>
    <w:rsid w:val="000B23E4"/>
    <w:rsid w:val="000D15A5"/>
    <w:rsid w:val="000F1311"/>
    <w:rsid w:val="000F4CEA"/>
    <w:rsid w:val="000F5A42"/>
    <w:rsid w:val="00154BF9"/>
    <w:rsid w:val="00175838"/>
    <w:rsid w:val="001861AA"/>
    <w:rsid w:val="001A1FC8"/>
    <w:rsid w:val="001A3056"/>
    <w:rsid w:val="001B64B8"/>
    <w:rsid w:val="00230931"/>
    <w:rsid w:val="002A356E"/>
    <w:rsid w:val="002A4A93"/>
    <w:rsid w:val="002D2E00"/>
    <w:rsid w:val="003037DB"/>
    <w:rsid w:val="003311BB"/>
    <w:rsid w:val="003724C7"/>
    <w:rsid w:val="003B7AFC"/>
    <w:rsid w:val="003D65A1"/>
    <w:rsid w:val="003F3B54"/>
    <w:rsid w:val="0041113A"/>
    <w:rsid w:val="00432E2A"/>
    <w:rsid w:val="00444735"/>
    <w:rsid w:val="004869C7"/>
    <w:rsid w:val="00490E44"/>
    <w:rsid w:val="004D0D85"/>
    <w:rsid w:val="00543E35"/>
    <w:rsid w:val="00543F53"/>
    <w:rsid w:val="00571716"/>
    <w:rsid w:val="00582720"/>
    <w:rsid w:val="005E11FE"/>
    <w:rsid w:val="0060304F"/>
    <w:rsid w:val="00613D06"/>
    <w:rsid w:val="006725F7"/>
    <w:rsid w:val="00687225"/>
    <w:rsid w:val="006928D3"/>
    <w:rsid w:val="006B2EDE"/>
    <w:rsid w:val="006C4807"/>
    <w:rsid w:val="006C5750"/>
    <w:rsid w:val="007050E9"/>
    <w:rsid w:val="00727CA9"/>
    <w:rsid w:val="007529D4"/>
    <w:rsid w:val="00764FDE"/>
    <w:rsid w:val="00766613"/>
    <w:rsid w:val="007A2A41"/>
    <w:rsid w:val="007A36A7"/>
    <w:rsid w:val="007A6B34"/>
    <w:rsid w:val="007B7AD1"/>
    <w:rsid w:val="007C4526"/>
    <w:rsid w:val="00802FAA"/>
    <w:rsid w:val="00863BB0"/>
    <w:rsid w:val="00864EED"/>
    <w:rsid w:val="00897214"/>
    <w:rsid w:val="008C0F53"/>
    <w:rsid w:val="008C6E99"/>
    <w:rsid w:val="008F210A"/>
    <w:rsid w:val="0096793E"/>
    <w:rsid w:val="00981C19"/>
    <w:rsid w:val="009A7125"/>
    <w:rsid w:val="009E2DBC"/>
    <w:rsid w:val="00A03C9A"/>
    <w:rsid w:val="00A45790"/>
    <w:rsid w:val="00A47066"/>
    <w:rsid w:val="00A67BF6"/>
    <w:rsid w:val="00A70DD5"/>
    <w:rsid w:val="00A77368"/>
    <w:rsid w:val="00B44CAB"/>
    <w:rsid w:val="00B54598"/>
    <w:rsid w:val="00B755A9"/>
    <w:rsid w:val="00B86876"/>
    <w:rsid w:val="00BA5B4D"/>
    <w:rsid w:val="00BE0257"/>
    <w:rsid w:val="00BF4C75"/>
    <w:rsid w:val="00C1417C"/>
    <w:rsid w:val="00C30A70"/>
    <w:rsid w:val="00C36227"/>
    <w:rsid w:val="00C862B0"/>
    <w:rsid w:val="00C8768A"/>
    <w:rsid w:val="00CC6B16"/>
    <w:rsid w:val="00CE56F0"/>
    <w:rsid w:val="00CF2926"/>
    <w:rsid w:val="00D6622F"/>
    <w:rsid w:val="00D74884"/>
    <w:rsid w:val="00D772D3"/>
    <w:rsid w:val="00DF607B"/>
    <w:rsid w:val="00E13AE4"/>
    <w:rsid w:val="00E24F1F"/>
    <w:rsid w:val="00E25195"/>
    <w:rsid w:val="00E4212D"/>
    <w:rsid w:val="00E4549D"/>
    <w:rsid w:val="00E55C43"/>
    <w:rsid w:val="00E62E53"/>
    <w:rsid w:val="00E70A81"/>
    <w:rsid w:val="00E82AEC"/>
    <w:rsid w:val="00E82C34"/>
    <w:rsid w:val="00E97175"/>
    <w:rsid w:val="00EC136F"/>
    <w:rsid w:val="00EC6874"/>
    <w:rsid w:val="00EF5D9B"/>
    <w:rsid w:val="00F26A97"/>
    <w:rsid w:val="00F40DF2"/>
    <w:rsid w:val="00F71D80"/>
    <w:rsid w:val="00F771F6"/>
    <w:rsid w:val="00F9695F"/>
    <w:rsid w:val="00FC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50D9F-5BC9-42CC-A565-AE823E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D3"/>
    <w:rPr>
      <w:rFonts w:ascii="Times New Roman" w:hAnsi="Times New Roman"/>
      <w:lang w:val="pt-BR" w:eastAsia="pt-BR"/>
    </w:rPr>
  </w:style>
  <w:style w:type="paragraph" w:styleId="Heading4">
    <w:name w:val="heading 4"/>
    <w:basedOn w:val="Normal"/>
    <w:next w:val="Normal"/>
    <w:link w:val="Heading4Char"/>
    <w:uiPriority w:val="99"/>
    <w:qFormat/>
    <w:rsid w:val="006928D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928D3"/>
    <w:rPr>
      <w:rFonts w:ascii="Calibri" w:eastAsia="MS Gothic" w:hAnsi="Calibri" w:cs="Times New Roman"/>
      <w:b/>
      <w:i/>
      <w:color w:val="4F81BD"/>
      <w:sz w:val="20"/>
    </w:rPr>
  </w:style>
  <w:style w:type="paragraph" w:styleId="Header">
    <w:name w:val="header"/>
    <w:basedOn w:val="Normal"/>
    <w:link w:val="HeaderChar"/>
    <w:uiPriority w:val="99"/>
    <w:rsid w:val="006928D3"/>
    <w:pPr>
      <w:tabs>
        <w:tab w:val="center" w:pos="4819"/>
        <w:tab w:val="right" w:pos="9071"/>
      </w:tabs>
    </w:pPr>
  </w:style>
  <w:style w:type="character" w:customStyle="1" w:styleId="HeaderChar">
    <w:name w:val="Header Char"/>
    <w:basedOn w:val="DefaultParagraphFont"/>
    <w:link w:val="Header"/>
    <w:uiPriority w:val="99"/>
    <w:locked/>
    <w:rsid w:val="006928D3"/>
    <w:rPr>
      <w:rFonts w:ascii="Times New Roman" w:hAnsi="Times New Roman" w:cs="Times New Roman"/>
      <w:sz w:val="20"/>
    </w:rPr>
  </w:style>
  <w:style w:type="paragraph" w:styleId="Footer">
    <w:name w:val="footer"/>
    <w:basedOn w:val="Normal"/>
    <w:link w:val="FooterChar"/>
    <w:uiPriority w:val="99"/>
    <w:rsid w:val="006928D3"/>
    <w:pPr>
      <w:tabs>
        <w:tab w:val="center" w:pos="4153"/>
        <w:tab w:val="right" w:pos="8306"/>
      </w:tabs>
    </w:pPr>
  </w:style>
  <w:style w:type="character" w:customStyle="1" w:styleId="FooterChar">
    <w:name w:val="Footer Char"/>
    <w:basedOn w:val="DefaultParagraphFont"/>
    <w:link w:val="Footer"/>
    <w:uiPriority w:val="99"/>
    <w:locked/>
    <w:rsid w:val="006928D3"/>
    <w:rPr>
      <w:rFonts w:ascii="Times New Roman" w:hAnsi="Times New Roman" w:cs="Times New Roman"/>
      <w:sz w:val="20"/>
    </w:rPr>
  </w:style>
  <w:style w:type="character" w:styleId="Hyperlink">
    <w:name w:val="Hyperlink"/>
    <w:basedOn w:val="DefaultParagraphFont"/>
    <w:uiPriority w:val="99"/>
    <w:rsid w:val="006928D3"/>
    <w:rPr>
      <w:rFonts w:cs="Times New Roman"/>
      <w:color w:val="0000FF"/>
      <w:u w:val="single"/>
    </w:rPr>
  </w:style>
  <w:style w:type="paragraph" w:customStyle="1" w:styleId="Press">
    <w:name w:val="Press"/>
    <w:basedOn w:val="Heading4"/>
    <w:autoRedefine/>
    <w:uiPriority w:val="99"/>
    <w:rsid w:val="006928D3"/>
    <w:pPr>
      <w:keepLines w:val="0"/>
      <w:spacing w:before="400" w:after="600"/>
    </w:pPr>
    <w:rPr>
      <w:rFonts w:ascii="Arial" w:eastAsia="MS Mincho" w:hAnsi="Arial"/>
      <w:bCs w:val="0"/>
      <w:i w:val="0"/>
      <w:iCs w:val="0"/>
      <w:color w:val="auto"/>
      <w:sz w:val="28"/>
    </w:rPr>
  </w:style>
  <w:style w:type="paragraph" w:styleId="ListParagraph">
    <w:name w:val="List Paragraph"/>
    <w:basedOn w:val="Normal"/>
    <w:uiPriority w:val="99"/>
    <w:qFormat/>
    <w:rsid w:val="001A1FC8"/>
    <w:pPr>
      <w:ind w:left="720"/>
      <w:contextualSpacing/>
    </w:pPr>
  </w:style>
  <w:style w:type="paragraph" w:styleId="BalloonText">
    <w:name w:val="Balloon Text"/>
    <w:basedOn w:val="Normal"/>
    <w:link w:val="BalloonTextChar"/>
    <w:uiPriority w:val="99"/>
    <w:semiHidden/>
    <w:rsid w:val="00186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861AA"/>
    <w:rPr>
      <w:rFonts w:ascii="Lucida Grande" w:hAnsi="Lucida Grande" w:cs="Times New Roman"/>
      <w:sz w:val="18"/>
    </w:rPr>
  </w:style>
  <w:style w:type="character" w:styleId="CommentReference">
    <w:name w:val="annotation reference"/>
    <w:basedOn w:val="DefaultParagraphFont"/>
    <w:uiPriority w:val="99"/>
    <w:semiHidden/>
    <w:rsid w:val="001861AA"/>
    <w:rPr>
      <w:rFonts w:cs="Times New Roman"/>
      <w:sz w:val="18"/>
    </w:rPr>
  </w:style>
  <w:style w:type="paragraph" w:styleId="CommentText">
    <w:name w:val="annotation text"/>
    <w:basedOn w:val="Normal"/>
    <w:link w:val="CommentTextChar"/>
    <w:uiPriority w:val="99"/>
    <w:semiHidden/>
    <w:rsid w:val="001861AA"/>
    <w:rPr>
      <w:sz w:val="24"/>
      <w:szCs w:val="24"/>
    </w:rPr>
  </w:style>
  <w:style w:type="character" w:customStyle="1" w:styleId="CommentTextChar">
    <w:name w:val="Comment Text Char"/>
    <w:basedOn w:val="DefaultParagraphFont"/>
    <w:link w:val="CommentText"/>
    <w:uiPriority w:val="99"/>
    <w:semiHidden/>
    <w:locked/>
    <w:rsid w:val="001861A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861AA"/>
    <w:rPr>
      <w:b/>
      <w:bCs/>
      <w:sz w:val="20"/>
      <w:szCs w:val="20"/>
    </w:rPr>
  </w:style>
  <w:style w:type="character" w:customStyle="1" w:styleId="CommentSubjectChar">
    <w:name w:val="Comment Subject Char"/>
    <w:basedOn w:val="CommentTextChar"/>
    <w:link w:val="CommentSubject"/>
    <w:uiPriority w:val="99"/>
    <w:semiHidden/>
    <w:locked/>
    <w:rsid w:val="001861AA"/>
    <w:rPr>
      <w:rFonts w:ascii="Times New Roman" w:hAnsi="Times New Roman" w:cs="Times New Roman"/>
      <w:b/>
      <w:sz w:val="20"/>
    </w:rPr>
  </w:style>
  <w:style w:type="character" w:styleId="FollowedHyperlink">
    <w:name w:val="FollowedHyperlink"/>
    <w:basedOn w:val="DefaultParagraphFont"/>
    <w:uiPriority w:val="99"/>
    <w:semiHidden/>
    <w:rsid w:val="007B7AD1"/>
    <w:rPr>
      <w:rFonts w:cs="Times New Roman"/>
      <w:color w:val="800080"/>
      <w:u w:val="single"/>
    </w:rPr>
  </w:style>
  <w:style w:type="paragraph" w:customStyle="1" w:styleId="Datum1">
    <w:name w:val="Datum1"/>
    <w:basedOn w:val="BodyText"/>
    <w:autoRedefine/>
    <w:uiPriority w:val="99"/>
    <w:rsid w:val="00CF2926"/>
    <w:pPr>
      <w:spacing w:after="300"/>
    </w:pPr>
    <w:rPr>
      <w:sz w:val="24"/>
    </w:rPr>
  </w:style>
  <w:style w:type="paragraph" w:styleId="BodyText">
    <w:name w:val="Body Text"/>
    <w:basedOn w:val="Normal"/>
    <w:link w:val="BodyTextChar"/>
    <w:uiPriority w:val="99"/>
    <w:semiHidden/>
    <w:rsid w:val="00CF2926"/>
    <w:pPr>
      <w:spacing w:after="120"/>
    </w:pPr>
  </w:style>
  <w:style w:type="character" w:customStyle="1" w:styleId="BodyTextChar">
    <w:name w:val="Body Text Char"/>
    <w:basedOn w:val="DefaultParagraphFont"/>
    <w:link w:val="BodyText"/>
    <w:uiPriority w:val="99"/>
    <w:semiHidden/>
    <w:locked/>
    <w:rsid w:val="00CF292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eborgelectricity.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playlist?list=PLms0jAVAM8WSFHV-epNemd74kI7xrEEbb"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newsmarket.com/volvobuses" TargetMode="External"/><Relationship Id="rId4" Type="http://schemas.openxmlformats.org/officeDocument/2006/relationships/webSettings" Target="webSettings.xml"/><Relationship Id="rId9" Type="http://schemas.openxmlformats.org/officeDocument/2006/relationships/hyperlink" Target="http://segotn12076.rds.volvo.com/sites_910_VB/pincollection.jspx?collectionName=%7Bea462430-1f44-481b-bc84-8ef233f26547%7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Spoon Publishing</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Rönning</dc:creator>
  <cp:keywords/>
  <dc:description/>
  <cp:lastModifiedBy>Delano Pansi</cp:lastModifiedBy>
  <cp:revision>4</cp:revision>
  <dcterms:created xsi:type="dcterms:W3CDTF">2015-09-22T17:19:00Z</dcterms:created>
  <dcterms:modified xsi:type="dcterms:W3CDTF">2015-09-23T15:44:00Z</dcterms:modified>
</cp:coreProperties>
</file>