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80DF2" w14:textId="77777777" w:rsidR="00351D0B" w:rsidRPr="0067588C" w:rsidRDefault="00351D0B" w:rsidP="0067588C">
      <w:pPr>
        <w:pStyle w:val="Press"/>
        <w:rPr>
          <w:lang w:val="en-GB"/>
        </w:rPr>
      </w:pPr>
      <w:r>
        <w:t xml:space="preserve">Communiqué de presse </w:t>
      </w:r>
    </w:p>
    <w:p w14:paraId="310BE5E4" w14:textId="77777777" w:rsidR="00351D0B" w:rsidRPr="00DC1EB9" w:rsidRDefault="00351D0B" w:rsidP="0067588C">
      <w:pPr>
        <w:rPr>
          <w:kern w:val="28"/>
          <w:sz w:val="44"/>
          <w:lang w:val="en-GB"/>
        </w:rPr>
      </w:pPr>
      <w:r>
        <w:rPr>
          <w:sz w:val="44"/>
        </w:rPr>
        <w:t>L'une des artistes suédoises les plus en vue donne un concert surprise pour promouvoir une nouvelle ligne de bus électrique</w:t>
      </w:r>
    </w:p>
    <w:p w14:paraId="307F21AA" w14:textId="77777777" w:rsidR="00351D0B" w:rsidRPr="005E1B70" w:rsidRDefault="00351D0B" w:rsidP="002D14B6">
      <w:pPr>
        <w:rPr>
          <w:rFonts w:ascii="Arial" w:eastAsia="?????? Pro W3" w:hAnsi="Arial" w:cs="Arial"/>
          <w:b/>
          <w:kern w:val="1"/>
          <w:sz w:val="22"/>
          <w:szCs w:val="22"/>
          <w:lang w:val="en-US" w:eastAsia="hi-IN" w:bidi="hi-IN"/>
        </w:rPr>
      </w:pPr>
    </w:p>
    <w:p w14:paraId="183B3553" w14:textId="77777777" w:rsidR="00351D0B" w:rsidRDefault="00351D0B" w:rsidP="002D14B6">
      <w:pPr>
        <w:rPr>
          <w:rFonts w:ascii="Arial" w:eastAsia="?????? Pro W3" w:hAnsi="Arial" w:cs="Arial"/>
          <w:b/>
          <w:kern w:val="1"/>
          <w:sz w:val="22"/>
          <w:szCs w:val="22"/>
          <w:lang w:eastAsia="hi-IN" w:bidi="hi-IN"/>
        </w:rPr>
      </w:pPr>
      <w:r>
        <w:rPr>
          <w:rFonts w:ascii="Arial" w:eastAsia="?????? Pro W3" w:hAnsi="Arial" w:cs="Arial"/>
          <w:b/>
          <w:sz w:val="22"/>
          <w:szCs w:val="22"/>
        </w:rPr>
        <w:t xml:space="preserve">À l'initiative, entre autres, de Volvo et de la municipalité de Göteborg, Seinabo Sey, l'une des artistes les plus populaires en Suède, s'est récemment produite à bord d'un des nouveaux bus électriques de la ville. Deux clips vidéo de ses prestations sont présentés ce jour. Ils ont été enregistrés lors d'un concert surprise donné devant des passagers qui ne se doutaient de rien. L'objectif de cette campagne est de promouvoir ElectriCity, une collaboration unique qui a donné naissance à la nouvelle ligne de bus électrique. </w:t>
      </w:r>
    </w:p>
    <w:p w14:paraId="32797E54" w14:textId="77777777" w:rsidR="00351D0B" w:rsidRDefault="00351D0B" w:rsidP="002D14B6">
      <w:pPr>
        <w:rPr>
          <w:rFonts w:ascii="Arial" w:eastAsia="?????? Pro W3" w:hAnsi="Arial" w:cs="Arial"/>
          <w:b/>
          <w:kern w:val="1"/>
          <w:sz w:val="22"/>
          <w:szCs w:val="22"/>
          <w:lang w:eastAsia="hi-IN" w:bidi="hi-IN"/>
        </w:rPr>
      </w:pPr>
    </w:p>
    <w:p w14:paraId="79F039CC" w14:textId="2C2E570B" w:rsidR="00351D0B" w:rsidRDefault="00351D0B" w:rsidP="00BF4D1A">
      <w:pPr>
        <w:rPr>
          <w:rFonts w:ascii="Arial" w:eastAsia="?????? Pro W3" w:hAnsi="Arial" w:cs="Arial"/>
          <w:szCs w:val="24"/>
        </w:rPr>
      </w:pPr>
      <w:r w:rsidRPr="000A721F">
        <w:rPr>
          <w:rFonts w:ascii="Arial" w:eastAsia="?????? Pro W3" w:hAnsi="Arial" w:cs="Arial"/>
          <w:szCs w:val="24"/>
        </w:rPr>
        <w:t xml:space="preserve">Pour visionner les clips, rendez-vous sur </w:t>
      </w:r>
      <w:r w:rsidR="00EE2668">
        <w:rPr>
          <w:rFonts w:ascii="Arial" w:eastAsia="?????? Pro W3" w:hAnsi="Arial" w:cs="Arial"/>
          <w:szCs w:val="24"/>
        </w:rPr>
        <w:t>YouTube</w:t>
      </w:r>
      <w:bookmarkStart w:id="0" w:name="_GoBack"/>
      <w:bookmarkEnd w:id="0"/>
      <w:r w:rsidRPr="000A721F">
        <w:rPr>
          <w:rFonts w:ascii="Arial" w:eastAsia="?????? Pro W3" w:hAnsi="Arial" w:cs="Arial"/>
          <w:szCs w:val="24"/>
        </w:rPr>
        <w:t xml:space="preserve"> : </w:t>
      </w:r>
    </w:p>
    <w:p w14:paraId="7A67F59F" w14:textId="77777777" w:rsidR="000A721F" w:rsidRDefault="000A721F" w:rsidP="00BF4D1A"/>
    <w:p w14:paraId="32E7CEB8" w14:textId="77777777" w:rsidR="000A721F" w:rsidRPr="007465BD" w:rsidRDefault="00EE2668" w:rsidP="000A721F">
      <w:pPr>
        <w:rPr>
          <w:rFonts w:ascii="Arial" w:eastAsia="?????? Pro W3" w:hAnsi="Arial" w:cs="Arial"/>
          <w:sz w:val="24"/>
          <w:szCs w:val="24"/>
        </w:rPr>
      </w:pPr>
      <w:hyperlink r:id="rId8" w:history="1">
        <w:r w:rsidR="000A721F" w:rsidRPr="007465BD">
          <w:rPr>
            <w:rStyle w:val="Hyperlink"/>
            <w:rFonts w:eastAsia="?????? Pro W3" w:cs="Arial"/>
            <w:sz w:val="24"/>
            <w:szCs w:val="24"/>
          </w:rPr>
          <w:t>Younger</w:t>
        </w:r>
      </w:hyperlink>
    </w:p>
    <w:p w14:paraId="01F237AC" w14:textId="77777777" w:rsidR="000A721F" w:rsidRPr="007465BD" w:rsidRDefault="00EE2668" w:rsidP="000A721F">
      <w:pPr>
        <w:rPr>
          <w:rFonts w:ascii="Arial" w:eastAsia="?????? Pro W3" w:hAnsi="Arial" w:cs="Arial"/>
          <w:sz w:val="24"/>
          <w:szCs w:val="24"/>
        </w:rPr>
      </w:pPr>
      <w:hyperlink r:id="rId9" w:history="1">
        <w:r w:rsidR="000A721F" w:rsidRPr="007465BD">
          <w:rPr>
            <w:rStyle w:val="Hyperlink"/>
            <w:rFonts w:eastAsia="?????? Pro W3" w:cs="Arial"/>
            <w:sz w:val="24"/>
            <w:szCs w:val="24"/>
          </w:rPr>
          <w:t>Hard Time</w:t>
        </w:r>
      </w:hyperlink>
    </w:p>
    <w:p w14:paraId="4E79D4DC" w14:textId="77777777" w:rsidR="000A721F" w:rsidRPr="009E2DBC" w:rsidRDefault="000A721F" w:rsidP="00BF4D1A">
      <w:pPr>
        <w:rPr>
          <w:rFonts w:ascii="Arial" w:hAnsi="Arial" w:cs="Arial"/>
          <w:szCs w:val="24"/>
        </w:rPr>
      </w:pPr>
    </w:p>
    <w:p w14:paraId="0FE64CC9" w14:textId="77777777" w:rsidR="00351D0B" w:rsidRDefault="00351D0B" w:rsidP="00833D01">
      <w:pPr>
        <w:rPr>
          <w:rFonts w:ascii="Arial" w:eastAsia="?????? Pro W3" w:hAnsi="Arial" w:cs="Arial"/>
          <w:b/>
          <w:kern w:val="1"/>
          <w:sz w:val="22"/>
          <w:szCs w:val="22"/>
          <w:lang w:eastAsia="hi-IN" w:bidi="hi-IN"/>
        </w:rPr>
      </w:pPr>
    </w:p>
    <w:p w14:paraId="111C704C" w14:textId="77777777" w:rsidR="00351D0B" w:rsidRPr="00B86876" w:rsidRDefault="00351D0B" w:rsidP="001626E5">
      <w:pPr>
        <w:rPr>
          <w:sz w:val="22"/>
          <w:szCs w:val="22"/>
          <w:lang w:val="hr-BA"/>
        </w:rPr>
      </w:pPr>
      <w:r>
        <w:rPr>
          <w:sz w:val="22"/>
          <w:szCs w:val="22"/>
        </w:rPr>
        <w:t xml:space="preserve">Cet été, les usagers des transports publics de Göteborg en Suède ont pu expérimenter un nouveau moyen de transport bien plus silencieux. La nouvelle ligne de bus 55 a été ouverte le 15 juin. Elle exploite trois bus tout-électrique et sept bus hybrides. </w:t>
      </w:r>
    </w:p>
    <w:p w14:paraId="0B0CCCB5" w14:textId="77777777" w:rsidR="00351D0B" w:rsidRDefault="00351D0B" w:rsidP="001626E5">
      <w:pPr>
        <w:rPr>
          <w:sz w:val="22"/>
          <w:szCs w:val="22"/>
          <w:lang w:val="hr-BA"/>
        </w:rPr>
      </w:pPr>
      <w:r>
        <w:rPr>
          <w:sz w:val="22"/>
          <w:szCs w:val="22"/>
        </w:rPr>
        <w:t>Le 7 septembre, parmi les passagers de la ligne, rares étaient ceux qui s'attendaient à un tel événement lorsqu'ils sont montés à bord de leur bus et se sont retrouvé plongés au cœur du tournage des « Silent Bus Sessions ».</w:t>
      </w:r>
    </w:p>
    <w:p w14:paraId="0515FEF8" w14:textId="77777777" w:rsidR="00351D0B" w:rsidRPr="009E2DBC" w:rsidRDefault="00351D0B" w:rsidP="00BF4D1A">
      <w:pPr>
        <w:rPr>
          <w:sz w:val="22"/>
          <w:szCs w:val="22"/>
          <w:lang w:val="hr-BA"/>
        </w:rPr>
      </w:pPr>
    </w:p>
    <w:p w14:paraId="37E320F3" w14:textId="77777777" w:rsidR="00351D0B" w:rsidRPr="009E2DBC" w:rsidRDefault="00351D0B" w:rsidP="001626E5">
      <w:pPr>
        <w:rPr>
          <w:sz w:val="22"/>
          <w:szCs w:val="22"/>
          <w:lang w:val="hr-BA"/>
        </w:rPr>
      </w:pPr>
      <w:r>
        <w:rPr>
          <w:sz w:val="22"/>
          <w:szCs w:val="22"/>
        </w:rPr>
        <w:t>Les vidéos du concert de Seinabo Sey à bord du bus vont être diffusées ce jour. Les titres proposés sont des versions uniques de ses tubes « Younger » et « Hard Time » interprétés a cappella avec l'accompagnement d'un chœur.</w:t>
      </w:r>
    </w:p>
    <w:p w14:paraId="1F73CE3D" w14:textId="77777777" w:rsidR="00351D0B" w:rsidRDefault="00351D0B" w:rsidP="001626E5">
      <w:pPr>
        <w:rPr>
          <w:color w:val="FF0000"/>
          <w:sz w:val="22"/>
          <w:lang w:val="hr-BA"/>
        </w:rPr>
      </w:pPr>
    </w:p>
    <w:p w14:paraId="38BBCA56" w14:textId="77777777" w:rsidR="00351D0B" w:rsidRPr="00060EB2" w:rsidRDefault="00351D0B" w:rsidP="001626E5">
      <w:pPr>
        <w:rPr>
          <w:sz w:val="22"/>
          <w:lang w:val="hr-BA"/>
        </w:rPr>
      </w:pPr>
      <w:r>
        <w:rPr>
          <w:sz w:val="22"/>
        </w:rPr>
        <w:t>« Je rêvais de pouvoir chanter avec mes amis du Tensta Gospel Choir et je suis vraiment ravie que mon projet se soit enfin concrétisé. Cette journée a vraiment été spéciale. Les passagers ne se doutaient pas de ce qui allait se passer et j'étais un peu nerveuse de savoir comment ils allaient réagir », explique Seinabo.</w:t>
      </w:r>
      <w:r>
        <w:rPr>
          <w:sz w:val="22"/>
          <w:szCs w:val="22"/>
        </w:rPr>
        <w:t xml:space="preserve"> </w:t>
      </w:r>
    </w:p>
    <w:p w14:paraId="174E065C" w14:textId="77777777" w:rsidR="00351D0B" w:rsidRDefault="00351D0B" w:rsidP="001626E5">
      <w:pPr>
        <w:rPr>
          <w:sz w:val="22"/>
          <w:szCs w:val="22"/>
          <w:lang w:val="hr-BA"/>
        </w:rPr>
      </w:pPr>
    </w:p>
    <w:p w14:paraId="2756A4FB" w14:textId="77777777" w:rsidR="00351D0B" w:rsidRPr="003356D8" w:rsidRDefault="00351D0B" w:rsidP="001626E5">
      <w:pPr>
        <w:rPr>
          <w:sz w:val="22"/>
          <w:szCs w:val="22"/>
          <w:lang w:val="hr-BA"/>
        </w:rPr>
      </w:pPr>
      <w:r>
        <w:rPr>
          <w:sz w:val="22"/>
          <w:szCs w:val="22"/>
        </w:rPr>
        <w:t>La campagne Silent Bus Sessions continue jeudi avec la diffusion des clips vidéo d'un nouvel artiste.</w:t>
      </w:r>
    </w:p>
    <w:p w14:paraId="4203F572" w14:textId="77777777" w:rsidR="00351D0B" w:rsidRDefault="00351D0B" w:rsidP="001626E5">
      <w:pPr>
        <w:rPr>
          <w:sz w:val="24"/>
          <w:lang w:val="hr-BA"/>
        </w:rPr>
      </w:pPr>
    </w:p>
    <w:p w14:paraId="579EF074" w14:textId="77777777" w:rsidR="00890E7C" w:rsidRDefault="00890E7C" w:rsidP="001626E5">
      <w:pPr>
        <w:rPr>
          <w:sz w:val="24"/>
          <w:lang w:val="hr-BA"/>
        </w:rPr>
      </w:pPr>
    </w:p>
    <w:p w14:paraId="077B871C" w14:textId="77777777" w:rsidR="00890E7C" w:rsidRDefault="00890E7C" w:rsidP="001626E5">
      <w:pPr>
        <w:rPr>
          <w:sz w:val="24"/>
          <w:lang w:val="hr-BA"/>
        </w:rPr>
      </w:pPr>
    </w:p>
    <w:p w14:paraId="28FADF0B" w14:textId="77777777" w:rsidR="00890E7C" w:rsidRDefault="00890E7C" w:rsidP="001626E5">
      <w:pPr>
        <w:rPr>
          <w:sz w:val="24"/>
          <w:lang w:val="hr-BA"/>
        </w:rPr>
      </w:pPr>
    </w:p>
    <w:p w14:paraId="2CEBDC19" w14:textId="77777777" w:rsidR="00351D0B" w:rsidRPr="000F4CEA" w:rsidRDefault="00351D0B" w:rsidP="001626E5">
      <w:pPr>
        <w:rPr>
          <w:sz w:val="22"/>
          <w:szCs w:val="22"/>
          <w:lang w:val="hr-BA"/>
        </w:rPr>
      </w:pPr>
      <w:r>
        <w:rPr>
          <w:rFonts w:ascii="Arial" w:eastAsia="?????? Pro W3" w:hAnsi="Arial" w:cs="Arial"/>
          <w:b/>
          <w:sz w:val="22"/>
          <w:szCs w:val="22"/>
        </w:rPr>
        <w:t>Campagne autour d'ElectriCity</w:t>
      </w:r>
    </w:p>
    <w:p w14:paraId="6F678212" w14:textId="77777777" w:rsidR="00351D0B" w:rsidRDefault="00351D0B" w:rsidP="001626E5">
      <w:pPr>
        <w:rPr>
          <w:sz w:val="22"/>
          <w:lang w:val="hr-BA"/>
        </w:rPr>
      </w:pPr>
      <w:r>
        <w:rPr>
          <w:sz w:val="22"/>
        </w:rPr>
        <w:t>Les Silent Bus Sessions ont été organisées dans le but de montrer à quel point les nouveaux bus électriques sont silencieux. Leur niveau sonore est tellement faible qu'il est possible d'enregistrer des concerts acoustiques et des clips vidéo à bord.</w:t>
      </w:r>
    </w:p>
    <w:p w14:paraId="70F5E851" w14:textId="77777777" w:rsidR="00351D0B" w:rsidRDefault="00351D0B" w:rsidP="001626E5">
      <w:pPr>
        <w:rPr>
          <w:sz w:val="22"/>
          <w:lang w:val="hr-BA"/>
        </w:rPr>
      </w:pPr>
      <w:r>
        <w:rPr>
          <w:sz w:val="22"/>
        </w:rPr>
        <w:t>La collaboration unique qui a permis la création de la nouvelle ligne de bus électrique s'appelle ElectriCity. Elle regroupe des représentants de l'industrie, de l'enseignement supérieur et des administrations municipales et régionales.</w:t>
      </w:r>
    </w:p>
    <w:p w14:paraId="24DE6E54" w14:textId="77777777" w:rsidR="00351D0B" w:rsidRPr="000F4CEA" w:rsidRDefault="00351D0B" w:rsidP="001626E5">
      <w:pPr>
        <w:rPr>
          <w:sz w:val="10"/>
          <w:lang w:val="hr-BA"/>
        </w:rPr>
      </w:pPr>
    </w:p>
    <w:p w14:paraId="043B4C95" w14:textId="77777777" w:rsidR="00351D0B" w:rsidRDefault="00351D0B" w:rsidP="001626E5">
      <w:pPr>
        <w:rPr>
          <w:sz w:val="22"/>
        </w:rPr>
      </w:pPr>
      <w:r>
        <w:rPr>
          <w:sz w:val="22"/>
        </w:rPr>
        <w:t>« La hausse des niveaux sonores constitue un problème de santé sérieux dans les métropoles du monde entier. C'est pourquoi nous sommes convaincus que les transports publics électriques représentent une solution d'avenir. Toutefois, pour faire une vraie différence, les fabricants de véhicules, les urbanistes, les transports publics, les fournisseurs d'énergie et l'enseignement supérieur doivent absolument collaborer. Cette collaboration, c'est ce qui fait la force unique du projet ElectriCity », explique Niklas Gustafsson, responsable du développement durable pour le Groupe Volvo.</w:t>
      </w:r>
    </w:p>
    <w:p w14:paraId="71F5AF37" w14:textId="77777777" w:rsidR="00351D0B" w:rsidRPr="00F340A2" w:rsidRDefault="00351D0B" w:rsidP="001626E5">
      <w:pPr>
        <w:rPr>
          <w:sz w:val="22"/>
        </w:rPr>
      </w:pPr>
    </w:p>
    <w:p w14:paraId="794FCEEF" w14:textId="77777777" w:rsidR="00351D0B" w:rsidRPr="008C3CC9" w:rsidRDefault="00351D0B" w:rsidP="001626E5">
      <w:pPr>
        <w:rPr>
          <w:bCs/>
          <w:color w:val="262626"/>
          <w:sz w:val="22"/>
          <w:lang w:eastAsia="sv-SE"/>
        </w:rPr>
      </w:pPr>
      <w:r>
        <w:rPr>
          <w:bCs/>
          <w:color w:val="262626"/>
          <w:sz w:val="22"/>
        </w:rPr>
        <w:t>La municipalité de Göteborg est également partenaire de ce projet.</w:t>
      </w:r>
    </w:p>
    <w:p w14:paraId="05C28DB4" w14:textId="77777777" w:rsidR="00351D0B" w:rsidRPr="008C3CC9" w:rsidRDefault="00351D0B" w:rsidP="001626E5">
      <w:pPr>
        <w:rPr>
          <w:bCs/>
          <w:color w:val="262626"/>
          <w:sz w:val="22"/>
          <w:lang w:eastAsia="sv-SE"/>
        </w:rPr>
      </w:pPr>
      <w:r>
        <w:rPr>
          <w:bCs/>
          <w:color w:val="262626"/>
          <w:sz w:val="22"/>
        </w:rPr>
        <w:t>« Cette initiative atteste de la synergie créative qui règne à Göteborg. En supprimant le bruit et les gaz d'échappement, les bus électriques permettent aux passagers d'écouter de la musique et de laisser libre cours à leur créativité sur le chemin du bureau ou de l'école. La musique, la culture et le développement technique font partie des atouts de Göteborg. Lorsqu'ils sont associés, les résultats sont fantastiques », commente Anneli Hulthén, présidente du conseil municipal de Göteborg. </w:t>
      </w:r>
    </w:p>
    <w:p w14:paraId="13C2F501" w14:textId="77777777" w:rsidR="00351D0B" w:rsidRPr="000C6104" w:rsidRDefault="00351D0B" w:rsidP="001626E5">
      <w:pPr>
        <w:rPr>
          <w:rFonts w:ascii="Arial-BoldMT" w:hAnsi="Arial-BoldMT" w:cs="Arial-BoldMT"/>
          <w:b/>
          <w:bCs/>
          <w:color w:val="262626"/>
          <w:sz w:val="16"/>
          <w:szCs w:val="16"/>
          <w:lang w:eastAsia="sv-SE"/>
        </w:rPr>
      </w:pPr>
    </w:p>
    <w:p w14:paraId="393DED32" w14:textId="77777777" w:rsidR="00351D0B" w:rsidRPr="008C3CC9" w:rsidRDefault="00351D0B" w:rsidP="001626E5">
      <w:pPr>
        <w:autoSpaceDE w:val="0"/>
        <w:autoSpaceDN w:val="0"/>
        <w:adjustRightInd w:val="0"/>
        <w:rPr>
          <w:rFonts w:ascii="Tahoma" w:hAnsi="Tahoma" w:cs="Tahoma"/>
          <w:color w:val="000000"/>
          <w:sz w:val="24"/>
          <w:szCs w:val="24"/>
          <w:lang w:eastAsia="sv-SE"/>
        </w:rPr>
      </w:pPr>
    </w:p>
    <w:p w14:paraId="17C17C18" w14:textId="77777777" w:rsidR="00351D0B" w:rsidRPr="008C3CC9" w:rsidRDefault="00351D0B" w:rsidP="00084FFF">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À propos de Seinabo Sey</w:t>
      </w:r>
    </w:p>
    <w:p w14:paraId="74C271E4" w14:textId="77777777" w:rsidR="00351D0B" w:rsidRPr="008C3CC9" w:rsidRDefault="00351D0B" w:rsidP="00084FFF">
      <w:pPr>
        <w:autoSpaceDE w:val="0"/>
        <w:autoSpaceDN w:val="0"/>
        <w:adjustRightInd w:val="0"/>
        <w:rPr>
          <w:sz w:val="22"/>
          <w:szCs w:val="22"/>
          <w:lang w:eastAsia="sv-SE"/>
        </w:rPr>
      </w:pPr>
      <w:r>
        <w:rPr>
          <w:sz w:val="22"/>
          <w:szCs w:val="22"/>
        </w:rPr>
        <w:t>Seinabo Sey a 24 ans. Elle s'est fait connaître grâce à son tube « Younger » et figure depuis en tête des classements en Suède et à l'étranger. L'année dernière, elle a sorti différents titres, parmi lesquels « Hard Time » et « Poetic », qui ont été écoutés plus de 100 millions de fois sur Spotify.</w:t>
      </w:r>
    </w:p>
    <w:p w14:paraId="62983B7A" w14:textId="77777777" w:rsidR="00351D0B" w:rsidRPr="008C3CC9" w:rsidRDefault="00351D0B" w:rsidP="00084FFF">
      <w:pPr>
        <w:autoSpaceDE w:val="0"/>
        <w:autoSpaceDN w:val="0"/>
        <w:adjustRightInd w:val="0"/>
        <w:rPr>
          <w:rFonts w:ascii="Arial" w:hAnsi="Arial" w:cs="Arial"/>
          <w:b/>
          <w:i/>
          <w:sz w:val="22"/>
          <w:szCs w:val="22"/>
          <w:lang w:eastAsia="sv-SE"/>
        </w:rPr>
      </w:pPr>
      <w:r>
        <w:rPr>
          <w:sz w:val="22"/>
          <w:szCs w:val="22"/>
        </w:rPr>
        <w:t>Elle a également été saluée par la critique internationale et a participé aux émissions télévisées Conan O'Brien et Later with Jools Holland.</w:t>
      </w:r>
    </w:p>
    <w:p w14:paraId="052E96B5" w14:textId="77777777" w:rsidR="00351D0B" w:rsidRPr="008C3CC9" w:rsidRDefault="00351D0B" w:rsidP="001626E5">
      <w:pPr>
        <w:autoSpaceDE w:val="0"/>
        <w:autoSpaceDN w:val="0"/>
        <w:adjustRightInd w:val="0"/>
        <w:rPr>
          <w:rFonts w:ascii="Arial" w:hAnsi="Arial" w:cs="Arial"/>
          <w:b/>
          <w:i/>
          <w:color w:val="000000"/>
          <w:sz w:val="22"/>
          <w:szCs w:val="22"/>
          <w:lang w:eastAsia="sv-SE"/>
        </w:rPr>
      </w:pPr>
    </w:p>
    <w:p w14:paraId="675859FF" w14:textId="77777777" w:rsidR="00351D0B" w:rsidRPr="008C3CC9" w:rsidRDefault="00351D0B" w:rsidP="001626E5">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À propos d'ElectriCity</w:t>
      </w:r>
    </w:p>
    <w:p w14:paraId="438166F9" w14:textId="77777777" w:rsidR="00351D0B" w:rsidRPr="008C3CC9" w:rsidRDefault="00351D0B" w:rsidP="001626E5">
      <w:pPr>
        <w:autoSpaceDE w:val="0"/>
        <w:autoSpaceDN w:val="0"/>
        <w:adjustRightInd w:val="0"/>
        <w:rPr>
          <w:color w:val="262626"/>
          <w:sz w:val="22"/>
          <w:szCs w:val="22"/>
          <w:lang w:eastAsia="sv-SE"/>
        </w:rPr>
      </w:pPr>
      <w:r>
        <w:rPr>
          <w:color w:val="000000"/>
          <w:sz w:val="22"/>
          <w:szCs w:val="22"/>
        </w:rPr>
        <w:t xml:space="preserve">ElectriCity est un projet collaboratif qui réunit l'enseignement supérieur, l'industrie et le secteur public. Son but est de développer, présenter et évaluer les nouveaux systèmes de transport public durables de demain. </w:t>
      </w:r>
      <w:r>
        <w:rPr>
          <w:color w:val="262626"/>
          <w:sz w:val="22"/>
          <w:szCs w:val="22"/>
        </w:rPr>
        <w:t>Le test et l'évaluation du transport par bus électriques sont des composantes essentielles d'ElectriCity. Les transports publics silencieux et propres ont toute leur place dans certains quartiers où la circulation est actuellement interdite. Ils offrent de nouvelles possibilités en matière de planification urbaine dans les villes et les agglomérations.</w:t>
      </w:r>
    </w:p>
    <w:p w14:paraId="56584868" w14:textId="77777777" w:rsidR="00351D0B" w:rsidRPr="008C3CC9" w:rsidRDefault="00351D0B" w:rsidP="001626E5">
      <w:pPr>
        <w:autoSpaceDE w:val="0"/>
        <w:autoSpaceDN w:val="0"/>
        <w:adjustRightInd w:val="0"/>
        <w:rPr>
          <w:color w:val="262626"/>
          <w:sz w:val="22"/>
          <w:szCs w:val="22"/>
          <w:lang w:eastAsia="sv-SE"/>
        </w:rPr>
      </w:pPr>
    </w:p>
    <w:p w14:paraId="13DE917B"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lastRenderedPageBreak/>
        <w:t xml:space="preserve">Les trois bus électriques de la ligne fonctionnent à l'électricité renouvelable ; à la fois silencieux et économes en énergie, ils ne rejettent aucun gaz d'échappement. </w:t>
      </w:r>
      <w:r>
        <w:rPr>
          <w:sz w:val="22"/>
          <w:szCs w:val="22"/>
        </w:rPr>
        <w:t xml:space="preserve">Les bus sont alimentés par des batteries qui peuvent être rapidement rechargées au niveau des terminus de la ligne. </w:t>
      </w:r>
      <w:r>
        <w:rPr>
          <w:color w:val="262626"/>
          <w:sz w:val="22"/>
          <w:szCs w:val="22"/>
        </w:rPr>
        <w:t xml:space="preserve">À bord, les passagers peuvent accéder au Wi-Fi et recharger leur téléphone. L'arrêt de bus Teknikgatan sur Lindholmen est équipé d'un terminal intérieur. </w:t>
      </w:r>
    </w:p>
    <w:p w14:paraId="5C7FCB09"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t>Pour seconder ses trois bus tout-électrique, la ligne dispose de plusieurs bus hybrides alimentés électriquement sur environ 70 % de l'itinéraire.</w:t>
      </w:r>
    </w:p>
    <w:p w14:paraId="2D9D10AE" w14:textId="77777777" w:rsidR="00351D0B" w:rsidRPr="008C3CC9" w:rsidRDefault="00351D0B" w:rsidP="001626E5">
      <w:pPr>
        <w:autoSpaceDE w:val="0"/>
        <w:autoSpaceDN w:val="0"/>
        <w:adjustRightInd w:val="0"/>
        <w:rPr>
          <w:color w:val="262626"/>
          <w:sz w:val="22"/>
          <w:szCs w:val="22"/>
          <w:lang w:eastAsia="sv-SE"/>
        </w:rPr>
      </w:pPr>
      <w:r>
        <w:rPr>
          <w:sz w:val="22"/>
          <w:szCs w:val="22"/>
        </w:rPr>
        <w:t>Outre les autobus à proprement parler, le projet ElectriCity développe et teste de nombreuses nouveautés, notamment des systèmes pour les arrêts d'autobus, des systèmes de gestion du transport, des concepts de sécurité et des systèmes d'approvisionnement en énergie.</w:t>
      </w:r>
    </w:p>
    <w:p w14:paraId="7D95B913" w14:textId="77777777" w:rsidR="00351D0B" w:rsidRPr="008C3CC9" w:rsidRDefault="00EE2668" w:rsidP="001626E5">
      <w:pPr>
        <w:autoSpaceDE w:val="0"/>
        <w:autoSpaceDN w:val="0"/>
        <w:adjustRightInd w:val="0"/>
        <w:rPr>
          <w:color w:val="000000"/>
          <w:sz w:val="22"/>
          <w:szCs w:val="22"/>
          <w:lang w:eastAsia="sv-SE"/>
        </w:rPr>
      </w:pPr>
      <w:hyperlink r:id="rId10" w:history="1">
        <w:r w:rsidR="00351D0B">
          <w:rPr>
            <w:rStyle w:val="Hyperlink"/>
            <w:sz w:val="22"/>
            <w:szCs w:val="22"/>
          </w:rPr>
          <w:t>http://www.goteborgelectricity.se</w:t>
        </w:r>
      </w:hyperlink>
      <w:r w:rsidR="00351D0B">
        <w:rPr>
          <w:rStyle w:val="Hyperlink"/>
          <w:sz w:val="22"/>
          <w:szCs w:val="22"/>
        </w:rPr>
        <w:t>/en</w:t>
      </w:r>
    </w:p>
    <w:p w14:paraId="02B72FCD" w14:textId="77777777" w:rsidR="00C07C7E" w:rsidRDefault="00C07C7E" w:rsidP="00C07C7E">
      <w:pPr>
        <w:pStyle w:val="Datum1"/>
      </w:pPr>
    </w:p>
    <w:p w14:paraId="48B172A9" w14:textId="77777777" w:rsidR="00C07C7E" w:rsidRDefault="00C07C7E" w:rsidP="00C07C7E">
      <w:pPr>
        <w:pStyle w:val="Datum1"/>
      </w:pPr>
      <w:r w:rsidRPr="002D6425">
        <w:t>Download images and videos from Volvo</w:t>
      </w:r>
      <w:r>
        <w:t xml:space="preserve"> Buses’</w:t>
      </w:r>
      <w:r w:rsidRPr="002D6425">
        <w:t xml:space="preserve"> </w:t>
      </w:r>
      <w:hyperlink r:id="rId11" w:history="1">
        <w:r w:rsidRPr="002D6425">
          <w:rPr>
            <w:rStyle w:val="Hyperlink"/>
          </w:rPr>
          <w:t>media gallery</w:t>
        </w:r>
      </w:hyperlink>
      <w:r>
        <w:br/>
      </w:r>
      <w:r>
        <w:br/>
      </w:r>
      <w:proofErr w:type="gramStart"/>
      <w:r>
        <w:t>The</w:t>
      </w:r>
      <w:proofErr w:type="gramEnd"/>
      <w:r>
        <w:t xml:space="preserve"> press material is also available at: </w:t>
      </w:r>
      <w:hyperlink r:id="rId12" w:history="1">
        <w:r>
          <w:rPr>
            <w:rStyle w:val="Hyperlink"/>
          </w:rPr>
          <w:t>thenewsmarket.com/</w:t>
        </w:r>
        <w:proofErr w:type="spellStart"/>
        <w:r>
          <w:rPr>
            <w:rStyle w:val="Hyperlink"/>
          </w:rPr>
          <w:t>volvobuses</w:t>
        </w:r>
        <w:proofErr w:type="spellEnd"/>
      </w:hyperlink>
    </w:p>
    <w:p w14:paraId="465D66A0" w14:textId="77777777" w:rsidR="00EE7747" w:rsidRDefault="00EE7747" w:rsidP="001626E5">
      <w:pPr>
        <w:rPr>
          <w:lang w:val="en-GB"/>
        </w:rPr>
      </w:pPr>
    </w:p>
    <w:p w14:paraId="5A889729" w14:textId="77777777" w:rsidR="00C07C7E" w:rsidRPr="00C07C7E" w:rsidRDefault="00C07C7E" w:rsidP="001626E5">
      <w:pPr>
        <w:rPr>
          <w:lang w:val="en-GB"/>
        </w:rPr>
      </w:pPr>
    </w:p>
    <w:p w14:paraId="3D63B0E9" w14:textId="7CC5A158" w:rsidR="00EE7747" w:rsidRPr="008548E3" w:rsidRDefault="000A721F" w:rsidP="00EE7747">
      <w:pPr>
        <w:rPr>
          <w:i/>
          <w:sz w:val="24"/>
          <w:szCs w:val="24"/>
        </w:rPr>
      </w:pPr>
      <w:r>
        <w:rPr>
          <w:sz w:val="24"/>
          <w:szCs w:val="24"/>
        </w:rPr>
        <w:t>22 Septembre 2015</w:t>
      </w:r>
    </w:p>
    <w:p w14:paraId="7617A8F3" w14:textId="3B8A22BE" w:rsidR="00351D0B" w:rsidRDefault="00351D0B" w:rsidP="008031AE">
      <w:pPr>
        <w:rPr>
          <w:i/>
          <w:sz w:val="22"/>
          <w:szCs w:val="22"/>
        </w:rPr>
      </w:pPr>
    </w:p>
    <w:p w14:paraId="3486A4F9" w14:textId="77777777" w:rsidR="00EE7747" w:rsidRPr="008031AE" w:rsidRDefault="00EE7747" w:rsidP="008031AE">
      <w:pPr>
        <w:rPr>
          <w:i/>
          <w:sz w:val="22"/>
          <w:szCs w:val="22"/>
        </w:rPr>
      </w:pPr>
    </w:p>
    <w:p w14:paraId="04B95A0F" w14:textId="77777777" w:rsidR="00351D0B" w:rsidRDefault="00351D0B" w:rsidP="008031AE">
      <w:pPr>
        <w:rPr>
          <w:i/>
          <w:sz w:val="22"/>
          <w:szCs w:val="22"/>
        </w:rPr>
      </w:pPr>
    </w:p>
    <w:p w14:paraId="55C09497" w14:textId="77777777" w:rsidR="00351D0B" w:rsidRPr="008031AE" w:rsidRDefault="00351D0B" w:rsidP="008031AE">
      <w:pPr>
        <w:rPr>
          <w:i/>
          <w:sz w:val="22"/>
          <w:szCs w:val="22"/>
        </w:rPr>
      </w:pPr>
      <w:r>
        <w:rPr>
          <w:i/>
          <w:sz w:val="22"/>
          <w:szCs w:val="22"/>
        </w:rPr>
        <w:t xml:space="preserve">Si vous êtes journaliste et que vous souhaitez plus d'informations, contactez : </w:t>
      </w:r>
    </w:p>
    <w:p w14:paraId="6F00A8AA" w14:textId="706C2EDD" w:rsidR="00EE7747" w:rsidRPr="008548E3" w:rsidRDefault="00EE7747" w:rsidP="00EE7747">
      <w:pPr>
        <w:pStyle w:val="Contact"/>
        <w:rPr>
          <w:b w:val="0"/>
          <w:i/>
          <w:lang w:val="de-DE"/>
        </w:rPr>
      </w:pPr>
      <w:r w:rsidRPr="00EE7747">
        <w:rPr>
          <w:i/>
          <w:lang w:val="en-US"/>
        </w:rPr>
        <w:t xml:space="preserve"> </w:t>
      </w:r>
    </w:p>
    <w:p w14:paraId="075363D8" w14:textId="77777777" w:rsidR="00EE7747" w:rsidRPr="008548E3" w:rsidRDefault="00EE7747" w:rsidP="00EE7747">
      <w:pPr>
        <w:rPr>
          <w:i/>
          <w:sz w:val="24"/>
          <w:szCs w:val="24"/>
        </w:rPr>
      </w:pPr>
    </w:p>
    <w:p w14:paraId="252A001B" w14:textId="64B444B3" w:rsidR="00EE7747" w:rsidRPr="00EE7747" w:rsidRDefault="00EE7747" w:rsidP="00EE7747">
      <w:pPr>
        <w:pStyle w:val="Datum1"/>
        <w:rPr>
          <w:i/>
          <w:szCs w:val="24"/>
          <w:lang w:val="en-US"/>
        </w:rPr>
      </w:pPr>
      <w:r w:rsidRPr="00EE7747">
        <w:rPr>
          <w:i/>
          <w:szCs w:val="24"/>
          <w:lang w:val="en-US"/>
        </w:rPr>
        <w:t xml:space="preserve">Helena Lind, </w:t>
      </w:r>
      <w:proofErr w:type="spellStart"/>
      <w:r>
        <w:rPr>
          <w:i/>
        </w:rPr>
        <w:t>Responsable</w:t>
      </w:r>
      <w:proofErr w:type="spellEnd"/>
      <w:r>
        <w:rPr>
          <w:i/>
        </w:rPr>
        <w:t xml:space="preserve"> des relations avec les </w:t>
      </w:r>
      <w:proofErr w:type="spellStart"/>
      <w:r>
        <w:rPr>
          <w:i/>
        </w:rPr>
        <w:t>médias</w:t>
      </w:r>
      <w:proofErr w:type="spellEnd"/>
      <w:r>
        <w:rPr>
          <w:i/>
        </w:rPr>
        <w:t xml:space="preserve">, </w:t>
      </w:r>
      <w:r w:rsidRPr="00EE7747">
        <w:rPr>
          <w:i/>
          <w:szCs w:val="24"/>
          <w:lang w:val="en-US"/>
        </w:rPr>
        <w:t>Volvo Buses</w:t>
      </w:r>
      <w:r w:rsidRPr="00EE7747">
        <w:rPr>
          <w:i/>
          <w:szCs w:val="24"/>
          <w:lang w:val="en-US"/>
        </w:rPr>
        <w:br/>
        <w:t>Tel: +46 31 323 62 57</w:t>
      </w:r>
    </w:p>
    <w:p w14:paraId="5752CCD8" w14:textId="72BC6A61" w:rsidR="00EE7747" w:rsidRPr="00EE7747" w:rsidRDefault="00EE7747" w:rsidP="00EE7747">
      <w:pPr>
        <w:pStyle w:val="Datum1"/>
        <w:rPr>
          <w:i/>
          <w:szCs w:val="24"/>
          <w:lang w:val="en-US"/>
        </w:rPr>
      </w:pPr>
      <w:r w:rsidRPr="00EE7747">
        <w:rPr>
          <w:i/>
          <w:szCs w:val="24"/>
          <w:lang w:val="en-US"/>
        </w:rPr>
        <w:t xml:space="preserve">Karin Wik, </w:t>
      </w:r>
      <w:proofErr w:type="spellStart"/>
      <w:r>
        <w:rPr>
          <w:i/>
        </w:rPr>
        <w:t>Responsable</w:t>
      </w:r>
      <w:proofErr w:type="spellEnd"/>
      <w:r>
        <w:rPr>
          <w:i/>
        </w:rPr>
        <w:t xml:space="preserve"> des relations avec les </w:t>
      </w:r>
      <w:proofErr w:type="spellStart"/>
      <w:r>
        <w:rPr>
          <w:i/>
        </w:rPr>
        <w:t>médias</w:t>
      </w:r>
      <w:proofErr w:type="spellEnd"/>
      <w:r>
        <w:rPr>
          <w:i/>
        </w:rPr>
        <w:t>,</w:t>
      </w:r>
      <w:r w:rsidRPr="00EE7747">
        <w:rPr>
          <w:i/>
          <w:szCs w:val="24"/>
          <w:lang w:val="en-US"/>
        </w:rPr>
        <w:t xml:space="preserve"> Volvo Group</w:t>
      </w:r>
      <w:r w:rsidRPr="00EE7747">
        <w:rPr>
          <w:i/>
          <w:szCs w:val="24"/>
          <w:lang w:val="en-US"/>
        </w:rPr>
        <w:br/>
        <w:t xml:space="preserve">Tel: +46 31 323 10 20 </w:t>
      </w:r>
    </w:p>
    <w:p w14:paraId="40245007" w14:textId="77777777" w:rsidR="00351D0B" w:rsidRPr="008031AE" w:rsidRDefault="00351D0B" w:rsidP="008031AE">
      <w:pPr>
        <w:rPr>
          <w:i/>
          <w:sz w:val="22"/>
          <w:szCs w:val="22"/>
        </w:rPr>
      </w:pPr>
    </w:p>
    <w:p w14:paraId="4C1EE8BF" w14:textId="77777777" w:rsidR="00351D0B" w:rsidRPr="008031AE" w:rsidRDefault="00351D0B" w:rsidP="008031AE">
      <w:pPr>
        <w:rPr>
          <w:iCs/>
          <w:sz w:val="22"/>
          <w:szCs w:val="22"/>
        </w:rPr>
      </w:pPr>
    </w:p>
    <w:p w14:paraId="58D3B6CF" w14:textId="77777777" w:rsidR="00351D0B" w:rsidRPr="008031AE" w:rsidRDefault="00351D0B" w:rsidP="008031AE">
      <w:pPr>
        <w:rPr>
          <w:iCs/>
          <w:sz w:val="22"/>
          <w:szCs w:val="22"/>
        </w:rPr>
      </w:pPr>
    </w:p>
    <w:p w14:paraId="4D1911B8" w14:textId="77777777" w:rsidR="00351D0B" w:rsidRPr="008031AE" w:rsidRDefault="00351D0B" w:rsidP="008031AE">
      <w:pPr>
        <w:rPr>
          <w:iCs/>
          <w:sz w:val="22"/>
          <w:szCs w:val="22"/>
        </w:rPr>
      </w:pPr>
    </w:p>
    <w:p w14:paraId="55C9969C" w14:textId="77777777" w:rsidR="00351D0B" w:rsidRDefault="00351D0B" w:rsidP="00CC22A7"/>
    <w:p w14:paraId="31A3C58D" w14:textId="77777777" w:rsidR="00351D0B" w:rsidRPr="00DC1EB9" w:rsidRDefault="00351D0B" w:rsidP="00DC1EB9">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Pr>
          <w:rFonts w:ascii="Arial" w:hAnsi="Arial" w:cs="Arial"/>
          <w:iCs/>
          <w:sz w:val="16"/>
        </w:rPr>
        <w:t>ElectriCity est un projet collaboratif qui regroupe les 14 organisations partenaires suivantes :</w:t>
      </w:r>
      <w:r>
        <w:rPr>
          <w:rFonts w:ascii="Arial" w:hAnsi="Arial" w:cs="Arial"/>
          <w:iCs/>
          <w:sz w:val="16"/>
        </w:rPr>
        <w:br/>
        <w:t>le Groupe Volvo, le comté de Västra Götaland, Västtrafik, la municipalité de Göteborg, l'université de technologie de Chalmers, l'Agence suédoise de l'énergie, Johanneberg Science Park, Lindholmen Science Park, Business Region Göteborg, Göteborg Energi, Keolis, Älvstranden Utveckling, Chalmersfastigheter et Akademiska Hus.</w:t>
      </w:r>
    </w:p>
    <w:sectPr w:rsidR="00351D0B" w:rsidRPr="00DC1EB9" w:rsidSect="006B27AA">
      <w:headerReference w:type="default" r:id="rId13"/>
      <w:footerReference w:type="default" r:id="rId14"/>
      <w:headerReference w:type="first" r:id="rId15"/>
      <w:footerReference w:type="first" r:id="rId16"/>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DDE4" w14:textId="77777777" w:rsidR="00351D0B" w:rsidRDefault="00351D0B">
      <w:r>
        <w:separator/>
      </w:r>
    </w:p>
  </w:endnote>
  <w:endnote w:type="continuationSeparator" w:id="0">
    <w:p w14:paraId="3A171D24" w14:textId="77777777" w:rsidR="00351D0B" w:rsidRDefault="0035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3BB5" w14:textId="77777777" w:rsidR="00351D0B" w:rsidRDefault="00351D0B">
    <w:pPr>
      <w:pStyle w:val="Footer"/>
      <w:tabs>
        <w:tab w:val="clear" w:pos="4153"/>
        <w:tab w:val="clear" w:pos="8306"/>
        <w:tab w:val="left" w:pos="2552"/>
        <w:tab w:val="left" w:pos="6010"/>
      </w:tabs>
      <w:spacing w:after="80"/>
      <w:rPr>
        <w:rFonts w:ascii="Arial" w:hAnsi="Arial" w:cs="Arial"/>
        <w:iCs/>
        <w:sz w:val="16"/>
      </w:rPr>
    </w:pPr>
  </w:p>
  <w:p w14:paraId="63A87015" w14:textId="77777777" w:rsidR="00351D0B" w:rsidRDefault="00351D0B">
    <w:pPr>
      <w:pStyle w:val="Footer"/>
      <w:pBdr>
        <w:top w:val="single" w:sz="4" w:space="1" w:color="auto"/>
      </w:pBdr>
      <w:tabs>
        <w:tab w:val="clear" w:pos="4153"/>
        <w:tab w:val="clear" w:pos="8306"/>
        <w:tab w:val="left" w:pos="2552"/>
        <w:tab w:val="left" w:pos="6010"/>
      </w:tabs>
      <w:ind w:left="57"/>
      <w:rPr>
        <w:rFonts w:ascii="Arial" w:hAnsi="Arial"/>
        <w:sz w:val="4"/>
      </w:rPr>
    </w:pPr>
  </w:p>
  <w:p w14:paraId="6DED586B" w14:textId="77777777" w:rsidR="00C07C7E" w:rsidRPr="00454625" w:rsidRDefault="00C07C7E" w:rsidP="00C07C7E">
    <w:pPr>
      <w:pStyle w:val="Footer"/>
      <w:tabs>
        <w:tab w:val="clear" w:pos="4153"/>
        <w:tab w:val="left" w:pos="2948"/>
        <w:tab w:val="left" w:pos="5103"/>
        <w:tab w:val="left" w:pos="6946"/>
      </w:tabs>
      <w:ind w:left="57"/>
      <w:rPr>
        <w:rFonts w:ascii="Arial" w:hAnsi="Arial"/>
        <w:b/>
        <w:sz w:val="14"/>
        <w:lang w:val="en-US"/>
      </w:rPr>
    </w:pPr>
    <w:r w:rsidRPr="00454625">
      <w:rPr>
        <w:rFonts w:ascii="Arial" w:hAnsi="Arial"/>
        <w:b/>
        <w:sz w:val="14"/>
        <w:lang w:val="en-US"/>
      </w:rPr>
      <w:t>AB Volvo (</w:t>
    </w:r>
    <w:proofErr w:type="spellStart"/>
    <w:r w:rsidRPr="00454625">
      <w:rPr>
        <w:rFonts w:ascii="Arial" w:hAnsi="Arial"/>
        <w:b/>
        <w:sz w:val="14"/>
        <w:lang w:val="en-US"/>
      </w:rPr>
      <w:t>publ</w:t>
    </w:r>
    <w:proofErr w:type="spellEnd"/>
    <w:r w:rsidRPr="00454625">
      <w:rPr>
        <w:rFonts w:ascii="Arial" w:hAnsi="Arial"/>
        <w:b/>
        <w:sz w:val="14"/>
        <w:lang w:val="en-US"/>
      </w:rPr>
      <w:t>)</w:t>
    </w:r>
    <w:r w:rsidRPr="00454625">
      <w:rPr>
        <w:rFonts w:ascii="Arial" w:hAnsi="Arial"/>
        <w:b/>
        <w:sz w:val="14"/>
        <w:lang w:val="en-US"/>
      </w:rPr>
      <w:tab/>
    </w:r>
    <w:proofErr w:type="spellStart"/>
    <w:r w:rsidRPr="00454625">
      <w:rPr>
        <w:rFonts w:ascii="Arial" w:hAnsi="Arial"/>
        <w:b/>
        <w:sz w:val="14"/>
        <w:lang w:val="en-US"/>
      </w:rPr>
      <w:t>Telefon</w:t>
    </w:r>
    <w:proofErr w:type="spellEnd"/>
    <w:r w:rsidRPr="00454625">
      <w:rPr>
        <w:rFonts w:ascii="Arial" w:hAnsi="Arial"/>
        <w:b/>
        <w:sz w:val="14"/>
        <w:lang w:val="en-US"/>
      </w:rPr>
      <w:tab/>
      <w:t>Web</w:t>
    </w:r>
  </w:p>
  <w:p w14:paraId="4565F922"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Media Relations</w:t>
    </w:r>
    <w:r w:rsidRPr="00454625">
      <w:rPr>
        <w:rFonts w:ascii="Arial" w:hAnsi="Arial"/>
        <w:sz w:val="14"/>
        <w:lang w:val="en-US"/>
      </w:rPr>
      <w:tab/>
      <w:t>+46 31 66 12 32</w:t>
    </w:r>
    <w:r w:rsidRPr="00454625">
      <w:rPr>
        <w:rFonts w:ascii="Arial" w:hAnsi="Arial"/>
        <w:sz w:val="14"/>
        <w:lang w:val="en-US"/>
      </w:rPr>
      <w:tab/>
    </w:r>
    <w:hyperlink r:id="rId1" w:history="1">
      <w:r w:rsidRPr="00454625">
        <w:rPr>
          <w:rStyle w:val="Hyperlink"/>
          <w:rFonts w:ascii="Arial" w:eastAsia="MS Gothic" w:hAnsi="Arial"/>
          <w:sz w:val="14"/>
          <w:lang w:val="en-US"/>
        </w:rPr>
        <w:t>www.volvogroup.mobi</w:t>
      </w:r>
    </w:hyperlink>
    <w:r w:rsidRPr="00454625">
      <w:rPr>
        <w:rFonts w:ascii="Arial" w:hAnsi="Arial"/>
        <w:sz w:val="14"/>
        <w:lang w:val="en-US"/>
      </w:rPr>
      <w:t xml:space="preserve"> </w:t>
    </w:r>
  </w:p>
  <w:p w14:paraId="7413555B"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405 08 Gothenburg</w:t>
    </w:r>
    <w:r w:rsidRPr="00454625">
      <w:rPr>
        <w:rFonts w:ascii="Arial" w:hAnsi="Arial"/>
        <w:sz w:val="14"/>
        <w:lang w:val="en-US"/>
      </w:rPr>
      <w:tab/>
    </w:r>
    <w:r w:rsidRPr="00454625">
      <w:rPr>
        <w:rFonts w:ascii="Arial" w:hAnsi="Arial"/>
        <w:sz w:val="14"/>
        <w:lang w:val="en-US"/>
      </w:rPr>
      <w:tab/>
    </w:r>
    <w:r w:rsidRPr="00454625">
      <w:rPr>
        <w:rFonts w:ascii="Arial" w:eastAsia="MS Gothic" w:hAnsi="Arial"/>
        <w:sz w:val="14"/>
        <w:lang w:val="en-US"/>
      </w:rPr>
      <w:t>www</w:t>
    </w:r>
    <w:r>
      <w:rPr>
        <w:rFonts w:ascii="Arial" w:eastAsia="MS Gothic" w:hAnsi="Arial"/>
        <w:sz w:val="14"/>
        <w:lang w:val="en-US"/>
      </w:rPr>
      <w:t>.volvogroup,com</w:t>
    </w:r>
  </w:p>
  <w:p w14:paraId="24BE7341"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Sweden</w:t>
    </w:r>
  </w:p>
  <w:p w14:paraId="39584D5F" w14:textId="77777777" w:rsidR="00C07C7E" w:rsidRPr="00454625" w:rsidRDefault="00C07C7E" w:rsidP="00C07C7E">
    <w:pPr>
      <w:pStyle w:val="Footer"/>
      <w:rPr>
        <w:lang w:val="en-US"/>
      </w:rPr>
    </w:pPr>
  </w:p>
  <w:p w14:paraId="0B9CF74D" w14:textId="77777777" w:rsidR="00C07C7E" w:rsidRPr="00981C19" w:rsidRDefault="00C07C7E" w:rsidP="00C07C7E">
    <w:pPr>
      <w:pStyle w:val="Footer"/>
      <w:tabs>
        <w:tab w:val="clear" w:pos="4153"/>
        <w:tab w:val="clear" w:pos="8306"/>
        <w:tab w:val="left" w:pos="2948"/>
        <w:tab w:val="left" w:pos="3840"/>
        <w:tab w:val="left" w:pos="5670"/>
        <w:tab w:val="left" w:pos="7371"/>
      </w:tabs>
      <w:ind w:left="57"/>
      <w:rPr>
        <w:rFonts w:ascii="Arial" w:hAnsi="Arial"/>
        <w:sz w:val="14"/>
      </w:rPr>
    </w:pPr>
  </w:p>
  <w:p w14:paraId="1FC80AE2" w14:textId="77777777" w:rsidR="00C07C7E" w:rsidRPr="00E82AEC" w:rsidRDefault="00C07C7E" w:rsidP="00C07C7E">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7F304148" w14:textId="00BA4746" w:rsidR="00351D0B" w:rsidRDefault="00351D0B" w:rsidP="006B27AA">
    <w:pPr>
      <w:pStyle w:val="Footer"/>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ab/>
    </w:r>
  </w:p>
  <w:p w14:paraId="79455AD8" w14:textId="77777777" w:rsidR="00351D0B" w:rsidRPr="00981C19"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74BAFBB0" w14:textId="77777777" w:rsidR="00351D0B" w:rsidRPr="00E82AEC"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44568C71" w14:textId="77777777" w:rsidR="00351D0B" w:rsidRDefault="00351D0B" w:rsidP="006B27AA">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801C" w14:textId="77777777" w:rsidR="00351D0B" w:rsidRDefault="00351D0B" w:rsidP="006B27AA">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14:paraId="6E16766E" w14:textId="77777777" w:rsidR="00351D0B" w:rsidRDefault="00351D0B" w:rsidP="006B27AA">
    <w:pPr>
      <w:pStyle w:val="Footer"/>
      <w:pBdr>
        <w:top w:val="single" w:sz="4" w:space="1" w:color="auto"/>
      </w:pBdr>
      <w:tabs>
        <w:tab w:val="clear" w:pos="4153"/>
        <w:tab w:val="clear" w:pos="8306"/>
        <w:tab w:val="left" w:pos="2552"/>
        <w:tab w:val="left" w:pos="6010"/>
      </w:tabs>
      <w:ind w:left="57"/>
      <w:rPr>
        <w:rFonts w:ascii="Arial" w:hAnsi="Arial"/>
        <w:sz w:val="4"/>
      </w:rPr>
    </w:pPr>
  </w:p>
  <w:bookmarkEnd w:id="1"/>
  <w:bookmarkEnd w:id="2"/>
  <w:bookmarkEnd w:id="3"/>
  <w:p w14:paraId="75FB5E5B" w14:textId="77777777" w:rsidR="00C07C7E" w:rsidRPr="00454625" w:rsidRDefault="00C07C7E" w:rsidP="00C07C7E">
    <w:pPr>
      <w:pStyle w:val="Footer"/>
      <w:tabs>
        <w:tab w:val="clear" w:pos="4153"/>
        <w:tab w:val="left" w:pos="2948"/>
        <w:tab w:val="left" w:pos="5103"/>
        <w:tab w:val="left" w:pos="6946"/>
      </w:tabs>
      <w:ind w:left="57"/>
      <w:rPr>
        <w:rFonts w:ascii="Arial" w:hAnsi="Arial"/>
        <w:b/>
        <w:sz w:val="14"/>
        <w:lang w:val="en-US"/>
      </w:rPr>
    </w:pPr>
    <w:r w:rsidRPr="00454625">
      <w:rPr>
        <w:rFonts w:ascii="Arial" w:hAnsi="Arial"/>
        <w:b/>
        <w:sz w:val="14"/>
        <w:lang w:val="en-US"/>
      </w:rPr>
      <w:t>AB Volvo (</w:t>
    </w:r>
    <w:proofErr w:type="spellStart"/>
    <w:r w:rsidRPr="00454625">
      <w:rPr>
        <w:rFonts w:ascii="Arial" w:hAnsi="Arial"/>
        <w:b/>
        <w:sz w:val="14"/>
        <w:lang w:val="en-US"/>
      </w:rPr>
      <w:t>publ</w:t>
    </w:r>
    <w:proofErr w:type="spellEnd"/>
    <w:r w:rsidRPr="00454625">
      <w:rPr>
        <w:rFonts w:ascii="Arial" w:hAnsi="Arial"/>
        <w:b/>
        <w:sz w:val="14"/>
        <w:lang w:val="en-US"/>
      </w:rPr>
      <w:t>)</w:t>
    </w:r>
    <w:r w:rsidRPr="00454625">
      <w:rPr>
        <w:rFonts w:ascii="Arial" w:hAnsi="Arial"/>
        <w:b/>
        <w:sz w:val="14"/>
        <w:lang w:val="en-US"/>
      </w:rPr>
      <w:tab/>
    </w:r>
    <w:proofErr w:type="spellStart"/>
    <w:r w:rsidRPr="00454625">
      <w:rPr>
        <w:rFonts w:ascii="Arial" w:hAnsi="Arial"/>
        <w:b/>
        <w:sz w:val="14"/>
        <w:lang w:val="en-US"/>
      </w:rPr>
      <w:t>Telefon</w:t>
    </w:r>
    <w:proofErr w:type="spellEnd"/>
    <w:r w:rsidRPr="00454625">
      <w:rPr>
        <w:rFonts w:ascii="Arial" w:hAnsi="Arial"/>
        <w:b/>
        <w:sz w:val="14"/>
        <w:lang w:val="en-US"/>
      </w:rPr>
      <w:tab/>
      <w:t>Web</w:t>
    </w:r>
  </w:p>
  <w:p w14:paraId="475FC1F5"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Media Relations</w:t>
    </w:r>
    <w:r w:rsidRPr="00454625">
      <w:rPr>
        <w:rFonts w:ascii="Arial" w:hAnsi="Arial"/>
        <w:sz w:val="14"/>
        <w:lang w:val="en-US"/>
      </w:rPr>
      <w:tab/>
      <w:t>+46 31 66 12 32</w:t>
    </w:r>
    <w:r w:rsidRPr="00454625">
      <w:rPr>
        <w:rFonts w:ascii="Arial" w:hAnsi="Arial"/>
        <w:sz w:val="14"/>
        <w:lang w:val="en-US"/>
      </w:rPr>
      <w:tab/>
    </w:r>
    <w:hyperlink r:id="rId1" w:history="1">
      <w:r w:rsidRPr="00454625">
        <w:rPr>
          <w:rStyle w:val="Hyperlink"/>
          <w:rFonts w:ascii="Arial" w:eastAsia="MS Gothic" w:hAnsi="Arial"/>
          <w:sz w:val="14"/>
          <w:lang w:val="en-US"/>
        </w:rPr>
        <w:t>www.volvogroup.mobi</w:t>
      </w:r>
    </w:hyperlink>
    <w:r w:rsidRPr="00454625">
      <w:rPr>
        <w:rFonts w:ascii="Arial" w:hAnsi="Arial"/>
        <w:sz w:val="14"/>
        <w:lang w:val="en-US"/>
      </w:rPr>
      <w:t xml:space="preserve"> </w:t>
    </w:r>
  </w:p>
  <w:p w14:paraId="3FA09DA9"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405 08 Gothenburg</w:t>
    </w:r>
    <w:r w:rsidRPr="00454625">
      <w:rPr>
        <w:rFonts w:ascii="Arial" w:hAnsi="Arial"/>
        <w:sz w:val="14"/>
        <w:lang w:val="en-US"/>
      </w:rPr>
      <w:tab/>
    </w:r>
    <w:r w:rsidRPr="00454625">
      <w:rPr>
        <w:rFonts w:ascii="Arial" w:hAnsi="Arial"/>
        <w:sz w:val="14"/>
        <w:lang w:val="en-US"/>
      </w:rPr>
      <w:tab/>
    </w:r>
    <w:r w:rsidRPr="00454625">
      <w:rPr>
        <w:rFonts w:ascii="Arial" w:eastAsia="MS Gothic" w:hAnsi="Arial"/>
        <w:sz w:val="14"/>
        <w:lang w:val="en-US"/>
      </w:rPr>
      <w:t>www</w:t>
    </w:r>
    <w:r>
      <w:rPr>
        <w:rFonts w:ascii="Arial" w:eastAsia="MS Gothic" w:hAnsi="Arial"/>
        <w:sz w:val="14"/>
        <w:lang w:val="en-US"/>
      </w:rPr>
      <w:t>.volvogroup,com</w:t>
    </w:r>
  </w:p>
  <w:p w14:paraId="0FCD2514" w14:textId="77777777" w:rsidR="00C07C7E" w:rsidRPr="00454625" w:rsidRDefault="00C07C7E" w:rsidP="00C07C7E">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Sweden</w:t>
    </w:r>
  </w:p>
  <w:p w14:paraId="4C142B15" w14:textId="77777777" w:rsidR="00C07C7E" w:rsidRPr="00454625" w:rsidRDefault="00C07C7E" w:rsidP="00C07C7E">
    <w:pPr>
      <w:pStyle w:val="Footer"/>
      <w:rPr>
        <w:lang w:val="en-US"/>
      </w:rPr>
    </w:pPr>
  </w:p>
  <w:p w14:paraId="3CC5B506" w14:textId="77777777" w:rsidR="00C07C7E" w:rsidRPr="00981C19" w:rsidRDefault="00C07C7E" w:rsidP="00C07C7E">
    <w:pPr>
      <w:pStyle w:val="Footer"/>
      <w:tabs>
        <w:tab w:val="clear" w:pos="4153"/>
        <w:tab w:val="clear" w:pos="8306"/>
        <w:tab w:val="left" w:pos="2948"/>
        <w:tab w:val="left" w:pos="3840"/>
        <w:tab w:val="left" w:pos="5670"/>
        <w:tab w:val="left" w:pos="7371"/>
      </w:tabs>
      <w:ind w:left="57"/>
      <w:rPr>
        <w:rFonts w:ascii="Arial" w:hAnsi="Arial"/>
        <w:sz w:val="14"/>
      </w:rPr>
    </w:pPr>
  </w:p>
  <w:p w14:paraId="07BE6C58" w14:textId="77777777" w:rsidR="00C07C7E" w:rsidRPr="00E82AEC" w:rsidRDefault="00C07C7E" w:rsidP="00C07C7E">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448F3B87" w14:textId="054CFFBB" w:rsidR="00351D0B" w:rsidRPr="00E82AEC" w:rsidRDefault="00351D0B" w:rsidP="00C07C7E">
    <w:pPr>
      <w:pStyle w:val="Footer"/>
      <w:tabs>
        <w:tab w:val="clear" w:pos="4153"/>
        <w:tab w:val="clear" w:pos="8306"/>
        <w:tab w:val="left" w:pos="1588"/>
        <w:tab w:val="left" w:pos="2948"/>
        <w:tab w:val="left" w:pos="3840"/>
        <w:tab w:val="left" w:pos="3960"/>
        <w:tab w:val="left" w:pos="5640"/>
        <w:tab w:val="left" w:pos="6840"/>
      </w:tabs>
      <w:ind w:left="57"/>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74C2" w14:textId="77777777" w:rsidR="00351D0B" w:rsidRDefault="00351D0B">
      <w:r>
        <w:separator/>
      </w:r>
    </w:p>
  </w:footnote>
  <w:footnote w:type="continuationSeparator" w:id="0">
    <w:p w14:paraId="2C5DB184" w14:textId="77777777" w:rsidR="00351D0B" w:rsidRDefault="0035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CF62" w14:textId="77777777" w:rsidR="00351D0B" w:rsidRDefault="00EE2668">
    <w:pPr>
      <w:pStyle w:val="Header"/>
    </w:pPr>
    <w:r>
      <w:pict w14:anchorId="55D63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2049" type="#_x0000_t75" alt="Macintosh HD:Users:joakim.ronning:Desktop:Skärmavbild 2015-08-26 kl. 11.21.24.png" style="position:absolute;margin-left:366.15pt;margin-top:3.2pt;width:59.85pt;height:59.7pt;z-index:251658752;visibility:visible">
          <v:imagedata r:id="rId1" o:title=""/>
        </v:shape>
      </w:pict>
    </w:r>
  </w:p>
  <w:p w14:paraId="31F2E773" w14:textId="77777777" w:rsidR="00351D0B" w:rsidRDefault="00351D0B">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FF2" w14:textId="77777777" w:rsidR="00351D0B" w:rsidRDefault="00EE2668" w:rsidP="00555680">
    <w:pPr>
      <w:pStyle w:val="Header"/>
      <w:spacing w:after="360"/>
      <w:ind w:left="-454"/>
      <w:jc w:val="center"/>
      <w:rPr>
        <w:rFonts w:cs="Arial"/>
      </w:rPr>
    </w:pPr>
    <w:r>
      <w:pict w14:anchorId="170C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50" type="#_x0000_t75" alt="Macintosh HD:Users:joakim.ronning:Desktop:Skärmavbild 2015-08-26 kl. 11.21.24.png" style="position:absolute;left:0;text-align:left;margin-left:354.15pt;margin-top:-8.8pt;width:59.85pt;height:59.7pt;z-index:251657728;visibility:visible">
          <v:imagedata r:id="rId1" o:title=""/>
        </v:shape>
      </w:pict>
    </w:r>
    <w:r>
      <w:pict w14:anchorId="4AD619D5">
        <v:shape id="Bildobjekt 7" o:spid="_x0000_s2051" type="#_x0000_t75" alt="Macintosh HD:Users:joakim.ronning:Desktop:Skärmavbild 2015-08-26 kl. 11.14.23.png" style="position:absolute;left:0;text-align:left;margin-left:-5.5pt;margin-top:15.9pt;width:127.6pt;height:16.1pt;z-index:251656704;visibility:visible">
          <v:imagedata r:id="rId2" o:title=""/>
        </v:shape>
      </w:pict>
    </w:r>
  </w:p>
  <w:p w14:paraId="6DE949E4" w14:textId="77777777" w:rsidR="00351D0B" w:rsidRDefault="00351D0B" w:rsidP="00555680">
    <w:pPr>
      <w:pStyle w:val="Header"/>
      <w:spacing w:after="360"/>
      <w:ind w:left="-454"/>
      <w:jc w:val="center"/>
      <w:rPr>
        <w:rFonts w:cs="Arial"/>
      </w:rPr>
    </w:pPr>
  </w:p>
  <w:p w14:paraId="29C4AE02" w14:textId="77777777" w:rsidR="00351D0B" w:rsidRDefault="00351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88C"/>
    <w:rsid w:val="000071E5"/>
    <w:rsid w:val="00060EB2"/>
    <w:rsid w:val="00084FFF"/>
    <w:rsid w:val="000A721F"/>
    <w:rsid w:val="000B23E4"/>
    <w:rsid w:val="000C6104"/>
    <w:rsid w:val="000F4CEA"/>
    <w:rsid w:val="0014434C"/>
    <w:rsid w:val="001626E5"/>
    <w:rsid w:val="00195811"/>
    <w:rsid w:val="001B7EA3"/>
    <w:rsid w:val="00201540"/>
    <w:rsid w:val="0021654A"/>
    <w:rsid w:val="002467F3"/>
    <w:rsid w:val="002923A6"/>
    <w:rsid w:val="002D14B6"/>
    <w:rsid w:val="003356D8"/>
    <w:rsid w:val="00337939"/>
    <w:rsid w:val="00350E7C"/>
    <w:rsid w:val="00351D0B"/>
    <w:rsid w:val="003D065C"/>
    <w:rsid w:val="003D3D7A"/>
    <w:rsid w:val="004048E8"/>
    <w:rsid w:val="004675DF"/>
    <w:rsid w:val="004813F3"/>
    <w:rsid w:val="004935AD"/>
    <w:rsid w:val="0052210C"/>
    <w:rsid w:val="00555680"/>
    <w:rsid w:val="005C5BE1"/>
    <w:rsid w:val="005D1BC1"/>
    <w:rsid w:val="005E11FE"/>
    <w:rsid w:val="005E1B70"/>
    <w:rsid w:val="0067588C"/>
    <w:rsid w:val="00682E23"/>
    <w:rsid w:val="0068390B"/>
    <w:rsid w:val="006B27AA"/>
    <w:rsid w:val="006C4807"/>
    <w:rsid w:val="00753D95"/>
    <w:rsid w:val="00782A30"/>
    <w:rsid w:val="008031AE"/>
    <w:rsid w:val="00833D01"/>
    <w:rsid w:val="0086716C"/>
    <w:rsid w:val="0088442F"/>
    <w:rsid w:val="00890E7C"/>
    <w:rsid w:val="00896BF2"/>
    <w:rsid w:val="008C3CC9"/>
    <w:rsid w:val="00917953"/>
    <w:rsid w:val="00934C32"/>
    <w:rsid w:val="00981C19"/>
    <w:rsid w:val="009E2DBC"/>
    <w:rsid w:val="00A10162"/>
    <w:rsid w:val="00A165F5"/>
    <w:rsid w:val="00A266E9"/>
    <w:rsid w:val="00A63DCE"/>
    <w:rsid w:val="00AE1D49"/>
    <w:rsid w:val="00AF525F"/>
    <w:rsid w:val="00B86876"/>
    <w:rsid w:val="00BC1BB7"/>
    <w:rsid w:val="00BF4D1A"/>
    <w:rsid w:val="00C03F54"/>
    <w:rsid w:val="00C07C7E"/>
    <w:rsid w:val="00C73D04"/>
    <w:rsid w:val="00CB095A"/>
    <w:rsid w:val="00CC18A8"/>
    <w:rsid w:val="00CC22A7"/>
    <w:rsid w:val="00CE5C5B"/>
    <w:rsid w:val="00D178BD"/>
    <w:rsid w:val="00D23683"/>
    <w:rsid w:val="00DB4ACC"/>
    <w:rsid w:val="00DC1EB9"/>
    <w:rsid w:val="00DC5432"/>
    <w:rsid w:val="00DD4217"/>
    <w:rsid w:val="00DF316C"/>
    <w:rsid w:val="00E82AEC"/>
    <w:rsid w:val="00E866AD"/>
    <w:rsid w:val="00EE2668"/>
    <w:rsid w:val="00EE7747"/>
    <w:rsid w:val="00F340A2"/>
    <w:rsid w:val="00F45E7F"/>
    <w:rsid w:val="00F9312D"/>
    <w:rsid w:val="00FA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8BDEC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Datum1">
    <w:name w:val="Datum1"/>
    <w:basedOn w:val="BodyText"/>
    <w:autoRedefine/>
    <w:uiPriority w:val="99"/>
    <w:rsid w:val="00EE7747"/>
    <w:pPr>
      <w:spacing w:after="300"/>
    </w:pPr>
    <w:rPr>
      <w:sz w:val="24"/>
      <w:lang w:val="en-GB" w:eastAsia="en-GB" w:bidi="en-GB"/>
    </w:rPr>
  </w:style>
  <w:style w:type="paragraph" w:customStyle="1" w:styleId="Contact">
    <w:name w:val="Contact"/>
    <w:basedOn w:val="BodyText"/>
    <w:autoRedefine/>
    <w:uiPriority w:val="99"/>
    <w:rsid w:val="00EE7747"/>
    <w:pPr>
      <w:spacing w:after="300"/>
    </w:pPr>
    <w:rPr>
      <w:rFonts w:eastAsia="Times New Roman"/>
      <w:b/>
      <w:sz w:val="24"/>
      <w:szCs w:val="24"/>
      <w:lang w:val="sv-SE" w:eastAsia="en-US" w:bidi="ar-SA"/>
    </w:rPr>
  </w:style>
  <w:style w:type="paragraph" w:styleId="BodyText">
    <w:name w:val="Body Text"/>
    <w:basedOn w:val="Normal"/>
    <w:link w:val="BodyTextChar"/>
    <w:uiPriority w:val="99"/>
    <w:semiHidden/>
    <w:unhideWhenUsed/>
    <w:rsid w:val="00EE7747"/>
    <w:pPr>
      <w:spacing w:after="120"/>
    </w:pPr>
  </w:style>
  <w:style w:type="character" w:customStyle="1" w:styleId="BodyTextChar">
    <w:name w:val="Body Text Char"/>
    <w:basedOn w:val="DefaultParagraphFont"/>
    <w:link w:val="BodyText"/>
    <w:uiPriority w:val="99"/>
    <w:semiHidden/>
    <w:rsid w:val="00EE7747"/>
    <w:rPr>
      <w:rFonts w:ascii="Times New Roman" w:hAnsi="Times New Roman"/>
      <w:sz w:val="20"/>
      <w:szCs w:val="20"/>
    </w:rPr>
  </w:style>
  <w:style w:type="character" w:customStyle="1" w:styleId="shorttext">
    <w:name w:val="short_text"/>
    <w:rsid w:val="00EE7747"/>
  </w:style>
  <w:style w:type="character" w:customStyle="1" w:styleId="hps">
    <w:name w:val="hps"/>
    <w:rsid w:val="00EE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921">
      <w:marLeft w:val="0"/>
      <w:marRight w:val="0"/>
      <w:marTop w:val="0"/>
      <w:marBottom w:val="0"/>
      <w:divBdr>
        <w:top w:val="none" w:sz="0" w:space="0" w:color="auto"/>
        <w:left w:val="none" w:sz="0" w:space="0" w:color="auto"/>
        <w:bottom w:val="none" w:sz="0" w:space="0" w:color="auto"/>
        <w:right w:val="none" w:sz="0" w:space="0" w:color="auto"/>
      </w:divBdr>
    </w:div>
    <w:div w:id="226914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Y08mr1k-rI"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Vcn.ds.volvo.net\cli-hm\hm0113\A021797\My%20Documents\ElectriCity\BeON\Spoon\Releaser\17%20september\Musikreleaser\thenewsmarket.com\volvobu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otn12076.rds.volvo.com/sites_910_VB/pincollection.jspx?collectionName=%7Ba5724267-ce8d-4b66-bd2d-41028571f5cc%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teborgelectricity.se" TargetMode="External"/><Relationship Id="rId4" Type="http://schemas.openxmlformats.org/officeDocument/2006/relationships/settings" Target="settings.xml"/><Relationship Id="rId9" Type="http://schemas.openxmlformats.org/officeDocument/2006/relationships/hyperlink" Target="https://youtu.be/RfgayFLcAn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lvogroup.mob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lvogroup.mo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1082</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Spoon Publishing</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Rönning</dc:creator>
  <cp:keywords/>
  <dc:description/>
  <cp:lastModifiedBy>Lind Helena</cp:lastModifiedBy>
  <cp:revision>32</cp:revision>
  <dcterms:created xsi:type="dcterms:W3CDTF">2015-09-06T14:33:00Z</dcterms:created>
  <dcterms:modified xsi:type="dcterms:W3CDTF">2015-09-21T11:30:00Z</dcterms:modified>
</cp:coreProperties>
</file>