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616DC" w14:textId="77777777" w:rsidR="000D25CC" w:rsidRPr="002D19A3" w:rsidRDefault="008D2758" w:rsidP="00737B6C">
      <w:pPr>
        <w:pStyle w:val="Press"/>
        <w:rPr>
          <w:lang w:val="en-GB"/>
        </w:rPr>
      </w:pPr>
      <w:r w:rsidRPr="002D19A3">
        <w:rPr>
          <w:lang w:val="en-GB"/>
        </w:rPr>
        <w:t>Press information</w:t>
      </w:r>
    </w:p>
    <w:p w14:paraId="08D7E305" w14:textId="77777777" w:rsidR="000D25CC" w:rsidRPr="002D19A3" w:rsidRDefault="002352EE" w:rsidP="0070693F">
      <w:pPr>
        <w:pStyle w:val="Heading1"/>
        <w:rPr>
          <w:lang w:val="en-GB"/>
        </w:rPr>
      </w:pPr>
      <w:bookmarkStart w:id="0" w:name="_GoBack"/>
      <w:r w:rsidRPr="002D19A3">
        <w:rPr>
          <w:lang w:val="en-GB"/>
        </w:rPr>
        <w:t>Volvo Trucks plays a trick in its new film</w:t>
      </w:r>
    </w:p>
    <w:bookmarkEnd w:id="0"/>
    <w:p w14:paraId="21D6F1E2" w14:textId="77777777" w:rsidR="000D25CC" w:rsidRPr="002D19A3" w:rsidRDefault="002E530A" w:rsidP="0070693F">
      <w:pPr>
        <w:pStyle w:val="Heading2"/>
        <w:spacing w:after="300"/>
        <w:rPr>
          <w:szCs w:val="22"/>
          <w:lang w:val="en-GB"/>
        </w:rPr>
      </w:pPr>
      <w:r w:rsidRPr="0020275D">
        <w:rPr>
          <w:szCs w:val="22"/>
          <w:lang w:val="en-GB"/>
        </w:rPr>
        <w:t xml:space="preserve">The camera is running and the stage is set for Volvo Truck’s upcoming video “The Casino”, directed by Henry Alex Rubin. </w:t>
      </w:r>
      <w:r w:rsidR="002352EE" w:rsidRPr="002D19A3">
        <w:rPr>
          <w:szCs w:val="22"/>
          <w:lang w:val="en-GB"/>
        </w:rPr>
        <w:t>“It’s a kind of ‘Candid Camera’ approach with a modern twist,” says Per Nilsson, Director Public Relations at Volvo Trucks.</w:t>
      </w:r>
    </w:p>
    <w:p w14:paraId="4E0A2685" w14:textId="77777777" w:rsidR="002352EE" w:rsidRPr="002D19A3" w:rsidRDefault="002352EE" w:rsidP="002352EE">
      <w:pPr>
        <w:pStyle w:val="BodyText"/>
        <w:rPr>
          <w:lang w:val="en-GB"/>
        </w:rPr>
      </w:pPr>
      <w:r w:rsidRPr="002D19A3">
        <w:rPr>
          <w:lang w:val="en-GB"/>
        </w:rPr>
        <w:t xml:space="preserve">With viral bulls-eyes such as </w:t>
      </w:r>
      <w:r w:rsidRPr="002D19A3">
        <w:rPr>
          <w:i/>
          <w:iCs/>
          <w:lang w:val="en-GB"/>
        </w:rPr>
        <w:t>The Epic Split</w:t>
      </w:r>
      <w:r w:rsidRPr="002D19A3">
        <w:rPr>
          <w:lang w:val="en-GB"/>
        </w:rPr>
        <w:t xml:space="preserve">, </w:t>
      </w:r>
      <w:r w:rsidRPr="002D19A3">
        <w:rPr>
          <w:i/>
          <w:iCs/>
          <w:lang w:val="en-GB"/>
        </w:rPr>
        <w:t>The Hamster Stunt</w:t>
      </w:r>
      <w:r w:rsidRPr="002D19A3">
        <w:rPr>
          <w:lang w:val="en-GB"/>
        </w:rPr>
        <w:t xml:space="preserve"> and </w:t>
      </w:r>
      <w:r w:rsidRPr="002D19A3">
        <w:rPr>
          <w:i/>
          <w:iCs/>
          <w:lang w:val="en-GB"/>
        </w:rPr>
        <w:t>The Hook</w:t>
      </w:r>
      <w:r w:rsidRPr="002D19A3">
        <w:rPr>
          <w:lang w:val="en-GB"/>
        </w:rPr>
        <w:t xml:space="preserve"> already under its belt, Volvo Trucks has shown that truck commercials can be entertaining, captivating and attract large audiences throughout the world. </w:t>
      </w:r>
      <w:r w:rsidRPr="002D19A3">
        <w:rPr>
          <w:lang w:val="en-GB"/>
        </w:rPr>
        <w:br/>
        <w:t xml:space="preserve">“All the responses have been highly positive – our films are just as innovative as our trucks are. The campaign has not only sparked increased interest in our trucks, it has also strengthened our brand,” says </w:t>
      </w:r>
      <w:proofErr w:type="spellStart"/>
      <w:r w:rsidRPr="002D19A3">
        <w:rPr>
          <w:lang w:val="en-GB"/>
        </w:rPr>
        <w:t>Claes</w:t>
      </w:r>
      <w:proofErr w:type="spellEnd"/>
      <w:r w:rsidRPr="002D19A3">
        <w:rPr>
          <w:lang w:val="en-GB"/>
        </w:rPr>
        <w:t xml:space="preserve"> Nilsson, President of Volvo Trucks.</w:t>
      </w:r>
    </w:p>
    <w:p w14:paraId="2E02630C" w14:textId="77777777" w:rsidR="003A3134" w:rsidRPr="003A3134" w:rsidRDefault="002352EE" w:rsidP="003A3134">
      <w:pPr>
        <w:rPr>
          <w:color w:val="1F497D"/>
          <w:sz w:val="24"/>
          <w:szCs w:val="24"/>
          <w:lang w:val="en-IN"/>
        </w:rPr>
      </w:pPr>
      <w:r w:rsidRPr="003A3134">
        <w:rPr>
          <w:sz w:val="24"/>
          <w:szCs w:val="24"/>
          <w:lang w:val="en-GB"/>
        </w:rPr>
        <w:t xml:space="preserve">The film will have its premiere on September 24 at the IAA truck show in Hannover, Germany, and simultaneously be released on Volvo Trucks’ YouTube channel </w:t>
      </w:r>
    </w:p>
    <w:p w14:paraId="767497BA" w14:textId="77EA9EA0" w:rsidR="002352EE" w:rsidRPr="003A3134" w:rsidRDefault="003A3134" w:rsidP="003A3134">
      <w:pPr>
        <w:rPr>
          <w:sz w:val="24"/>
          <w:szCs w:val="24"/>
        </w:rPr>
      </w:pPr>
      <w:hyperlink r:id="rId7" w:tgtFrame="_blank" w:history="1">
        <w:r w:rsidRPr="003A3134">
          <w:rPr>
            <w:rStyle w:val="Hyperlink"/>
            <w:color w:val="167AC6"/>
            <w:sz w:val="24"/>
            <w:szCs w:val="24"/>
            <w:bdr w:val="none" w:sz="0" w:space="0" w:color="auto" w:frame="1"/>
          </w:rPr>
          <w:t>http://youtu.be/ndbxv8q6jr8</w:t>
        </w:r>
      </w:hyperlink>
      <w:r w:rsidRPr="003A3134">
        <w:rPr>
          <w:sz w:val="24"/>
          <w:szCs w:val="24"/>
        </w:rPr>
        <w:t>.</w:t>
      </w:r>
      <w:r w:rsidR="000D059D" w:rsidRPr="003A3134">
        <w:rPr>
          <w:sz w:val="24"/>
          <w:szCs w:val="24"/>
          <w:lang w:val="en-GB"/>
        </w:rPr>
        <w:t>T</w:t>
      </w:r>
      <w:r w:rsidR="002352EE" w:rsidRPr="003A3134">
        <w:rPr>
          <w:sz w:val="24"/>
          <w:szCs w:val="24"/>
          <w:lang w:val="en-GB"/>
        </w:rPr>
        <w:t xml:space="preserve">he film will be released in connection with the launch of a world-first transmission </w:t>
      </w:r>
      <w:r w:rsidR="00924743" w:rsidRPr="003A3134">
        <w:rPr>
          <w:sz w:val="24"/>
          <w:szCs w:val="24"/>
          <w:lang w:val="en-GB"/>
        </w:rPr>
        <w:t xml:space="preserve">for series-produced heavy vehicles </w:t>
      </w:r>
      <w:r w:rsidR="002352EE" w:rsidRPr="003A3134">
        <w:rPr>
          <w:sz w:val="24"/>
          <w:szCs w:val="24"/>
          <w:lang w:val="en-GB"/>
        </w:rPr>
        <w:t xml:space="preserve">featuring a </w:t>
      </w:r>
      <w:r w:rsidR="00215A66" w:rsidRPr="003A3134">
        <w:rPr>
          <w:sz w:val="24"/>
          <w:szCs w:val="24"/>
          <w:lang w:val="en-GB"/>
        </w:rPr>
        <w:t>dual</w:t>
      </w:r>
      <w:r w:rsidR="002352EE" w:rsidRPr="003A3134">
        <w:rPr>
          <w:sz w:val="24"/>
          <w:szCs w:val="24"/>
          <w:lang w:val="en-GB"/>
        </w:rPr>
        <w:t xml:space="preserve"> clutch</w:t>
      </w:r>
      <w:r w:rsidR="00924743" w:rsidRPr="003A3134">
        <w:rPr>
          <w:sz w:val="24"/>
          <w:szCs w:val="24"/>
          <w:lang w:val="en-GB"/>
        </w:rPr>
        <w:t xml:space="preserve">, </w:t>
      </w:r>
      <w:r w:rsidR="002352EE" w:rsidRPr="003A3134">
        <w:rPr>
          <w:sz w:val="24"/>
          <w:szCs w:val="24"/>
          <w:lang w:val="en-GB"/>
        </w:rPr>
        <w:t xml:space="preserve">Volvo’s I-Shift Dual Clutch, and as with previous films this one too will include an unexpected twist, to say the least. </w:t>
      </w:r>
      <w:r w:rsidR="002352EE" w:rsidRPr="003A3134">
        <w:rPr>
          <w:sz w:val="24"/>
          <w:szCs w:val="24"/>
          <w:lang w:val="en-GB"/>
        </w:rPr>
        <w:br/>
        <w:t xml:space="preserve">“Instead of a Live Test we will be showing a sort of modern version of ‘Candid Camera’, which uses an unusual </w:t>
      </w:r>
      <w:r w:rsidR="00D144C9" w:rsidRPr="003A3134">
        <w:rPr>
          <w:sz w:val="24"/>
          <w:szCs w:val="24"/>
          <w:lang w:val="en-GB"/>
        </w:rPr>
        <w:t xml:space="preserve">approach </w:t>
      </w:r>
      <w:r w:rsidR="002352EE" w:rsidRPr="003A3134">
        <w:rPr>
          <w:sz w:val="24"/>
          <w:szCs w:val="24"/>
          <w:lang w:val="en-GB"/>
        </w:rPr>
        <w:t xml:space="preserve">to demonstrate the benefits of the new transmission. Someone is going to be very surprised indeed, that’s all I’m prepared to reveal at this point,” says Per Nilsson. </w:t>
      </w:r>
    </w:p>
    <w:p w14:paraId="71EDAB7C" w14:textId="77777777" w:rsidR="002352EE" w:rsidRPr="002D19A3" w:rsidRDefault="002352EE" w:rsidP="002352EE">
      <w:pPr>
        <w:pStyle w:val="BodyText"/>
        <w:rPr>
          <w:lang w:val="en-GB"/>
        </w:rPr>
      </w:pPr>
      <w:r w:rsidRPr="003A3134">
        <w:rPr>
          <w:szCs w:val="24"/>
          <w:lang w:val="en-GB"/>
        </w:rPr>
        <w:t>All told, Volvo Trucks’ latest commercial films have won 130 awards the world over, while the number of followers on Facebook, Twitter and YouTube has increased many times over.</w:t>
      </w:r>
      <w:r w:rsidRPr="002D19A3">
        <w:rPr>
          <w:lang w:val="en-GB"/>
        </w:rPr>
        <w:t xml:space="preserve"> </w:t>
      </w:r>
      <w:r w:rsidR="00FC3A84" w:rsidRPr="002D19A3">
        <w:rPr>
          <w:lang w:val="en-GB"/>
        </w:rPr>
        <w:br/>
      </w:r>
      <w:r w:rsidRPr="002D19A3">
        <w:rPr>
          <w:lang w:val="en-GB"/>
        </w:rPr>
        <w:br/>
        <w:t xml:space="preserve">“That’s just amazing. It’s not very often that a </w:t>
      </w:r>
      <w:r w:rsidR="00215A66" w:rsidRPr="002D19A3">
        <w:rPr>
          <w:lang w:val="en-GB"/>
        </w:rPr>
        <w:t>business-to-business</w:t>
      </w:r>
      <w:r w:rsidRPr="002D19A3">
        <w:rPr>
          <w:lang w:val="en-GB"/>
        </w:rPr>
        <w:t xml:space="preserve"> campaign has recorded such a massive global impact. With our new I-Shift Dual Clutch film we are continuing our concept of communicating with a broader public,” says Per Nilsson.</w:t>
      </w:r>
    </w:p>
    <w:p w14:paraId="45D8AA0F" w14:textId="77777777" w:rsidR="002352EE" w:rsidRDefault="002352EE" w:rsidP="002352EE">
      <w:pPr>
        <w:pStyle w:val="BodyText"/>
        <w:rPr>
          <w:lang w:val="en-GB"/>
        </w:rPr>
      </w:pPr>
      <w:r w:rsidRPr="002D19A3">
        <w:rPr>
          <w:lang w:val="en-GB"/>
        </w:rPr>
        <w:t xml:space="preserve">The film was directed by Oscar-nominated </w:t>
      </w:r>
      <w:r w:rsidR="00CA2FB4" w:rsidRPr="002D19A3">
        <w:rPr>
          <w:lang w:val="en-GB"/>
        </w:rPr>
        <w:t>Henry Alex</w:t>
      </w:r>
      <w:r w:rsidRPr="002D19A3">
        <w:rPr>
          <w:lang w:val="en-GB"/>
        </w:rPr>
        <w:t xml:space="preserve"> Rubin, who is also behind </w:t>
      </w:r>
      <w:r w:rsidR="003A25A7" w:rsidRPr="002D19A3">
        <w:rPr>
          <w:lang w:val="en-GB"/>
        </w:rPr>
        <w:t>Volvo Trucks</w:t>
      </w:r>
      <w:r w:rsidR="00D144C9" w:rsidRPr="002D19A3">
        <w:rPr>
          <w:lang w:val="en-GB"/>
        </w:rPr>
        <w:t>’</w:t>
      </w:r>
      <w:r w:rsidRPr="002D19A3">
        <w:rPr>
          <w:lang w:val="en-GB"/>
        </w:rPr>
        <w:t xml:space="preserve"> Live Test films </w:t>
      </w:r>
      <w:r w:rsidRPr="002D19A3">
        <w:rPr>
          <w:i/>
          <w:iCs/>
          <w:lang w:val="en-GB"/>
        </w:rPr>
        <w:t>The Chase</w:t>
      </w:r>
      <w:r w:rsidRPr="002D19A3">
        <w:rPr>
          <w:lang w:val="en-GB"/>
        </w:rPr>
        <w:t xml:space="preserve"> and </w:t>
      </w:r>
      <w:r w:rsidRPr="002D19A3">
        <w:rPr>
          <w:i/>
          <w:iCs/>
          <w:lang w:val="en-GB"/>
        </w:rPr>
        <w:t>The Ballerina Stunt</w:t>
      </w:r>
      <w:r w:rsidRPr="002D19A3">
        <w:rPr>
          <w:lang w:val="en-GB"/>
        </w:rPr>
        <w:t xml:space="preserve">. Among much else, </w:t>
      </w:r>
      <w:r w:rsidR="00CA2FB4" w:rsidRPr="002D19A3">
        <w:rPr>
          <w:lang w:val="en-GB"/>
        </w:rPr>
        <w:t>Henry Alex</w:t>
      </w:r>
      <w:r w:rsidRPr="002D19A3">
        <w:rPr>
          <w:lang w:val="en-GB"/>
        </w:rPr>
        <w:t xml:space="preserve"> Rubin has directed the 2012 drama thriller </w:t>
      </w:r>
      <w:r w:rsidRPr="002D19A3">
        <w:rPr>
          <w:i/>
          <w:iCs/>
          <w:lang w:val="en-GB"/>
        </w:rPr>
        <w:t>Disconnect</w:t>
      </w:r>
      <w:r w:rsidRPr="002D19A3">
        <w:rPr>
          <w:lang w:val="en-GB"/>
        </w:rPr>
        <w:t xml:space="preserve">. </w:t>
      </w:r>
    </w:p>
    <w:p w14:paraId="73606B5F" w14:textId="77777777" w:rsidR="0020275D" w:rsidRDefault="0020275D" w:rsidP="002352EE">
      <w:pPr>
        <w:pStyle w:val="BodyText"/>
        <w:rPr>
          <w:lang w:val="en-GB"/>
        </w:rPr>
      </w:pPr>
    </w:p>
    <w:p w14:paraId="0B44B95E" w14:textId="77777777" w:rsidR="0020275D" w:rsidRDefault="0020275D" w:rsidP="002352EE">
      <w:pPr>
        <w:pStyle w:val="BodyText"/>
        <w:rPr>
          <w:lang w:val="en-GB"/>
        </w:rPr>
      </w:pPr>
    </w:p>
    <w:p w14:paraId="5067F1DD" w14:textId="77777777" w:rsidR="00992814" w:rsidRPr="002D19A3" w:rsidRDefault="00C2458F" w:rsidP="00C2458F">
      <w:pPr>
        <w:pStyle w:val="Heading2"/>
        <w:rPr>
          <w:rFonts w:ascii="Times New Roman" w:hAnsi="Times New Roman"/>
          <w:b w:val="0"/>
          <w:sz w:val="24"/>
          <w:lang w:val="en-GB"/>
        </w:rPr>
      </w:pPr>
      <w:r w:rsidRPr="002D19A3">
        <w:rPr>
          <w:lang w:val="en-GB"/>
        </w:rPr>
        <w:lastRenderedPageBreak/>
        <w:t>Effects of t</w:t>
      </w:r>
      <w:r w:rsidR="00155788" w:rsidRPr="002D19A3">
        <w:rPr>
          <w:lang w:val="en-GB"/>
        </w:rPr>
        <w:t>he L</w:t>
      </w:r>
      <w:r w:rsidR="00992814" w:rsidRPr="002D19A3">
        <w:rPr>
          <w:lang w:val="en-GB"/>
        </w:rPr>
        <w:t>ive Test</w:t>
      </w:r>
      <w:r w:rsidRPr="002D19A3">
        <w:rPr>
          <w:lang w:val="en-GB"/>
        </w:rPr>
        <w:t xml:space="preserve"> campaign</w:t>
      </w:r>
      <w:r w:rsidR="00992814" w:rsidRPr="002D19A3">
        <w:rPr>
          <w:lang w:val="en-GB"/>
        </w:rPr>
        <w:br/>
      </w:r>
      <w:r w:rsidR="00992814" w:rsidRPr="002D19A3">
        <w:rPr>
          <w:rFonts w:ascii="Times New Roman" w:hAnsi="Times New Roman"/>
          <w:b w:val="0"/>
          <w:sz w:val="24"/>
          <w:lang w:val="en-GB"/>
        </w:rPr>
        <w:t xml:space="preserve">- </w:t>
      </w:r>
      <w:r w:rsidR="00DE771E" w:rsidRPr="002D19A3">
        <w:rPr>
          <w:rFonts w:ascii="Times New Roman" w:hAnsi="Times New Roman"/>
          <w:b w:val="0"/>
          <w:sz w:val="24"/>
          <w:lang w:val="en-GB"/>
        </w:rPr>
        <w:t>The 6 films</w:t>
      </w:r>
      <w:r w:rsidRPr="002D19A3">
        <w:rPr>
          <w:rFonts w:ascii="Times New Roman" w:hAnsi="Times New Roman"/>
          <w:b w:val="0"/>
          <w:sz w:val="24"/>
          <w:lang w:val="en-GB"/>
        </w:rPr>
        <w:t>,</w:t>
      </w:r>
      <w:r w:rsidR="00992814" w:rsidRPr="002D19A3">
        <w:rPr>
          <w:rFonts w:ascii="Times New Roman" w:hAnsi="Times New Roman"/>
          <w:b w:val="0"/>
          <w:sz w:val="24"/>
          <w:lang w:val="en-GB"/>
        </w:rPr>
        <w:t xml:space="preserve"> </w:t>
      </w:r>
      <w:r w:rsidR="00DE771E" w:rsidRPr="002D19A3">
        <w:rPr>
          <w:rFonts w:ascii="Times New Roman" w:hAnsi="Times New Roman"/>
          <w:b w:val="0"/>
          <w:sz w:val="24"/>
          <w:lang w:val="en-GB"/>
        </w:rPr>
        <w:t xml:space="preserve">featuring six videos </w:t>
      </w:r>
      <w:r w:rsidR="00155788" w:rsidRPr="002D19A3">
        <w:rPr>
          <w:rFonts w:ascii="Times New Roman" w:hAnsi="Times New Roman"/>
          <w:b w:val="0"/>
          <w:sz w:val="24"/>
          <w:lang w:val="en-GB"/>
        </w:rPr>
        <w:t>demonstrating</w:t>
      </w:r>
      <w:r w:rsidR="00DE771E" w:rsidRPr="002D19A3">
        <w:rPr>
          <w:rFonts w:ascii="Times New Roman" w:hAnsi="Times New Roman"/>
          <w:b w:val="0"/>
          <w:sz w:val="24"/>
          <w:lang w:val="en-GB"/>
        </w:rPr>
        <w:t xml:space="preserve"> innovative features in Volvo Trucks</w:t>
      </w:r>
      <w:r w:rsidR="00155788" w:rsidRPr="002D19A3">
        <w:rPr>
          <w:rFonts w:ascii="Times New Roman" w:hAnsi="Times New Roman"/>
          <w:b w:val="0"/>
          <w:sz w:val="24"/>
          <w:lang w:val="en-GB"/>
        </w:rPr>
        <w:t>'</w:t>
      </w:r>
      <w:r w:rsidR="00DE771E" w:rsidRPr="002D19A3">
        <w:rPr>
          <w:rFonts w:ascii="Times New Roman" w:hAnsi="Times New Roman"/>
          <w:b w:val="0"/>
          <w:sz w:val="24"/>
          <w:lang w:val="en-GB"/>
        </w:rPr>
        <w:t xml:space="preserve"> new truck series, </w:t>
      </w:r>
      <w:r w:rsidR="00992814" w:rsidRPr="002D19A3">
        <w:rPr>
          <w:rFonts w:ascii="Times New Roman" w:hAnsi="Times New Roman"/>
          <w:b w:val="0"/>
          <w:sz w:val="24"/>
          <w:lang w:val="en-GB"/>
        </w:rPr>
        <w:t>ha</w:t>
      </w:r>
      <w:r w:rsidR="00155788" w:rsidRPr="002D19A3">
        <w:rPr>
          <w:rFonts w:ascii="Times New Roman" w:hAnsi="Times New Roman"/>
          <w:b w:val="0"/>
          <w:sz w:val="24"/>
          <w:lang w:val="en-GB"/>
        </w:rPr>
        <w:t>ve been viewed more than 100 million times on YouTube and have been shared almost 8 million times</w:t>
      </w:r>
      <w:r w:rsidR="00992814" w:rsidRPr="002D19A3">
        <w:rPr>
          <w:rFonts w:ascii="Times New Roman" w:hAnsi="Times New Roman"/>
          <w:b w:val="0"/>
          <w:sz w:val="24"/>
          <w:lang w:val="en-GB"/>
        </w:rPr>
        <w:t>.</w:t>
      </w:r>
      <w:r w:rsidR="00992814" w:rsidRPr="002D19A3">
        <w:rPr>
          <w:rFonts w:ascii="Times New Roman" w:hAnsi="Times New Roman"/>
          <w:b w:val="0"/>
          <w:sz w:val="24"/>
          <w:lang w:val="en-GB"/>
        </w:rPr>
        <w:br/>
        <w:t xml:space="preserve">- </w:t>
      </w:r>
      <w:r w:rsidR="0069209D" w:rsidRPr="002D19A3">
        <w:rPr>
          <w:rFonts w:ascii="Times New Roman" w:hAnsi="Times New Roman"/>
          <w:b w:val="0"/>
          <w:sz w:val="24"/>
          <w:lang w:val="en-GB"/>
        </w:rPr>
        <w:t>More than 20,000 articles have been written about the films in media the world over</w:t>
      </w:r>
      <w:r w:rsidR="00992814" w:rsidRPr="002D19A3">
        <w:rPr>
          <w:rFonts w:ascii="Times New Roman" w:hAnsi="Times New Roman"/>
          <w:b w:val="0"/>
          <w:sz w:val="24"/>
          <w:lang w:val="en-GB"/>
        </w:rPr>
        <w:t>.</w:t>
      </w:r>
      <w:r w:rsidR="00992814" w:rsidRPr="002D19A3">
        <w:rPr>
          <w:rFonts w:ascii="Times New Roman" w:hAnsi="Times New Roman"/>
          <w:b w:val="0"/>
          <w:sz w:val="24"/>
          <w:lang w:val="en-GB"/>
        </w:rPr>
        <w:br/>
        <w:t xml:space="preserve"> - </w:t>
      </w:r>
      <w:r w:rsidR="0069209D" w:rsidRPr="002D19A3">
        <w:rPr>
          <w:rFonts w:ascii="Times New Roman" w:hAnsi="Times New Roman"/>
          <w:b w:val="0"/>
          <w:sz w:val="24"/>
          <w:lang w:val="en-GB"/>
        </w:rPr>
        <w:t>This amount of publicity would cost an estimated 126 million euros in purchased advertising space</w:t>
      </w:r>
      <w:r w:rsidR="00992814" w:rsidRPr="002D19A3">
        <w:rPr>
          <w:rFonts w:ascii="Times New Roman" w:hAnsi="Times New Roman"/>
          <w:b w:val="0"/>
          <w:sz w:val="24"/>
          <w:lang w:val="en-GB"/>
        </w:rPr>
        <w:t>.</w:t>
      </w:r>
      <w:r w:rsidR="00992814" w:rsidRPr="002D19A3">
        <w:rPr>
          <w:rFonts w:ascii="Times New Roman" w:hAnsi="Times New Roman"/>
          <w:b w:val="0"/>
          <w:sz w:val="24"/>
          <w:lang w:val="en-GB"/>
        </w:rPr>
        <w:br/>
        <w:t xml:space="preserve">- </w:t>
      </w:r>
      <w:r w:rsidR="0069209D" w:rsidRPr="002D19A3">
        <w:rPr>
          <w:rFonts w:ascii="Times New Roman" w:hAnsi="Times New Roman"/>
          <w:b w:val="0"/>
          <w:sz w:val="24"/>
          <w:lang w:val="en-GB"/>
        </w:rPr>
        <w:t>Almost half the truck buyers who have seen the launch films say in a survey that they are now more likely to choose Volvo the next time they purchase a truck</w:t>
      </w:r>
      <w:r w:rsidR="00992814" w:rsidRPr="002D19A3">
        <w:rPr>
          <w:rFonts w:ascii="Times New Roman" w:hAnsi="Times New Roman"/>
          <w:b w:val="0"/>
          <w:sz w:val="24"/>
          <w:lang w:val="en-GB"/>
        </w:rPr>
        <w:t>.</w:t>
      </w:r>
      <w:r w:rsidR="00992814" w:rsidRPr="002D19A3">
        <w:rPr>
          <w:rFonts w:ascii="Times New Roman" w:hAnsi="Times New Roman"/>
          <w:b w:val="0"/>
          <w:sz w:val="24"/>
          <w:lang w:val="en-GB"/>
        </w:rPr>
        <w:br/>
        <w:t xml:space="preserve">- The Epic Split </w:t>
      </w:r>
      <w:r w:rsidR="0069209D" w:rsidRPr="002D19A3">
        <w:rPr>
          <w:rFonts w:ascii="Times New Roman" w:hAnsi="Times New Roman"/>
          <w:b w:val="0"/>
          <w:sz w:val="24"/>
          <w:lang w:val="en-GB"/>
        </w:rPr>
        <w:t>is the most widely-viewed vehicle commercial ever on YouTube, with more than 73 million viewings</w:t>
      </w:r>
      <w:r w:rsidR="00992814" w:rsidRPr="002D19A3">
        <w:rPr>
          <w:rFonts w:ascii="Times New Roman" w:hAnsi="Times New Roman"/>
          <w:b w:val="0"/>
          <w:sz w:val="24"/>
          <w:lang w:val="en-GB"/>
        </w:rPr>
        <w:t>.</w:t>
      </w:r>
      <w:r w:rsidR="00992814" w:rsidRPr="002D19A3">
        <w:rPr>
          <w:rFonts w:ascii="Times New Roman" w:hAnsi="Times New Roman"/>
          <w:b w:val="0"/>
          <w:sz w:val="24"/>
          <w:lang w:val="en-GB"/>
        </w:rPr>
        <w:br/>
        <w:t xml:space="preserve">- </w:t>
      </w:r>
      <w:r w:rsidR="0069209D" w:rsidRPr="002D19A3">
        <w:rPr>
          <w:rFonts w:ascii="Times New Roman" w:hAnsi="Times New Roman"/>
          <w:b w:val="0"/>
          <w:sz w:val="24"/>
          <w:lang w:val="en-GB"/>
        </w:rPr>
        <w:t>The day after its release,</w:t>
      </w:r>
      <w:r w:rsidR="00992814" w:rsidRPr="002D19A3">
        <w:rPr>
          <w:rFonts w:ascii="Times New Roman" w:hAnsi="Times New Roman"/>
          <w:b w:val="0"/>
          <w:sz w:val="24"/>
          <w:lang w:val="en-GB"/>
        </w:rPr>
        <w:t xml:space="preserve"> The Epic Split </w:t>
      </w:r>
      <w:r w:rsidR="0069209D" w:rsidRPr="002D19A3">
        <w:rPr>
          <w:rFonts w:ascii="Times New Roman" w:hAnsi="Times New Roman"/>
          <w:b w:val="0"/>
          <w:sz w:val="24"/>
          <w:lang w:val="en-GB"/>
        </w:rPr>
        <w:t>was the most widely-shared film in the world</w:t>
      </w:r>
      <w:r w:rsidR="00992814" w:rsidRPr="002D19A3">
        <w:rPr>
          <w:rFonts w:ascii="Times New Roman" w:hAnsi="Times New Roman"/>
          <w:b w:val="0"/>
          <w:sz w:val="24"/>
          <w:lang w:val="en-GB"/>
        </w:rPr>
        <w:t>.</w:t>
      </w:r>
    </w:p>
    <w:p w14:paraId="3EB68F2A" w14:textId="77777777" w:rsidR="00992814" w:rsidRPr="002D19A3" w:rsidRDefault="00992814" w:rsidP="00992814">
      <w:pPr>
        <w:rPr>
          <w:rFonts w:ascii="Arial" w:eastAsia="?????? Pro W3" w:hAnsi="Arial" w:cs="Arial"/>
          <w:b/>
          <w:kern w:val="1"/>
          <w:sz w:val="22"/>
          <w:lang w:val="en-GB" w:eastAsia="hi-IN" w:bidi="hi-IN"/>
        </w:rPr>
      </w:pPr>
    </w:p>
    <w:p w14:paraId="7C9F1CF7" w14:textId="77777777" w:rsidR="00992814" w:rsidRPr="002D19A3" w:rsidRDefault="00992814" w:rsidP="00992814">
      <w:pPr>
        <w:rPr>
          <w:rFonts w:ascii="Arial" w:eastAsia="?????? Pro W3" w:hAnsi="Arial" w:cs="Arial"/>
          <w:b/>
          <w:kern w:val="1"/>
          <w:sz w:val="22"/>
          <w:lang w:val="en-GB" w:eastAsia="hi-IN" w:bidi="hi-IN"/>
        </w:rPr>
      </w:pPr>
      <w:r w:rsidRPr="002D19A3">
        <w:rPr>
          <w:rFonts w:ascii="Arial" w:eastAsia="?????? Pro W3" w:hAnsi="Arial" w:cs="Arial"/>
          <w:b/>
          <w:kern w:val="1"/>
          <w:sz w:val="22"/>
          <w:lang w:val="en-GB" w:eastAsia="hi-IN" w:bidi="hi-IN"/>
        </w:rPr>
        <w:t>I-Shift Dual Clutch</w:t>
      </w:r>
    </w:p>
    <w:p w14:paraId="7F272058" w14:textId="77777777" w:rsidR="00343AE0" w:rsidRPr="002D19A3" w:rsidRDefault="00343AE0" w:rsidP="00352B15">
      <w:pPr>
        <w:rPr>
          <w:sz w:val="24"/>
          <w:lang w:val="en-GB"/>
        </w:rPr>
      </w:pPr>
      <w:r w:rsidRPr="002D19A3">
        <w:rPr>
          <w:sz w:val="24"/>
          <w:lang w:val="en-GB"/>
        </w:rPr>
        <w:t>- </w:t>
      </w:r>
      <w:r w:rsidR="0069209D" w:rsidRPr="002D19A3">
        <w:rPr>
          <w:sz w:val="24"/>
          <w:lang w:val="en-GB"/>
        </w:rPr>
        <w:t>The transmission can be described as two gearboxes that are linked in parallel. When one gearbox is active, the next gear is preselected in the other gearbox</w:t>
      </w:r>
      <w:r w:rsidRPr="002D19A3">
        <w:rPr>
          <w:sz w:val="24"/>
          <w:lang w:val="en-GB"/>
        </w:rPr>
        <w:t xml:space="preserve">. </w:t>
      </w:r>
      <w:r w:rsidR="0069209D" w:rsidRPr="002D19A3">
        <w:rPr>
          <w:sz w:val="24"/>
          <w:lang w:val="en-GB"/>
        </w:rPr>
        <w:t xml:space="preserve">During </w:t>
      </w:r>
      <w:proofErr w:type="spellStart"/>
      <w:r w:rsidR="0069209D" w:rsidRPr="002D19A3">
        <w:rPr>
          <w:sz w:val="24"/>
          <w:lang w:val="en-GB"/>
        </w:rPr>
        <w:t>gearchanges</w:t>
      </w:r>
      <w:proofErr w:type="spellEnd"/>
      <w:r w:rsidR="0069209D" w:rsidRPr="002D19A3">
        <w:rPr>
          <w:sz w:val="24"/>
          <w:lang w:val="en-GB"/>
        </w:rPr>
        <w:t xml:space="preserve">, the first gearbox is disengaged at precisely the same instant that the second one is engaged, permitting </w:t>
      </w:r>
      <w:proofErr w:type="spellStart"/>
      <w:r w:rsidR="0069209D" w:rsidRPr="002D19A3">
        <w:rPr>
          <w:sz w:val="24"/>
          <w:lang w:val="en-GB"/>
        </w:rPr>
        <w:t>gearchanges</w:t>
      </w:r>
      <w:proofErr w:type="spellEnd"/>
      <w:r w:rsidR="0069209D" w:rsidRPr="002D19A3">
        <w:rPr>
          <w:sz w:val="24"/>
          <w:lang w:val="en-GB"/>
        </w:rPr>
        <w:t xml:space="preserve"> without any interruption in power delivery</w:t>
      </w:r>
      <w:r w:rsidRPr="002D19A3">
        <w:rPr>
          <w:sz w:val="24"/>
          <w:lang w:val="en-GB"/>
        </w:rPr>
        <w:t>.</w:t>
      </w:r>
      <w:r w:rsidRPr="002D19A3">
        <w:rPr>
          <w:sz w:val="24"/>
          <w:lang w:val="en-GB"/>
        </w:rPr>
        <w:br/>
        <w:t xml:space="preserve">- Volvo </w:t>
      </w:r>
      <w:r w:rsidR="0069209D" w:rsidRPr="002D19A3">
        <w:rPr>
          <w:sz w:val="24"/>
          <w:lang w:val="en-GB"/>
        </w:rPr>
        <w:t>Trucks is the first manufacturer in the world to offer this type of transmission in series-produced heavy vehicles</w:t>
      </w:r>
      <w:r w:rsidRPr="002D19A3">
        <w:rPr>
          <w:sz w:val="24"/>
          <w:lang w:val="en-GB"/>
        </w:rPr>
        <w:t xml:space="preserve">. </w:t>
      </w:r>
    </w:p>
    <w:p w14:paraId="1B10D079" w14:textId="77777777" w:rsidR="00343AE0" w:rsidRPr="002D19A3" w:rsidRDefault="00343AE0" w:rsidP="00352B15">
      <w:pPr>
        <w:rPr>
          <w:sz w:val="24"/>
          <w:lang w:val="en-GB"/>
        </w:rPr>
      </w:pPr>
      <w:r w:rsidRPr="002D19A3">
        <w:rPr>
          <w:sz w:val="24"/>
          <w:lang w:val="en-GB"/>
        </w:rPr>
        <w:t xml:space="preserve">- I-Shift Dual Clutch </w:t>
      </w:r>
      <w:r w:rsidR="0069209D" w:rsidRPr="002D19A3">
        <w:rPr>
          <w:sz w:val="24"/>
          <w:lang w:val="en-GB"/>
        </w:rPr>
        <w:t>is based on the I-Shift transmission</w:t>
      </w:r>
      <w:r w:rsidRPr="002D19A3">
        <w:rPr>
          <w:sz w:val="24"/>
          <w:lang w:val="en-GB"/>
        </w:rPr>
        <w:t>.</w:t>
      </w:r>
    </w:p>
    <w:p w14:paraId="6F1A7936" w14:textId="77777777" w:rsidR="00D142C6" w:rsidRPr="002D19A3" w:rsidRDefault="00D142C6" w:rsidP="00352B15">
      <w:pPr>
        <w:rPr>
          <w:sz w:val="24"/>
          <w:szCs w:val="24"/>
          <w:lang w:val="en-GB"/>
        </w:rPr>
      </w:pPr>
      <w:r w:rsidRPr="0020275D">
        <w:rPr>
          <w:sz w:val="24"/>
          <w:szCs w:val="24"/>
          <w:lang w:val="en-GB"/>
        </w:rPr>
        <w:t>-I-Shift Dual Clutch will be available from September 2014 on all markets selling the Volvo FH with Euro 6 D13 engines producing 460, 500 or 540 horsepower.</w:t>
      </w:r>
    </w:p>
    <w:p w14:paraId="1FDF5750" w14:textId="77777777" w:rsidR="00992814" w:rsidRPr="002D19A3" w:rsidRDefault="00992814" w:rsidP="00992814">
      <w:pPr>
        <w:rPr>
          <w:rFonts w:ascii="Arial" w:eastAsia="?????? Pro W3" w:hAnsi="Arial" w:cs="Arial"/>
          <w:b/>
          <w:kern w:val="1"/>
          <w:sz w:val="22"/>
          <w:lang w:val="en-GB" w:eastAsia="hi-IN" w:bidi="hi-IN"/>
        </w:rPr>
      </w:pPr>
    </w:p>
    <w:p w14:paraId="5625640A" w14:textId="77777777" w:rsidR="00992814" w:rsidRPr="002D19A3" w:rsidRDefault="00992814" w:rsidP="00992814">
      <w:pPr>
        <w:rPr>
          <w:rFonts w:ascii="Arial" w:eastAsia="?????? Pro W3" w:hAnsi="Arial" w:cs="Arial"/>
          <w:b/>
          <w:kern w:val="1"/>
          <w:sz w:val="22"/>
          <w:lang w:val="en-GB" w:eastAsia="hi-IN" w:bidi="hi-IN"/>
        </w:rPr>
      </w:pPr>
    </w:p>
    <w:p w14:paraId="737BB483" w14:textId="77777777" w:rsidR="00992814" w:rsidRPr="002D19A3" w:rsidRDefault="008F4977" w:rsidP="0069209D">
      <w:pPr>
        <w:rPr>
          <w:rFonts w:ascii="Arial" w:eastAsia="?????? Pro W3" w:hAnsi="Arial" w:cs="Arial"/>
          <w:b/>
          <w:kern w:val="1"/>
          <w:sz w:val="22"/>
          <w:u w:val="single"/>
          <w:lang w:val="en-GB" w:eastAsia="hi-IN" w:bidi="hi-IN"/>
        </w:rPr>
      </w:pPr>
      <w:hyperlink r:id="rId8" w:history="1">
        <w:r w:rsidR="00992814" w:rsidRPr="002D19A3">
          <w:rPr>
            <w:rFonts w:ascii="Arial" w:eastAsia="?????? Pro W3" w:hAnsi="Arial" w:cs="Arial"/>
            <w:b/>
            <w:kern w:val="1"/>
            <w:sz w:val="22"/>
            <w:u w:val="single"/>
            <w:lang w:val="en-GB" w:eastAsia="hi-IN" w:bidi="hi-IN"/>
          </w:rPr>
          <w:t>S</w:t>
        </w:r>
        <w:r w:rsidR="0069209D" w:rsidRPr="002D19A3">
          <w:rPr>
            <w:rFonts w:ascii="Arial" w:eastAsia="?????? Pro W3" w:hAnsi="Arial" w:cs="Arial"/>
            <w:b/>
            <w:kern w:val="1"/>
            <w:sz w:val="22"/>
            <w:u w:val="single"/>
            <w:lang w:val="en-GB" w:eastAsia="hi-IN" w:bidi="hi-IN"/>
          </w:rPr>
          <w:t>e</w:t>
        </w:r>
        <w:r w:rsidR="00992814" w:rsidRPr="002D19A3">
          <w:rPr>
            <w:rFonts w:ascii="Arial" w:eastAsia="?????? Pro W3" w:hAnsi="Arial" w:cs="Arial"/>
            <w:b/>
            <w:kern w:val="1"/>
            <w:sz w:val="22"/>
            <w:u w:val="single"/>
            <w:lang w:val="en-GB" w:eastAsia="hi-IN" w:bidi="hi-IN"/>
          </w:rPr>
          <w:t>e all</w:t>
        </w:r>
        <w:r w:rsidR="0069209D" w:rsidRPr="002D19A3">
          <w:rPr>
            <w:rFonts w:ascii="Arial" w:eastAsia="?????? Pro W3" w:hAnsi="Arial" w:cs="Arial"/>
            <w:b/>
            <w:kern w:val="1"/>
            <w:sz w:val="22"/>
            <w:u w:val="single"/>
            <w:lang w:val="en-GB" w:eastAsia="hi-IN" w:bidi="hi-IN"/>
          </w:rPr>
          <w:t xml:space="preserve"> the films in the campaign here</w:t>
        </w:r>
      </w:hyperlink>
    </w:p>
    <w:p w14:paraId="6BC90078" w14:textId="77777777" w:rsidR="00992814" w:rsidRPr="002D19A3" w:rsidRDefault="00992814" w:rsidP="00992814">
      <w:pPr>
        <w:rPr>
          <w:sz w:val="24"/>
          <w:szCs w:val="24"/>
          <w:lang w:val="en-GB"/>
        </w:rPr>
      </w:pPr>
    </w:p>
    <w:p w14:paraId="5D3B8AAF" w14:textId="2C8E6E35" w:rsidR="008C1263" w:rsidRDefault="0069209D" w:rsidP="008C1263">
      <w:r w:rsidRPr="002D19A3">
        <w:rPr>
          <w:rFonts w:ascii="Arial" w:eastAsia="?????? Pro W3" w:hAnsi="Arial" w:cs="Arial"/>
          <w:b/>
          <w:kern w:val="1"/>
          <w:sz w:val="22"/>
          <w:lang w:val="en-GB" w:eastAsia="hi-IN" w:bidi="hi-IN"/>
        </w:rPr>
        <w:t>Download the images in high-resolution format here</w:t>
      </w:r>
      <w:r w:rsidR="008C1263">
        <w:rPr>
          <w:rFonts w:ascii="Arial" w:eastAsia="?????? Pro W3" w:hAnsi="Arial" w:cs="Arial"/>
          <w:b/>
          <w:kern w:val="1"/>
          <w:sz w:val="22"/>
          <w:lang w:val="en-GB" w:eastAsia="hi-IN" w:bidi="hi-IN"/>
        </w:rPr>
        <w:t xml:space="preserve">: </w:t>
      </w:r>
      <w:hyperlink r:id="rId9" w:history="1">
        <w:r w:rsidR="008C1263" w:rsidRPr="008C1263">
          <w:rPr>
            <w:rStyle w:val="Hyperlink"/>
            <w:rFonts w:ascii="Arial" w:hAnsi="Arial" w:cs="Arial"/>
          </w:rPr>
          <w:t>www.thenewsmarket.com/volvotrucksthecasino</w:t>
        </w:r>
      </w:hyperlink>
      <w:r w:rsidR="008C1263">
        <w:rPr>
          <w:color w:val="1F497D"/>
        </w:rPr>
        <w:t xml:space="preserve"> </w:t>
      </w:r>
    </w:p>
    <w:p w14:paraId="13DE9A1A" w14:textId="577C7905" w:rsidR="00992814" w:rsidRPr="008C1263" w:rsidRDefault="00992814" w:rsidP="0020275D">
      <w:pPr>
        <w:rPr>
          <w:rFonts w:ascii="Arial" w:eastAsia="?????? Pro W3" w:hAnsi="Arial" w:cs="Arial"/>
          <w:b/>
          <w:kern w:val="1"/>
          <w:sz w:val="22"/>
          <w:lang w:eastAsia="hi-IN" w:bidi="hi-IN"/>
        </w:rPr>
      </w:pPr>
    </w:p>
    <w:p w14:paraId="0CDDEAA9" w14:textId="77777777" w:rsidR="0020275D" w:rsidRPr="0020275D" w:rsidRDefault="0020275D" w:rsidP="0020275D">
      <w:pPr>
        <w:rPr>
          <w:rFonts w:ascii="Arial" w:eastAsia="?????? Pro W3" w:hAnsi="Arial" w:cs="Arial"/>
          <w:b/>
          <w:kern w:val="1"/>
          <w:sz w:val="22"/>
          <w:lang w:val="en-GB" w:eastAsia="hi-IN" w:bidi="hi-IN"/>
        </w:rPr>
      </w:pPr>
    </w:p>
    <w:p w14:paraId="519CAA48" w14:textId="0B468CA6" w:rsidR="0020275D" w:rsidRPr="002D19A3" w:rsidRDefault="00713125" w:rsidP="006D215F">
      <w:pPr>
        <w:pStyle w:val="BodyText1"/>
        <w:rPr>
          <w:lang w:val="en-GB"/>
        </w:rPr>
      </w:pPr>
      <w:r w:rsidRPr="002D19A3">
        <w:rPr>
          <w:lang w:val="en-GB"/>
        </w:rPr>
        <w:t xml:space="preserve">September 16, </w:t>
      </w:r>
      <w:r w:rsidR="000D25CC" w:rsidRPr="002D19A3">
        <w:rPr>
          <w:lang w:val="en-GB"/>
        </w:rPr>
        <w:t>201</w:t>
      </w:r>
      <w:r w:rsidR="006D215F" w:rsidRPr="002D19A3">
        <w:rPr>
          <w:lang w:val="en-GB"/>
        </w:rPr>
        <w:t>4</w:t>
      </w:r>
    </w:p>
    <w:p w14:paraId="30A127C9" w14:textId="77777777" w:rsidR="000D25CC" w:rsidRPr="002D19A3" w:rsidRDefault="00713125" w:rsidP="00713125">
      <w:pPr>
        <w:pStyle w:val="Contact"/>
        <w:spacing w:after="0"/>
        <w:rPr>
          <w:lang w:val="en-GB"/>
        </w:rPr>
      </w:pPr>
      <w:r w:rsidRPr="002D19A3">
        <w:rPr>
          <w:lang w:val="en-GB"/>
        </w:rPr>
        <w:t xml:space="preserve">For further information, please contact: </w:t>
      </w:r>
      <w:r w:rsidRPr="002D19A3">
        <w:rPr>
          <w:lang w:val="en-GB"/>
        </w:rPr>
        <w:br/>
      </w:r>
      <w:r w:rsidRPr="002D19A3">
        <w:rPr>
          <w:lang w:val="en-GB"/>
        </w:rPr>
        <w:br/>
        <w:t xml:space="preserve">Per Nilsson, Director Public Relations at Volvo Trucks, </w:t>
      </w:r>
      <w:proofErr w:type="spellStart"/>
      <w:r w:rsidRPr="002D19A3">
        <w:rPr>
          <w:lang w:val="en-GB"/>
        </w:rPr>
        <w:t>tel</w:t>
      </w:r>
      <w:proofErr w:type="spellEnd"/>
      <w:r w:rsidRPr="002D19A3">
        <w:rPr>
          <w:lang w:val="en-GB"/>
        </w:rPr>
        <w:t xml:space="preserve"> +46-31-3233349, e-mail per.nilsson.pr@volvo.com</w:t>
      </w:r>
    </w:p>
    <w:p w14:paraId="19C4996D" w14:textId="77777777" w:rsidR="000D25CC" w:rsidRPr="002D19A3" w:rsidRDefault="000D25CC" w:rsidP="00737B6C">
      <w:pPr>
        <w:rPr>
          <w:i/>
          <w:lang w:val="en-GB"/>
        </w:rPr>
      </w:pPr>
    </w:p>
    <w:p w14:paraId="263EB59A" w14:textId="77777777" w:rsidR="000D25CC" w:rsidRPr="002D19A3" w:rsidRDefault="000D25CC" w:rsidP="00737B6C">
      <w:pPr>
        <w:rPr>
          <w:i/>
          <w:lang w:val="en-GB"/>
        </w:rPr>
      </w:pPr>
    </w:p>
    <w:p w14:paraId="4EC9A7F7" w14:textId="77777777" w:rsidR="000D25CC" w:rsidRPr="002D19A3" w:rsidRDefault="000D25CC" w:rsidP="00171961">
      <w:pPr>
        <w:rPr>
          <w:rFonts w:ascii="Arial" w:hAnsi="Arial" w:cs="Arial"/>
          <w:iCs/>
          <w:sz w:val="16"/>
          <w:lang w:val="en-GB"/>
        </w:rPr>
      </w:pPr>
      <w:r w:rsidRPr="002D19A3">
        <w:rPr>
          <w:rFonts w:ascii="Arial" w:hAnsi="Arial" w:cs="Arial"/>
          <w:iCs/>
          <w:sz w:val="16"/>
          <w:lang w:val="en-GB"/>
        </w:rPr>
        <w:t xml:space="preserve">For broadcast-quality videos supporting this press release and more, please visit </w:t>
      </w:r>
      <w:hyperlink r:id="rId10" w:history="1">
        <w:r w:rsidRPr="002D19A3">
          <w:rPr>
            <w:rStyle w:val="Hyperlink"/>
            <w:rFonts w:ascii="Arial" w:hAnsi="Arial" w:cs="Arial"/>
            <w:sz w:val="16"/>
            <w:szCs w:val="16"/>
            <w:lang w:val="en-GB"/>
          </w:rPr>
          <w:t>http://www.thenewsmarket.com/volvotrucks</w:t>
        </w:r>
      </w:hyperlink>
    </w:p>
    <w:p w14:paraId="293D9276" w14:textId="77777777" w:rsidR="000D25CC" w:rsidRPr="002D19A3" w:rsidRDefault="000D25CC" w:rsidP="00171961">
      <w:pPr>
        <w:rPr>
          <w:rFonts w:ascii="Arial" w:hAnsi="Arial" w:cs="Arial"/>
          <w:iCs/>
          <w:sz w:val="16"/>
          <w:lang w:val="en-GB"/>
        </w:rPr>
      </w:pPr>
      <w:r w:rsidRPr="002D19A3">
        <w:rPr>
          <w:rFonts w:ascii="Arial" w:hAnsi="Arial" w:cs="Arial"/>
          <w:iCs/>
          <w:sz w:val="16"/>
          <w:lang w:val="en-GB"/>
        </w:rPr>
        <w:t xml:space="preserve">Press images and films are available in the Volvo Trucks image and film gallery at </w:t>
      </w:r>
      <w:hyperlink r:id="rId11" w:history="1">
        <w:r w:rsidRPr="002D19A3">
          <w:rPr>
            <w:rStyle w:val="Hyperlink"/>
            <w:rFonts w:ascii="Arial" w:hAnsi="Arial" w:cs="Arial"/>
            <w:sz w:val="16"/>
            <w:szCs w:val="16"/>
            <w:lang w:val="en-GB"/>
          </w:rPr>
          <w:t>http://images.volvotrucks.com</w:t>
        </w:r>
      </w:hyperlink>
    </w:p>
    <w:p w14:paraId="3A2889A4" w14:textId="77777777" w:rsidR="000D25CC" w:rsidRPr="002D19A3" w:rsidRDefault="000D25CC" w:rsidP="001D0599">
      <w:pPr>
        <w:pStyle w:val="BodyText"/>
        <w:rPr>
          <w:rFonts w:ascii="Arial" w:hAnsi="Arial" w:cs="Arial"/>
          <w:iCs/>
          <w:sz w:val="16"/>
          <w:lang w:val="en-GB"/>
        </w:rPr>
      </w:pPr>
    </w:p>
    <w:p w14:paraId="40352B13" w14:textId="77777777" w:rsidR="000D25CC" w:rsidRPr="00D144C9" w:rsidRDefault="000D25CC" w:rsidP="006D215F">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2D19A3">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w:t>
      </w:r>
      <w:r w:rsidR="006D215F" w:rsidRPr="002D19A3">
        <w:rPr>
          <w:rFonts w:ascii="Arial" w:hAnsi="Arial" w:cs="Arial"/>
          <w:iCs/>
          <w:sz w:val="16"/>
          <w:lang w:val="en-GB"/>
        </w:rPr>
        <w:t>1</w:t>
      </w:r>
      <w:r w:rsidRPr="002D19A3">
        <w:rPr>
          <w:rFonts w:ascii="Arial" w:hAnsi="Arial" w:cs="Arial"/>
          <w:iCs/>
          <w:sz w:val="16"/>
          <w:lang w:val="en-GB"/>
        </w:rPr>
        <w:t>00 dealers and workshops in more than 140 countries. Volvo trucks are assembled in 1</w:t>
      </w:r>
      <w:r w:rsidR="006D215F" w:rsidRPr="002D19A3">
        <w:rPr>
          <w:rFonts w:ascii="Arial" w:hAnsi="Arial" w:cs="Arial"/>
          <w:iCs/>
          <w:sz w:val="16"/>
          <w:lang w:val="en-GB"/>
        </w:rPr>
        <w:t>4</w:t>
      </w:r>
      <w:r w:rsidRPr="002D19A3">
        <w:rPr>
          <w:rFonts w:ascii="Arial" w:hAnsi="Arial" w:cs="Arial"/>
          <w:iCs/>
          <w:sz w:val="16"/>
          <w:lang w:val="en-GB"/>
        </w:rPr>
        <w:t xml:space="preserve"> countries across the globe. In 201</w:t>
      </w:r>
      <w:r w:rsidR="006D215F" w:rsidRPr="002D19A3">
        <w:rPr>
          <w:rFonts w:ascii="Arial" w:hAnsi="Arial" w:cs="Arial"/>
          <w:iCs/>
          <w:sz w:val="16"/>
          <w:lang w:val="en-GB"/>
        </w:rPr>
        <w:t>3</w:t>
      </w:r>
      <w:r w:rsidRPr="002D19A3">
        <w:rPr>
          <w:rFonts w:ascii="Arial" w:hAnsi="Arial" w:cs="Arial"/>
          <w:iCs/>
          <w:sz w:val="16"/>
          <w:lang w:val="en-GB"/>
        </w:rPr>
        <w:t xml:space="preserve"> more than 1</w:t>
      </w:r>
      <w:r w:rsidR="006D215F" w:rsidRPr="002D19A3">
        <w:rPr>
          <w:rFonts w:ascii="Arial" w:hAnsi="Arial" w:cs="Arial"/>
          <w:iCs/>
          <w:sz w:val="16"/>
          <w:lang w:val="en-GB"/>
        </w:rPr>
        <w:t>16</w:t>
      </w:r>
      <w:r w:rsidRPr="002D19A3">
        <w:rPr>
          <w:rFonts w:ascii="Arial" w:hAnsi="Arial" w:cs="Arial"/>
          <w:iCs/>
          <w:sz w:val="16"/>
          <w:lang w:val="en-GB"/>
        </w:rPr>
        <w:t>,000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D144C9" w:rsidSect="0020275D">
      <w:headerReference w:type="default" r:id="rId12"/>
      <w:footerReference w:type="default" r:id="rId13"/>
      <w:headerReference w:type="first" r:id="rId14"/>
      <w:footerReference w:type="first" r:id="rId15"/>
      <w:type w:val="continuous"/>
      <w:pgSz w:w="11907" w:h="16840" w:code="9"/>
      <w:pgMar w:top="1985" w:right="1304" w:bottom="1701"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B1BA" w14:textId="77777777" w:rsidR="008F4977" w:rsidRDefault="008F4977">
      <w:r>
        <w:separator/>
      </w:r>
    </w:p>
  </w:endnote>
  <w:endnote w:type="continuationSeparator" w:id="0">
    <w:p w14:paraId="1F0B248A" w14:textId="77777777" w:rsidR="008F4977" w:rsidRDefault="008F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95327" w14:textId="77777777" w:rsidR="000D25CC" w:rsidRDefault="000D25CC">
    <w:pPr>
      <w:pStyle w:val="Footer"/>
      <w:tabs>
        <w:tab w:val="clear" w:pos="4153"/>
        <w:tab w:val="clear" w:pos="8306"/>
        <w:tab w:val="left" w:pos="2552"/>
        <w:tab w:val="left" w:pos="6010"/>
      </w:tabs>
      <w:spacing w:after="80"/>
      <w:rPr>
        <w:rFonts w:ascii="Arial" w:hAnsi="Arial" w:cs="Arial"/>
        <w:iCs/>
        <w:sz w:val="16"/>
      </w:rPr>
    </w:pPr>
  </w:p>
  <w:p w14:paraId="22F7BBB6" w14:textId="77777777"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14:paraId="14E905F8" w14:textId="77777777"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4A96AE32" w14:textId="77777777"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11A5895C" w14:textId="77777777"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1693560E" w14:textId="77777777"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F3BC" w14:textId="77777777"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14:paraId="2BDD2CC5" w14:textId="77777777"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14:paraId="5F0B4141" w14:textId="77777777"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14:paraId="4DD34396" w14:textId="77777777"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3CD4BDB0" w14:textId="77777777"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487DEDDE" w14:textId="77777777"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221B2AD4" w14:textId="77777777"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0746BDF1" w14:textId="77777777"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8AA2" w14:textId="77777777" w:rsidR="008F4977" w:rsidRDefault="008F4977">
      <w:r>
        <w:separator/>
      </w:r>
    </w:p>
  </w:footnote>
  <w:footnote w:type="continuationSeparator" w:id="0">
    <w:p w14:paraId="0C280A6B" w14:textId="77777777" w:rsidR="008F4977" w:rsidRDefault="008F4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BC62" w14:textId="77777777" w:rsidR="000D25CC" w:rsidRDefault="00217754">
    <w:pPr>
      <w:pStyle w:val="Header"/>
    </w:pPr>
    <w:r>
      <w:rPr>
        <w:noProof/>
        <w:lang w:val="en-GB" w:eastAsia="en-GB"/>
      </w:rPr>
      <w:drawing>
        <wp:anchor distT="0" distB="0" distL="114300" distR="114300" simplePos="0" relativeHeight="251658240" behindDoc="0" locked="0" layoutInCell="1" allowOverlap="1" wp14:anchorId="71D1B963" wp14:editId="15C1F48B">
          <wp:simplePos x="0" y="0"/>
          <wp:positionH relativeFrom="page">
            <wp:posOffset>6049010</wp:posOffset>
          </wp:positionH>
          <wp:positionV relativeFrom="page">
            <wp:posOffset>504190</wp:posOffset>
          </wp:positionV>
          <wp:extent cx="742950" cy="742950"/>
          <wp:effectExtent l="0" t="0" r="0" b="0"/>
          <wp:wrapSquare wrapText="bothSides"/>
          <wp:docPr id="34"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14:paraId="129AC290" w14:textId="77777777"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5D0C" w14:textId="77777777" w:rsidR="000D25CC" w:rsidRDefault="00217754">
    <w:pPr>
      <w:pStyle w:val="Header"/>
    </w:pPr>
    <w:r>
      <w:rPr>
        <w:noProof/>
        <w:lang w:val="en-GB" w:eastAsia="en-GB"/>
      </w:rPr>
      <w:drawing>
        <wp:inline distT="0" distB="0" distL="0" distR="0" wp14:anchorId="4CCF296C" wp14:editId="42750587">
          <wp:extent cx="1028700" cy="139700"/>
          <wp:effectExtent l="0" t="0" r="0" b="0"/>
          <wp:docPr id="35" name="Picture 35"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9700"/>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14:anchorId="1E61D819" wp14:editId="2AABF892">
          <wp:simplePos x="0" y="0"/>
          <wp:positionH relativeFrom="page">
            <wp:posOffset>6049010</wp:posOffset>
          </wp:positionH>
          <wp:positionV relativeFrom="page">
            <wp:posOffset>504190</wp:posOffset>
          </wp:positionV>
          <wp:extent cx="742950" cy="742950"/>
          <wp:effectExtent l="0" t="0" r="0" b="0"/>
          <wp:wrapSquare wrapText="bothSides"/>
          <wp:docPr id="36"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3"/>
    <w:rsid w:val="0001569D"/>
    <w:rsid w:val="00021051"/>
    <w:rsid w:val="000324F0"/>
    <w:rsid w:val="000342FA"/>
    <w:rsid w:val="0003519A"/>
    <w:rsid w:val="00043892"/>
    <w:rsid w:val="00057188"/>
    <w:rsid w:val="00061D0B"/>
    <w:rsid w:val="00073438"/>
    <w:rsid w:val="0008444A"/>
    <w:rsid w:val="000A5A0A"/>
    <w:rsid w:val="000B2BCA"/>
    <w:rsid w:val="000C0DFC"/>
    <w:rsid w:val="000C1522"/>
    <w:rsid w:val="000C1BC0"/>
    <w:rsid w:val="000C6C2B"/>
    <w:rsid w:val="000D059D"/>
    <w:rsid w:val="000D17A8"/>
    <w:rsid w:val="000D25CC"/>
    <w:rsid w:val="000D4D07"/>
    <w:rsid w:val="000E285E"/>
    <w:rsid w:val="000F4A88"/>
    <w:rsid w:val="00111BF3"/>
    <w:rsid w:val="0012198F"/>
    <w:rsid w:val="00137DC8"/>
    <w:rsid w:val="00141639"/>
    <w:rsid w:val="00155788"/>
    <w:rsid w:val="00166FBC"/>
    <w:rsid w:val="001674B4"/>
    <w:rsid w:val="00170920"/>
    <w:rsid w:val="00171961"/>
    <w:rsid w:val="001751CC"/>
    <w:rsid w:val="00181A8D"/>
    <w:rsid w:val="00184F5C"/>
    <w:rsid w:val="001B1907"/>
    <w:rsid w:val="001D0599"/>
    <w:rsid w:val="001D55F3"/>
    <w:rsid w:val="001D65CB"/>
    <w:rsid w:val="001D6DA5"/>
    <w:rsid w:val="001E3C56"/>
    <w:rsid w:val="001E52BC"/>
    <w:rsid w:val="001F0D8E"/>
    <w:rsid w:val="00200764"/>
    <w:rsid w:val="0020275D"/>
    <w:rsid w:val="00202D88"/>
    <w:rsid w:val="00205B00"/>
    <w:rsid w:val="00207704"/>
    <w:rsid w:val="00211C49"/>
    <w:rsid w:val="00215A66"/>
    <w:rsid w:val="00217754"/>
    <w:rsid w:val="00230234"/>
    <w:rsid w:val="002302B2"/>
    <w:rsid w:val="00231DD5"/>
    <w:rsid w:val="002352EE"/>
    <w:rsid w:val="00235C3A"/>
    <w:rsid w:val="00236C72"/>
    <w:rsid w:val="00247B9D"/>
    <w:rsid w:val="00251186"/>
    <w:rsid w:val="00255158"/>
    <w:rsid w:val="00266798"/>
    <w:rsid w:val="00274978"/>
    <w:rsid w:val="002950DC"/>
    <w:rsid w:val="002A61E1"/>
    <w:rsid w:val="002A69AB"/>
    <w:rsid w:val="002B10EC"/>
    <w:rsid w:val="002B220C"/>
    <w:rsid w:val="002C2389"/>
    <w:rsid w:val="002D19A3"/>
    <w:rsid w:val="002D3B3E"/>
    <w:rsid w:val="002E18EF"/>
    <w:rsid w:val="002E521B"/>
    <w:rsid w:val="002E530A"/>
    <w:rsid w:val="003019D2"/>
    <w:rsid w:val="0030517B"/>
    <w:rsid w:val="0031595D"/>
    <w:rsid w:val="00334C91"/>
    <w:rsid w:val="00340E1B"/>
    <w:rsid w:val="00343AE0"/>
    <w:rsid w:val="00345BF3"/>
    <w:rsid w:val="00352B15"/>
    <w:rsid w:val="00354A02"/>
    <w:rsid w:val="0037543E"/>
    <w:rsid w:val="00375D1E"/>
    <w:rsid w:val="00377335"/>
    <w:rsid w:val="00384091"/>
    <w:rsid w:val="00386C24"/>
    <w:rsid w:val="003913B0"/>
    <w:rsid w:val="003979A5"/>
    <w:rsid w:val="003A25A7"/>
    <w:rsid w:val="003A3134"/>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7979"/>
    <w:rsid w:val="004F5C65"/>
    <w:rsid w:val="0051610E"/>
    <w:rsid w:val="00557344"/>
    <w:rsid w:val="00562CA3"/>
    <w:rsid w:val="00573D3F"/>
    <w:rsid w:val="00592201"/>
    <w:rsid w:val="00592ACC"/>
    <w:rsid w:val="0059308B"/>
    <w:rsid w:val="005A4572"/>
    <w:rsid w:val="005A4912"/>
    <w:rsid w:val="005B3674"/>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5013C"/>
    <w:rsid w:val="00660AC4"/>
    <w:rsid w:val="0069209D"/>
    <w:rsid w:val="006A5155"/>
    <w:rsid w:val="006B44B7"/>
    <w:rsid w:val="006B5297"/>
    <w:rsid w:val="006C3F51"/>
    <w:rsid w:val="006C7922"/>
    <w:rsid w:val="006D215F"/>
    <w:rsid w:val="006D5951"/>
    <w:rsid w:val="006E41BC"/>
    <w:rsid w:val="006E57CD"/>
    <w:rsid w:val="0070693F"/>
    <w:rsid w:val="00713125"/>
    <w:rsid w:val="00713984"/>
    <w:rsid w:val="007156D5"/>
    <w:rsid w:val="00737B6C"/>
    <w:rsid w:val="00760AC1"/>
    <w:rsid w:val="00771A27"/>
    <w:rsid w:val="00780D97"/>
    <w:rsid w:val="00782025"/>
    <w:rsid w:val="00794242"/>
    <w:rsid w:val="00796189"/>
    <w:rsid w:val="007B16DB"/>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C1263"/>
    <w:rsid w:val="008D2758"/>
    <w:rsid w:val="008E06F3"/>
    <w:rsid w:val="008F3712"/>
    <w:rsid w:val="008F4977"/>
    <w:rsid w:val="00900ECD"/>
    <w:rsid w:val="00906516"/>
    <w:rsid w:val="00906D26"/>
    <w:rsid w:val="009134F8"/>
    <w:rsid w:val="00924743"/>
    <w:rsid w:val="00927CA6"/>
    <w:rsid w:val="00930337"/>
    <w:rsid w:val="0093130A"/>
    <w:rsid w:val="00952F5A"/>
    <w:rsid w:val="009728B5"/>
    <w:rsid w:val="0097382A"/>
    <w:rsid w:val="009910A4"/>
    <w:rsid w:val="00992814"/>
    <w:rsid w:val="009A2F75"/>
    <w:rsid w:val="009B43FB"/>
    <w:rsid w:val="009B54F7"/>
    <w:rsid w:val="009B5D6D"/>
    <w:rsid w:val="009C1773"/>
    <w:rsid w:val="009C6341"/>
    <w:rsid w:val="009E45E9"/>
    <w:rsid w:val="009F20D8"/>
    <w:rsid w:val="009F4195"/>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1E17"/>
    <w:rsid w:val="00A960F8"/>
    <w:rsid w:val="00AA0B3B"/>
    <w:rsid w:val="00AA5758"/>
    <w:rsid w:val="00AB7078"/>
    <w:rsid w:val="00AB79D2"/>
    <w:rsid w:val="00AC5C33"/>
    <w:rsid w:val="00AD0786"/>
    <w:rsid w:val="00AE72E4"/>
    <w:rsid w:val="00AF532C"/>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B2551"/>
    <w:rsid w:val="00BC6087"/>
    <w:rsid w:val="00BD54E7"/>
    <w:rsid w:val="00BE2D73"/>
    <w:rsid w:val="00BF7087"/>
    <w:rsid w:val="00C07588"/>
    <w:rsid w:val="00C07A11"/>
    <w:rsid w:val="00C2458F"/>
    <w:rsid w:val="00C25AE7"/>
    <w:rsid w:val="00C53E17"/>
    <w:rsid w:val="00C614B6"/>
    <w:rsid w:val="00C668D0"/>
    <w:rsid w:val="00C84900"/>
    <w:rsid w:val="00C869CF"/>
    <w:rsid w:val="00C9637E"/>
    <w:rsid w:val="00CA2FB4"/>
    <w:rsid w:val="00CB3FA1"/>
    <w:rsid w:val="00CE3BE1"/>
    <w:rsid w:val="00CF1F0A"/>
    <w:rsid w:val="00CF25DF"/>
    <w:rsid w:val="00CF3B26"/>
    <w:rsid w:val="00D05306"/>
    <w:rsid w:val="00D059E5"/>
    <w:rsid w:val="00D142C6"/>
    <w:rsid w:val="00D144C9"/>
    <w:rsid w:val="00D15EAC"/>
    <w:rsid w:val="00D16AA3"/>
    <w:rsid w:val="00D23770"/>
    <w:rsid w:val="00D270DF"/>
    <w:rsid w:val="00D328E0"/>
    <w:rsid w:val="00D44626"/>
    <w:rsid w:val="00D50873"/>
    <w:rsid w:val="00D52AB2"/>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E771E"/>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95F20"/>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47DC9"/>
    <w:rsid w:val="00F57A05"/>
    <w:rsid w:val="00F83FEB"/>
    <w:rsid w:val="00F86127"/>
    <w:rsid w:val="00F94DA2"/>
    <w:rsid w:val="00F94F90"/>
    <w:rsid w:val="00FA048C"/>
    <w:rsid w:val="00FB2099"/>
    <w:rsid w:val="00FC1FB7"/>
    <w:rsid w:val="00FC3A84"/>
    <w:rsid w:val="00FD273E"/>
    <w:rsid w:val="00FD7DAE"/>
    <w:rsid w:val="00FE60BE"/>
    <w:rsid w:val="00FF1516"/>
    <w:rsid w:val="00FF650E"/>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FF0C"/>
  <w15:docId w15:val="{46C8E9BE-EE76-48A9-8E83-A693E182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70"/>
    <w:rPr>
      <w:lang w:val="sv-SE"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25BD"/>
    <w:rPr>
      <w:rFonts w:cs="Times New Roman"/>
      <w:kern w:val="28"/>
      <w:sz w:val="44"/>
      <w:lang w:val="en-US" w:eastAsia="en-US"/>
    </w:rPr>
  </w:style>
  <w:style w:type="character" w:customStyle="1" w:styleId="Heading2Char">
    <w:name w:val="Heading 2 Char"/>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link w:val="BalloonText"/>
    <w:uiPriority w:val="99"/>
    <w:semiHidden/>
    <w:locked/>
    <w:rsid w:val="009B5D6D"/>
    <w:rPr>
      <w:rFonts w:cs="Times New Roman"/>
      <w:sz w:val="2"/>
      <w:lang w:eastAsia="en-US"/>
    </w:rPr>
  </w:style>
  <w:style w:type="character" w:styleId="CommentReference">
    <w:name w:val="annotation reference"/>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uiPriority w:val="20"/>
    <w:qFormat/>
    <w:locked/>
    <w:rsid w:val="00713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0717">
      <w:bodyDiv w:val="1"/>
      <w:marLeft w:val="0"/>
      <w:marRight w:val="0"/>
      <w:marTop w:val="0"/>
      <w:marBottom w:val="0"/>
      <w:divBdr>
        <w:top w:val="none" w:sz="0" w:space="0" w:color="auto"/>
        <w:left w:val="none" w:sz="0" w:space="0" w:color="auto"/>
        <w:bottom w:val="none" w:sz="0" w:space="0" w:color="auto"/>
        <w:right w:val="none" w:sz="0" w:space="0" w:color="auto"/>
      </w:divBdr>
    </w:div>
    <w:div w:id="1067613010">
      <w:bodyDiv w:val="1"/>
      <w:marLeft w:val="0"/>
      <w:marRight w:val="0"/>
      <w:marTop w:val="0"/>
      <w:marBottom w:val="0"/>
      <w:divBdr>
        <w:top w:val="none" w:sz="0" w:space="0" w:color="auto"/>
        <w:left w:val="none" w:sz="0" w:space="0" w:color="auto"/>
        <w:bottom w:val="none" w:sz="0" w:space="0" w:color="auto"/>
        <w:right w:val="none" w:sz="0" w:space="0" w:color="auto"/>
      </w:divBdr>
    </w:div>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9215">
      <w:bodyDiv w:val="1"/>
      <w:marLeft w:val="0"/>
      <w:marRight w:val="0"/>
      <w:marTop w:val="0"/>
      <w:marBottom w:val="0"/>
      <w:divBdr>
        <w:top w:val="none" w:sz="0" w:space="0" w:color="auto"/>
        <w:left w:val="none" w:sz="0" w:space="0" w:color="auto"/>
        <w:bottom w:val="none" w:sz="0" w:space="0" w:color="auto"/>
        <w:right w:val="none" w:sz="0" w:space="0" w:color="auto"/>
      </w:divBdr>
      <w:divsChild>
        <w:div w:id="682173712">
          <w:marLeft w:val="0"/>
          <w:marRight w:val="0"/>
          <w:marTop w:val="0"/>
          <w:marBottom w:val="0"/>
          <w:divBdr>
            <w:top w:val="none" w:sz="0" w:space="0" w:color="auto"/>
            <w:left w:val="none" w:sz="0" w:space="0" w:color="auto"/>
            <w:bottom w:val="none" w:sz="0" w:space="0" w:color="auto"/>
            <w:right w:val="none" w:sz="0" w:space="0" w:color="auto"/>
          </w:divBdr>
          <w:divsChild>
            <w:div w:id="223834931">
              <w:marLeft w:val="0"/>
              <w:marRight w:val="0"/>
              <w:marTop w:val="0"/>
              <w:marBottom w:val="0"/>
              <w:divBdr>
                <w:top w:val="none" w:sz="0" w:space="0" w:color="auto"/>
                <w:left w:val="none" w:sz="0" w:space="0" w:color="auto"/>
                <w:bottom w:val="none" w:sz="0" w:space="0" w:color="auto"/>
                <w:right w:val="none" w:sz="0" w:space="0" w:color="auto"/>
              </w:divBdr>
              <w:divsChild>
                <w:div w:id="117266118">
                  <w:marLeft w:val="0"/>
                  <w:marRight w:val="0"/>
                  <w:marTop w:val="0"/>
                  <w:marBottom w:val="0"/>
                  <w:divBdr>
                    <w:top w:val="none" w:sz="0" w:space="0" w:color="auto"/>
                    <w:left w:val="none" w:sz="0" w:space="0" w:color="auto"/>
                    <w:bottom w:val="none" w:sz="0" w:space="0" w:color="auto"/>
                    <w:right w:val="none" w:sz="0" w:space="0" w:color="auto"/>
                  </w:divBdr>
                  <w:divsChild>
                    <w:div w:id="790510586">
                      <w:marLeft w:val="0"/>
                      <w:marRight w:val="0"/>
                      <w:marTop w:val="0"/>
                      <w:marBottom w:val="0"/>
                      <w:divBdr>
                        <w:top w:val="none" w:sz="0" w:space="0" w:color="auto"/>
                        <w:left w:val="none" w:sz="0" w:space="0" w:color="auto"/>
                        <w:bottom w:val="none" w:sz="0" w:space="0" w:color="auto"/>
                        <w:right w:val="none" w:sz="0" w:space="0" w:color="auto"/>
                      </w:divBdr>
                      <w:divsChild>
                        <w:div w:id="16250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7FIvfx5J10&amp;feature=share&amp;list=PLKFJ3tQvdojTHq0Zw0PUYtDTjGqi93b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utu.be/ndbxv8q6jr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volvotruck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newsmarket.com/volvotrucks" TargetMode="External"/><Relationship Id="rId4" Type="http://schemas.openxmlformats.org/officeDocument/2006/relationships/webSettings" Target="webSettings.xml"/><Relationship Id="rId9" Type="http://schemas.openxmlformats.org/officeDocument/2006/relationships/hyperlink" Target="http://www.thenewsmarket.com/volvotrucksthecasin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Sonia Ngoyi</cp:lastModifiedBy>
  <cp:revision>2</cp:revision>
  <cp:lastPrinted>2014-09-01T15:19:00Z</cp:lastPrinted>
  <dcterms:created xsi:type="dcterms:W3CDTF">2014-09-15T17:00:00Z</dcterms:created>
  <dcterms:modified xsi:type="dcterms:W3CDTF">2014-09-15T17:00:00Z</dcterms:modified>
</cp:coreProperties>
</file>