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CDF" w:rsidRPr="00C61CB3" w:rsidRDefault="00F35CDF" w:rsidP="000B45E5">
      <w:pPr>
        <w:pStyle w:val="Heading1"/>
        <w:rPr>
          <w:lang w:val="en-GB"/>
        </w:rPr>
      </w:pPr>
      <w:r>
        <w:t>Erfolg für Charlie, den Hamster, am Steuer eines Lkw</w:t>
      </w:r>
    </w:p>
    <w:p w:rsidR="00F35CDF" w:rsidRPr="00C61CB3" w:rsidRDefault="00F35CDF" w:rsidP="000B45E5">
      <w:pPr>
        <w:pStyle w:val="Heading2"/>
        <w:spacing w:after="300"/>
        <w:rPr>
          <w:szCs w:val="22"/>
          <w:lang w:val="en-GB"/>
        </w:rPr>
      </w:pPr>
      <w:r>
        <w:rPr>
          <w:szCs w:val="22"/>
        </w:rPr>
        <w:t xml:space="preserve">Der Film „The Hamster Stunt“ ist ein großer Erfolg auf YouTube und wurde in nur einer Woche bereits </w:t>
      </w:r>
      <w:r w:rsidRPr="00F41134">
        <w:rPr>
          <w:rFonts w:cs="Arial"/>
          <w:szCs w:val="22"/>
          <w:shd w:val="clear" w:color="auto" w:fill="FFFFFF"/>
        </w:rPr>
        <w:t>mehr als 3.4 Millionen</w:t>
      </w:r>
      <w:r>
        <w:rPr>
          <w:szCs w:val="22"/>
        </w:rPr>
        <w:t xml:space="preserve"> Mal angeschaut. Er zeigt, wie ein Lkw auf schmalen, unebenen Wegen in einem Steinbruch in Spanien gelenkt wird. Und wer ist am Steuer? Charlie, ein Hamster mit einem Gewicht von 175 Gramm. </w:t>
      </w:r>
    </w:p>
    <w:p w:rsidR="00F35CDF" w:rsidRPr="00C61CB3" w:rsidRDefault="00F35CDF" w:rsidP="00C809B3">
      <w:pPr>
        <w:pStyle w:val="BodyText"/>
        <w:rPr>
          <w:lang w:val="en-GB"/>
        </w:rPr>
      </w:pPr>
      <w:r>
        <w:t xml:space="preserve">Im Februar brachte Volvo Trucks seine neue Technologie auf den Markt, mit der sich selbst ein schwer beladener Lkw leicht und mühelos manövrieren lässt. Der Fahrer kann das Fahrzeug ohne die geringste Anstrengung lenken, sodass ein Finger am Lenkrad völlig ausreichend ist. In dem Film „The Hamster Stunt“ wird die Technik auf eine echte Probe gestellt, denn Charlie, dem Hamster, wird das Steuer eines Lkw überlassen. Ein speziell gestaltetes Laufrad ist mit dem Lenkrad verbunden, und Charlie läuft in seinem Rad, wobei er die Richtung wechselt, um sein Ziel zu erreichen – eine Möhre. Das bloße Körpergewicht des zierlichen Tieres reicht aus, um den Lkw zu steuern. Gas- und Bremspedal wurden vom erfahrenen Stuntfahrer Seon Rogers bedient. </w:t>
      </w:r>
    </w:p>
    <w:p w:rsidR="00F35CDF" w:rsidRPr="00C61CB3" w:rsidRDefault="00F35CDF" w:rsidP="00B36E1E">
      <w:pPr>
        <w:pStyle w:val="BodyText"/>
        <w:rPr>
          <w:lang w:val="en-GB"/>
        </w:rPr>
      </w:pPr>
      <w:r>
        <w:t xml:space="preserve">„Wir mussten langsam und konstant fahren und sicherstellen, dass Charlie in die richtige Richtung läuft“, so Seon Rogers. </w:t>
      </w:r>
    </w:p>
    <w:p w:rsidR="00F35CDF" w:rsidRPr="00C61CB3" w:rsidRDefault="00F35CDF" w:rsidP="00B36E1E">
      <w:pPr>
        <w:pStyle w:val="BodyText"/>
        <w:rPr>
          <w:lang w:val="en-GB"/>
        </w:rPr>
      </w:pPr>
      <w:r>
        <w:t>Charlie wurde bei einem sorgfältigen Casting ausgewählt.</w:t>
      </w:r>
      <w:bookmarkStart w:id="0" w:name="_GoBack"/>
      <w:bookmarkEnd w:id="0"/>
    </w:p>
    <w:p w:rsidR="00F35CDF" w:rsidRPr="00C61CB3" w:rsidRDefault="00F35CDF" w:rsidP="000101EF">
      <w:pPr>
        <w:pStyle w:val="BodyText"/>
        <w:rPr>
          <w:lang w:val="en-GB"/>
        </w:rPr>
      </w:pPr>
      <w:r>
        <w:t xml:space="preserve">„Wie Menschen haben auch Tiere unterschiedliche Persönlichkeiten. Wir wussten also, dass wir viele verschiedene Hamster testen mussten. Wir haben sie einer Reihe von Prüfungen ausgesetzt, uns mit ihnen befasst und sie kennengelernt und so herausgefunden, welcher Hamster für den Job am besten geeignet ist“, erzählt Tiertrainerin Grace Dickinson, die sich am Set in Spanien um Charlie kümmerte.  </w:t>
      </w:r>
    </w:p>
    <w:p w:rsidR="00F35CDF" w:rsidRPr="00C61CB3" w:rsidRDefault="00F35CDF" w:rsidP="007F5DFA">
      <w:pPr>
        <w:pStyle w:val="BodyText"/>
        <w:rPr>
          <w:lang w:val="en-GB"/>
        </w:rPr>
      </w:pPr>
      <w:r>
        <w:t xml:space="preserve">Charlie, bei den Filmaufnahmen ein ausgewachsenes, sechs Monate altes Exemplar, konnte vor den Aufnahmen nur vier Wochen lang trainieren. Er lief viel in dem speziell konstruierten Hamsterlaufrad und lernte auch, sich in einer lauten und ungewohnten Umgebung zu konzentrieren. </w:t>
      </w:r>
    </w:p>
    <w:p w:rsidR="00F35CDF" w:rsidRPr="00C61CB3" w:rsidRDefault="00F35CDF" w:rsidP="00B36E1E">
      <w:pPr>
        <w:pStyle w:val="BodyText"/>
        <w:rPr>
          <w:lang w:val="en-GB"/>
        </w:rPr>
      </w:pPr>
      <w:r>
        <w:t xml:space="preserve">„Charlie ist unser Star! Er zeigte, dass er am meisten Kraft und Selbstvertrauen und die beste Einstellung für neue Ideen hatte. Und er ist sehr aufs Fressen fixiert, sodass er dem Ziel, also einer Möhre, gerne folgt“, so Grace Dickinson. </w:t>
      </w:r>
    </w:p>
    <w:p w:rsidR="00F35CDF" w:rsidRPr="00C61CB3" w:rsidRDefault="00F35CDF" w:rsidP="00FE04A8">
      <w:pPr>
        <w:pStyle w:val="BodyText"/>
        <w:rPr>
          <w:lang w:val="en-GB"/>
        </w:rPr>
      </w:pPr>
      <w:r>
        <w:t xml:space="preserve">Auch wenn die Voraussetzungen für einen Erfolg gegeben waren, war es dennoch keineswegs sicher, dass alles nach Plan laufen würde. Hamster sind oft unberechenbar und nervös. </w:t>
      </w:r>
    </w:p>
    <w:p w:rsidR="00F35CDF" w:rsidRPr="00C61CB3" w:rsidRDefault="00F35CDF" w:rsidP="00B36E1E">
      <w:pPr>
        <w:pStyle w:val="BodyText"/>
        <w:rPr>
          <w:lang w:val="en-GB"/>
        </w:rPr>
      </w:pPr>
      <w:r>
        <w:t xml:space="preserve">„Es war eine große Herausforderung. Der Fahrer musste die Möhre immer so halten, dass er den Hamster führen konnte. Wenn er sie zu hoch oder zu tief halten würde, würde Charlie das Interesse verlieren“, erläutert Grace Dickinson. </w:t>
      </w:r>
    </w:p>
    <w:p w:rsidR="00F35CDF" w:rsidRPr="00C61CB3" w:rsidRDefault="00F35CDF" w:rsidP="007F5DFA">
      <w:pPr>
        <w:pStyle w:val="BodyText"/>
        <w:rPr>
          <w:lang w:val="en-GB"/>
        </w:rPr>
      </w:pPr>
      <w:r>
        <w:t xml:space="preserve">Während der Filmaufnahmen wurde Charlie wie angemessen als Star behandelt. Zusammen mit seinem Trainer hatte er seinen eigenen „Anhänger“ in einem Zelt vor Ort. Jedem, der an dem Film beteiligt war, wurde sehr deutlich gemacht, dass Charlie, der morgens gern lange schläft, viel Zeit brauchte, um sanft aufzuwachen und sich auf seine Rolle vorzubereiten. </w:t>
      </w:r>
    </w:p>
    <w:p w:rsidR="00F35CDF" w:rsidRPr="00C61CB3" w:rsidRDefault="00F35CDF" w:rsidP="00115056">
      <w:pPr>
        <w:pStyle w:val="BodyText"/>
        <w:rPr>
          <w:lang w:val="en-GB"/>
        </w:rPr>
      </w:pPr>
      <w:r>
        <w:t xml:space="preserve">„Wir waren ein großartiges Team, und ich freue </w:t>
      </w:r>
      <w:smartTag w:uri="urn:schemas-microsoft-com:office:smarttags" w:element="State">
        <w:smartTag w:uri="urn:schemas-microsoft-com:office:smarttags" w:element="place">
          <w:r>
            <w:t>mich</w:t>
          </w:r>
        </w:smartTag>
      </w:smartTag>
      <w:r>
        <w:t xml:space="preserve"> auf weitere Fahrten mit Charlie“, meint Seon Rogers lachend. </w:t>
      </w:r>
    </w:p>
    <w:p w:rsidR="00F35CDF" w:rsidRPr="00C61CB3" w:rsidRDefault="00F35CDF" w:rsidP="00F80C25">
      <w:pPr>
        <w:pStyle w:val="BodyText"/>
        <w:rPr>
          <w:lang w:val="en-GB"/>
        </w:rPr>
      </w:pPr>
      <w:r>
        <w:t xml:space="preserve">Sehen Sie den Film „The Hamster Stunt“: </w:t>
      </w:r>
      <w:hyperlink r:id="rId7" w:tgtFrame="_blank" w:history="1">
        <w:r>
          <w:rPr>
            <w:rStyle w:val="Hyperlink"/>
            <w:rFonts w:ascii="Calibri" w:hAnsi="Calibri"/>
            <w:sz w:val="23"/>
            <w:szCs w:val="23"/>
            <w:shd w:val="clear" w:color="auto" w:fill="FFFFFF"/>
          </w:rPr>
          <w:t>http://www.youtube.com/watch?v=7N87uxyDQT0</w:t>
        </w:r>
      </w:hyperlink>
    </w:p>
    <w:p w:rsidR="00F35CDF" w:rsidRPr="00C61CB3" w:rsidRDefault="00F35CDF" w:rsidP="00F80C25">
      <w:pPr>
        <w:pStyle w:val="BodyText"/>
        <w:rPr>
          <w:lang w:val="en-GB"/>
        </w:rPr>
      </w:pPr>
      <w:r>
        <w:t xml:space="preserve">Sehen Sie den Film, der zeigt, wie Charlie, der Hamster, sich auf seine Aufgabe vorbereitete: </w:t>
      </w:r>
      <w:hyperlink r:id="rId8" w:tgtFrame="_blank" w:history="1">
        <w:r>
          <w:rPr>
            <w:rStyle w:val="Hyperlink"/>
            <w:rFonts w:ascii="Calibri" w:hAnsi="Calibri"/>
            <w:sz w:val="23"/>
            <w:szCs w:val="23"/>
            <w:shd w:val="clear" w:color="auto" w:fill="FFFFFF"/>
          </w:rPr>
          <w:t>http://www.youtube.com/watch?v=hUF_PpJTwF8</w:t>
        </w:r>
      </w:hyperlink>
    </w:p>
    <w:p w:rsidR="00F35CDF" w:rsidRPr="00C61CB3" w:rsidRDefault="00F35CDF" w:rsidP="00F80C25">
      <w:pPr>
        <w:pStyle w:val="BodyText1"/>
        <w:rPr>
          <w:lang w:val="en-GB"/>
        </w:rPr>
      </w:pPr>
      <w:r>
        <w:t xml:space="preserve">19. September 2013 </w:t>
      </w:r>
    </w:p>
    <w:p w:rsidR="00F35CDF" w:rsidRPr="00C61CB3" w:rsidRDefault="00F35CDF" w:rsidP="005871A6">
      <w:pPr>
        <w:pStyle w:val="Heading2"/>
        <w:rPr>
          <w:lang w:val="en-GB"/>
        </w:rPr>
      </w:pPr>
      <w:r>
        <w:t>Charlie, der Hamster</w:t>
      </w:r>
    </w:p>
    <w:p w:rsidR="00F35CDF" w:rsidRPr="00C61CB3" w:rsidRDefault="00F35CDF" w:rsidP="00EF3981">
      <w:pPr>
        <w:pStyle w:val="BodyText"/>
        <w:spacing w:after="0"/>
        <w:rPr>
          <w:lang w:val="en-GB"/>
        </w:rPr>
      </w:pPr>
      <w:r>
        <w:t xml:space="preserve">Spezies: Goldhamster </w:t>
      </w:r>
    </w:p>
    <w:p w:rsidR="00F35CDF" w:rsidRPr="00C61CB3" w:rsidRDefault="00F35CDF" w:rsidP="00EF3981">
      <w:pPr>
        <w:pStyle w:val="BodyText"/>
        <w:spacing w:after="0"/>
        <w:rPr>
          <w:lang w:val="en-GB"/>
        </w:rPr>
      </w:pPr>
      <w:r>
        <w:t>Alter: sechs Monate (Goldhamster haben eine durchschnittliche Lebensdauer von zwei Jahren)</w:t>
      </w:r>
    </w:p>
    <w:p w:rsidR="00F35CDF" w:rsidRPr="00C61CB3" w:rsidRDefault="00F35CDF" w:rsidP="00EF3981">
      <w:pPr>
        <w:pStyle w:val="BodyText"/>
        <w:spacing w:after="0"/>
        <w:rPr>
          <w:lang w:val="en-GB"/>
        </w:rPr>
      </w:pPr>
      <w:r>
        <w:t>Gewicht: etwa 175 Gramm</w:t>
      </w:r>
    </w:p>
    <w:p w:rsidR="00F35CDF" w:rsidRPr="00C61CB3" w:rsidRDefault="00F35CDF" w:rsidP="00EF3981">
      <w:pPr>
        <w:pStyle w:val="BodyText"/>
        <w:spacing w:after="0"/>
        <w:rPr>
          <w:lang w:val="en-GB"/>
        </w:rPr>
      </w:pPr>
      <w:r>
        <w:t xml:space="preserve">Heimat: </w:t>
      </w:r>
      <w:smartTag w:uri="urn:schemas-microsoft-com:office:smarttags" w:element="place">
        <w:smartTag w:uri="urn:schemas-microsoft-com:office:smarttags" w:element="place">
          <w:r>
            <w:t>Oxfordshire</w:t>
          </w:r>
        </w:smartTag>
        <w:r>
          <w:t xml:space="preserve">, </w:t>
        </w:r>
        <w:smartTag w:uri="urn:schemas-microsoft-com:office:smarttags" w:element="place">
          <w:r>
            <w:t>England</w:t>
          </w:r>
        </w:smartTag>
      </w:smartTag>
      <w:r>
        <w:t>.</w:t>
      </w:r>
    </w:p>
    <w:p w:rsidR="00F35CDF" w:rsidRPr="00C61CB3" w:rsidRDefault="00F35CDF" w:rsidP="00EF3981">
      <w:pPr>
        <w:pStyle w:val="BodyText"/>
        <w:spacing w:after="0"/>
        <w:rPr>
          <w:lang w:val="en-GB"/>
        </w:rPr>
      </w:pPr>
      <w:r>
        <w:t xml:space="preserve">Verschiedenes: Der Goldhamster kommt ursprünglich aus Syrien und ist ein aktives Tier – im Freien kann er mehr als 10 Kilometer in einer Nacht zurücklegen. Im Durchschnitt ist er etwa 15 Zentimeter lang. </w:t>
      </w:r>
    </w:p>
    <w:p w:rsidR="00F35CDF" w:rsidRDefault="00F35CDF" w:rsidP="00EF3981">
      <w:pPr>
        <w:pStyle w:val="BodyText"/>
        <w:spacing w:after="0"/>
        <w:rPr>
          <w:lang w:val="en-GB"/>
        </w:rPr>
      </w:pPr>
      <w:r>
        <w:t xml:space="preserve">Interessante Fakten: Charlie ist Spätaufsteher, er liebt Möhren und läuft gern in seinem Laufrad. </w:t>
      </w:r>
    </w:p>
    <w:p w:rsidR="00F35CDF" w:rsidRPr="00C61CB3" w:rsidRDefault="00F35CDF" w:rsidP="00EF3981">
      <w:pPr>
        <w:pStyle w:val="BodyText"/>
        <w:spacing w:after="0"/>
        <w:rPr>
          <w:lang w:val="en-GB"/>
        </w:rPr>
      </w:pPr>
    </w:p>
    <w:p w:rsidR="00F35CDF" w:rsidRPr="00C61CB3" w:rsidRDefault="00F35CDF" w:rsidP="005871A6">
      <w:pPr>
        <w:pStyle w:val="Heading2"/>
        <w:rPr>
          <w:lang w:val="en-GB"/>
        </w:rPr>
      </w:pPr>
      <w:r>
        <w:t>Der Volvo FMX</w:t>
      </w:r>
    </w:p>
    <w:p w:rsidR="00F35CDF" w:rsidRPr="00C61CB3" w:rsidRDefault="00F35CDF" w:rsidP="00EF3981">
      <w:pPr>
        <w:pStyle w:val="BodyText"/>
        <w:spacing w:after="0"/>
        <w:rPr>
          <w:lang w:val="en-GB"/>
        </w:rPr>
      </w:pPr>
      <w:r>
        <w:t>Typ: Baustellen-Lkw</w:t>
      </w:r>
    </w:p>
    <w:p w:rsidR="00F35CDF" w:rsidRPr="00C61CB3" w:rsidRDefault="00F35CDF" w:rsidP="00EF3981">
      <w:pPr>
        <w:pStyle w:val="BodyText"/>
        <w:spacing w:after="0"/>
        <w:rPr>
          <w:lang w:val="en-GB"/>
        </w:rPr>
      </w:pPr>
      <w:r>
        <w:t>Gewicht: 15 Tonnen in Standardkonfiguration mit 4 Achsen und Kipper.</w:t>
      </w:r>
    </w:p>
    <w:p w:rsidR="00F35CDF" w:rsidRPr="00C61CB3" w:rsidRDefault="00F35CDF" w:rsidP="00EF3981">
      <w:pPr>
        <w:pStyle w:val="BodyText"/>
        <w:spacing w:after="0"/>
        <w:rPr>
          <w:lang w:val="en-GB"/>
        </w:rPr>
      </w:pPr>
      <w:r>
        <w:t>Einführung: 15. April 2013</w:t>
      </w:r>
    </w:p>
    <w:p w:rsidR="00F35CDF" w:rsidRPr="00C61CB3" w:rsidRDefault="00F35CDF" w:rsidP="00A22CCE">
      <w:pPr>
        <w:pStyle w:val="BodyText"/>
        <w:rPr>
          <w:lang w:val="en-GB"/>
        </w:rPr>
      </w:pPr>
      <w:r>
        <w:t>Fertigungsort: Volvo Werk in Tuve, Göteborg.</w:t>
      </w:r>
    </w:p>
    <w:p w:rsidR="00F35CDF" w:rsidRPr="00EF3981" w:rsidRDefault="00F35CDF" w:rsidP="00EF3981">
      <w:pPr>
        <w:pStyle w:val="BodyText"/>
        <w:rPr>
          <w:lang w:val="en-GB"/>
        </w:rPr>
      </w:pPr>
      <w:r>
        <w:t>Interessante Fakten: Durch die einzigartige Technologie hinter Volvo Dynamic Steering lässt sich der Lkw leicht und mühelos manövrieren. Der Lkw kann mit Anhänger bis zu 100 Tonnen wiegen. Er bewältigt schwere Aufgaben in schwierigem Terrain.</w:t>
      </w:r>
    </w:p>
    <w:sectPr w:rsidR="00F35CDF" w:rsidRPr="00EF3981" w:rsidSect="00A813AF">
      <w:headerReference w:type="default" r:id="rId9"/>
      <w:headerReference w:type="first" r:id="rId10"/>
      <w:type w:val="continuous"/>
      <w:pgSz w:w="11907" w:h="16840" w:code="9"/>
      <w:pgMar w:top="2835" w:right="1304" w:bottom="2268" w:left="2041" w:header="851" w:footer="68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CDF" w:rsidRDefault="00F35CDF">
      <w:r>
        <w:separator/>
      </w:r>
    </w:p>
  </w:endnote>
  <w:endnote w:type="continuationSeparator" w:id="0">
    <w:p w:rsidR="00F35CDF" w:rsidRDefault="00F35CD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 Pro W3">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CDF" w:rsidRDefault="00F35CDF">
      <w:r>
        <w:separator/>
      </w:r>
    </w:p>
  </w:footnote>
  <w:footnote w:type="continuationSeparator" w:id="0">
    <w:p w:rsidR="00F35CDF" w:rsidRDefault="00F35C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CDF" w:rsidRDefault="00F35CD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Volvo_SCREEN_S_Tommy_Exakt" style="position:absolute;margin-left:476.3pt;margin-top:39.7pt;width:58.5pt;height:58.5pt;z-index:251658240;visibility:visible;mso-position-horizontal-relative:page;mso-position-vertical-relative:page">
          <v:imagedata r:id="rId1" o:title=""/>
          <w10:wrap type="square" anchorx="page" anchory="page"/>
        </v:shape>
      </w:pict>
    </w:r>
  </w:p>
  <w:p w:rsidR="00F35CDF" w:rsidRDefault="00F35CDF">
    <w:pPr>
      <w:pStyle w:val="Header"/>
      <w:tabs>
        <w:tab w:val="clear" w:pos="9071"/>
        <w:tab w:val="right" w:pos="8364"/>
      </w:tabs>
      <w:ind w:right="27"/>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CDF" w:rsidRDefault="00F35CDF">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descriptors_volt" style="width:75.75pt;height:9.75pt;visibility:visible">
          <v:imagedata r:id="rId1" o:title=""/>
        </v:shape>
      </w:pict>
    </w:r>
    <w:r>
      <w:rPr>
        <w:noProof/>
        <w:lang w:val="en-US"/>
      </w:rPr>
      <w:pict>
        <v:shape id="Picture 1" o:spid="_x0000_s2050" type="#_x0000_t75" alt="Volvo_SCREEN_S_Tommy_Exakt" style="position:absolute;margin-left:476.3pt;margin-top:39.7pt;width:58.5pt;height:58.5pt;z-index:251657216;visibility:visible;mso-position-horizontal-relative:page;mso-position-vertical-relative:page">
          <v:imagedata r:id="rId2" o:title=""/>
          <w10:wrap type="square"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F42AB"/>
    <w:multiLevelType w:val="hybridMultilevel"/>
    <w:tmpl w:val="F63C24A8"/>
    <w:lvl w:ilvl="0" w:tplc="79A42A58">
      <w:numFmt w:val="bullet"/>
      <w:lvlText w:val="-"/>
      <w:lvlJc w:val="left"/>
      <w:pPr>
        <w:ind w:left="720" w:hanging="360"/>
      </w:pPr>
      <w:rPr>
        <w:rFonts w:ascii="Arial" w:eastAsia="MS Mincho"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927694A"/>
    <w:multiLevelType w:val="hybridMultilevel"/>
    <w:tmpl w:val="2528DBB2"/>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2">
    <w:nsid w:val="32913474"/>
    <w:multiLevelType w:val="multilevel"/>
    <w:tmpl w:val="398866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6F334F0"/>
    <w:multiLevelType w:val="multilevel"/>
    <w:tmpl w:val="415833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39010FCD"/>
    <w:multiLevelType w:val="hybridMultilevel"/>
    <w:tmpl w:val="815661E4"/>
    <w:lvl w:ilvl="0" w:tplc="EA8A7010">
      <w:start w:val="31"/>
      <w:numFmt w:val="bullet"/>
      <w:lvlText w:val="-"/>
      <w:lvlJc w:val="left"/>
      <w:pPr>
        <w:ind w:left="720" w:hanging="360"/>
      </w:pPr>
      <w:rPr>
        <w:rFonts w:ascii="Arial" w:eastAsia="MS Mincho"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E1B756C"/>
    <w:multiLevelType w:val="hybridMultilevel"/>
    <w:tmpl w:val="03400F22"/>
    <w:lvl w:ilvl="0" w:tplc="EDEE8490">
      <w:start w:val="1"/>
      <w:numFmt w:val="bullet"/>
      <w:lvlText w:val="•"/>
      <w:lvlJc w:val="left"/>
      <w:pPr>
        <w:tabs>
          <w:tab w:val="num" w:pos="720"/>
        </w:tabs>
        <w:ind w:left="720" w:hanging="360"/>
      </w:pPr>
      <w:rPr>
        <w:rFonts w:ascii="Arial" w:hAnsi="Arial" w:hint="default"/>
      </w:rPr>
    </w:lvl>
    <w:lvl w:ilvl="1" w:tplc="FCE68EEC" w:tentative="1">
      <w:start w:val="1"/>
      <w:numFmt w:val="bullet"/>
      <w:lvlText w:val="•"/>
      <w:lvlJc w:val="left"/>
      <w:pPr>
        <w:tabs>
          <w:tab w:val="num" w:pos="1440"/>
        </w:tabs>
        <w:ind w:left="1440" w:hanging="360"/>
      </w:pPr>
      <w:rPr>
        <w:rFonts w:ascii="Arial" w:hAnsi="Arial" w:hint="default"/>
      </w:rPr>
    </w:lvl>
    <w:lvl w:ilvl="2" w:tplc="5E52F60A" w:tentative="1">
      <w:start w:val="1"/>
      <w:numFmt w:val="bullet"/>
      <w:lvlText w:val="•"/>
      <w:lvlJc w:val="left"/>
      <w:pPr>
        <w:tabs>
          <w:tab w:val="num" w:pos="2160"/>
        </w:tabs>
        <w:ind w:left="2160" w:hanging="360"/>
      </w:pPr>
      <w:rPr>
        <w:rFonts w:ascii="Arial" w:hAnsi="Arial" w:hint="default"/>
      </w:rPr>
    </w:lvl>
    <w:lvl w:ilvl="3" w:tplc="8C6CB73C" w:tentative="1">
      <w:start w:val="1"/>
      <w:numFmt w:val="bullet"/>
      <w:lvlText w:val="•"/>
      <w:lvlJc w:val="left"/>
      <w:pPr>
        <w:tabs>
          <w:tab w:val="num" w:pos="2880"/>
        </w:tabs>
        <w:ind w:left="2880" w:hanging="360"/>
      </w:pPr>
      <w:rPr>
        <w:rFonts w:ascii="Arial" w:hAnsi="Arial" w:hint="default"/>
      </w:rPr>
    </w:lvl>
    <w:lvl w:ilvl="4" w:tplc="24AE6E08" w:tentative="1">
      <w:start w:val="1"/>
      <w:numFmt w:val="bullet"/>
      <w:lvlText w:val="•"/>
      <w:lvlJc w:val="left"/>
      <w:pPr>
        <w:tabs>
          <w:tab w:val="num" w:pos="3600"/>
        </w:tabs>
        <w:ind w:left="3600" w:hanging="360"/>
      </w:pPr>
      <w:rPr>
        <w:rFonts w:ascii="Arial" w:hAnsi="Arial" w:hint="default"/>
      </w:rPr>
    </w:lvl>
    <w:lvl w:ilvl="5" w:tplc="AC34DC98" w:tentative="1">
      <w:start w:val="1"/>
      <w:numFmt w:val="bullet"/>
      <w:lvlText w:val="•"/>
      <w:lvlJc w:val="left"/>
      <w:pPr>
        <w:tabs>
          <w:tab w:val="num" w:pos="4320"/>
        </w:tabs>
        <w:ind w:left="4320" w:hanging="360"/>
      </w:pPr>
      <w:rPr>
        <w:rFonts w:ascii="Arial" w:hAnsi="Arial" w:hint="default"/>
      </w:rPr>
    </w:lvl>
    <w:lvl w:ilvl="6" w:tplc="5E80C1FE" w:tentative="1">
      <w:start w:val="1"/>
      <w:numFmt w:val="bullet"/>
      <w:lvlText w:val="•"/>
      <w:lvlJc w:val="left"/>
      <w:pPr>
        <w:tabs>
          <w:tab w:val="num" w:pos="5040"/>
        </w:tabs>
        <w:ind w:left="5040" w:hanging="360"/>
      </w:pPr>
      <w:rPr>
        <w:rFonts w:ascii="Arial" w:hAnsi="Arial" w:hint="default"/>
      </w:rPr>
    </w:lvl>
    <w:lvl w:ilvl="7" w:tplc="D95C2CE4" w:tentative="1">
      <w:start w:val="1"/>
      <w:numFmt w:val="bullet"/>
      <w:lvlText w:val="•"/>
      <w:lvlJc w:val="left"/>
      <w:pPr>
        <w:tabs>
          <w:tab w:val="num" w:pos="5760"/>
        </w:tabs>
        <w:ind w:left="5760" w:hanging="360"/>
      </w:pPr>
      <w:rPr>
        <w:rFonts w:ascii="Arial" w:hAnsi="Arial" w:hint="default"/>
      </w:rPr>
    </w:lvl>
    <w:lvl w:ilvl="8" w:tplc="97E6C64C" w:tentative="1">
      <w:start w:val="1"/>
      <w:numFmt w:val="bullet"/>
      <w:lvlText w:val="•"/>
      <w:lvlJc w:val="left"/>
      <w:pPr>
        <w:tabs>
          <w:tab w:val="num" w:pos="6480"/>
        </w:tabs>
        <w:ind w:left="6480" w:hanging="360"/>
      </w:pPr>
      <w:rPr>
        <w:rFonts w:ascii="Arial" w:hAnsi="Arial" w:hint="default"/>
      </w:rPr>
    </w:lvl>
  </w:abstractNum>
  <w:abstractNum w:abstractNumId="6">
    <w:nsid w:val="5EA231AE"/>
    <w:multiLevelType w:val="hybridMultilevel"/>
    <w:tmpl w:val="39886640"/>
    <w:lvl w:ilvl="0" w:tplc="4A7AB784">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7DD23488"/>
    <w:multiLevelType w:val="hybridMultilevel"/>
    <w:tmpl w:val="0EC881A2"/>
    <w:lvl w:ilvl="0" w:tplc="EDEE8490">
      <w:start w:val="1"/>
      <w:numFmt w:val="bullet"/>
      <w:lvlText w:val="•"/>
      <w:lvlJc w:val="left"/>
      <w:pPr>
        <w:tabs>
          <w:tab w:val="num" w:pos="720"/>
        </w:tabs>
        <w:ind w:left="720" w:hanging="360"/>
      </w:pPr>
      <w:rPr>
        <w:rFonts w:ascii="Arial"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7"/>
  </w:num>
  <w:num w:numId="5">
    <w:abstractNumId w:val="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attachedTemplate r:id="rId1"/>
  <w:stylePaneFormatFilter w:val="3F01"/>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1773"/>
    <w:rsid w:val="00004FB4"/>
    <w:rsid w:val="000101EF"/>
    <w:rsid w:val="0001569D"/>
    <w:rsid w:val="00021051"/>
    <w:rsid w:val="00032423"/>
    <w:rsid w:val="000324F0"/>
    <w:rsid w:val="000342FA"/>
    <w:rsid w:val="00043892"/>
    <w:rsid w:val="00057188"/>
    <w:rsid w:val="00061D0B"/>
    <w:rsid w:val="0008444A"/>
    <w:rsid w:val="000A5A0A"/>
    <w:rsid w:val="000B2BCA"/>
    <w:rsid w:val="000B45E5"/>
    <w:rsid w:val="000C0DFC"/>
    <w:rsid w:val="000C1522"/>
    <w:rsid w:val="000C1BC0"/>
    <w:rsid w:val="000D4D07"/>
    <w:rsid w:val="000D586F"/>
    <w:rsid w:val="000E1D80"/>
    <w:rsid w:val="000F4A88"/>
    <w:rsid w:val="000F56CC"/>
    <w:rsid w:val="00115056"/>
    <w:rsid w:val="001171A0"/>
    <w:rsid w:val="001232A7"/>
    <w:rsid w:val="0013732B"/>
    <w:rsid w:val="00137DC8"/>
    <w:rsid w:val="00141639"/>
    <w:rsid w:val="001527EC"/>
    <w:rsid w:val="00160883"/>
    <w:rsid w:val="00166FBC"/>
    <w:rsid w:val="001674B4"/>
    <w:rsid w:val="00170920"/>
    <w:rsid w:val="001751CC"/>
    <w:rsid w:val="00184F5C"/>
    <w:rsid w:val="001B1907"/>
    <w:rsid w:val="001B7580"/>
    <w:rsid w:val="001D0599"/>
    <w:rsid w:val="001D55F3"/>
    <w:rsid w:val="001D65CB"/>
    <w:rsid w:val="001D6DA5"/>
    <w:rsid w:val="001E3C56"/>
    <w:rsid w:val="001E52BC"/>
    <w:rsid w:val="001E59DD"/>
    <w:rsid w:val="001F06CD"/>
    <w:rsid w:val="001F0D8E"/>
    <w:rsid w:val="001F217A"/>
    <w:rsid w:val="00200764"/>
    <w:rsid w:val="00202D88"/>
    <w:rsid w:val="00205B00"/>
    <w:rsid w:val="00207704"/>
    <w:rsid w:val="00211C49"/>
    <w:rsid w:val="002127B3"/>
    <w:rsid w:val="00213BD2"/>
    <w:rsid w:val="00230234"/>
    <w:rsid w:val="002302B2"/>
    <w:rsid w:val="00231DD5"/>
    <w:rsid w:val="00235C3A"/>
    <w:rsid w:val="00236C72"/>
    <w:rsid w:val="00247B9D"/>
    <w:rsid w:val="00251186"/>
    <w:rsid w:val="00255158"/>
    <w:rsid w:val="00266798"/>
    <w:rsid w:val="00271549"/>
    <w:rsid w:val="00274978"/>
    <w:rsid w:val="002950DC"/>
    <w:rsid w:val="002A61E1"/>
    <w:rsid w:val="002A69AB"/>
    <w:rsid w:val="002B10EC"/>
    <w:rsid w:val="002B220C"/>
    <w:rsid w:val="002C2389"/>
    <w:rsid w:val="002C664E"/>
    <w:rsid w:val="002D3B3E"/>
    <w:rsid w:val="002E18EF"/>
    <w:rsid w:val="002E521B"/>
    <w:rsid w:val="002F25DB"/>
    <w:rsid w:val="003019D2"/>
    <w:rsid w:val="0030517B"/>
    <w:rsid w:val="0031595D"/>
    <w:rsid w:val="00326EF7"/>
    <w:rsid w:val="00334C91"/>
    <w:rsid w:val="00340E1B"/>
    <w:rsid w:val="00345BF3"/>
    <w:rsid w:val="0035216E"/>
    <w:rsid w:val="00354A02"/>
    <w:rsid w:val="00373916"/>
    <w:rsid w:val="0037543E"/>
    <w:rsid w:val="00375D1E"/>
    <w:rsid w:val="00377335"/>
    <w:rsid w:val="00384091"/>
    <w:rsid w:val="00386C24"/>
    <w:rsid w:val="0039347B"/>
    <w:rsid w:val="003979A5"/>
    <w:rsid w:val="003A5972"/>
    <w:rsid w:val="003B5B9C"/>
    <w:rsid w:val="003B64BC"/>
    <w:rsid w:val="003B7C3B"/>
    <w:rsid w:val="003D4EAF"/>
    <w:rsid w:val="003D7098"/>
    <w:rsid w:val="003E1CD0"/>
    <w:rsid w:val="003E3396"/>
    <w:rsid w:val="003E75BE"/>
    <w:rsid w:val="003F289E"/>
    <w:rsid w:val="003F44A1"/>
    <w:rsid w:val="004028A4"/>
    <w:rsid w:val="00431248"/>
    <w:rsid w:val="004411AB"/>
    <w:rsid w:val="004435A8"/>
    <w:rsid w:val="00453956"/>
    <w:rsid w:val="00453DA4"/>
    <w:rsid w:val="004600E0"/>
    <w:rsid w:val="00483AB3"/>
    <w:rsid w:val="004A087B"/>
    <w:rsid w:val="004A1730"/>
    <w:rsid w:val="004B7C51"/>
    <w:rsid w:val="004C0B99"/>
    <w:rsid w:val="004C1180"/>
    <w:rsid w:val="004C18B1"/>
    <w:rsid w:val="004D7DE3"/>
    <w:rsid w:val="004E0326"/>
    <w:rsid w:val="004E0715"/>
    <w:rsid w:val="004E7979"/>
    <w:rsid w:val="004F5C65"/>
    <w:rsid w:val="0051610E"/>
    <w:rsid w:val="00557344"/>
    <w:rsid w:val="00562342"/>
    <w:rsid w:val="00573D3F"/>
    <w:rsid w:val="005871A6"/>
    <w:rsid w:val="00592201"/>
    <w:rsid w:val="00592ACC"/>
    <w:rsid w:val="0059308B"/>
    <w:rsid w:val="005A4912"/>
    <w:rsid w:val="005B694C"/>
    <w:rsid w:val="005B6CC7"/>
    <w:rsid w:val="005C133C"/>
    <w:rsid w:val="005C3A59"/>
    <w:rsid w:val="005E0BC8"/>
    <w:rsid w:val="005E0C80"/>
    <w:rsid w:val="005E5772"/>
    <w:rsid w:val="005E6F1A"/>
    <w:rsid w:val="005F39E5"/>
    <w:rsid w:val="005F6E20"/>
    <w:rsid w:val="0060472F"/>
    <w:rsid w:val="00605022"/>
    <w:rsid w:val="00617AE4"/>
    <w:rsid w:val="0062044A"/>
    <w:rsid w:val="00620FB5"/>
    <w:rsid w:val="00622447"/>
    <w:rsid w:val="00632C6F"/>
    <w:rsid w:val="00660AC4"/>
    <w:rsid w:val="006A5155"/>
    <w:rsid w:val="006B44B7"/>
    <w:rsid w:val="006B5297"/>
    <w:rsid w:val="006C3F51"/>
    <w:rsid w:val="006C7922"/>
    <w:rsid w:val="006D5951"/>
    <w:rsid w:val="006E41BC"/>
    <w:rsid w:val="00705B59"/>
    <w:rsid w:val="0070693F"/>
    <w:rsid w:val="00713984"/>
    <w:rsid w:val="007156D5"/>
    <w:rsid w:val="00715C7F"/>
    <w:rsid w:val="00737B6C"/>
    <w:rsid w:val="00760AC1"/>
    <w:rsid w:val="00771A27"/>
    <w:rsid w:val="00780D97"/>
    <w:rsid w:val="00781DB5"/>
    <w:rsid w:val="00782025"/>
    <w:rsid w:val="00785821"/>
    <w:rsid w:val="00787BDF"/>
    <w:rsid w:val="007B7B66"/>
    <w:rsid w:val="007C72B8"/>
    <w:rsid w:val="007D4E12"/>
    <w:rsid w:val="007E0896"/>
    <w:rsid w:val="007E5BCD"/>
    <w:rsid w:val="007F01AF"/>
    <w:rsid w:val="007F421C"/>
    <w:rsid w:val="007F5DFA"/>
    <w:rsid w:val="007F6564"/>
    <w:rsid w:val="0080126E"/>
    <w:rsid w:val="00804DB5"/>
    <w:rsid w:val="00815C65"/>
    <w:rsid w:val="008221BD"/>
    <w:rsid w:val="008305F8"/>
    <w:rsid w:val="0083338A"/>
    <w:rsid w:val="00841E82"/>
    <w:rsid w:val="0084217D"/>
    <w:rsid w:val="00855C24"/>
    <w:rsid w:val="008624A6"/>
    <w:rsid w:val="008712F9"/>
    <w:rsid w:val="00871D1D"/>
    <w:rsid w:val="008742C0"/>
    <w:rsid w:val="0088046D"/>
    <w:rsid w:val="0089119C"/>
    <w:rsid w:val="008A2BAA"/>
    <w:rsid w:val="008B1C74"/>
    <w:rsid w:val="008B48FA"/>
    <w:rsid w:val="008C0F25"/>
    <w:rsid w:val="008E06F3"/>
    <w:rsid w:val="008F3712"/>
    <w:rsid w:val="00900ECD"/>
    <w:rsid w:val="00906D26"/>
    <w:rsid w:val="009134F8"/>
    <w:rsid w:val="00927CA6"/>
    <w:rsid w:val="00930337"/>
    <w:rsid w:val="0093130A"/>
    <w:rsid w:val="0093225D"/>
    <w:rsid w:val="00952F5A"/>
    <w:rsid w:val="009728B5"/>
    <w:rsid w:val="00972D22"/>
    <w:rsid w:val="0097382A"/>
    <w:rsid w:val="009910A4"/>
    <w:rsid w:val="009A2F75"/>
    <w:rsid w:val="009A6622"/>
    <w:rsid w:val="009B4111"/>
    <w:rsid w:val="009B54F7"/>
    <w:rsid w:val="009B5D6D"/>
    <w:rsid w:val="009C1773"/>
    <w:rsid w:val="009C6341"/>
    <w:rsid w:val="009D4952"/>
    <w:rsid w:val="009E45E9"/>
    <w:rsid w:val="009F20D8"/>
    <w:rsid w:val="00A06458"/>
    <w:rsid w:val="00A07A71"/>
    <w:rsid w:val="00A11DF2"/>
    <w:rsid w:val="00A175B2"/>
    <w:rsid w:val="00A21252"/>
    <w:rsid w:val="00A21378"/>
    <w:rsid w:val="00A22CCE"/>
    <w:rsid w:val="00A31A2D"/>
    <w:rsid w:val="00A365EA"/>
    <w:rsid w:val="00A36BD9"/>
    <w:rsid w:val="00A40004"/>
    <w:rsid w:val="00A467E4"/>
    <w:rsid w:val="00A5298C"/>
    <w:rsid w:val="00A53178"/>
    <w:rsid w:val="00A565A5"/>
    <w:rsid w:val="00A623A4"/>
    <w:rsid w:val="00A64775"/>
    <w:rsid w:val="00A702A2"/>
    <w:rsid w:val="00A72794"/>
    <w:rsid w:val="00A74B01"/>
    <w:rsid w:val="00A813AF"/>
    <w:rsid w:val="00A86F33"/>
    <w:rsid w:val="00A9240E"/>
    <w:rsid w:val="00A960F8"/>
    <w:rsid w:val="00AA0B3B"/>
    <w:rsid w:val="00AA51E5"/>
    <w:rsid w:val="00AA5758"/>
    <w:rsid w:val="00AA6B5D"/>
    <w:rsid w:val="00AB7078"/>
    <w:rsid w:val="00AB79D2"/>
    <w:rsid w:val="00AC5C33"/>
    <w:rsid w:val="00AD0786"/>
    <w:rsid w:val="00AD7D18"/>
    <w:rsid w:val="00AE32EF"/>
    <w:rsid w:val="00AE72E4"/>
    <w:rsid w:val="00B00CCC"/>
    <w:rsid w:val="00B0129A"/>
    <w:rsid w:val="00B02380"/>
    <w:rsid w:val="00B120E3"/>
    <w:rsid w:val="00B2486F"/>
    <w:rsid w:val="00B26472"/>
    <w:rsid w:val="00B35E8A"/>
    <w:rsid w:val="00B36E1E"/>
    <w:rsid w:val="00B4647A"/>
    <w:rsid w:val="00B47A72"/>
    <w:rsid w:val="00B50FD8"/>
    <w:rsid w:val="00B5107C"/>
    <w:rsid w:val="00B53AEA"/>
    <w:rsid w:val="00B5663A"/>
    <w:rsid w:val="00B5798C"/>
    <w:rsid w:val="00B60972"/>
    <w:rsid w:val="00B63A85"/>
    <w:rsid w:val="00B67104"/>
    <w:rsid w:val="00B70FED"/>
    <w:rsid w:val="00B73B39"/>
    <w:rsid w:val="00B83BC9"/>
    <w:rsid w:val="00B9107E"/>
    <w:rsid w:val="00B939B0"/>
    <w:rsid w:val="00B96821"/>
    <w:rsid w:val="00B96F2A"/>
    <w:rsid w:val="00BA1410"/>
    <w:rsid w:val="00BA1B62"/>
    <w:rsid w:val="00BA205D"/>
    <w:rsid w:val="00BA5D0D"/>
    <w:rsid w:val="00BC6087"/>
    <w:rsid w:val="00BD54E7"/>
    <w:rsid w:val="00BE2D73"/>
    <w:rsid w:val="00BF7087"/>
    <w:rsid w:val="00C07588"/>
    <w:rsid w:val="00C07A11"/>
    <w:rsid w:val="00C25AE7"/>
    <w:rsid w:val="00C52BD3"/>
    <w:rsid w:val="00C53E17"/>
    <w:rsid w:val="00C614B6"/>
    <w:rsid w:val="00C61CB3"/>
    <w:rsid w:val="00C668D0"/>
    <w:rsid w:val="00C809B3"/>
    <w:rsid w:val="00C82EC0"/>
    <w:rsid w:val="00C869CF"/>
    <w:rsid w:val="00C9637E"/>
    <w:rsid w:val="00CB3FA1"/>
    <w:rsid w:val="00CE3BE1"/>
    <w:rsid w:val="00CF1F0A"/>
    <w:rsid w:val="00CF25DF"/>
    <w:rsid w:val="00CF3B26"/>
    <w:rsid w:val="00CF5F77"/>
    <w:rsid w:val="00D05306"/>
    <w:rsid w:val="00D059E5"/>
    <w:rsid w:val="00D15EAC"/>
    <w:rsid w:val="00D16AA3"/>
    <w:rsid w:val="00D23770"/>
    <w:rsid w:val="00D328E0"/>
    <w:rsid w:val="00D44626"/>
    <w:rsid w:val="00D50873"/>
    <w:rsid w:val="00D60A7B"/>
    <w:rsid w:val="00D67B18"/>
    <w:rsid w:val="00D700F7"/>
    <w:rsid w:val="00D74FEB"/>
    <w:rsid w:val="00D81503"/>
    <w:rsid w:val="00D83C6B"/>
    <w:rsid w:val="00D92BC9"/>
    <w:rsid w:val="00D92F16"/>
    <w:rsid w:val="00DA34E6"/>
    <w:rsid w:val="00DA4A60"/>
    <w:rsid w:val="00DA6B28"/>
    <w:rsid w:val="00DB5442"/>
    <w:rsid w:val="00DB5EDF"/>
    <w:rsid w:val="00DC28FD"/>
    <w:rsid w:val="00DC5475"/>
    <w:rsid w:val="00DD049C"/>
    <w:rsid w:val="00DF2879"/>
    <w:rsid w:val="00DF3209"/>
    <w:rsid w:val="00DF5D24"/>
    <w:rsid w:val="00DF6476"/>
    <w:rsid w:val="00E062B3"/>
    <w:rsid w:val="00E1002C"/>
    <w:rsid w:val="00E11207"/>
    <w:rsid w:val="00E13190"/>
    <w:rsid w:val="00E16067"/>
    <w:rsid w:val="00E218CF"/>
    <w:rsid w:val="00E25AD2"/>
    <w:rsid w:val="00E27062"/>
    <w:rsid w:val="00E3393B"/>
    <w:rsid w:val="00E41337"/>
    <w:rsid w:val="00E5193A"/>
    <w:rsid w:val="00E5305B"/>
    <w:rsid w:val="00E63B50"/>
    <w:rsid w:val="00E65E18"/>
    <w:rsid w:val="00E776C8"/>
    <w:rsid w:val="00E85D6B"/>
    <w:rsid w:val="00E86FB5"/>
    <w:rsid w:val="00E925BD"/>
    <w:rsid w:val="00EA505A"/>
    <w:rsid w:val="00EA6B06"/>
    <w:rsid w:val="00EB20CC"/>
    <w:rsid w:val="00EC384B"/>
    <w:rsid w:val="00EC4E4A"/>
    <w:rsid w:val="00EF3981"/>
    <w:rsid w:val="00F0680D"/>
    <w:rsid w:val="00F1294B"/>
    <w:rsid w:val="00F12E23"/>
    <w:rsid w:val="00F1334E"/>
    <w:rsid w:val="00F14B70"/>
    <w:rsid w:val="00F24C4C"/>
    <w:rsid w:val="00F26A6B"/>
    <w:rsid w:val="00F26F89"/>
    <w:rsid w:val="00F276AD"/>
    <w:rsid w:val="00F30410"/>
    <w:rsid w:val="00F31303"/>
    <w:rsid w:val="00F32127"/>
    <w:rsid w:val="00F35377"/>
    <w:rsid w:val="00F35CDF"/>
    <w:rsid w:val="00F41134"/>
    <w:rsid w:val="00F5222B"/>
    <w:rsid w:val="00F57A05"/>
    <w:rsid w:val="00F64F7F"/>
    <w:rsid w:val="00F80C25"/>
    <w:rsid w:val="00F83FEB"/>
    <w:rsid w:val="00F86127"/>
    <w:rsid w:val="00F903C8"/>
    <w:rsid w:val="00F94DA2"/>
    <w:rsid w:val="00F94F90"/>
    <w:rsid w:val="00FA048C"/>
    <w:rsid w:val="00FB2099"/>
    <w:rsid w:val="00FB2C70"/>
    <w:rsid w:val="00FC1FB7"/>
    <w:rsid w:val="00FD273E"/>
    <w:rsid w:val="00FD7DAE"/>
    <w:rsid w:val="00FE04A8"/>
    <w:rsid w:val="00FE60BE"/>
    <w:rsid w:val="00FF1516"/>
    <w:rsid w:val="00FF65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770"/>
    <w:rPr>
      <w:sz w:val="20"/>
      <w:szCs w:val="20"/>
      <w:lang w:val="sv-SE"/>
    </w:rPr>
  </w:style>
  <w:style w:type="paragraph" w:styleId="Heading1">
    <w:name w:val="heading 1"/>
    <w:basedOn w:val="Normal"/>
    <w:next w:val="Normal"/>
    <w:link w:val="Heading1Char"/>
    <w:autoRedefine/>
    <w:uiPriority w:val="99"/>
    <w:qFormat/>
    <w:rsid w:val="00A813AF"/>
    <w:pPr>
      <w:keepNext/>
      <w:spacing w:before="240" w:after="300"/>
      <w:outlineLvl w:val="0"/>
    </w:pPr>
    <w:rPr>
      <w:kern w:val="28"/>
      <w:sz w:val="44"/>
      <w:lang w:val="en-US"/>
    </w:rPr>
  </w:style>
  <w:style w:type="paragraph" w:styleId="Heading2">
    <w:name w:val="heading 2"/>
    <w:basedOn w:val="Normal"/>
    <w:next w:val="Normal"/>
    <w:link w:val="Heading2Char"/>
    <w:autoRedefine/>
    <w:uiPriority w:val="99"/>
    <w:qFormat/>
    <w:rsid w:val="0089119C"/>
    <w:pPr>
      <w:keepNext/>
      <w:outlineLvl w:val="1"/>
    </w:pPr>
    <w:rPr>
      <w:rFonts w:ascii="Arial" w:hAnsi="Arial"/>
      <w:b/>
      <w:sz w:val="22"/>
    </w:rPr>
  </w:style>
  <w:style w:type="paragraph" w:styleId="Heading3">
    <w:name w:val="heading 3"/>
    <w:basedOn w:val="Normal"/>
    <w:next w:val="Normal"/>
    <w:link w:val="Heading3Char"/>
    <w:uiPriority w:val="99"/>
    <w:qFormat/>
    <w:rsid w:val="00A813AF"/>
    <w:pPr>
      <w:keepNext/>
      <w:spacing w:before="240" w:after="60"/>
      <w:outlineLvl w:val="2"/>
    </w:pPr>
    <w:rPr>
      <w:b/>
      <w:sz w:val="24"/>
    </w:rPr>
  </w:style>
  <w:style w:type="paragraph" w:styleId="Heading4">
    <w:name w:val="heading 4"/>
    <w:basedOn w:val="Normal"/>
    <w:next w:val="Normal"/>
    <w:link w:val="Heading4Char"/>
    <w:uiPriority w:val="99"/>
    <w:qFormat/>
    <w:rsid w:val="00A813AF"/>
    <w:pPr>
      <w:keepNext/>
      <w:spacing w:before="200" w:after="840"/>
      <w:outlineLvl w:val="3"/>
    </w:pPr>
    <w:rPr>
      <w:rFonts w:ascii="Arial" w:hAnsi="Arial"/>
      <w:b/>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25BD"/>
    <w:rPr>
      <w:rFonts w:cs="Times New Roman"/>
      <w:kern w:val="28"/>
      <w:sz w:val="44"/>
      <w:lang w:val="en-US" w:eastAsia="en-US"/>
    </w:rPr>
  </w:style>
  <w:style w:type="character" w:customStyle="1" w:styleId="Heading2Char">
    <w:name w:val="Heading 2 Char"/>
    <w:basedOn w:val="DefaultParagraphFont"/>
    <w:link w:val="Heading2"/>
    <w:uiPriority w:val="99"/>
    <w:semiHidden/>
    <w:locked/>
    <w:rsid w:val="009B5D6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9B5D6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9B5D6D"/>
    <w:rPr>
      <w:rFonts w:ascii="Calibri" w:hAnsi="Calibri" w:cs="Times New Roman"/>
      <w:b/>
      <w:bCs/>
      <w:sz w:val="28"/>
      <w:szCs w:val="28"/>
      <w:lang w:eastAsia="en-US"/>
    </w:rPr>
  </w:style>
  <w:style w:type="paragraph" w:styleId="Header">
    <w:name w:val="header"/>
    <w:basedOn w:val="Normal"/>
    <w:link w:val="HeaderChar"/>
    <w:uiPriority w:val="99"/>
    <w:rsid w:val="00A813AF"/>
    <w:pPr>
      <w:tabs>
        <w:tab w:val="center" w:pos="4819"/>
        <w:tab w:val="right" w:pos="9071"/>
      </w:tabs>
    </w:pPr>
  </w:style>
  <w:style w:type="character" w:customStyle="1" w:styleId="HeaderChar">
    <w:name w:val="Header Char"/>
    <w:basedOn w:val="DefaultParagraphFont"/>
    <w:link w:val="Header"/>
    <w:uiPriority w:val="99"/>
    <w:semiHidden/>
    <w:locked/>
    <w:rsid w:val="009B5D6D"/>
    <w:rPr>
      <w:rFonts w:cs="Times New Roman"/>
      <w:sz w:val="20"/>
      <w:szCs w:val="20"/>
      <w:lang w:eastAsia="en-US"/>
    </w:rPr>
  </w:style>
  <w:style w:type="paragraph" w:styleId="Footer">
    <w:name w:val="footer"/>
    <w:basedOn w:val="Normal"/>
    <w:link w:val="FooterChar"/>
    <w:uiPriority w:val="99"/>
    <w:rsid w:val="00A813AF"/>
    <w:pPr>
      <w:tabs>
        <w:tab w:val="center" w:pos="4153"/>
        <w:tab w:val="right" w:pos="8306"/>
      </w:tabs>
    </w:pPr>
  </w:style>
  <w:style w:type="character" w:customStyle="1" w:styleId="FooterChar">
    <w:name w:val="Footer Char"/>
    <w:basedOn w:val="DefaultParagraphFont"/>
    <w:link w:val="Footer"/>
    <w:uiPriority w:val="99"/>
    <w:semiHidden/>
    <w:locked/>
    <w:rsid w:val="00166FBC"/>
    <w:rPr>
      <w:rFonts w:cs="Times New Roman"/>
      <w:lang w:val="sv-SE" w:eastAsia="en-US"/>
    </w:rPr>
  </w:style>
  <w:style w:type="paragraph" w:styleId="BodyText">
    <w:name w:val="Body Text"/>
    <w:basedOn w:val="Normal"/>
    <w:link w:val="BodyTextChar"/>
    <w:autoRedefine/>
    <w:uiPriority w:val="99"/>
    <w:rsid w:val="00A813AF"/>
    <w:pPr>
      <w:spacing w:after="300"/>
    </w:pPr>
    <w:rPr>
      <w:sz w:val="24"/>
      <w:lang w:val="en-US"/>
    </w:rPr>
  </w:style>
  <w:style w:type="character" w:customStyle="1" w:styleId="BodyTextChar">
    <w:name w:val="Body Text Char"/>
    <w:basedOn w:val="DefaultParagraphFont"/>
    <w:link w:val="BodyText"/>
    <w:uiPriority w:val="99"/>
    <w:locked/>
    <w:rsid w:val="00E925BD"/>
    <w:rPr>
      <w:rFonts w:cs="Times New Roman"/>
      <w:sz w:val="24"/>
      <w:lang w:val="en-US" w:eastAsia="en-US"/>
    </w:rPr>
  </w:style>
  <w:style w:type="paragraph" w:customStyle="1" w:styleId="Datum1">
    <w:name w:val="Datum1"/>
    <w:basedOn w:val="BodyText"/>
    <w:autoRedefine/>
    <w:uiPriority w:val="99"/>
    <w:rsid w:val="00A11DF2"/>
    <w:rPr>
      <w:color w:val="FF0000"/>
      <w:lang w:val="sv-SE"/>
    </w:rPr>
  </w:style>
  <w:style w:type="character" w:styleId="Hyperlink">
    <w:name w:val="Hyperlink"/>
    <w:basedOn w:val="DefaultParagraphFont"/>
    <w:uiPriority w:val="99"/>
    <w:rsid w:val="009B54F7"/>
    <w:rPr>
      <w:rFonts w:cs="Times New Roman"/>
      <w:color w:val="0000FF"/>
      <w:u w:val="single"/>
    </w:rPr>
  </w:style>
  <w:style w:type="paragraph" w:customStyle="1" w:styleId="Press">
    <w:name w:val="Press"/>
    <w:basedOn w:val="Heading4"/>
    <w:autoRedefine/>
    <w:uiPriority w:val="99"/>
    <w:rsid w:val="00A813AF"/>
    <w:pPr>
      <w:spacing w:before="400" w:after="600"/>
    </w:pPr>
    <w:rPr>
      <w:sz w:val="28"/>
      <w:lang w:val="en-US"/>
    </w:rPr>
  </w:style>
  <w:style w:type="paragraph" w:customStyle="1" w:styleId="Introduction">
    <w:name w:val="Introduction"/>
    <w:basedOn w:val="BodyText"/>
    <w:autoRedefine/>
    <w:uiPriority w:val="99"/>
    <w:rsid w:val="00021051"/>
    <w:rPr>
      <w:rFonts w:ascii="Arial" w:hAnsi="Arial" w:cs="Arial"/>
      <w:b/>
      <w:sz w:val="22"/>
      <w:szCs w:val="22"/>
      <w:lang w:val="en-GB"/>
    </w:rPr>
  </w:style>
  <w:style w:type="paragraph" w:customStyle="1" w:styleId="Contact">
    <w:name w:val="Contact"/>
    <w:basedOn w:val="BodyText"/>
    <w:autoRedefine/>
    <w:uiPriority w:val="99"/>
    <w:rsid w:val="00A813AF"/>
    <w:rPr>
      <w:i/>
    </w:rPr>
  </w:style>
  <w:style w:type="paragraph" w:styleId="BalloonText">
    <w:name w:val="Balloon Text"/>
    <w:basedOn w:val="Normal"/>
    <w:link w:val="BalloonTextChar"/>
    <w:uiPriority w:val="99"/>
    <w:semiHidden/>
    <w:rsid w:val="00F321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5D6D"/>
    <w:rPr>
      <w:rFonts w:cs="Times New Roman"/>
      <w:sz w:val="2"/>
      <w:lang w:eastAsia="en-US"/>
    </w:rPr>
  </w:style>
  <w:style w:type="character" w:styleId="CommentReference">
    <w:name w:val="annotation reference"/>
    <w:basedOn w:val="DefaultParagraphFont"/>
    <w:uiPriority w:val="99"/>
    <w:semiHidden/>
    <w:rsid w:val="00251186"/>
    <w:rPr>
      <w:rFonts w:cs="Times New Roman"/>
      <w:sz w:val="16"/>
    </w:rPr>
  </w:style>
  <w:style w:type="paragraph" w:styleId="CommentText">
    <w:name w:val="annotation text"/>
    <w:basedOn w:val="Normal"/>
    <w:link w:val="CommentTextChar"/>
    <w:uiPriority w:val="99"/>
    <w:semiHidden/>
    <w:rsid w:val="00251186"/>
  </w:style>
  <w:style w:type="character" w:customStyle="1" w:styleId="CommentTextChar">
    <w:name w:val="Comment Text Char"/>
    <w:basedOn w:val="DefaultParagraphFont"/>
    <w:link w:val="CommentText"/>
    <w:uiPriority w:val="99"/>
    <w:semiHidden/>
    <w:locked/>
    <w:rsid w:val="009B5D6D"/>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251186"/>
    <w:rPr>
      <w:b/>
      <w:bCs/>
    </w:rPr>
  </w:style>
  <w:style w:type="character" w:customStyle="1" w:styleId="CommentSubjectChar">
    <w:name w:val="Comment Subject Char"/>
    <w:basedOn w:val="CommentTextChar"/>
    <w:link w:val="CommentSubject"/>
    <w:uiPriority w:val="99"/>
    <w:semiHidden/>
    <w:locked/>
    <w:rsid w:val="009B5D6D"/>
    <w:rPr>
      <w:b/>
      <w:bCs/>
    </w:rPr>
  </w:style>
  <w:style w:type="paragraph" w:styleId="DocumentMap">
    <w:name w:val="Document Map"/>
    <w:basedOn w:val="Normal"/>
    <w:link w:val="DocumentMapChar"/>
    <w:uiPriority w:val="99"/>
    <w:semiHidden/>
    <w:rsid w:val="00D83C6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B5D6D"/>
    <w:rPr>
      <w:rFonts w:cs="Times New Roman"/>
      <w:sz w:val="2"/>
      <w:lang w:eastAsia="en-US"/>
    </w:rPr>
  </w:style>
  <w:style w:type="paragraph" w:customStyle="1" w:styleId="Default">
    <w:name w:val="Default"/>
    <w:uiPriority w:val="99"/>
    <w:rsid w:val="00E925BD"/>
    <w:pPr>
      <w:autoSpaceDE w:val="0"/>
      <w:autoSpaceDN w:val="0"/>
      <w:adjustRightInd w:val="0"/>
    </w:pPr>
    <w:rPr>
      <w:color w:val="000000"/>
      <w:sz w:val="24"/>
      <w:szCs w:val="24"/>
      <w:lang w:val="sv-SE" w:eastAsia="sv-SE"/>
    </w:rPr>
  </w:style>
  <w:style w:type="paragraph" w:styleId="ListParagraph">
    <w:name w:val="List Paragraph"/>
    <w:basedOn w:val="Normal"/>
    <w:uiPriority w:val="99"/>
    <w:qFormat/>
    <w:rsid w:val="00F30410"/>
    <w:pPr>
      <w:ind w:left="720"/>
    </w:pPr>
    <w:rPr>
      <w:rFonts w:ascii="Calibri" w:hAnsi="Calibri" w:cs="Calibri"/>
      <w:sz w:val="22"/>
      <w:szCs w:val="22"/>
    </w:rPr>
  </w:style>
  <w:style w:type="paragraph" w:styleId="NormalWeb">
    <w:name w:val="Normal (Web)"/>
    <w:basedOn w:val="Normal"/>
    <w:uiPriority w:val="99"/>
    <w:rsid w:val="006B5297"/>
    <w:pPr>
      <w:spacing w:before="100" w:beforeAutospacing="1" w:after="100" w:afterAutospacing="1"/>
    </w:pPr>
    <w:rPr>
      <w:sz w:val="24"/>
      <w:szCs w:val="24"/>
      <w:lang w:eastAsia="sv-SE"/>
    </w:rPr>
  </w:style>
  <w:style w:type="paragraph" w:customStyle="1" w:styleId="BodyText1">
    <w:name w:val="Body Text1"/>
    <w:uiPriority w:val="99"/>
    <w:rsid w:val="0070693F"/>
    <w:pPr>
      <w:spacing w:after="300"/>
    </w:pPr>
    <w:rPr>
      <w:rFonts w:eastAsia="?????? Pro W3"/>
      <w:color w:val="000000"/>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519199814">
      <w:marLeft w:val="0"/>
      <w:marRight w:val="0"/>
      <w:marTop w:val="0"/>
      <w:marBottom w:val="0"/>
      <w:divBdr>
        <w:top w:val="none" w:sz="0" w:space="0" w:color="auto"/>
        <w:left w:val="none" w:sz="0" w:space="0" w:color="auto"/>
        <w:bottom w:val="none" w:sz="0" w:space="0" w:color="auto"/>
        <w:right w:val="none" w:sz="0" w:space="0" w:color="auto"/>
      </w:divBdr>
    </w:div>
    <w:div w:id="1519199816">
      <w:marLeft w:val="0"/>
      <w:marRight w:val="0"/>
      <w:marTop w:val="0"/>
      <w:marBottom w:val="0"/>
      <w:divBdr>
        <w:top w:val="none" w:sz="0" w:space="0" w:color="auto"/>
        <w:left w:val="none" w:sz="0" w:space="0" w:color="auto"/>
        <w:bottom w:val="none" w:sz="0" w:space="0" w:color="auto"/>
        <w:right w:val="none" w:sz="0" w:space="0" w:color="auto"/>
      </w:divBdr>
    </w:div>
    <w:div w:id="1519199820">
      <w:marLeft w:val="0"/>
      <w:marRight w:val="0"/>
      <w:marTop w:val="0"/>
      <w:marBottom w:val="0"/>
      <w:divBdr>
        <w:top w:val="none" w:sz="0" w:space="0" w:color="auto"/>
        <w:left w:val="none" w:sz="0" w:space="0" w:color="auto"/>
        <w:bottom w:val="none" w:sz="0" w:space="0" w:color="auto"/>
        <w:right w:val="none" w:sz="0" w:space="0" w:color="auto"/>
      </w:divBdr>
    </w:div>
    <w:div w:id="1519199821">
      <w:marLeft w:val="0"/>
      <w:marRight w:val="0"/>
      <w:marTop w:val="0"/>
      <w:marBottom w:val="0"/>
      <w:divBdr>
        <w:top w:val="none" w:sz="0" w:space="0" w:color="auto"/>
        <w:left w:val="none" w:sz="0" w:space="0" w:color="auto"/>
        <w:bottom w:val="none" w:sz="0" w:space="0" w:color="auto"/>
        <w:right w:val="none" w:sz="0" w:space="0" w:color="auto"/>
      </w:divBdr>
    </w:div>
    <w:div w:id="1519199822">
      <w:marLeft w:val="0"/>
      <w:marRight w:val="0"/>
      <w:marTop w:val="0"/>
      <w:marBottom w:val="0"/>
      <w:divBdr>
        <w:top w:val="none" w:sz="0" w:space="0" w:color="auto"/>
        <w:left w:val="none" w:sz="0" w:space="0" w:color="auto"/>
        <w:bottom w:val="none" w:sz="0" w:space="0" w:color="auto"/>
        <w:right w:val="none" w:sz="0" w:space="0" w:color="auto"/>
      </w:divBdr>
    </w:div>
    <w:div w:id="1519199823">
      <w:marLeft w:val="0"/>
      <w:marRight w:val="0"/>
      <w:marTop w:val="0"/>
      <w:marBottom w:val="0"/>
      <w:divBdr>
        <w:top w:val="none" w:sz="0" w:space="0" w:color="auto"/>
        <w:left w:val="none" w:sz="0" w:space="0" w:color="auto"/>
        <w:bottom w:val="none" w:sz="0" w:space="0" w:color="auto"/>
        <w:right w:val="none" w:sz="0" w:space="0" w:color="auto"/>
      </w:divBdr>
    </w:div>
    <w:div w:id="1519199826">
      <w:marLeft w:val="0"/>
      <w:marRight w:val="0"/>
      <w:marTop w:val="0"/>
      <w:marBottom w:val="0"/>
      <w:divBdr>
        <w:top w:val="none" w:sz="0" w:space="0" w:color="auto"/>
        <w:left w:val="none" w:sz="0" w:space="0" w:color="auto"/>
        <w:bottom w:val="none" w:sz="0" w:space="0" w:color="auto"/>
        <w:right w:val="none" w:sz="0" w:space="0" w:color="auto"/>
      </w:divBdr>
    </w:div>
    <w:div w:id="1519199828">
      <w:marLeft w:val="0"/>
      <w:marRight w:val="0"/>
      <w:marTop w:val="0"/>
      <w:marBottom w:val="0"/>
      <w:divBdr>
        <w:top w:val="none" w:sz="0" w:space="0" w:color="auto"/>
        <w:left w:val="none" w:sz="0" w:space="0" w:color="auto"/>
        <w:bottom w:val="none" w:sz="0" w:space="0" w:color="auto"/>
        <w:right w:val="none" w:sz="0" w:space="0" w:color="auto"/>
      </w:divBdr>
    </w:div>
    <w:div w:id="1519199829">
      <w:marLeft w:val="0"/>
      <w:marRight w:val="0"/>
      <w:marTop w:val="0"/>
      <w:marBottom w:val="0"/>
      <w:divBdr>
        <w:top w:val="none" w:sz="0" w:space="0" w:color="auto"/>
        <w:left w:val="none" w:sz="0" w:space="0" w:color="auto"/>
        <w:bottom w:val="none" w:sz="0" w:space="0" w:color="auto"/>
        <w:right w:val="none" w:sz="0" w:space="0" w:color="auto"/>
      </w:divBdr>
    </w:div>
    <w:div w:id="1519199831">
      <w:marLeft w:val="0"/>
      <w:marRight w:val="0"/>
      <w:marTop w:val="0"/>
      <w:marBottom w:val="0"/>
      <w:divBdr>
        <w:top w:val="none" w:sz="0" w:space="0" w:color="auto"/>
        <w:left w:val="none" w:sz="0" w:space="0" w:color="auto"/>
        <w:bottom w:val="none" w:sz="0" w:space="0" w:color="auto"/>
        <w:right w:val="none" w:sz="0" w:space="0" w:color="auto"/>
      </w:divBdr>
      <w:divsChild>
        <w:div w:id="1519199817">
          <w:marLeft w:val="0"/>
          <w:marRight w:val="0"/>
          <w:marTop w:val="0"/>
          <w:marBottom w:val="0"/>
          <w:divBdr>
            <w:top w:val="none" w:sz="0" w:space="0" w:color="auto"/>
            <w:left w:val="none" w:sz="0" w:space="0" w:color="auto"/>
            <w:bottom w:val="none" w:sz="0" w:space="0" w:color="auto"/>
            <w:right w:val="none" w:sz="0" w:space="0" w:color="auto"/>
          </w:divBdr>
          <w:divsChild>
            <w:div w:id="1519199815">
              <w:marLeft w:val="0"/>
              <w:marRight w:val="0"/>
              <w:marTop w:val="0"/>
              <w:marBottom w:val="0"/>
              <w:divBdr>
                <w:top w:val="none" w:sz="0" w:space="0" w:color="auto"/>
                <w:left w:val="none" w:sz="0" w:space="0" w:color="auto"/>
                <w:bottom w:val="none" w:sz="0" w:space="0" w:color="auto"/>
                <w:right w:val="none" w:sz="0" w:space="0" w:color="auto"/>
              </w:divBdr>
            </w:div>
            <w:div w:id="1519199818">
              <w:marLeft w:val="0"/>
              <w:marRight w:val="0"/>
              <w:marTop w:val="0"/>
              <w:marBottom w:val="0"/>
              <w:divBdr>
                <w:top w:val="none" w:sz="0" w:space="0" w:color="auto"/>
                <w:left w:val="none" w:sz="0" w:space="0" w:color="auto"/>
                <w:bottom w:val="none" w:sz="0" w:space="0" w:color="auto"/>
                <w:right w:val="none" w:sz="0" w:space="0" w:color="auto"/>
              </w:divBdr>
            </w:div>
            <w:div w:id="1519199819">
              <w:marLeft w:val="0"/>
              <w:marRight w:val="0"/>
              <w:marTop w:val="0"/>
              <w:marBottom w:val="0"/>
              <w:divBdr>
                <w:top w:val="none" w:sz="0" w:space="0" w:color="auto"/>
                <w:left w:val="none" w:sz="0" w:space="0" w:color="auto"/>
                <w:bottom w:val="none" w:sz="0" w:space="0" w:color="auto"/>
                <w:right w:val="none" w:sz="0" w:space="0" w:color="auto"/>
              </w:divBdr>
            </w:div>
            <w:div w:id="1519199830">
              <w:marLeft w:val="0"/>
              <w:marRight w:val="0"/>
              <w:marTop w:val="0"/>
              <w:marBottom w:val="0"/>
              <w:divBdr>
                <w:top w:val="none" w:sz="0" w:space="0" w:color="auto"/>
                <w:left w:val="none" w:sz="0" w:space="0" w:color="auto"/>
                <w:bottom w:val="none" w:sz="0" w:space="0" w:color="auto"/>
                <w:right w:val="none" w:sz="0" w:space="0" w:color="auto"/>
              </w:divBdr>
            </w:div>
            <w:div w:id="1519199835">
              <w:marLeft w:val="0"/>
              <w:marRight w:val="0"/>
              <w:marTop w:val="0"/>
              <w:marBottom w:val="0"/>
              <w:divBdr>
                <w:top w:val="none" w:sz="0" w:space="0" w:color="auto"/>
                <w:left w:val="none" w:sz="0" w:space="0" w:color="auto"/>
                <w:bottom w:val="none" w:sz="0" w:space="0" w:color="auto"/>
                <w:right w:val="none" w:sz="0" w:space="0" w:color="auto"/>
              </w:divBdr>
            </w:div>
            <w:div w:id="1519199836">
              <w:marLeft w:val="0"/>
              <w:marRight w:val="0"/>
              <w:marTop w:val="0"/>
              <w:marBottom w:val="0"/>
              <w:divBdr>
                <w:top w:val="none" w:sz="0" w:space="0" w:color="auto"/>
                <w:left w:val="none" w:sz="0" w:space="0" w:color="auto"/>
                <w:bottom w:val="none" w:sz="0" w:space="0" w:color="auto"/>
                <w:right w:val="none" w:sz="0" w:space="0" w:color="auto"/>
              </w:divBdr>
            </w:div>
            <w:div w:id="1519199840">
              <w:marLeft w:val="0"/>
              <w:marRight w:val="0"/>
              <w:marTop w:val="0"/>
              <w:marBottom w:val="0"/>
              <w:divBdr>
                <w:top w:val="none" w:sz="0" w:space="0" w:color="auto"/>
                <w:left w:val="none" w:sz="0" w:space="0" w:color="auto"/>
                <w:bottom w:val="none" w:sz="0" w:space="0" w:color="auto"/>
                <w:right w:val="none" w:sz="0" w:space="0" w:color="auto"/>
              </w:divBdr>
            </w:div>
            <w:div w:id="15191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9832">
      <w:marLeft w:val="0"/>
      <w:marRight w:val="0"/>
      <w:marTop w:val="0"/>
      <w:marBottom w:val="0"/>
      <w:divBdr>
        <w:top w:val="none" w:sz="0" w:space="0" w:color="auto"/>
        <w:left w:val="none" w:sz="0" w:space="0" w:color="auto"/>
        <w:bottom w:val="none" w:sz="0" w:space="0" w:color="auto"/>
        <w:right w:val="none" w:sz="0" w:space="0" w:color="auto"/>
      </w:divBdr>
    </w:div>
    <w:div w:id="1519199833">
      <w:marLeft w:val="0"/>
      <w:marRight w:val="0"/>
      <w:marTop w:val="0"/>
      <w:marBottom w:val="0"/>
      <w:divBdr>
        <w:top w:val="none" w:sz="0" w:space="0" w:color="auto"/>
        <w:left w:val="none" w:sz="0" w:space="0" w:color="auto"/>
        <w:bottom w:val="none" w:sz="0" w:space="0" w:color="auto"/>
        <w:right w:val="none" w:sz="0" w:space="0" w:color="auto"/>
      </w:divBdr>
    </w:div>
    <w:div w:id="1519199837">
      <w:marLeft w:val="0"/>
      <w:marRight w:val="0"/>
      <w:marTop w:val="0"/>
      <w:marBottom w:val="0"/>
      <w:divBdr>
        <w:top w:val="none" w:sz="0" w:space="0" w:color="auto"/>
        <w:left w:val="none" w:sz="0" w:space="0" w:color="auto"/>
        <w:bottom w:val="none" w:sz="0" w:space="0" w:color="auto"/>
        <w:right w:val="none" w:sz="0" w:space="0" w:color="auto"/>
      </w:divBdr>
    </w:div>
    <w:div w:id="1519199838">
      <w:marLeft w:val="0"/>
      <w:marRight w:val="0"/>
      <w:marTop w:val="0"/>
      <w:marBottom w:val="0"/>
      <w:divBdr>
        <w:top w:val="none" w:sz="0" w:space="0" w:color="auto"/>
        <w:left w:val="none" w:sz="0" w:space="0" w:color="auto"/>
        <w:bottom w:val="none" w:sz="0" w:space="0" w:color="auto"/>
        <w:right w:val="none" w:sz="0" w:space="0" w:color="auto"/>
      </w:divBdr>
    </w:div>
    <w:div w:id="1519199839">
      <w:marLeft w:val="0"/>
      <w:marRight w:val="0"/>
      <w:marTop w:val="0"/>
      <w:marBottom w:val="0"/>
      <w:divBdr>
        <w:top w:val="none" w:sz="0" w:space="0" w:color="auto"/>
        <w:left w:val="none" w:sz="0" w:space="0" w:color="auto"/>
        <w:bottom w:val="none" w:sz="0" w:space="0" w:color="auto"/>
        <w:right w:val="none" w:sz="0" w:space="0" w:color="auto"/>
      </w:divBdr>
    </w:div>
    <w:div w:id="1519199841">
      <w:marLeft w:val="0"/>
      <w:marRight w:val="0"/>
      <w:marTop w:val="0"/>
      <w:marBottom w:val="0"/>
      <w:divBdr>
        <w:top w:val="none" w:sz="0" w:space="0" w:color="auto"/>
        <w:left w:val="none" w:sz="0" w:space="0" w:color="auto"/>
        <w:bottom w:val="none" w:sz="0" w:space="0" w:color="auto"/>
        <w:right w:val="none" w:sz="0" w:space="0" w:color="auto"/>
      </w:divBdr>
      <w:divsChild>
        <w:div w:id="1519199827">
          <w:marLeft w:val="0"/>
          <w:marRight w:val="0"/>
          <w:marTop w:val="0"/>
          <w:marBottom w:val="0"/>
          <w:divBdr>
            <w:top w:val="none" w:sz="0" w:space="0" w:color="auto"/>
            <w:left w:val="none" w:sz="0" w:space="0" w:color="auto"/>
            <w:bottom w:val="none" w:sz="0" w:space="0" w:color="auto"/>
            <w:right w:val="none" w:sz="0" w:space="0" w:color="auto"/>
          </w:divBdr>
          <w:divsChild>
            <w:div w:id="1519199834">
              <w:marLeft w:val="0"/>
              <w:marRight w:val="0"/>
              <w:marTop w:val="0"/>
              <w:marBottom w:val="0"/>
              <w:divBdr>
                <w:top w:val="none" w:sz="0" w:space="0" w:color="auto"/>
                <w:left w:val="none" w:sz="0" w:space="0" w:color="auto"/>
                <w:bottom w:val="none" w:sz="0" w:space="0" w:color="auto"/>
                <w:right w:val="none" w:sz="0" w:space="0" w:color="auto"/>
              </w:divBdr>
              <w:divsChild>
                <w:div w:id="1519199825">
                  <w:marLeft w:val="0"/>
                  <w:marRight w:val="0"/>
                  <w:marTop w:val="0"/>
                  <w:marBottom w:val="0"/>
                  <w:divBdr>
                    <w:top w:val="none" w:sz="0" w:space="0" w:color="auto"/>
                    <w:left w:val="none" w:sz="0" w:space="0" w:color="auto"/>
                    <w:bottom w:val="none" w:sz="0" w:space="0" w:color="auto"/>
                    <w:right w:val="none" w:sz="0" w:space="0" w:color="auto"/>
                  </w:divBdr>
                  <w:divsChild>
                    <w:div w:id="1519199824">
                      <w:marLeft w:val="0"/>
                      <w:marRight w:val="0"/>
                      <w:marTop w:val="0"/>
                      <w:marBottom w:val="0"/>
                      <w:divBdr>
                        <w:top w:val="none" w:sz="0" w:space="0" w:color="auto"/>
                        <w:left w:val="none" w:sz="0" w:space="0" w:color="auto"/>
                        <w:bottom w:val="none" w:sz="0" w:space="0" w:color="auto"/>
                        <w:right w:val="none" w:sz="0" w:space="0" w:color="auto"/>
                      </w:divBdr>
                      <w:divsChild>
                        <w:div w:id="15191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hUF_PpJTwF8" TargetMode="External"/><Relationship Id="rId3" Type="http://schemas.openxmlformats.org/officeDocument/2006/relationships/settings" Target="settings.xml"/><Relationship Id="rId7" Type="http://schemas.openxmlformats.org/officeDocument/2006/relationships/hyperlink" Target="http://www.youtube.com/watch?v=7N87uxyDQT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028694\Local%20Settings\Temporary%20Internet%20Files\OLK137\Volvo_VTC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Volvo_VTC_en.dot</Template>
  <TotalTime>9</TotalTime>
  <Pages>3</Pages>
  <Words>652</Words>
  <Characters>3722</Characters>
  <Application>Microsoft Office Outlook</Application>
  <DocSecurity>0</DocSecurity>
  <Lines>0</Lines>
  <Paragraphs>0</Paragraphs>
  <ScaleCrop>false</ScaleCrop>
  <Company>Lionbridge technologies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Pressinfo</dc:title>
  <dc:subject/>
  <dc:creator>JKL</dc:creator>
  <cp:keywords/>
  <dc:description>This template is based on Arial, Times New Roman</dc:description>
  <cp:lastModifiedBy>Productionmcm</cp:lastModifiedBy>
  <cp:revision>8</cp:revision>
  <cp:lastPrinted>2012-10-24T07:07:00Z</cp:lastPrinted>
  <dcterms:created xsi:type="dcterms:W3CDTF">2013-08-26T16:39:00Z</dcterms:created>
  <dcterms:modified xsi:type="dcterms:W3CDTF">2013-09-18T16:05:00Z</dcterms:modified>
</cp:coreProperties>
</file>