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8C" w:rsidRPr="00F43DD6" w:rsidRDefault="00075438">
      <w:pPr>
        <w:rPr>
          <w:b/>
          <w:sz w:val="28"/>
        </w:rPr>
      </w:pPr>
      <w:bookmarkStart w:id="0" w:name="_GoBack"/>
      <w:bookmarkEnd w:id="0"/>
      <w:r w:rsidRPr="00F43DD6">
        <w:rPr>
          <w:rFonts w:hint="eastAsia"/>
          <w:b/>
          <w:sz w:val="28"/>
        </w:rPr>
        <w:t xml:space="preserve">UEFA 챔피언스리그 </w:t>
      </w:r>
      <w:r w:rsidR="00BF2A35" w:rsidRPr="00F43DD6">
        <w:rPr>
          <w:rFonts w:hint="eastAsia"/>
          <w:b/>
          <w:sz w:val="28"/>
        </w:rPr>
        <w:t>새로운</w:t>
      </w:r>
      <w:r w:rsidRPr="00F43DD6">
        <w:rPr>
          <w:rFonts w:hint="eastAsia"/>
          <w:b/>
          <w:sz w:val="28"/>
        </w:rPr>
        <w:t xml:space="preserve"> 브랜드 아이덴티티 공개</w:t>
      </w:r>
    </w:p>
    <w:p w:rsidR="00075438" w:rsidRPr="00404125" w:rsidRDefault="00AB54B4">
      <w:pPr>
        <w:rPr>
          <w:b/>
        </w:rPr>
      </w:pPr>
      <w:r w:rsidRPr="00404125">
        <w:rPr>
          <w:rFonts w:hint="eastAsia"/>
          <w:b/>
        </w:rPr>
        <w:t>2018/19 시즌</w:t>
      </w:r>
      <w:r w:rsidR="00BF2A35" w:rsidRPr="00404125">
        <w:rPr>
          <w:rFonts w:hint="eastAsia"/>
          <w:b/>
        </w:rPr>
        <w:t>의</w:t>
      </w:r>
      <w:r w:rsidRPr="00404125">
        <w:rPr>
          <w:rFonts w:hint="eastAsia"/>
          <w:b/>
        </w:rPr>
        <w:t xml:space="preserve"> UEFA 챔피언스리그 브랜드는 </w:t>
      </w:r>
      <w:r w:rsidR="008F310B">
        <w:rPr>
          <w:rFonts w:hint="eastAsia"/>
          <w:b/>
        </w:rPr>
        <w:t>새롭고 활기찬</w:t>
      </w:r>
      <w:r w:rsidRPr="00404125">
        <w:rPr>
          <w:rFonts w:hint="eastAsia"/>
          <w:b/>
        </w:rPr>
        <w:t xml:space="preserve"> 모습을 </w:t>
      </w:r>
      <w:r w:rsidR="008F310B">
        <w:rPr>
          <w:rFonts w:hint="eastAsia"/>
          <w:b/>
        </w:rPr>
        <w:t>하</w:t>
      </w:r>
      <w:r w:rsidRPr="00404125">
        <w:rPr>
          <w:rFonts w:hint="eastAsia"/>
          <w:b/>
        </w:rPr>
        <w:t>고 있다</w:t>
      </w:r>
      <w:r w:rsidR="008F310B">
        <w:rPr>
          <w:rFonts w:hint="eastAsia"/>
          <w:b/>
        </w:rPr>
        <w:t>.</w:t>
      </w:r>
      <w:r w:rsidRPr="00404125">
        <w:rPr>
          <w:rFonts w:hint="eastAsia"/>
          <w:b/>
        </w:rPr>
        <w:t xml:space="preserve"> 새로운 아이덴티티의 컨셉은 </w:t>
      </w:r>
      <w:r w:rsidRPr="00404125">
        <w:rPr>
          <w:b/>
        </w:rPr>
        <w:t>‘</w:t>
      </w:r>
      <w:r w:rsidRPr="00404125">
        <w:rPr>
          <w:rFonts w:hint="eastAsia"/>
          <w:b/>
        </w:rPr>
        <w:t>최고의 무대를 만드는 순간에 대한 집중조명</w:t>
      </w:r>
      <w:r w:rsidRPr="00404125">
        <w:rPr>
          <w:b/>
        </w:rPr>
        <w:t>’</w:t>
      </w:r>
      <w:r w:rsidR="00BF2A35" w:rsidRPr="00404125">
        <w:rPr>
          <w:rFonts w:hint="eastAsia"/>
          <w:b/>
        </w:rPr>
        <w:t>이라 부를 수 있다.</w:t>
      </w:r>
    </w:p>
    <w:p w:rsidR="00AB54B4" w:rsidRDefault="00AB54B4">
      <w:r>
        <w:rPr>
          <w:rFonts w:hint="eastAsia"/>
        </w:rPr>
        <w:t xml:space="preserve">UEFA 챔피언스리그 로고의 </w:t>
      </w:r>
      <w:r>
        <w:t>‘</w:t>
      </w:r>
      <w:r>
        <w:rPr>
          <w:rFonts w:hint="eastAsia"/>
        </w:rPr>
        <w:t>스타볼</w:t>
      </w:r>
      <w:r>
        <w:t>’</w:t>
      </w:r>
      <w:r w:rsidR="008F310B">
        <w:rPr>
          <w:rFonts w:hint="eastAsia"/>
        </w:rPr>
        <w:t>에서 나온</w:t>
      </w:r>
      <w:r w:rsidR="00BF2A35">
        <w:rPr>
          <w:rFonts w:hint="eastAsia"/>
        </w:rPr>
        <w:t xml:space="preserve"> 서로 </w:t>
      </w:r>
      <w:r>
        <w:rPr>
          <w:rFonts w:hint="eastAsia"/>
        </w:rPr>
        <w:t xml:space="preserve">연결된 별들이 새로운 브랜드 아이덴티티 중앙에 </w:t>
      </w:r>
      <w:r w:rsidR="00BF2A35">
        <w:rPr>
          <w:rFonts w:hint="eastAsia"/>
        </w:rPr>
        <w:t>자리</w:t>
      </w:r>
      <w:r>
        <w:rPr>
          <w:rFonts w:hint="eastAsia"/>
        </w:rPr>
        <w:t xml:space="preserve">한다. </w:t>
      </w:r>
      <w:r w:rsidR="00404125">
        <w:rPr>
          <w:rFonts w:hint="eastAsia"/>
        </w:rPr>
        <w:t>그</w:t>
      </w:r>
      <w:r w:rsidR="008F310B">
        <w:rPr>
          <w:rFonts w:hint="eastAsia"/>
        </w:rPr>
        <w:t>리고</w:t>
      </w:r>
      <w:r>
        <w:rPr>
          <w:rFonts w:hint="eastAsia"/>
        </w:rPr>
        <w:t xml:space="preserve"> UEFA 챔피언스리그 경기가 열리는 밤을 </w:t>
      </w:r>
      <w:r w:rsidR="00404125">
        <w:rPr>
          <w:rFonts w:hint="eastAsia"/>
        </w:rPr>
        <w:t>아주</w:t>
      </w:r>
      <w:r>
        <w:rPr>
          <w:rFonts w:hint="eastAsia"/>
        </w:rPr>
        <w:t xml:space="preserve"> 특별하게 만</w:t>
      </w:r>
      <w:r w:rsidR="00404125">
        <w:rPr>
          <w:rFonts w:hint="eastAsia"/>
        </w:rPr>
        <w:t>드는</w:t>
      </w:r>
      <w:r>
        <w:rPr>
          <w:rFonts w:hint="eastAsia"/>
        </w:rPr>
        <w:t xml:space="preserve"> 놀라운 스킬과 능력의 상징적인</w:t>
      </w:r>
      <w:r w:rsidR="00283E81">
        <w:rPr>
          <w:rFonts w:hint="eastAsia"/>
        </w:rPr>
        <w:t xml:space="preserve"> 모습들이</w:t>
      </w:r>
      <w:r>
        <w:rPr>
          <w:rFonts w:hint="eastAsia"/>
        </w:rPr>
        <w:t xml:space="preserve"> </w:t>
      </w:r>
      <w:r w:rsidR="00283E81">
        <w:rPr>
          <w:rFonts w:hint="eastAsia"/>
        </w:rPr>
        <w:t>담겨</w:t>
      </w:r>
      <w:r>
        <w:rPr>
          <w:rFonts w:hint="eastAsia"/>
        </w:rPr>
        <w:t xml:space="preserve"> 있다</w:t>
      </w:r>
      <w:r w:rsidR="001C0CAF">
        <w:rPr>
          <w:rFonts w:hint="eastAsia"/>
        </w:rPr>
        <w:t xml:space="preserve">. </w:t>
      </w:r>
    </w:p>
    <w:p w:rsidR="001C0CAF" w:rsidRDefault="001C0CAF">
      <w:r>
        <w:rPr>
          <w:rFonts w:hint="eastAsia"/>
        </w:rPr>
        <w:t>브랜딩은 음악, 스타디움, 트로피와 같이 이미 자리잡은 요소들에 더해 더욱 유연하게 디자인되었다. 보다 신선한 모습을 보여주기 위해 UEFA 챔피언스리그 매치나잇</w:t>
      </w:r>
      <w:r w:rsidR="00404125">
        <w:rPr>
          <w:rFonts w:hint="eastAsia"/>
        </w:rPr>
        <w:t xml:space="preserve">에서 </w:t>
      </w:r>
      <w:r w:rsidR="008F310B">
        <w:rPr>
          <w:rFonts w:hint="eastAsia"/>
        </w:rPr>
        <w:t>나</w:t>
      </w:r>
      <w:r w:rsidR="00404125">
        <w:rPr>
          <w:rFonts w:hint="eastAsia"/>
        </w:rPr>
        <w:t>온</w:t>
      </w:r>
      <w:r>
        <w:rPr>
          <w:rFonts w:hint="eastAsia"/>
        </w:rPr>
        <w:t xml:space="preserve"> 블루 컬러는 새로 강조된 컬러들 </w:t>
      </w:r>
      <w:r>
        <w:t>–</w:t>
      </w:r>
      <w:r>
        <w:rPr>
          <w:rFonts w:hint="eastAsia"/>
        </w:rPr>
        <w:t xml:space="preserve"> 자홍색과 청록색 - 과 함께 그 색채가 더욱 풍부해졌다.</w:t>
      </w:r>
    </w:p>
    <w:p w:rsidR="001C0CAF" w:rsidRPr="00404125" w:rsidRDefault="001C0CAF">
      <w:pPr>
        <w:rPr>
          <w:b/>
        </w:rPr>
      </w:pPr>
      <w:r w:rsidRPr="00404125">
        <w:rPr>
          <w:rFonts w:hint="eastAsia"/>
          <w:b/>
        </w:rPr>
        <w:t>브랜드의 시각적 표현</w:t>
      </w:r>
    </w:p>
    <w:p w:rsidR="001C0CAF" w:rsidRDefault="001C0CAF">
      <w:r>
        <w:rPr>
          <w:rFonts w:hint="eastAsia"/>
        </w:rPr>
        <w:t xml:space="preserve">새로운 아이덴티티는 UEFA 챔피언스리그의 </w:t>
      </w:r>
      <w:r w:rsidR="00404125">
        <w:rPr>
          <w:rFonts w:hint="eastAsia"/>
        </w:rPr>
        <w:t xml:space="preserve">정제된 </w:t>
      </w:r>
      <w:r>
        <w:rPr>
          <w:rFonts w:hint="eastAsia"/>
        </w:rPr>
        <w:t>브랜드 포지셔닝을 시각적으로 표현한다. 이는 축구</w:t>
      </w:r>
      <w:r w:rsidR="00283E81">
        <w:rPr>
          <w:rFonts w:hint="eastAsia"/>
        </w:rPr>
        <w:t>계를 리딩하는 대회의</w:t>
      </w:r>
      <w:r w:rsidR="00BA0430">
        <w:rPr>
          <w:rFonts w:hint="eastAsia"/>
        </w:rPr>
        <w:t xml:space="preserve"> 역할을 강조하는 </w:t>
      </w:r>
      <w:r w:rsidR="00283E81">
        <w:rPr>
          <w:rFonts w:hint="eastAsia"/>
        </w:rPr>
        <w:t>한편</w:t>
      </w:r>
      <w:r w:rsidR="00BA0430">
        <w:rPr>
          <w:rFonts w:hint="eastAsia"/>
        </w:rPr>
        <w:t xml:space="preserve"> 대회의 핵심적인 브랜드 </w:t>
      </w:r>
      <w:r w:rsidR="00283E81">
        <w:rPr>
          <w:rFonts w:hint="eastAsia"/>
        </w:rPr>
        <w:t>가치들 또한</w:t>
      </w:r>
      <w:r w:rsidR="00BA0430">
        <w:rPr>
          <w:rFonts w:hint="eastAsia"/>
        </w:rPr>
        <w:t xml:space="preserve"> </w:t>
      </w:r>
      <w:r w:rsidR="00404125">
        <w:rPr>
          <w:rFonts w:hint="eastAsia"/>
        </w:rPr>
        <w:t>포함</w:t>
      </w:r>
      <w:r w:rsidR="00BA0430">
        <w:rPr>
          <w:rFonts w:hint="eastAsia"/>
        </w:rPr>
        <w:t>하고 있다. UEFA 챔피언스리그는 단지 하나의 스포츠 이벤트를 넘어 글로벌 엔터테인먼트의 한 부분으로 확장되어 가고 있다.</w:t>
      </w:r>
    </w:p>
    <w:p w:rsidR="00BA0430" w:rsidRDefault="00BA0430">
      <w:r w:rsidRPr="00404125">
        <w:rPr>
          <w:rFonts w:hint="eastAsia"/>
          <w:b/>
        </w:rPr>
        <w:t>가이-로랑 엡스타인, UEFA 이벤트 마케팅 디렉터</w:t>
      </w:r>
      <w:r>
        <w:rPr>
          <w:rFonts w:hint="eastAsia"/>
        </w:rPr>
        <w:t xml:space="preserve">: </w:t>
      </w:r>
      <w:r>
        <w:t>“</w:t>
      </w:r>
      <w:r>
        <w:rPr>
          <w:rFonts w:hint="eastAsia"/>
        </w:rPr>
        <w:t>UEFA 챔피언스리그는 축구, 스포츠, 엔터테인먼트</w:t>
      </w:r>
      <w:r w:rsidR="00283E81">
        <w:rPr>
          <w:rFonts w:hint="eastAsia"/>
        </w:rPr>
        <w:t xml:space="preserve"> 측면</w:t>
      </w:r>
      <w:r>
        <w:rPr>
          <w:rFonts w:hint="eastAsia"/>
        </w:rPr>
        <w:t xml:space="preserve">에서 글로벌하게 인정받고 있는 브랜드다. 이번 새로운 브랜드는 새로운 기술과 </w:t>
      </w:r>
      <w:r w:rsidR="00404125">
        <w:rPr>
          <w:rFonts w:hint="eastAsia"/>
        </w:rPr>
        <w:t>플랫폼을 통해</w:t>
      </w:r>
      <w:r>
        <w:rPr>
          <w:rFonts w:hint="eastAsia"/>
        </w:rPr>
        <w:t xml:space="preserve"> </w:t>
      </w:r>
      <w:r w:rsidR="003C5956">
        <w:rPr>
          <w:rFonts w:hint="eastAsia"/>
        </w:rPr>
        <w:t>팬들 그리고</w:t>
      </w:r>
      <w:r>
        <w:rPr>
          <w:rFonts w:hint="eastAsia"/>
        </w:rPr>
        <w:t xml:space="preserve"> 이해관계자들과 소통</w:t>
      </w:r>
      <w:r w:rsidR="00404125">
        <w:rPr>
          <w:rFonts w:hint="eastAsia"/>
        </w:rPr>
        <w:t>할 수 있는</w:t>
      </w:r>
      <w:r>
        <w:rPr>
          <w:rFonts w:hint="eastAsia"/>
        </w:rPr>
        <w:t xml:space="preserve"> 기회를 </w:t>
      </w:r>
      <w:r w:rsidR="00283E81">
        <w:rPr>
          <w:rFonts w:hint="eastAsia"/>
        </w:rPr>
        <w:t>극</w:t>
      </w:r>
      <w:r>
        <w:rPr>
          <w:rFonts w:hint="eastAsia"/>
        </w:rPr>
        <w:t>대화시켜 줄 것이다.</w:t>
      </w:r>
      <w:r>
        <w:t>”</w:t>
      </w:r>
    </w:p>
    <w:p w:rsidR="00BA0430" w:rsidRPr="00404125" w:rsidRDefault="00BA0430">
      <w:pPr>
        <w:rPr>
          <w:b/>
        </w:rPr>
      </w:pPr>
      <w:r w:rsidRPr="00404125">
        <w:rPr>
          <w:rFonts w:hint="eastAsia"/>
          <w:b/>
        </w:rPr>
        <w:t>디지털</w:t>
      </w:r>
      <w:r w:rsidR="00404125" w:rsidRPr="00404125">
        <w:rPr>
          <w:rFonts w:hint="eastAsia"/>
          <w:b/>
        </w:rPr>
        <w:t xml:space="preserve"> 요구조건에</w:t>
      </w:r>
      <w:r w:rsidRPr="00404125">
        <w:rPr>
          <w:rFonts w:hint="eastAsia"/>
          <w:b/>
        </w:rPr>
        <w:t xml:space="preserve"> 부합</w:t>
      </w:r>
    </w:p>
    <w:p w:rsidR="00BA0430" w:rsidRDefault="00BA0430">
      <w:r>
        <w:rPr>
          <w:rFonts w:hint="eastAsia"/>
        </w:rPr>
        <w:t>새로운 브랜드 아이덴티티는 디지털, 모바일</w:t>
      </w:r>
      <w:r w:rsidR="00404125">
        <w:rPr>
          <w:rFonts w:hint="eastAsia"/>
        </w:rPr>
        <w:t xml:space="preserve"> 및</w:t>
      </w:r>
      <w:r>
        <w:rPr>
          <w:rFonts w:hint="eastAsia"/>
        </w:rPr>
        <w:t xml:space="preserve"> 소셜 미디어 플랫폼</w:t>
      </w:r>
      <w:r w:rsidR="00EB5AA0">
        <w:rPr>
          <w:rFonts w:hint="eastAsia"/>
        </w:rPr>
        <w:t>에서</w:t>
      </w:r>
      <w:r>
        <w:rPr>
          <w:rFonts w:hint="eastAsia"/>
        </w:rPr>
        <w:t xml:space="preserve"> 지원</w:t>
      </w:r>
      <w:r w:rsidR="00EB5AA0">
        <w:rPr>
          <w:rFonts w:hint="eastAsia"/>
        </w:rPr>
        <w:t>될</w:t>
      </w:r>
      <w:r>
        <w:rPr>
          <w:rFonts w:hint="eastAsia"/>
        </w:rPr>
        <w:t xml:space="preserve"> 수 있도록 제작되었다. 이 새로운 자산들은 더 작은 표면과 모바일 장치들에서 더욱 쉽고 측정</w:t>
      </w:r>
      <w:r w:rsidR="00CF70FE">
        <w:rPr>
          <w:rFonts w:hint="eastAsia"/>
        </w:rPr>
        <w:t xml:space="preserve"> 가능한</w:t>
      </w:r>
      <w:r>
        <w:rPr>
          <w:rFonts w:hint="eastAsia"/>
        </w:rPr>
        <w:t xml:space="preserve"> 브랜드 </w:t>
      </w:r>
      <w:r w:rsidR="00CF70FE">
        <w:rPr>
          <w:rFonts w:hint="eastAsia"/>
        </w:rPr>
        <w:t>결</w:t>
      </w:r>
      <w:r>
        <w:rPr>
          <w:rFonts w:hint="eastAsia"/>
        </w:rPr>
        <w:t>합</w:t>
      </w:r>
      <w:r w:rsidR="00CF70FE">
        <w:rPr>
          <w:rFonts w:hint="eastAsia"/>
        </w:rPr>
        <w:t>(기본에서부터 풀-브랜딩까지)</w:t>
      </w:r>
      <w:r>
        <w:rPr>
          <w:rFonts w:hint="eastAsia"/>
        </w:rPr>
        <w:t xml:space="preserve">을 가능하게 </w:t>
      </w:r>
      <w:r w:rsidR="00CF70FE">
        <w:rPr>
          <w:rFonts w:hint="eastAsia"/>
        </w:rPr>
        <w:t>한</w:t>
      </w:r>
      <w:r>
        <w:rPr>
          <w:rFonts w:hint="eastAsia"/>
        </w:rPr>
        <w:t xml:space="preserve">다. </w:t>
      </w:r>
      <w:r>
        <w:t>‘</w:t>
      </w:r>
      <w:r>
        <w:rPr>
          <w:rFonts w:hint="eastAsia"/>
        </w:rPr>
        <w:t>최고의 무대</w:t>
      </w:r>
      <w:r>
        <w:t>’</w:t>
      </w:r>
      <w:r>
        <w:rPr>
          <w:rFonts w:hint="eastAsia"/>
        </w:rPr>
        <w:t xml:space="preserve">인 스타디움과 </w:t>
      </w:r>
      <w:r>
        <w:t>‘</w:t>
      </w:r>
      <w:r>
        <w:rPr>
          <w:rFonts w:hint="eastAsia"/>
        </w:rPr>
        <w:t>스타볼</w:t>
      </w:r>
      <w:r>
        <w:t>’</w:t>
      </w:r>
      <w:r>
        <w:rPr>
          <w:rFonts w:hint="eastAsia"/>
        </w:rPr>
        <w:t xml:space="preserve"> 비주얼</w:t>
      </w:r>
      <w:r w:rsidR="00CF70FE">
        <w:rPr>
          <w:rFonts w:hint="eastAsia"/>
        </w:rPr>
        <w:t xml:space="preserve">의 경우 </w:t>
      </w:r>
      <w:r>
        <w:rPr>
          <w:rFonts w:hint="eastAsia"/>
        </w:rPr>
        <w:t>초고화질 텔레비전에서</w:t>
      </w:r>
      <w:r w:rsidR="00CF70FE">
        <w:rPr>
          <w:rFonts w:hint="eastAsia"/>
        </w:rPr>
        <w:t xml:space="preserve"> 또한</w:t>
      </w:r>
      <w:r>
        <w:rPr>
          <w:rFonts w:hint="eastAsia"/>
        </w:rPr>
        <w:t xml:space="preserve"> </w:t>
      </w:r>
      <w:r w:rsidR="00CF70FE">
        <w:rPr>
          <w:rFonts w:hint="eastAsia"/>
        </w:rPr>
        <w:t xml:space="preserve">적합하도록 디테일의 수준이 향상되었다. </w:t>
      </w:r>
      <w:r>
        <w:rPr>
          <w:rFonts w:hint="eastAsia"/>
        </w:rPr>
        <w:t xml:space="preserve">이는 </w:t>
      </w:r>
      <w:r w:rsidR="00CF70FE">
        <w:rPr>
          <w:rFonts w:hint="eastAsia"/>
        </w:rPr>
        <w:t>기술과</w:t>
      </w:r>
      <w:r>
        <w:rPr>
          <w:rFonts w:hint="eastAsia"/>
        </w:rPr>
        <w:t xml:space="preserve"> 컨텐츠 플랫폼이 발전함에 따라 브랜드가 팬들에게</w:t>
      </w:r>
      <w:r w:rsidR="00CF70FE">
        <w:rPr>
          <w:rFonts w:hint="eastAsia"/>
        </w:rPr>
        <w:t xml:space="preserve"> 적절하</w:t>
      </w:r>
      <w:r>
        <w:rPr>
          <w:rFonts w:hint="eastAsia"/>
        </w:rPr>
        <w:t xml:space="preserve">고 </w:t>
      </w:r>
      <w:r w:rsidR="003C5956">
        <w:rPr>
          <w:rFonts w:hint="eastAsia"/>
        </w:rPr>
        <w:t>매력적일 수 있</w:t>
      </w:r>
      <w:r>
        <w:rPr>
          <w:rFonts w:hint="eastAsia"/>
        </w:rPr>
        <w:t xml:space="preserve">도록 유지되고 팬들이 </w:t>
      </w:r>
      <w:r w:rsidR="00CF70FE">
        <w:rPr>
          <w:rFonts w:hint="eastAsia"/>
        </w:rPr>
        <w:t>그</w:t>
      </w:r>
      <w:r w:rsidR="00785B7A">
        <w:rPr>
          <w:rFonts w:hint="eastAsia"/>
        </w:rPr>
        <w:t>를</w:t>
      </w:r>
      <w:r w:rsidR="00CF70FE">
        <w:rPr>
          <w:rFonts w:hint="eastAsia"/>
        </w:rPr>
        <w:t xml:space="preserve"> 통해 </w:t>
      </w:r>
      <w:r>
        <w:rPr>
          <w:rFonts w:hint="eastAsia"/>
        </w:rPr>
        <w:t xml:space="preserve">소통할 수 있도록 할 것이다. </w:t>
      </w:r>
    </w:p>
    <w:p w:rsidR="00BA0430" w:rsidRPr="00CF70FE" w:rsidRDefault="00BA0430">
      <w:pPr>
        <w:rPr>
          <w:b/>
        </w:rPr>
      </w:pPr>
      <w:r w:rsidRPr="00CF70FE">
        <w:rPr>
          <w:rFonts w:hint="eastAsia"/>
          <w:b/>
        </w:rPr>
        <w:t>근래 가장 과감한 변화</w:t>
      </w:r>
    </w:p>
    <w:p w:rsidR="00BA0430" w:rsidRDefault="003F4EC1">
      <w:r>
        <w:rPr>
          <w:rFonts w:hint="eastAsia"/>
        </w:rPr>
        <w:t xml:space="preserve">UEFA는 중계권과 스폰서십의 주기에 맞춰 3년마다 대회의 브랜드 아이덴티티를 재점검한다. </w:t>
      </w:r>
      <w:r w:rsidR="00CF70FE">
        <w:rPr>
          <w:rFonts w:hint="eastAsia"/>
        </w:rPr>
        <w:t>이전</w:t>
      </w:r>
      <w:r>
        <w:rPr>
          <w:rFonts w:hint="eastAsia"/>
        </w:rPr>
        <w:t xml:space="preserve">의 브랜드 아이덴티티 업데이트와 </w:t>
      </w:r>
      <w:r w:rsidR="00785B7A">
        <w:rPr>
          <w:rFonts w:hint="eastAsia"/>
        </w:rPr>
        <w:t>비교했을 때</w:t>
      </w:r>
      <w:r>
        <w:rPr>
          <w:rFonts w:hint="eastAsia"/>
        </w:rPr>
        <w:t>, 이번 새로운 디자인은 한 단계 진일보</w:t>
      </w:r>
      <w:r w:rsidR="00CF70FE">
        <w:rPr>
          <w:rFonts w:hint="eastAsia"/>
        </w:rPr>
        <w:t>했</w:t>
      </w:r>
      <w:r>
        <w:rPr>
          <w:rFonts w:hint="eastAsia"/>
        </w:rPr>
        <w:t xml:space="preserve">다. </w:t>
      </w:r>
      <w:r w:rsidR="003C5956">
        <w:rPr>
          <w:rFonts w:hint="eastAsia"/>
        </w:rPr>
        <w:t xml:space="preserve">이번 </w:t>
      </w:r>
      <w:r w:rsidR="00CF70FE">
        <w:rPr>
          <w:rFonts w:hint="eastAsia"/>
        </w:rPr>
        <w:t>새로운 아이덴티티에</w:t>
      </w:r>
      <w:r w:rsidR="003C5956">
        <w:rPr>
          <w:rFonts w:hint="eastAsia"/>
        </w:rPr>
        <w:t>선</w:t>
      </w:r>
      <w:r w:rsidR="00CF70FE">
        <w:rPr>
          <w:rFonts w:hint="eastAsia"/>
        </w:rPr>
        <w:t xml:space="preserve"> </w:t>
      </w:r>
      <w:r>
        <w:t>‘</w:t>
      </w:r>
      <w:r>
        <w:rPr>
          <w:rFonts w:hint="eastAsia"/>
        </w:rPr>
        <w:t>스타볼</w:t>
      </w:r>
      <w:r>
        <w:t>’</w:t>
      </w:r>
      <w:r>
        <w:rPr>
          <w:rFonts w:hint="eastAsia"/>
        </w:rPr>
        <w:t xml:space="preserve"> 비주얼이 </w:t>
      </w:r>
      <w:r w:rsidR="00CF70FE">
        <w:rPr>
          <w:rFonts w:hint="eastAsia"/>
        </w:rPr>
        <w:t>중요성을 갖는</w:t>
      </w:r>
      <w:r>
        <w:rPr>
          <w:rFonts w:hint="eastAsia"/>
        </w:rPr>
        <w:t xml:space="preserve"> 동시에, 눈에 </w:t>
      </w:r>
      <w:r w:rsidR="003C5956">
        <w:rPr>
          <w:rFonts w:hint="eastAsia"/>
        </w:rPr>
        <w:t xml:space="preserve">잘 </w:t>
      </w:r>
      <w:r>
        <w:rPr>
          <w:rFonts w:hint="eastAsia"/>
        </w:rPr>
        <w:t xml:space="preserve">띄고 성공적인 </w:t>
      </w:r>
      <w:r>
        <w:t>‘</w:t>
      </w:r>
      <w:r>
        <w:rPr>
          <w:rFonts w:hint="eastAsia"/>
        </w:rPr>
        <w:t>최고의 무대</w:t>
      </w:r>
      <w:r>
        <w:t>’</w:t>
      </w:r>
      <w:r w:rsidR="00785B7A">
        <w:rPr>
          <w:rFonts w:hint="eastAsia"/>
        </w:rPr>
        <w:t xml:space="preserve"> </w:t>
      </w:r>
      <w:r w:rsidR="00CF70FE">
        <w:rPr>
          <w:rFonts w:hint="eastAsia"/>
        </w:rPr>
        <w:t>경기장이</w:t>
      </w:r>
      <w:r>
        <w:rPr>
          <w:rFonts w:hint="eastAsia"/>
        </w:rPr>
        <w:t xml:space="preserve"> </w:t>
      </w:r>
      <w:r w:rsidR="00785B7A">
        <w:rPr>
          <w:rFonts w:hint="eastAsia"/>
        </w:rPr>
        <w:t>계속해서</w:t>
      </w:r>
      <w:r>
        <w:rPr>
          <w:rFonts w:hint="eastAsia"/>
        </w:rPr>
        <w:t xml:space="preserve"> 브랜딩 패키지에 </w:t>
      </w:r>
      <w:r w:rsidR="00EB5AA0">
        <w:rPr>
          <w:rFonts w:hint="eastAsia"/>
        </w:rPr>
        <w:t>포함된</w:t>
      </w:r>
      <w:r>
        <w:rPr>
          <w:rFonts w:hint="eastAsia"/>
        </w:rPr>
        <w:t xml:space="preserve">다. 이는 내부적으로나 UEFA 파트너들에 의해 </w:t>
      </w:r>
      <w:r>
        <w:rPr>
          <w:rFonts w:hint="eastAsia"/>
        </w:rPr>
        <w:lastRenderedPageBreak/>
        <w:t xml:space="preserve">커뮤니케이션 목적으로 </w:t>
      </w:r>
      <w:r w:rsidR="00CF70FE">
        <w:rPr>
          <w:rFonts w:hint="eastAsia"/>
        </w:rPr>
        <w:t>사</w:t>
      </w:r>
      <w:r>
        <w:rPr>
          <w:rFonts w:hint="eastAsia"/>
        </w:rPr>
        <w:t>용될 수 있</w:t>
      </w:r>
      <w:r w:rsidR="003C5956">
        <w:rPr>
          <w:rFonts w:hint="eastAsia"/>
        </w:rPr>
        <w:t>도록</w:t>
      </w:r>
      <w:r>
        <w:rPr>
          <w:rFonts w:hint="eastAsia"/>
        </w:rPr>
        <w:t xml:space="preserve"> 핵심 비주얼의 </w:t>
      </w:r>
      <w:r w:rsidR="003C5956">
        <w:rPr>
          <w:rFonts w:hint="eastAsia"/>
        </w:rPr>
        <w:t xml:space="preserve">범위를 더욱 </w:t>
      </w:r>
      <w:r>
        <w:rPr>
          <w:rFonts w:hint="eastAsia"/>
        </w:rPr>
        <w:t>확장</w:t>
      </w:r>
      <w:r w:rsidR="003C5956">
        <w:rPr>
          <w:rFonts w:hint="eastAsia"/>
        </w:rPr>
        <w:t>하여</w:t>
      </w:r>
      <w:r>
        <w:rPr>
          <w:rFonts w:hint="eastAsia"/>
        </w:rPr>
        <w:t xml:space="preserve"> 제공한다.</w:t>
      </w:r>
    </w:p>
    <w:p w:rsidR="003F4EC1" w:rsidRDefault="005F7A1C">
      <w:r w:rsidRPr="00CF70FE">
        <w:rPr>
          <w:rFonts w:hint="eastAsia"/>
          <w:b/>
        </w:rPr>
        <w:t>마크 하이드, BT 스포츠 디자인</w:t>
      </w:r>
      <w:r w:rsidR="00785B7A">
        <w:rPr>
          <w:rFonts w:hint="eastAsia"/>
          <w:b/>
        </w:rPr>
        <w:t>팀</w:t>
      </w:r>
      <w:r w:rsidRPr="00CF70FE">
        <w:rPr>
          <w:rFonts w:hint="eastAsia"/>
          <w:b/>
        </w:rPr>
        <w:t xml:space="preserve"> 대표</w:t>
      </w:r>
      <w:r>
        <w:rPr>
          <w:rFonts w:hint="eastAsia"/>
        </w:rPr>
        <w:t xml:space="preserve">: </w:t>
      </w:r>
      <w:r>
        <w:t>“</w:t>
      </w:r>
      <w:r>
        <w:rPr>
          <w:rFonts w:hint="eastAsia"/>
        </w:rPr>
        <w:t xml:space="preserve">자신감 넘치고 현대적이며 과감하다. 정제된 우아함과 생기 넘치는 컬러의 </w:t>
      </w:r>
      <w:r w:rsidR="003C5956">
        <w:rPr>
          <w:rFonts w:hint="eastAsia"/>
        </w:rPr>
        <w:t>투입을 통해</w:t>
      </w:r>
      <w:r>
        <w:rPr>
          <w:rFonts w:hint="eastAsia"/>
        </w:rPr>
        <w:t xml:space="preserve"> UEFA 챔피언스리그의 브랜드</w:t>
      </w:r>
      <w:r w:rsidR="003C5956">
        <w:rPr>
          <w:rFonts w:hint="eastAsia"/>
        </w:rPr>
        <w:t>는</w:t>
      </w:r>
      <w:r>
        <w:rPr>
          <w:rFonts w:hint="eastAsia"/>
        </w:rPr>
        <w:t xml:space="preserve"> 가장 상징적인 스포츠 브랜드라는 </w:t>
      </w:r>
      <w:r w:rsidR="00785B7A">
        <w:rPr>
          <w:rFonts w:hint="eastAsia"/>
        </w:rPr>
        <w:t xml:space="preserve">그 </w:t>
      </w:r>
      <w:r>
        <w:rPr>
          <w:rFonts w:hint="eastAsia"/>
        </w:rPr>
        <w:t xml:space="preserve">위치를 </w:t>
      </w:r>
      <w:r w:rsidR="00D43B38">
        <w:rPr>
          <w:rFonts w:hint="eastAsia"/>
        </w:rPr>
        <w:t>지킬 수 있을 것이</w:t>
      </w:r>
      <w:r w:rsidR="003C5956">
        <w:rPr>
          <w:rFonts w:hint="eastAsia"/>
        </w:rPr>
        <w:t>다</w:t>
      </w:r>
      <w:r>
        <w:rPr>
          <w:rFonts w:hint="eastAsia"/>
        </w:rPr>
        <w:t>.</w:t>
      </w:r>
      <w:r>
        <w:t>”</w:t>
      </w:r>
    </w:p>
    <w:p w:rsidR="005F7A1C" w:rsidRPr="003C5956" w:rsidRDefault="005F7A1C">
      <w:pPr>
        <w:rPr>
          <w:b/>
        </w:rPr>
      </w:pPr>
      <w:r w:rsidRPr="003C5956">
        <w:rPr>
          <w:rFonts w:hint="eastAsia"/>
          <w:b/>
        </w:rPr>
        <w:t>파트너들과의 공동 브랜딩</w:t>
      </w:r>
    </w:p>
    <w:p w:rsidR="005F7A1C" w:rsidRDefault="005F7A1C">
      <w:r>
        <w:rPr>
          <w:rFonts w:hint="eastAsia"/>
        </w:rPr>
        <w:t>새로운 아이덴티티는 스폰서, 중계권자, 라이선스 사업자, 클럽 등과 같은 다양한 이해관계자들을 지원할 수 있도록 디자인되었다. 새롭고 더욱 유연한 컬러의 공동 브랜딩 시스템</w:t>
      </w:r>
      <w:r w:rsidR="00785B7A">
        <w:rPr>
          <w:rFonts w:hint="eastAsia"/>
        </w:rPr>
        <w:t>을 통해</w:t>
      </w:r>
      <w:r w:rsidR="003C5956">
        <w:rPr>
          <w:rFonts w:hint="eastAsia"/>
        </w:rPr>
        <w:t xml:space="preserve"> </w:t>
      </w:r>
      <w:r>
        <w:rPr>
          <w:rFonts w:hint="eastAsia"/>
        </w:rPr>
        <w:t>커머셜 파트너들</w:t>
      </w:r>
      <w:r w:rsidR="00785B7A">
        <w:rPr>
          <w:rFonts w:hint="eastAsia"/>
        </w:rPr>
        <w:t>은</w:t>
      </w:r>
      <w:r>
        <w:rPr>
          <w:rFonts w:hint="eastAsia"/>
        </w:rPr>
        <w:t xml:space="preserve"> </w:t>
      </w:r>
      <w:r w:rsidR="008162BB">
        <w:rPr>
          <w:rFonts w:hint="eastAsia"/>
        </w:rPr>
        <w:t>여러 접점에</w:t>
      </w:r>
      <w:r w:rsidR="003C5956">
        <w:rPr>
          <w:rFonts w:hint="eastAsia"/>
        </w:rPr>
        <w:t>서</w:t>
      </w:r>
      <w:r w:rsidR="008162BB">
        <w:rPr>
          <w:rFonts w:hint="eastAsia"/>
        </w:rPr>
        <w:t xml:space="preserve"> </w:t>
      </w:r>
      <w:r w:rsidR="003C5956">
        <w:rPr>
          <w:rFonts w:hint="eastAsia"/>
        </w:rPr>
        <w:t xml:space="preserve">브랜드 아이덴티티의 형태와 </w:t>
      </w:r>
      <w:r w:rsidR="00785B7A">
        <w:rPr>
          <w:rFonts w:hint="eastAsia"/>
        </w:rPr>
        <w:t>느낌의</w:t>
      </w:r>
      <w:r w:rsidR="003C5956">
        <w:rPr>
          <w:rFonts w:hint="eastAsia"/>
        </w:rPr>
        <w:t xml:space="preserve"> </w:t>
      </w:r>
      <w:r w:rsidR="008162BB">
        <w:rPr>
          <w:rFonts w:hint="eastAsia"/>
        </w:rPr>
        <w:t xml:space="preserve">일관성을 유지하는 </w:t>
      </w:r>
      <w:r w:rsidR="003C5956">
        <w:rPr>
          <w:rFonts w:hint="eastAsia"/>
        </w:rPr>
        <w:t>선에서</w:t>
      </w:r>
      <w:r w:rsidR="008162BB">
        <w:rPr>
          <w:rFonts w:hint="eastAsia"/>
        </w:rPr>
        <w:t xml:space="preserve"> </w:t>
      </w:r>
      <w:r>
        <w:rPr>
          <w:rFonts w:hint="eastAsia"/>
        </w:rPr>
        <w:t xml:space="preserve">그들의 필요에 따라 </w:t>
      </w:r>
      <w:r w:rsidR="003C5956">
        <w:rPr>
          <w:rFonts w:hint="eastAsia"/>
        </w:rPr>
        <w:t xml:space="preserve">조절할 수 있는 기회를 </w:t>
      </w:r>
      <w:r w:rsidR="00785B7A">
        <w:rPr>
          <w:rFonts w:hint="eastAsia"/>
        </w:rPr>
        <w:t>제공받</w:t>
      </w:r>
      <w:r w:rsidR="00EB5AA0">
        <w:rPr>
          <w:rFonts w:hint="eastAsia"/>
        </w:rPr>
        <w:t>게 된</w:t>
      </w:r>
      <w:r w:rsidR="003C5956">
        <w:rPr>
          <w:rFonts w:hint="eastAsia"/>
        </w:rPr>
        <w:t>다.</w:t>
      </w:r>
    </w:p>
    <w:p w:rsidR="008162BB" w:rsidRDefault="008162BB">
      <w:r w:rsidRPr="00E2737F">
        <w:rPr>
          <w:rFonts w:hint="eastAsia"/>
          <w:b/>
        </w:rPr>
        <w:t>한스 에릭, 하이네켄 글로벌 스폰서십 디렉터</w:t>
      </w:r>
      <w:r>
        <w:rPr>
          <w:rFonts w:hint="eastAsia"/>
        </w:rPr>
        <w:t xml:space="preserve">: </w:t>
      </w:r>
      <w:r>
        <w:t>“</w:t>
      </w:r>
      <w:r>
        <w:rPr>
          <w:rFonts w:hint="eastAsia"/>
        </w:rPr>
        <w:t>신선하고 매력적인 브랜딩이다. 이는 대회의 프리미엄을 유지하면서 새롭고 현대적인 모습을 부여한다.</w:t>
      </w:r>
      <w:r>
        <w:t>”</w:t>
      </w:r>
    </w:p>
    <w:p w:rsidR="008162BB" w:rsidRDefault="008162BB">
      <w:r>
        <w:rPr>
          <w:rFonts w:hint="eastAsia"/>
        </w:rPr>
        <w:t xml:space="preserve">새로운 브랜드 아이덴티티는 UEFA 챔피언스리그가 세계 최고의 스포츠 대회 중 하나로서의 </w:t>
      </w:r>
      <w:r w:rsidR="00785B7A">
        <w:rPr>
          <w:rFonts w:hint="eastAsia"/>
        </w:rPr>
        <w:t>권위를</w:t>
      </w:r>
      <w:r>
        <w:rPr>
          <w:rFonts w:hint="eastAsia"/>
        </w:rPr>
        <w:t xml:space="preserve"> 더욱 높이</w:t>
      </w:r>
      <w:r w:rsidR="00785B7A">
        <w:rPr>
          <w:rFonts w:hint="eastAsia"/>
        </w:rPr>
        <w:t>겠다</w:t>
      </w:r>
      <w:r>
        <w:rPr>
          <w:rFonts w:hint="eastAsia"/>
        </w:rPr>
        <w:t xml:space="preserve">는 목표와 함께 </w:t>
      </w:r>
      <w:r w:rsidR="00E2737F">
        <w:rPr>
          <w:rFonts w:hint="eastAsia"/>
        </w:rPr>
        <w:t xml:space="preserve">다양한 </w:t>
      </w:r>
      <w:r>
        <w:rPr>
          <w:rFonts w:hint="eastAsia"/>
        </w:rPr>
        <w:t>홍보 수단에 적용될 특별한 브랜딩을 이어갈 수 있도록 할 것이다.</w:t>
      </w:r>
    </w:p>
    <w:p w:rsidR="008162BB" w:rsidRDefault="008162BB">
      <w:r>
        <w:rPr>
          <w:rFonts w:hint="eastAsia"/>
        </w:rPr>
        <w:t xml:space="preserve">새로운 아이덴티티는 UEFA의 마케팅 파트너인 TEAM 마케팅 에이전시와 런던 소재의 크리에이티브 에이전시 </w:t>
      </w:r>
      <w:proofErr w:type="spellStart"/>
      <w:r>
        <w:rPr>
          <w:rFonts w:hint="eastAsia"/>
        </w:rPr>
        <w:t>DesignStudio</w:t>
      </w:r>
      <w:proofErr w:type="spellEnd"/>
      <w:r>
        <w:rPr>
          <w:rFonts w:hint="eastAsia"/>
        </w:rPr>
        <w:t>와의 공동 작업을 통해 개발되었다.</w:t>
      </w:r>
    </w:p>
    <w:p w:rsidR="008162BB" w:rsidRDefault="008162BB"/>
    <w:p w:rsidR="004A42B8" w:rsidRPr="00DF6C3E" w:rsidRDefault="004A42B8" w:rsidP="004A42B8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아이덴티티에</w:t>
      </w:r>
      <w:r w:rsidRPr="00DF6C3E"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대해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더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많은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정보를</w:t>
      </w:r>
      <w:r>
        <w:rPr>
          <w:rFonts w:ascii="Calibri" w:hAnsi="Calibri" w:cs="Calibri" w:hint="eastAsia"/>
        </w:rPr>
        <w:t xml:space="preserve"> </w:t>
      </w:r>
      <w:r w:rsidR="00EB5AA0">
        <w:rPr>
          <w:rFonts w:ascii="Calibri" w:hAnsi="Calibri" w:cs="Calibri" w:hint="eastAsia"/>
        </w:rPr>
        <w:t>원하신</w:t>
      </w:r>
      <w:r w:rsidRPr="00DF6C3E">
        <w:rPr>
          <w:rFonts w:ascii="Calibri" w:hAnsi="Calibri" w:cs="Calibri"/>
        </w:rPr>
        <w:t>다면</w:t>
      </w:r>
      <w:r w:rsidRPr="00DF6C3E">
        <w:rPr>
          <w:rFonts w:ascii="Calibri" w:hAnsi="Calibri" w:cs="Calibri"/>
        </w:rPr>
        <w:t>:</w:t>
      </w:r>
    </w:p>
    <w:p w:rsidR="00D43B38" w:rsidRPr="00D43B38" w:rsidRDefault="00B740D4" w:rsidP="00D43B38">
      <w:pPr>
        <w:widowControl/>
        <w:wordWrap/>
        <w:autoSpaceDE/>
        <w:autoSpaceDN/>
        <w:spacing w:after="0"/>
        <w:jc w:val="left"/>
        <w:rPr>
          <w:rFonts w:ascii="Calibri" w:eastAsia="Batang" w:hAnsi="Calibri" w:cs="Times New Roman"/>
          <w:kern w:val="0"/>
          <w:sz w:val="24"/>
          <w:szCs w:val="24"/>
          <w:lang w:val="en-GB" w:eastAsia="en-US"/>
        </w:rPr>
      </w:pPr>
      <w:hyperlink r:id="rId6" w:history="1">
        <w:r w:rsidR="00D43B38" w:rsidRPr="00D43B38">
          <w:rPr>
            <w:rFonts w:ascii="Calibri" w:eastAsia="Batang" w:hAnsi="Calibri" w:cs="Times New Roman"/>
            <w:color w:val="74000F"/>
            <w:kern w:val="0"/>
            <w:sz w:val="24"/>
            <w:szCs w:val="24"/>
            <w:u w:val="single"/>
            <w:lang w:val="en-GB" w:eastAsia="en-US"/>
          </w:rPr>
          <w:t>http://uclbranding.uefa.com/</w:t>
        </w:r>
      </w:hyperlink>
    </w:p>
    <w:p w:rsidR="004A42B8" w:rsidRDefault="004A42B8"/>
    <w:p w:rsidR="004A42B8" w:rsidRPr="00DF6C3E" w:rsidRDefault="004A42B8" w:rsidP="004A42B8">
      <w:pPr>
        <w:rPr>
          <w:rFonts w:ascii="Calibri" w:hAnsi="Calibri" w:cs="Calibri"/>
        </w:rPr>
      </w:pPr>
      <w:r w:rsidRPr="00DF6C3E">
        <w:rPr>
          <w:rFonts w:ascii="Calibri" w:hAnsi="Calibri" w:cs="Calibri"/>
        </w:rPr>
        <w:t>새로운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브랜드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아이덴티티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비주얼을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다운로드하고</w:t>
      </w:r>
      <w:r w:rsidRPr="00DF6C3E">
        <w:rPr>
          <w:rFonts w:ascii="Calibri" w:hAnsi="Calibri" w:cs="Calibri"/>
        </w:rPr>
        <w:t xml:space="preserve"> </w:t>
      </w:r>
      <w:r w:rsidRPr="00DF6C3E">
        <w:rPr>
          <w:rFonts w:ascii="Calibri" w:hAnsi="Calibri" w:cs="Calibri"/>
        </w:rPr>
        <w:t>싶</w:t>
      </w:r>
      <w:r w:rsidR="00EB5AA0">
        <w:rPr>
          <w:rFonts w:ascii="Calibri" w:hAnsi="Calibri" w:cs="Calibri" w:hint="eastAsia"/>
        </w:rPr>
        <w:t>으시</w:t>
      </w:r>
      <w:r w:rsidRPr="00DF6C3E">
        <w:rPr>
          <w:rFonts w:ascii="Calibri" w:hAnsi="Calibri" w:cs="Calibri"/>
        </w:rPr>
        <w:t>다면</w:t>
      </w:r>
      <w:r w:rsidRPr="00DF6C3E">
        <w:rPr>
          <w:rFonts w:ascii="Calibri" w:hAnsi="Calibri" w:cs="Calibri"/>
        </w:rPr>
        <w:t>:</w:t>
      </w:r>
    </w:p>
    <w:p w:rsidR="004A42B8" w:rsidRPr="004A42B8" w:rsidRDefault="004A42B8" w:rsidP="004A42B8">
      <w:pPr>
        <w:widowControl/>
        <w:wordWrap/>
        <w:autoSpaceDE/>
        <w:autoSpaceDN/>
        <w:spacing w:after="0"/>
        <w:jc w:val="left"/>
        <w:rPr>
          <w:rFonts w:ascii="Calibri" w:eastAsia="Batang" w:hAnsi="Calibri" w:cs="Times New Roman"/>
          <w:kern w:val="0"/>
          <w:sz w:val="24"/>
          <w:szCs w:val="24"/>
          <w:lang w:val="en-GB" w:eastAsia="en-US"/>
        </w:rPr>
      </w:pPr>
      <w:r w:rsidRPr="004A42B8">
        <w:rPr>
          <w:rFonts w:ascii="Calibri" w:eastAsia="Batang" w:hAnsi="Calibri" w:cs="Times New Roman"/>
          <w:kern w:val="0"/>
          <w:sz w:val="24"/>
          <w:szCs w:val="24"/>
          <w:lang w:val="en-GB" w:eastAsia="en-US"/>
        </w:rPr>
        <w:t>https://uefa.box.com/v/UEFAChampionsLeagueBrandingor</w:t>
      </w:r>
    </w:p>
    <w:p w:rsidR="004A42B8" w:rsidRPr="004A42B8" w:rsidRDefault="00B740D4" w:rsidP="004A42B8">
      <w:pPr>
        <w:widowControl/>
        <w:wordWrap/>
        <w:autoSpaceDE/>
        <w:autoSpaceDN/>
        <w:spacing w:after="0"/>
        <w:jc w:val="left"/>
        <w:rPr>
          <w:rFonts w:ascii="Calibri" w:eastAsia="Batang" w:hAnsi="Calibri" w:cs="Times New Roman"/>
          <w:kern w:val="0"/>
          <w:sz w:val="24"/>
          <w:szCs w:val="24"/>
          <w:lang w:val="en-GB"/>
        </w:rPr>
      </w:pPr>
      <w:hyperlink r:id="rId7" w:history="1">
        <w:r w:rsidR="004A42B8" w:rsidRPr="004A42B8">
          <w:rPr>
            <w:rFonts w:ascii="Calibri" w:eastAsia="Batang" w:hAnsi="Calibri" w:cs="Times New Roman"/>
            <w:color w:val="74000F"/>
            <w:kern w:val="0"/>
            <w:sz w:val="24"/>
            <w:szCs w:val="24"/>
            <w:u w:val="single"/>
            <w:lang w:val="en-GB"/>
          </w:rPr>
          <w:t>https://uefa.newsmarket.com/</w:t>
        </w:r>
      </w:hyperlink>
    </w:p>
    <w:p w:rsidR="004A42B8" w:rsidRDefault="004A42B8"/>
    <w:p w:rsidR="004A42B8" w:rsidRPr="00DF6C3E" w:rsidRDefault="004A42B8" w:rsidP="004A42B8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기타</w:t>
      </w:r>
      <w:r>
        <w:rPr>
          <w:rFonts w:ascii="Calibri" w:hAnsi="Calibri" w:cs="Calibri" w:hint="eastAsia"/>
        </w:rPr>
        <w:t xml:space="preserve"> </w:t>
      </w:r>
      <w:r w:rsidRPr="00DF6C3E">
        <w:rPr>
          <w:rFonts w:ascii="Calibri" w:hAnsi="Calibri" w:cs="Calibri"/>
        </w:rPr>
        <w:t>문의사항</w:t>
      </w:r>
      <w:r>
        <w:rPr>
          <w:rFonts w:ascii="Calibri" w:hAnsi="Calibri" w:cs="Calibri" w:hint="eastAsia"/>
        </w:rPr>
        <w:t>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있</w:t>
      </w:r>
      <w:r w:rsidR="00EB5AA0">
        <w:rPr>
          <w:rFonts w:ascii="Calibri" w:hAnsi="Calibri" w:cs="Calibri" w:hint="eastAsia"/>
        </w:rPr>
        <w:t>으시</w:t>
      </w:r>
      <w:r>
        <w:rPr>
          <w:rFonts w:ascii="Calibri" w:hAnsi="Calibri" w:cs="Calibri" w:hint="eastAsia"/>
        </w:rPr>
        <w:t>다면</w:t>
      </w:r>
      <w:r w:rsidRPr="00DF6C3E">
        <w:rPr>
          <w:rFonts w:ascii="Calibri" w:hAnsi="Calibri" w:cs="Calibri"/>
        </w:rPr>
        <w:t>:</w:t>
      </w:r>
    </w:p>
    <w:p w:rsidR="004A42B8" w:rsidRPr="004A42B8" w:rsidRDefault="004A42B8" w:rsidP="004A42B8">
      <w:pPr>
        <w:widowControl/>
        <w:wordWrap/>
        <w:autoSpaceDE/>
        <w:autoSpaceDN/>
        <w:spacing w:after="120" w:line="240" w:lineRule="auto"/>
        <w:jc w:val="left"/>
        <w:rPr>
          <w:rFonts w:ascii="Calibri" w:eastAsia="Batang" w:hAnsi="Calibri" w:cs="Times New Roman"/>
          <w:kern w:val="0"/>
          <w:sz w:val="24"/>
          <w:szCs w:val="24"/>
          <w:lang w:val="fr-CH" w:eastAsia="en-US"/>
        </w:rPr>
      </w:pPr>
      <w:r w:rsidRPr="004A42B8">
        <w:rPr>
          <w:rFonts w:ascii="Calibri" w:eastAsia="Batang" w:hAnsi="Calibri" w:cs="Times New Roman"/>
          <w:kern w:val="0"/>
          <w:sz w:val="24"/>
          <w:szCs w:val="24"/>
          <w:lang w:val="fr-CH" w:eastAsia="en-US"/>
        </w:rPr>
        <w:t>UEFA Media &amp; Public Relations</w:t>
      </w:r>
      <w:r w:rsidRPr="004A42B8">
        <w:rPr>
          <w:rFonts w:ascii="Calibri" w:eastAsia="Batang" w:hAnsi="Calibri" w:cs="Times New Roman"/>
          <w:kern w:val="0"/>
          <w:sz w:val="24"/>
          <w:szCs w:val="24"/>
          <w:lang w:val="fr-CH" w:eastAsia="en-US"/>
        </w:rPr>
        <w:br/>
        <w:t>Route de Genève 46          </w:t>
      </w:r>
      <w:r w:rsidRPr="004A42B8">
        <w:rPr>
          <w:rFonts w:ascii="Calibri" w:eastAsia="Batang" w:hAnsi="Calibri" w:cs="Times New Roman"/>
          <w:kern w:val="0"/>
          <w:sz w:val="24"/>
          <w:szCs w:val="24"/>
          <w:lang w:val="fr-CH" w:eastAsia="en-US"/>
        </w:rPr>
        <w:br/>
        <w:t>Case postale                      </w:t>
      </w:r>
      <w:r w:rsidRPr="004A42B8">
        <w:rPr>
          <w:rFonts w:ascii="Calibri" w:eastAsia="Batang" w:hAnsi="Calibri" w:cs="Times New Roman"/>
          <w:kern w:val="0"/>
          <w:sz w:val="24"/>
          <w:szCs w:val="24"/>
          <w:lang w:val="fr-CH" w:eastAsia="en-US"/>
        </w:rPr>
        <w:br/>
      </w:r>
      <w:r w:rsidRPr="004A42B8">
        <w:rPr>
          <w:rFonts w:ascii="Calibri" w:eastAsia="Batang" w:hAnsi="Calibri" w:cs="Times New Roman"/>
          <w:kern w:val="0"/>
          <w:sz w:val="24"/>
          <w:szCs w:val="24"/>
          <w:lang w:val="fr-CH" w:eastAsia="en-US"/>
        </w:rPr>
        <w:lastRenderedPageBreak/>
        <w:t>CH-1260 Nyon 2                          </w:t>
      </w:r>
      <w:r w:rsidRPr="004A42B8">
        <w:rPr>
          <w:rFonts w:ascii="Calibri" w:eastAsia="Batang" w:hAnsi="Calibri" w:cs="Times New Roman"/>
          <w:kern w:val="0"/>
          <w:sz w:val="24"/>
          <w:szCs w:val="24"/>
          <w:lang w:val="fr-CH" w:eastAsia="en-US"/>
        </w:rPr>
        <w:br/>
        <w:t>Switzerland</w:t>
      </w:r>
    </w:p>
    <w:p w:rsidR="004A42B8" w:rsidRPr="004A42B8" w:rsidRDefault="004A42B8" w:rsidP="004A42B8">
      <w:pPr>
        <w:widowControl/>
        <w:wordWrap/>
        <w:autoSpaceDE/>
        <w:autoSpaceDN/>
        <w:spacing w:after="0" w:line="240" w:lineRule="auto"/>
        <w:jc w:val="left"/>
        <w:rPr>
          <w:rFonts w:ascii="Calibri" w:eastAsia="Batang" w:hAnsi="Calibri" w:cs="Times New Roman"/>
          <w:kern w:val="0"/>
          <w:sz w:val="24"/>
          <w:szCs w:val="24"/>
          <w:lang w:val="es-ES" w:eastAsia="en-US"/>
        </w:rPr>
      </w:pPr>
      <w:r w:rsidRPr="004A42B8">
        <w:rPr>
          <w:rFonts w:ascii="Calibri" w:eastAsia="Batang" w:hAnsi="Calibri" w:cs="Times New Roman"/>
          <w:kern w:val="0"/>
          <w:sz w:val="24"/>
          <w:szCs w:val="24"/>
          <w:lang w:val="es-ES" w:eastAsia="en-US"/>
        </w:rPr>
        <w:t xml:space="preserve">Media desk     </w:t>
      </w:r>
      <w:r w:rsidRPr="004A42B8">
        <w:rPr>
          <w:rFonts w:ascii="Calibri" w:eastAsia="Batang" w:hAnsi="Calibri" w:cs="Times New Roman"/>
          <w:kern w:val="0"/>
          <w:sz w:val="24"/>
          <w:szCs w:val="24"/>
          <w:lang w:val="es-ES" w:eastAsia="en-US"/>
        </w:rPr>
        <w:br/>
        <w:t xml:space="preserve">Tel: +41 (0) 848 04 2727    </w:t>
      </w:r>
      <w:r w:rsidRPr="004A42B8">
        <w:rPr>
          <w:rFonts w:ascii="Calibri" w:eastAsia="Batang" w:hAnsi="Calibri" w:cs="Times New Roman"/>
          <w:kern w:val="0"/>
          <w:sz w:val="24"/>
          <w:szCs w:val="24"/>
          <w:lang w:val="es-ES" w:eastAsia="en-US"/>
        </w:rPr>
        <w:br/>
        <w:t xml:space="preserve">Email: </w:t>
      </w:r>
      <w:hyperlink r:id="rId8" w:tgtFrame="_blank" w:history="1">
        <w:r w:rsidRPr="004A42B8">
          <w:rPr>
            <w:rFonts w:ascii="Calibri" w:eastAsia="Batang" w:hAnsi="Calibri" w:cs="Times New Roman"/>
            <w:kern w:val="0"/>
            <w:sz w:val="24"/>
            <w:szCs w:val="24"/>
            <w:lang w:val="es-ES" w:eastAsia="en-US"/>
          </w:rPr>
          <w:t xml:space="preserve">media@uefa.ch </w:t>
        </w:r>
      </w:hyperlink>
    </w:p>
    <w:p w:rsidR="004A42B8" w:rsidRPr="004A42B8" w:rsidRDefault="004A42B8">
      <w:pPr>
        <w:rPr>
          <w:lang w:val="es-ES"/>
        </w:rPr>
      </w:pPr>
    </w:p>
    <w:p w:rsidR="004A42B8" w:rsidRPr="004A42B8" w:rsidRDefault="004A42B8">
      <w:pPr>
        <w:rPr>
          <w:lang w:val="es-ES"/>
        </w:rPr>
      </w:pPr>
    </w:p>
    <w:sectPr w:rsidR="004A42B8" w:rsidRPr="004A42B8" w:rsidSect="008A5F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2E" w:rsidRDefault="005E5B2E" w:rsidP="008F310B">
      <w:pPr>
        <w:spacing w:after="0" w:line="240" w:lineRule="auto"/>
      </w:pPr>
      <w:r>
        <w:separator/>
      </w:r>
    </w:p>
  </w:endnote>
  <w:endnote w:type="continuationSeparator" w:id="0">
    <w:p w:rsidR="005E5B2E" w:rsidRDefault="005E5B2E" w:rsidP="008F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2E" w:rsidRDefault="005E5B2E" w:rsidP="008F310B">
      <w:pPr>
        <w:spacing w:after="0" w:line="240" w:lineRule="auto"/>
      </w:pPr>
      <w:r>
        <w:separator/>
      </w:r>
    </w:p>
  </w:footnote>
  <w:footnote w:type="continuationSeparator" w:id="0">
    <w:p w:rsidR="005E5B2E" w:rsidRDefault="005E5B2E" w:rsidP="008F3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438"/>
    <w:rsid w:val="00014227"/>
    <w:rsid w:val="00075438"/>
    <w:rsid w:val="001C0CAF"/>
    <w:rsid w:val="00283E81"/>
    <w:rsid w:val="003C5956"/>
    <w:rsid w:val="003F4EC1"/>
    <w:rsid w:val="00404125"/>
    <w:rsid w:val="004A42B8"/>
    <w:rsid w:val="005E5B2E"/>
    <w:rsid w:val="005F7A1C"/>
    <w:rsid w:val="00785B7A"/>
    <w:rsid w:val="008162BB"/>
    <w:rsid w:val="00851E2C"/>
    <w:rsid w:val="008A5F40"/>
    <w:rsid w:val="008F310B"/>
    <w:rsid w:val="00AB54B4"/>
    <w:rsid w:val="00B740D4"/>
    <w:rsid w:val="00BA0430"/>
    <w:rsid w:val="00BF2A35"/>
    <w:rsid w:val="00CF70FE"/>
    <w:rsid w:val="00D43B38"/>
    <w:rsid w:val="00D94996"/>
    <w:rsid w:val="00DE0C8C"/>
    <w:rsid w:val="00E22AE0"/>
    <w:rsid w:val="00E2737F"/>
    <w:rsid w:val="00E94940"/>
    <w:rsid w:val="00EB5AA0"/>
    <w:rsid w:val="00F4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F40"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42B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310B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10B"/>
  </w:style>
  <w:style w:type="paragraph" w:styleId="Fuzeile">
    <w:name w:val="footer"/>
    <w:basedOn w:val="Standard"/>
    <w:link w:val="FuzeileZchn"/>
    <w:uiPriority w:val="99"/>
    <w:unhideWhenUsed/>
    <w:rsid w:val="008F310B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8F3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2B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F31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310B"/>
  </w:style>
  <w:style w:type="paragraph" w:styleId="a5">
    <w:name w:val="footer"/>
    <w:basedOn w:val="a"/>
    <w:link w:val="Char0"/>
    <w:uiPriority w:val="99"/>
    <w:unhideWhenUsed/>
    <w:rsid w:val="008F31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3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uefa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efa.newsmarke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lbranding.uefa.com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Heedon</dc:creator>
  <cp:lastModifiedBy>S.Rohde</cp:lastModifiedBy>
  <cp:revision>2</cp:revision>
  <dcterms:created xsi:type="dcterms:W3CDTF">2018-06-06T12:49:00Z</dcterms:created>
  <dcterms:modified xsi:type="dcterms:W3CDTF">2018-06-06T12:49:00Z</dcterms:modified>
</cp:coreProperties>
</file>