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27" w:rsidRPr="008D473B" w:rsidRDefault="008D473B">
      <w:pPr>
        <w:rPr>
          <w:rFonts w:ascii="Verdana" w:hAnsi="Verdana"/>
          <w:b/>
          <w:sz w:val="28"/>
          <w:szCs w:val="28"/>
          <w:lang w:val="fr-CH"/>
        </w:rPr>
      </w:pPr>
      <w:bookmarkStart w:id="0" w:name="_GoBack"/>
      <w:proofErr w:type="gramStart"/>
      <w:r w:rsidRPr="008D473B">
        <w:rPr>
          <w:rFonts w:ascii="Verdana" w:hAnsi="Verdana"/>
          <w:b/>
          <w:sz w:val="28"/>
          <w:szCs w:val="28"/>
          <w:lang w:val="fr-CH"/>
        </w:rPr>
        <w:t>RELAZIONE:</w:t>
      </w:r>
      <w:proofErr w:type="gramEnd"/>
      <w:r w:rsidRPr="008D473B">
        <w:rPr>
          <w:rFonts w:ascii="Verdana" w:hAnsi="Verdana"/>
          <w:b/>
          <w:sz w:val="28"/>
          <w:szCs w:val="28"/>
          <w:lang w:val="fr-CH"/>
        </w:rPr>
        <w:t xml:space="preserve"> il </w:t>
      </w:r>
      <w:proofErr w:type="spellStart"/>
      <w:r w:rsidRPr="008D473B">
        <w:rPr>
          <w:rFonts w:ascii="Verdana" w:hAnsi="Verdana"/>
          <w:b/>
          <w:sz w:val="28"/>
          <w:szCs w:val="28"/>
          <w:lang w:val="fr-CH"/>
        </w:rPr>
        <w:t>calcio</w:t>
      </w:r>
      <w:proofErr w:type="spellEnd"/>
      <w:r w:rsidRPr="008D473B">
        <w:rPr>
          <w:rFonts w:ascii="Verdana" w:hAnsi="Verdana"/>
          <w:b/>
          <w:sz w:val="28"/>
          <w:szCs w:val="28"/>
          <w:lang w:val="fr-CH"/>
        </w:rPr>
        <w:t xml:space="preserve"> </w:t>
      </w:r>
      <w:proofErr w:type="spellStart"/>
      <w:r w:rsidRPr="008D473B">
        <w:rPr>
          <w:rFonts w:ascii="Verdana" w:hAnsi="Verdana"/>
          <w:b/>
          <w:sz w:val="28"/>
          <w:szCs w:val="28"/>
          <w:lang w:val="fr-CH"/>
        </w:rPr>
        <w:t>femminile</w:t>
      </w:r>
      <w:proofErr w:type="spellEnd"/>
      <w:r w:rsidRPr="008D473B">
        <w:rPr>
          <w:rFonts w:ascii="Verdana" w:hAnsi="Verdana"/>
          <w:b/>
          <w:sz w:val="28"/>
          <w:szCs w:val="28"/>
          <w:lang w:val="fr-CH"/>
        </w:rPr>
        <w:t xml:space="preserve"> in Europa</w:t>
      </w:r>
    </w:p>
    <w:bookmarkEnd w:id="0"/>
    <w:p w:rsidR="008D473B" w:rsidRPr="008D473B" w:rsidRDefault="008D473B" w:rsidP="008D473B">
      <w:pPr>
        <w:pStyle w:val="NormalWeb"/>
        <w:rPr>
          <w:rFonts w:ascii="Verdana" w:hAnsi="Verdana"/>
          <w:b/>
          <w:color w:val="000000"/>
          <w:sz w:val="20"/>
          <w:szCs w:val="20"/>
        </w:rPr>
      </w:pPr>
      <w:r w:rsidRPr="008D473B">
        <w:rPr>
          <w:rFonts w:ascii="Verdana" w:hAnsi="Verdana"/>
          <w:b/>
          <w:color w:val="000000"/>
          <w:sz w:val="20"/>
          <w:szCs w:val="20"/>
        </w:rPr>
        <w:t xml:space="preserve">La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relazione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sul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calcio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femminile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 2016/17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mostra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l'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evoluzione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di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questo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sport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negli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ultimi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cinque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anni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e la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situazione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in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ognuna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delle 55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federazioni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UEFA </w:t>
      </w:r>
      <w:proofErr w:type="spellStart"/>
      <w:r w:rsidRPr="008D473B">
        <w:rPr>
          <w:rFonts w:ascii="Verdana" w:hAnsi="Verdana"/>
          <w:b/>
          <w:color w:val="000000"/>
          <w:sz w:val="20"/>
          <w:szCs w:val="20"/>
        </w:rPr>
        <w:t>nel</w:t>
      </w:r>
      <w:proofErr w:type="spellEnd"/>
      <w:r w:rsidRPr="008D473B">
        <w:rPr>
          <w:rFonts w:ascii="Verdana" w:hAnsi="Verdana"/>
          <w:b/>
          <w:color w:val="000000"/>
          <w:sz w:val="20"/>
          <w:szCs w:val="20"/>
        </w:rPr>
        <w:t xml:space="preserve"> 2016.</w:t>
      </w:r>
    </w:p>
    <w:p w:rsidR="008D473B" w:rsidRPr="008D473B" w:rsidRDefault="008D473B" w:rsidP="008D47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La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relazione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sul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calcio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femminile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 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nelle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federazioni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per il 2016/17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mostra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l'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evoluzione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di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questo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sport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negli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ultimi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cinque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anni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e la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situazione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in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ognuna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delle 55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federazioni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UEFA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nel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2016.</w:t>
      </w:r>
    </w:p>
    <w:p w:rsidR="008D473B" w:rsidRPr="008D473B" w:rsidRDefault="008D473B" w:rsidP="008D47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Il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calcio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femminile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è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sempre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più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popolare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come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testimonia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il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maggior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numero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di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partecipanti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.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Mentre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l'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aumento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di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calciatrici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tesserate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allenatrici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e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arbitri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dimostra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progressi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costanti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la UEFA si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impegna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ad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aumentare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ulteriormente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queste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proofErr w:type="gram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cifre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:</w:t>
      </w:r>
      <w:proofErr w:type="gramEnd"/>
    </w:p>
    <w:p w:rsidR="008D473B" w:rsidRPr="008D473B" w:rsidRDefault="008D473B" w:rsidP="008D473B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Calciatrici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proofErr w:type="gram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tesserate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:</w:t>
      </w:r>
      <w:proofErr w:type="gram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oltre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1,27 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milioni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con un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aumento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del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6% dal 2015/16</w:t>
      </w:r>
    </w:p>
    <w:p w:rsidR="008D473B" w:rsidRPr="008D473B" w:rsidRDefault="008D473B" w:rsidP="008D473B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Calciatrici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professioniste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e </w:t>
      </w:r>
      <w:proofErr w:type="spellStart"/>
      <w:proofErr w:type="gram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semiprofessioniste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:</w:t>
      </w:r>
      <w:proofErr w:type="gram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aumento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del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119% dal 2012/13 al 2016/17, per un totale di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oltre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2850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calciatrici</w:t>
      </w:r>
      <w:proofErr w:type="spellEnd"/>
    </w:p>
    <w:p w:rsidR="008D473B" w:rsidRPr="008D473B" w:rsidRDefault="008D473B" w:rsidP="008D473B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Nazioni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con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oltre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100.000 </w:t>
      </w:r>
      <w:proofErr w:type="spellStart"/>
      <w:proofErr w:type="gram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calciatrici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:</w:t>
      </w:r>
      <w:proofErr w:type="gram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Inghilterra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Francia, Germania,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Olanda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Norvegia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Svezia</w:t>
      </w:r>
      <w:proofErr w:type="spellEnd"/>
    </w:p>
    <w:p w:rsidR="008D473B" w:rsidRPr="008D473B" w:rsidRDefault="008D473B" w:rsidP="008D473B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Allenatrici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proofErr w:type="gram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qualificate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:</w:t>
      </w:r>
      <w:proofErr w:type="gram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oltre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17.550, con un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aumento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del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31% dal 2015/16</w:t>
      </w:r>
    </w:p>
    <w:p w:rsidR="008D473B" w:rsidRPr="008D473B" w:rsidRDefault="008D473B" w:rsidP="008D473B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Arbitri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proofErr w:type="gram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qualificati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:</w:t>
      </w:r>
      <w:proofErr w:type="gram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10.200, con un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aumento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del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17% dal 2015/16</w:t>
      </w:r>
    </w:p>
    <w:p w:rsidR="008D473B" w:rsidRPr="008D473B" w:rsidRDefault="008D473B" w:rsidP="008D473B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Squadre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femminili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proofErr w:type="gram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giovanili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:</w:t>
      </w:r>
      <w:proofErr w:type="gram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oltre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34.000, con un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aumento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del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73% dal 2012/13</w:t>
      </w:r>
    </w:p>
    <w:p w:rsidR="008D473B" w:rsidRPr="008D473B" w:rsidRDefault="008D473B" w:rsidP="008D473B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Ascolti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televisivi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totali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per le gare di UEFA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Women's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Champions League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nel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2016</w:t>
      </w:r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: 3,52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milioni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di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spettatori</w:t>
      </w:r>
      <w:proofErr w:type="spellEnd"/>
    </w:p>
    <w:p w:rsidR="008D473B" w:rsidRPr="008D473B" w:rsidRDefault="008D473B" w:rsidP="008D473B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Profitti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totali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nelle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nazioni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partecipanti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alla UEFA </w:t>
      </w:r>
      <w:proofErr w:type="spell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Women's</w:t>
      </w:r>
      <w:proofErr w:type="spellEnd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 xml:space="preserve"> Champions </w:t>
      </w:r>
      <w:proofErr w:type="gramStart"/>
      <w:r w:rsidRPr="008D4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H" w:eastAsia="fr-CH"/>
        </w:rPr>
        <w:t>League</w:t>
      </w:r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:</w:t>
      </w:r>
      <w:proofErr w:type="gram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aumento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di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oltre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il 92% dal 2013 al 2016</w:t>
      </w:r>
    </w:p>
    <w:p w:rsidR="008D473B" w:rsidRPr="008D473B" w:rsidRDefault="008D473B" w:rsidP="008D47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Gli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importanti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eventi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internazionali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come la Coppa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del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Mondo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FIFA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femminile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in Canada e le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Olimpiadi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di Rio,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hanno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sicuramente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contribuito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promuovere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il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calcio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femminile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mentre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il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vecchio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continente si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prepara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a UEFA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Women's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EURO in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Olanda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.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Nel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frattempo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</w:t>
      </w:r>
      <w:proofErr w:type="gram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le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ambasciatrici</w:t>
      </w:r>
      <w:proofErr w:type="spellEnd"/>
      <w:proofErr w:type="gram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diventano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veri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e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propri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modelli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di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comportamento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e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ispirano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le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nuove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generazioni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. </w:t>
      </w:r>
    </w:p>
    <w:p w:rsidR="008D473B" w:rsidRPr="008D473B" w:rsidRDefault="008D473B" w:rsidP="008D47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programmi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dedicati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al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calcio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di base, al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settore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tecnico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e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alle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comunicazioni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sul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calcio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femminile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offrono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risultati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altrettanto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positivi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. Per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esempio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,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in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34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nazioni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il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calcio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femminile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fa parte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del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curriculum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scolastico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.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In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20, il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calcio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è il primo sport.</w:t>
      </w:r>
    </w:p>
    <w:p w:rsidR="008D473B" w:rsidRPr="008D473B" w:rsidRDefault="008D473B" w:rsidP="008D47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</w:pPr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Per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compilare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la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relazione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sono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stati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utilizzati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dati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raccolti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dalle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federazioni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settembre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2016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attraverso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un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sondaggio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annuale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e i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dati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dello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UEFA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Grassroots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Charter a </w:t>
      </w:r>
      <w:proofErr w:type="spellStart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>giugno</w:t>
      </w:r>
      <w:proofErr w:type="spellEnd"/>
      <w:r w:rsidRPr="008D473B">
        <w:rPr>
          <w:rFonts w:ascii="Verdana" w:eastAsia="Times New Roman" w:hAnsi="Verdana" w:cs="Times New Roman"/>
          <w:color w:val="000000"/>
          <w:sz w:val="20"/>
          <w:szCs w:val="20"/>
          <w:lang w:val="fr-CH" w:eastAsia="fr-CH"/>
        </w:rPr>
        <w:t xml:space="preserve"> 2016.</w:t>
      </w:r>
    </w:p>
    <w:p w:rsidR="008D473B" w:rsidRPr="008D473B" w:rsidRDefault="008D473B">
      <w:pPr>
        <w:rPr>
          <w:lang w:val="fr-CH"/>
        </w:rPr>
      </w:pPr>
    </w:p>
    <w:sectPr w:rsidR="008D473B" w:rsidRPr="008D4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130F9"/>
    <w:multiLevelType w:val="multilevel"/>
    <w:tmpl w:val="EB1E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3B"/>
    <w:rsid w:val="00075E5E"/>
    <w:rsid w:val="0027411B"/>
    <w:rsid w:val="004C1844"/>
    <w:rsid w:val="00781899"/>
    <w:rsid w:val="00791A3E"/>
    <w:rsid w:val="008D473B"/>
    <w:rsid w:val="00A65127"/>
    <w:rsid w:val="00BA09CB"/>
    <w:rsid w:val="00B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4CC4E-D186-494C-BFAE-42D6B95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styleId="Strong">
    <w:name w:val="Strong"/>
    <w:basedOn w:val="DefaultParagraphFont"/>
    <w:uiPriority w:val="22"/>
    <w:qFormat/>
    <w:rsid w:val="008D4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6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 Elodie</dc:creator>
  <cp:keywords/>
  <dc:description/>
  <cp:lastModifiedBy>Masson Elodie</cp:lastModifiedBy>
  <cp:revision>1</cp:revision>
  <dcterms:created xsi:type="dcterms:W3CDTF">2016-12-15T14:27:00Z</dcterms:created>
  <dcterms:modified xsi:type="dcterms:W3CDTF">2016-12-15T14:29:00Z</dcterms:modified>
</cp:coreProperties>
</file>