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0A2" w:rsidRPr="00E030A2" w:rsidRDefault="00E030A2" w:rsidP="00E030A2">
      <w:pPr>
        <w:ind w:right="-995"/>
        <w:rPr>
          <w:rFonts w:cs="Tahoma"/>
          <w:b/>
          <w:sz w:val="20"/>
          <w:szCs w:val="20"/>
        </w:rPr>
      </w:pPr>
      <w:r w:rsidRPr="00E030A2">
        <w:rPr>
          <w:rFonts w:cs="Tahoma"/>
          <w:b/>
          <w:sz w:val="20"/>
          <w:szCs w:val="20"/>
        </w:rPr>
        <w:t>PARTNERS FOR PARALYMPIC PERFORMANCE: ANDREA ESKAU AND TOYOTA MOTORSPORT GmbH</w:t>
      </w:r>
    </w:p>
    <w:p w:rsidR="00E030A2" w:rsidRPr="00E030A2" w:rsidRDefault="00E030A2" w:rsidP="00E030A2">
      <w:pPr>
        <w:ind w:right="-995"/>
        <w:rPr>
          <w:rFonts w:cs="Tahoma"/>
          <w:sz w:val="20"/>
          <w:szCs w:val="20"/>
        </w:rPr>
      </w:pPr>
      <w:r w:rsidRPr="00E030A2">
        <w:rPr>
          <w:rFonts w:cs="Tahoma"/>
          <w:sz w:val="20"/>
          <w:szCs w:val="20"/>
        </w:rPr>
        <w:t xml:space="preserve">Friday </w:t>
      </w:r>
      <w:r w:rsidR="00CE659B">
        <w:rPr>
          <w:rFonts w:cs="Tahoma"/>
          <w:sz w:val="20"/>
          <w:szCs w:val="20"/>
        </w:rPr>
        <w:t>5 Jan</w:t>
      </w:r>
      <w:r w:rsidRPr="00E030A2">
        <w:rPr>
          <w:rFonts w:cs="Tahoma"/>
          <w:sz w:val="20"/>
          <w:szCs w:val="20"/>
        </w:rPr>
        <w:t>u</w:t>
      </w:r>
      <w:r w:rsidR="00CE659B">
        <w:rPr>
          <w:rFonts w:cs="Tahoma"/>
          <w:sz w:val="20"/>
          <w:szCs w:val="20"/>
        </w:rPr>
        <w:t>a</w:t>
      </w:r>
      <w:r w:rsidRPr="00E030A2">
        <w:rPr>
          <w:rFonts w:cs="Tahoma"/>
          <w:sz w:val="20"/>
          <w:szCs w:val="20"/>
        </w:rPr>
        <w:t>ry</w:t>
      </w:r>
      <w:r w:rsidR="00CE659B">
        <w:rPr>
          <w:rFonts w:cs="Tahoma"/>
          <w:sz w:val="20"/>
          <w:szCs w:val="20"/>
        </w:rPr>
        <w:t xml:space="preserve"> 2018</w:t>
      </w:r>
    </w:p>
    <w:p w:rsidR="00EB225C" w:rsidRPr="00E030A2" w:rsidRDefault="00EB225C" w:rsidP="00410294">
      <w:pPr>
        <w:ind w:right="-995"/>
        <w:rPr>
          <w:rFonts w:cs="Tahoma"/>
          <w:sz w:val="20"/>
          <w:szCs w:val="20"/>
        </w:rPr>
      </w:pPr>
    </w:p>
    <w:p w:rsidR="003A16BA" w:rsidRPr="00E030A2" w:rsidRDefault="003A16BA" w:rsidP="00410294">
      <w:pPr>
        <w:ind w:right="-995"/>
        <w:rPr>
          <w:rFonts w:cs="Tahoma"/>
          <w:sz w:val="20"/>
          <w:szCs w:val="20"/>
        </w:rPr>
      </w:pPr>
      <w:r w:rsidRPr="00E030A2">
        <w:rPr>
          <w:rFonts w:cs="Tahoma"/>
          <w:sz w:val="20"/>
          <w:szCs w:val="20"/>
        </w:rPr>
        <w:t xml:space="preserve">Technology honed in Formula 1 and the Le Mans 24 Hours has delivered a ski sled which has helped take the performance of Andrea Eskau to new heights as she prepares for another gold medal challenge at the </w:t>
      </w:r>
      <w:proofErr w:type="spellStart"/>
      <w:r w:rsidRPr="00E030A2">
        <w:rPr>
          <w:rFonts w:cs="Tahoma"/>
          <w:sz w:val="20"/>
          <w:szCs w:val="20"/>
        </w:rPr>
        <w:t>Paralympic</w:t>
      </w:r>
      <w:proofErr w:type="spellEnd"/>
      <w:r w:rsidRPr="00E030A2">
        <w:rPr>
          <w:rFonts w:cs="Tahoma"/>
          <w:sz w:val="20"/>
          <w:szCs w:val="20"/>
        </w:rPr>
        <w:t xml:space="preserve"> Games in </w:t>
      </w:r>
      <w:proofErr w:type="spellStart"/>
      <w:r w:rsidRPr="00E030A2">
        <w:rPr>
          <w:rFonts w:cs="Tahoma"/>
          <w:sz w:val="20"/>
          <w:szCs w:val="20"/>
        </w:rPr>
        <w:t>PyeongChang</w:t>
      </w:r>
      <w:proofErr w:type="spellEnd"/>
      <w:r w:rsidRPr="00E030A2">
        <w:rPr>
          <w:rFonts w:cs="Tahoma"/>
          <w:sz w:val="20"/>
          <w:szCs w:val="20"/>
        </w:rPr>
        <w:t xml:space="preserve"> and Tokyo.</w:t>
      </w:r>
    </w:p>
    <w:p w:rsidR="003A16BA" w:rsidRPr="00E030A2" w:rsidRDefault="003A16BA" w:rsidP="00410294">
      <w:pPr>
        <w:ind w:right="-995"/>
        <w:rPr>
          <w:rFonts w:cs="Tahoma"/>
          <w:sz w:val="20"/>
          <w:szCs w:val="20"/>
        </w:rPr>
      </w:pPr>
    </w:p>
    <w:p w:rsidR="003A16BA" w:rsidRPr="00E030A2" w:rsidRDefault="003A16BA" w:rsidP="00410294">
      <w:pPr>
        <w:ind w:right="-995"/>
        <w:rPr>
          <w:rFonts w:cs="Tahoma"/>
          <w:sz w:val="20"/>
          <w:szCs w:val="20"/>
        </w:rPr>
      </w:pPr>
      <w:r w:rsidRPr="00E030A2">
        <w:rPr>
          <w:rFonts w:cs="Tahoma"/>
          <w:sz w:val="20"/>
          <w:szCs w:val="20"/>
        </w:rPr>
        <w:t>Andrea, who suffered life-changing spinal injuries in a 1998 cycling accident, recently gave a</w:t>
      </w:r>
      <w:r w:rsidR="001F4151" w:rsidRPr="00E030A2">
        <w:rPr>
          <w:rFonts w:cs="Tahoma"/>
          <w:sz w:val="20"/>
          <w:szCs w:val="20"/>
        </w:rPr>
        <w:t xml:space="preserve"> successful </w:t>
      </w:r>
      <w:r w:rsidRPr="00E030A2">
        <w:rPr>
          <w:rFonts w:cs="Tahoma"/>
          <w:sz w:val="20"/>
          <w:szCs w:val="20"/>
        </w:rPr>
        <w:t xml:space="preserve">competitive debut to her new ski sled, developed by TOYOTA Motorsport GmbH </w:t>
      </w:r>
      <w:r w:rsidR="001F4151" w:rsidRPr="00E030A2">
        <w:rPr>
          <w:rFonts w:cs="Tahoma"/>
          <w:sz w:val="20"/>
          <w:szCs w:val="20"/>
        </w:rPr>
        <w:t xml:space="preserve">(TMG) </w:t>
      </w:r>
      <w:r w:rsidRPr="00E030A2">
        <w:rPr>
          <w:rFonts w:cs="Tahoma"/>
          <w:sz w:val="20"/>
          <w:szCs w:val="20"/>
        </w:rPr>
        <w:t>in Cologne, Germany.</w:t>
      </w:r>
    </w:p>
    <w:p w:rsidR="003A16BA" w:rsidRPr="00E030A2" w:rsidRDefault="003A16BA" w:rsidP="00410294">
      <w:pPr>
        <w:ind w:right="-995"/>
        <w:rPr>
          <w:rFonts w:cs="Tahoma"/>
          <w:sz w:val="20"/>
          <w:szCs w:val="20"/>
        </w:rPr>
      </w:pPr>
    </w:p>
    <w:p w:rsidR="001F4151" w:rsidRPr="00E030A2" w:rsidRDefault="001F4151" w:rsidP="00410294">
      <w:pPr>
        <w:ind w:right="-995"/>
        <w:rPr>
          <w:rFonts w:cs="Tahoma"/>
          <w:sz w:val="20"/>
          <w:szCs w:val="20"/>
        </w:rPr>
      </w:pPr>
      <w:r w:rsidRPr="00E030A2">
        <w:rPr>
          <w:rFonts w:cs="Tahoma"/>
          <w:sz w:val="20"/>
          <w:szCs w:val="20"/>
        </w:rPr>
        <w:t xml:space="preserve">She returned home </w:t>
      </w:r>
      <w:r w:rsidR="003A16BA" w:rsidRPr="00E030A2">
        <w:rPr>
          <w:rFonts w:cs="Tahoma"/>
          <w:sz w:val="20"/>
          <w:szCs w:val="20"/>
        </w:rPr>
        <w:t xml:space="preserve">the Para Nordic Ski World Cup in </w:t>
      </w:r>
      <w:proofErr w:type="spellStart"/>
      <w:r w:rsidR="003A16BA" w:rsidRPr="00E030A2">
        <w:rPr>
          <w:rFonts w:cs="Tahoma"/>
          <w:sz w:val="20"/>
          <w:szCs w:val="20"/>
        </w:rPr>
        <w:t>Canmore</w:t>
      </w:r>
      <w:proofErr w:type="spellEnd"/>
      <w:r w:rsidR="003A16BA" w:rsidRPr="00E030A2">
        <w:rPr>
          <w:rFonts w:cs="Tahoma"/>
          <w:sz w:val="20"/>
          <w:szCs w:val="20"/>
        </w:rPr>
        <w:t>, Canada</w:t>
      </w:r>
      <w:r w:rsidRPr="00E030A2">
        <w:rPr>
          <w:rFonts w:cs="Tahoma"/>
          <w:sz w:val="20"/>
          <w:szCs w:val="20"/>
        </w:rPr>
        <w:t xml:space="preserve"> with two gold medals as her </w:t>
      </w:r>
      <w:proofErr w:type="spellStart"/>
      <w:r w:rsidRPr="00E030A2">
        <w:rPr>
          <w:rFonts w:cs="Tahoma"/>
          <w:sz w:val="20"/>
          <w:szCs w:val="20"/>
        </w:rPr>
        <w:t>Paralympic</w:t>
      </w:r>
      <w:proofErr w:type="spellEnd"/>
      <w:r w:rsidRPr="00E030A2">
        <w:rPr>
          <w:rFonts w:cs="Tahoma"/>
          <w:sz w:val="20"/>
          <w:szCs w:val="20"/>
        </w:rPr>
        <w:t xml:space="preserve"> preparations began on a high. “I really think we've achieved a superb result,” Andrea said of the carbon fibre ski sled, made from the same lightweight materials used by TMG in its TS050 HYBRID Le Mans race car.</w:t>
      </w:r>
    </w:p>
    <w:p w:rsidR="001F4151" w:rsidRPr="00E030A2" w:rsidRDefault="001F4151" w:rsidP="00410294">
      <w:pPr>
        <w:ind w:right="-995"/>
        <w:rPr>
          <w:rFonts w:cs="Tahoma"/>
          <w:sz w:val="20"/>
          <w:szCs w:val="20"/>
        </w:rPr>
      </w:pPr>
    </w:p>
    <w:p w:rsidR="00E030A2" w:rsidRPr="00E030A2" w:rsidRDefault="00E030A2" w:rsidP="00E030A2">
      <w:pPr>
        <w:ind w:right="-995"/>
        <w:rPr>
          <w:rFonts w:cs="Tahoma"/>
          <w:sz w:val="20"/>
          <w:szCs w:val="20"/>
        </w:rPr>
      </w:pPr>
      <w:r w:rsidRPr="00E030A2">
        <w:rPr>
          <w:rFonts w:cs="Tahoma"/>
          <w:sz w:val="20"/>
          <w:szCs w:val="20"/>
        </w:rPr>
        <w:t xml:space="preserve">TMG and Andrea have worked together already for five years, including her gold medal-winning performances in </w:t>
      </w:r>
      <w:proofErr w:type="spellStart"/>
      <w:r w:rsidRPr="00E030A2">
        <w:rPr>
          <w:rFonts w:cs="Tahoma"/>
          <w:sz w:val="20"/>
          <w:szCs w:val="20"/>
        </w:rPr>
        <w:t>Paralympic</w:t>
      </w:r>
      <w:proofErr w:type="spellEnd"/>
      <w:r w:rsidRPr="00E030A2">
        <w:rPr>
          <w:rFonts w:cs="Tahoma"/>
          <w:sz w:val="20"/>
          <w:szCs w:val="20"/>
        </w:rPr>
        <w:t xml:space="preserve"> summer and winter events. The latest chapter of that partnership sees the Cologne-based company creating bespoke equipment for Andrea with the ultimate target of </w:t>
      </w:r>
      <w:proofErr w:type="spellStart"/>
      <w:r w:rsidRPr="00E030A2">
        <w:rPr>
          <w:rFonts w:cs="Tahoma"/>
          <w:sz w:val="20"/>
          <w:szCs w:val="20"/>
        </w:rPr>
        <w:t>Paralympic</w:t>
      </w:r>
      <w:proofErr w:type="spellEnd"/>
      <w:r w:rsidRPr="00E030A2">
        <w:rPr>
          <w:rFonts w:cs="Tahoma"/>
          <w:sz w:val="20"/>
          <w:szCs w:val="20"/>
        </w:rPr>
        <w:t xml:space="preserve"> gold using TMG technology at TOYOTA’s home Games in Tokyo 2020.</w:t>
      </w:r>
    </w:p>
    <w:p w:rsidR="00E030A2" w:rsidRPr="00E030A2" w:rsidRDefault="00E030A2" w:rsidP="00E030A2">
      <w:pPr>
        <w:ind w:right="-995"/>
        <w:rPr>
          <w:rFonts w:cs="Tahoma"/>
          <w:sz w:val="20"/>
          <w:szCs w:val="20"/>
        </w:rPr>
      </w:pPr>
    </w:p>
    <w:p w:rsidR="00E030A2" w:rsidRPr="00E030A2" w:rsidRDefault="00E030A2" w:rsidP="00E030A2">
      <w:pPr>
        <w:ind w:right="-995"/>
        <w:rPr>
          <w:rFonts w:cs="Tahoma"/>
          <w:sz w:val="20"/>
          <w:szCs w:val="20"/>
        </w:rPr>
      </w:pPr>
      <w:r w:rsidRPr="00E030A2">
        <w:rPr>
          <w:rFonts w:cs="Tahoma"/>
          <w:sz w:val="20"/>
          <w:szCs w:val="20"/>
        </w:rPr>
        <w:t xml:space="preserve">Andrea, who lives close to TMG’s technical centre, home to the TOYOTA GAZOO Racing team in the FIA World Endurance Championship, has a hunger to constantly push the limits and perform better. This motivated </w:t>
      </w:r>
      <w:proofErr w:type="gramStart"/>
      <w:r w:rsidRPr="00E030A2">
        <w:rPr>
          <w:rFonts w:cs="Tahoma"/>
          <w:sz w:val="20"/>
          <w:szCs w:val="20"/>
        </w:rPr>
        <w:t>her</w:t>
      </w:r>
      <w:proofErr w:type="gramEnd"/>
      <w:r w:rsidRPr="00E030A2">
        <w:rPr>
          <w:rFonts w:cs="Tahoma"/>
          <w:sz w:val="20"/>
          <w:szCs w:val="20"/>
        </w:rPr>
        <w:t xml:space="preserve"> to focus on improvements to her equipment in much the same way a racing driver seeks constant development of his car to improve lap times.</w:t>
      </w:r>
    </w:p>
    <w:p w:rsidR="00E030A2" w:rsidRPr="00E030A2" w:rsidRDefault="00E030A2" w:rsidP="00E030A2">
      <w:pPr>
        <w:ind w:right="-995"/>
        <w:rPr>
          <w:rFonts w:cs="Tahoma"/>
          <w:sz w:val="20"/>
          <w:szCs w:val="20"/>
        </w:rPr>
      </w:pPr>
    </w:p>
    <w:p w:rsidR="00E030A2" w:rsidRPr="00E030A2" w:rsidRDefault="00E030A2" w:rsidP="00E030A2">
      <w:pPr>
        <w:ind w:right="-995"/>
        <w:rPr>
          <w:rFonts w:cs="Tahoma"/>
          <w:sz w:val="20"/>
          <w:szCs w:val="20"/>
          <w:lang w:val="en-US"/>
        </w:rPr>
      </w:pPr>
      <w:r w:rsidRPr="00E030A2">
        <w:rPr>
          <w:rFonts w:cs="Tahoma"/>
          <w:sz w:val="20"/>
          <w:szCs w:val="20"/>
          <w:lang w:val="en-US"/>
        </w:rPr>
        <w:t>“Physically I quickly developed a high level of performance,” she explains. “But I realized that equipment is immensely important for at such a professional level. At some point you simply cannot go further with pure training. I got to know TOYOTA Motorsport GmbH through a friend and they were unbelievably open-minded to support me with my issues.”</w:t>
      </w:r>
    </w:p>
    <w:p w:rsidR="00E030A2" w:rsidRPr="00E030A2" w:rsidRDefault="00E030A2" w:rsidP="00E030A2">
      <w:pPr>
        <w:ind w:right="-995"/>
        <w:rPr>
          <w:rFonts w:cs="Tahoma"/>
          <w:sz w:val="20"/>
          <w:szCs w:val="20"/>
          <w:lang w:val="en-US"/>
        </w:rPr>
      </w:pPr>
    </w:p>
    <w:p w:rsidR="00E030A2" w:rsidRPr="00E030A2" w:rsidRDefault="00E030A2" w:rsidP="00E030A2">
      <w:pPr>
        <w:ind w:right="-995"/>
        <w:rPr>
          <w:rFonts w:cs="Tahoma"/>
          <w:sz w:val="20"/>
          <w:szCs w:val="20"/>
        </w:rPr>
      </w:pPr>
      <w:r w:rsidRPr="00E030A2">
        <w:rPr>
          <w:rFonts w:cs="Tahoma"/>
          <w:sz w:val="20"/>
          <w:szCs w:val="20"/>
        </w:rPr>
        <w:t xml:space="preserve">Born on 21 March 1971 in </w:t>
      </w:r>
      <w:proofErr w:type="spellStart"/>
      <w:r w:rsidRPr="00E030A2">
        <w:rPr>
          <w:rFonts w:cs="Tahoma"/>
          <w:sz w:val="20"/>
          <w:szCs w:val="20"/>
        </w:rPr>
        <w:t>Apolda</w:t>
      </w:r>
      <w:proofErr w:type="spellEnd"/>
      <w:r w:rsidRPr="00E030A2">
        <w:rPr>
          <w:rFonts w:cs="Tahoma"/>
          <w:sz w:val="20"/>
          <w:szCs w:val="20"/>
        </w:rPr>
        <w:t xml:space="preserve"> in East Germany, Andrea is a professional psychologist and was a keen amateur athlete as a young woman, competing in cycling and triathlon events. In 1998, a cycling accident caused a severe spinal injury and left her unable to use her legs. </w:t>
      </w:r>
    </w:p>
    <w:p w:rsidR="00E030A2" w:rsidRPr="00E030A2" w:rsidRDefault="00E030A2" w:rsidP="00E030A2">
      <w:pPr>
        <w:ind w:right="-995"/>
        <w:rPr>
          <w:rFonts w:cs="Tahoma"/>
          <w:sz w:val="20"/>
          <w:szCs w:val="20"/>
        </w:rPr>
      </w:pPr>
    </w:p>
    <w:p w:rsidR="00E030A2" w:rsidRPr="00E030A2" w:rsidRDefault="00E030A2" w:rsidP="00E030A2">
      <w:pPr>
        <w:ind w:right="-995"/>
        <w:rPr>
          <w:rFonts w:cs="Tahoma"/>
          <w:sz w:val="20"/>
          <w:szCs w:val="20"/>
        </w:rPr>
      </w:pPr>
      <w:r w:rsidRPr="00E030A2">
        <w:rPr>
          <w:rFonts w:cs="Tahoma"/>
          <w:sz w:val="20"/>
          <w:szCs w:val="20"/>
        </w:rPr>
        <w:t xml:space="preserve">After first experimenting with wheelchair basketball, she found her sporting passion in road racing and then Nordic skiing, and she explains her sporting origins: “Initially I only bought sports equipment to be more mobile after my accident. After a time, when I felt more comfortable, I started to compete; my first event was the Cologne Marathon but only for fun. I finished third at my first attempt and my ambition in sport was aroused. I wanted to get better. Now I have more than 20 World Championship titles and six </w:t>
      </w:r>
      <w:proofErr w:type="spellStart"/>
      <w:r w:rsidRPr="00E030A2">
        <w:rPr>
          <w:rFonts w:cs="Tahoma"/>
          <w:sz w:val="20"/>
          <w:szCs w:val="20"/>
        </w:rPr>
        <w:t>Paralympic</w:t>
      </w:r>
      <w:proofErr w:type="spellEnd"/>
      <w:r w:rsidRPr="00E030A2">
        <w:rPr>
          <w:rFonts w:cs="Tahoma"/>
          <w:sz w:val="20"/>
          <w:szCs w:val="20"/>
        </w:rPr>
        <w:t xml:space="preserve"> gold medals.”</w:t>
      </w:r>
    </w:p>
    <w:p w:rsidR="00E030A2" w:rsidRPr="00E030A2" w:rsidRDefault="00E030A2" w:rsidP="00410294">
      <w:pPr>
        <w:ind w:right="-995"/>
        <w:rPr>
          <w:rFonts w:cs="Tahoma"/>
          <w:sz w:val="20"/>
          <w:szCs w:val="20"/>
        </w:rPr>
      </w:pPr>
    </w:p>
    <w:p w:rsidR="001F4151" w:rsidRPr="00E030A2" w:rsidRDefault="001F4151" w:rsidP="00410294">
      <w:pPr>
        <w:ind w:right="-995"/>
        <w:rPr>
          <w:rFonts w:cs="Tahoma"/>
          <w:sz w:val="20"/>
          <w:szCs w:val="20"/>
        </w:rPr>
      </w:pPr>
      <w:r w:rsidRPr="00E030A2">
        <w:rPr>
          <w:rFonts w:cs="Tahoma"/>
          <w:sz w:val="20"/>
          <w:szCs w:val="20"/>
        </w:rPr>
        <w:t>For the new ski sled, weight reduction was a major focus and TMG’s designers used advanced carbon fibre lay-up processes to minimize the amount of material needed whilst retaining strength. This achieved an incredible weight reduction of more than 30% which has a direct performance benefit for Andrea as it reduces the mass she propels around the 6km course using her upper body strength alone.</w:t>
      </w:r>
    </w:p>
    <w:p w:rsidR="001F4151" w:rsidRPr="00E030A2" w:rsidRDefault="001F4151" w:rsidP="00410294">
      <w:pPr>
        <w:ind w:right="-995"/>
        <w:rPr>
          <w:rFonts w:cs="Tahoma"/>
          <w:sz w:val="20"/>
          <w:szCs w:val="20"/>
        </w:rPr>
      </w:pPr>
    </w:p>
    <w:p w:rsidR="001F4151" w:rsidRPr="00E030A2" w:rsidRDefault="001F4151" w:rsidP="00410294">
      <w:pPr>
        <w:ind w:right="-995"/>
        <w:rPr>
          <w:rFonts w:cs="Tahoma"/>
          <w:sz w:val="20"/>
          <w:szCs w:val="20"/>
        </w:rPr>
      </w:pPr>
      <w:r w:rsidRPr="00E030A2">
        <w:rPr>
          <w:rFonts w:cs="Tahoma"/>
          <w:sz w:val="20"/>
          <w:szCs w:val="20"/>
        </w:rPr>
        <w:t xml:space="preserve">Thomas Linke, part of the team working with Andrea on her new sled in his role as Group Leader Composites at TMG, explains the production process: “The tooling moulds are part of the CAD design and were machined from </w:t>
      </w:r>
      <w:proofErr w:type="spellStart"/>
      <w:r w:rsidRPr="00E030A2">
        <w:rPr>
          <w:rFonts w:cs="Tahoma"/>
          <w:sz w:val="20"/>
          <w:szCs w:val="20"/>
        </w:rPr>
        <w:t>Ebalta</w:t>
      </w:r>
      <w:proofErr w:type="spellEnd"/>
      <w:r w:rsidRPr="00E030A2">
        <w:rPr>
          <w:rFonts w:cs="Tahoma"/>
          <w:sz w:val="20"/>
          <w:szCs w:val="20"/>
        </w:rPr>
        <w:t xml:space="preserve"> 678 on one of our five-axis milling machines. After machining, the moulds were polished and sealed according to standard procedure for our motorsport parts. </w:t>
      </w:r>
    </w:p>
    <w:p w:rsidR="001F4151" w:rsidRPr="00E030A2" w:rsidRDefault="001F4151" w:rsidP="00410294">
      <w:pPr>
        <w:ind w:right="-995"/>
        <w:rPr>
          <w:rFonts w:cs="Tahoma"/>
          <w:sz w:val="20"/>
          <w:szCs w:val="20"/>
        </w:rPr>
      </w:pPr>
    </w:p>
    <w:p w:rsidR="001F4151" w:rsidRPr="00E030A2" w:rsidRDefault="001F4151" w:rsidP="00410294">
      <w:pPr>
        <w:ind w:right="-995"/>
        <w:rPr>
          <w:rFonts w:cs="Tahoma"/>
          <w:sz w:val="20"/>
          <w:szCs w:val="20"/>
        </w:rPr>
      </w:pPr>
      <w:r w:rsidRPr="00E030A2">
        <w:rPr>
          <w:rFonts w:cs="Tahoma"/>
          <w:sz w:val="20"/>
          <w:szCs w:val="20"/>
        </w:rPr>
        <w:t>“We placed the calculated pre-impregnated carbon fibre lam</w:t>
      </w:r>
      <w:r w:rsidR="00410294" w:rsidRPr="00E030A2">
        <w:rPr>
          <w:rFonts w:cs="Tahoma"/>
          <w:sz w:val="20"/>
          <w:szCs w:val="20"/>
        </w:rPr>
        <w:t>inate in the moulds. The carbon f</w:t>
      </w:r>
      <w:r w:rsidRPr="00E030A2">
        <w:rPr>
          <w:rFonts w:cs="Tahoma"/>
          <w:sz w:val="20"/>
          <w:szCs w:val="20"/>
        </w:rPr>
        <w:t xml:space="preserve">ibre reinforced plastic lay-up is a typical lightweight motorsport sandwich construction with carbon skins and </w:t>
      </w:r>
      <w:r w:rsidRPr="00E030A2">
        <w:rPr>
          <w:rFonts w:cs="Tahoma"/>
          <w:sz w:val="20"/>
          <w:szCs w:val="20"/>
        </w:rPr>
        <w:lastRenderedPageBreak/>
        <w:t>hexagonal cores. The last stage in production is the curing process in an autoclave where, under atmospheric pressure and temperature, the parts are cured.”</w:t>
      </w:r>
    </w:p>
    <w:p w:rsidR="001F4151" w:rsidRPr="00E030A2" w:rsidRDefault="001F4151" w:rsidP="00410294">
      <w:pPr>
        <w:ind w:right="-995"/>
        <w:rPr>
          <w:rFonts w:cs="Tahoma"/>
          <w:sz w:val="20"/>
          <w:szCs w:val="20"/>
        </w:rPr>
      </w:pPr>
    </w:p>
    <w:p w:rsidR="003A16BA" w:rsidRPr="00E030A2" w:rsidRDefault="001F4151" w:rsidP="00410294">
      <w:pPr>
        <w:ind w:right="-995"/>
        <w:rPr>
          <w:rFonts w:cs="Tahoma"/>
          <w:sz w:val="20"/>
          <w:szCs w:val="20"/>
        </w:rPr>
      </w:pPr>
      <w:r w:rsidRPr="00E030A2">
        <w:rPr>
          <w:rFonts w:cs="Tahoma"/>
          <w:sz w:val="20"/>
          <w:szCs w:val="20"/>
        </w:rPr>
        <w:t xml:space="preserve">But as well as advanced production techniques, </w:t>
      </w:r>
      <w:r w:rsidR="003A16BA" w:rsidRPr="00E030A2">
        <w:rPr>
          <w:rFonts w:cs="Tahoma"/>
          <w:sz w:val="20"/>
          <w:szCs w:val="20"/>
        </w:rPr>
        <w:t>ergonomic</w:t>
      </w:r>
      <w:r w:rsidRPr="00E030A2">
        <w:rPr>
          <w:rFonts w:cs="Tahoma"/>
          <w:sz w:val="20"/>
          <w:szCs w:val="20"/>
        </w:rPr>
        <w:t>s and practicality are a vital part of the equation for Andrea, particularly in her specialist discipline, the biathlon, which mixes skiing and shooting in</w:t>
      </w:r>
      <w:r w:rsidR="00410294" w:rsidRPr="00E030A2">
        <w:rPr>
          <w:rFonts w:cs="Tahoma"/>
          <w:sz w:val="20"/>
          <w:szCs w:val="20"/>
        </w:rPr>
        <w:t xml:space="preserve"> </w:t>
      </w:r>
      <w:r w:rsidR="003A16BA" w:rsidRPr="00E030A2">
        <w:rPr>
          <w:rFonts w:cs="Tahoma"/>
          <w:sz w:val="20"/>
          <w:szCs w:val="20"/>
        </w:rPr>
        <w:t>temperatures of potentially -20°C; much colder than those faced by any race cars.</w:t>
      </w:r>
    </w:p>
    <w:p w:rsidR="003A16BA" w:rsidRPr="00E030A2" w:rsidRDefault="003A16BA" w:rsidP="00410294">
      <w:pPr>
        <w:ind w:right="-995"/>
        <w:rPr>
          <w:rFonts w:cs="Tahoma"/>
          <w:sz w:val="20"/>
          <w:szCs w:val="20"/>
        </w:rPr>
      </w:pPr>
    </w:p>
    <w:p w:rsidR="001F4151" w:rsidRPr="00E030A2" w:rsidRDefault="00410294" w:rsidP="00410294">
      <w:pPr>
        <w:ind w:right="-995"/>
        <w:rPr>
          <w:rFonts w:cs="Tahoma"/>
          <w:sz w:val="20"/>
          <w:szCs w:val="20"/>
        </w:rPr>
      </w:pPr>
      <w:r w:rsidRPr="00E030A2">
        <w:rPr>
          <w:rFonts w:cs="Tahoma"/>
          <w:sz w:val="20"/>
          <w:szCs w:val="20"/>
        </w:rPr>
        <w:t>Andrea explains: “</w:t>
      </w:r>
      <w:r w:rsidR="001F4151" w:rsidRPr="00E030A2">
        <w:rPr>
          <w:rFonts w:cs="Tahoma"/>
          <w:sz w:val="20"/>
          <w:szCs w:val="20"/>
        </w:rPr>
        <w:t xml:space="preserve">Shooting was our main focus when designing the sled. A problem of the previous sled was the uneven floor space. We </w:t>
      </w:r>
      <w:r w:rsidRPr="00E030A2">
        <w:rPr>
          <w:rFonts w:cs="Tahoma"/>
          <w:sz w:val="20"/>
          <w:szCs w:val="20"/>
        </w:rPr>
        <w:t xml:space="preserve">modified the location of some </w:t>
      </w:r>
      <w:r w:rsidR="001F4151" w:rsidRPr="00E030A2">
        <w:rPr>
          <w:rFonts w:cs="Tahoma"/>
          <w:sz w:val="20"/>
          <w:szCs w:val="20"/>
        </w:rPr>
        <w:t>part</w:t>
      </w:r>
      <w:r w:rsidRPr="00E030A2">
        <w:rPr>
          <w:rFonts w:cs="Tahoma"/>
          <w:sz w:val="20"/>
          <w:szCs w:val="20"/>
        </w:rPr>
        <w:t>s</w:t>
      </w:r>
      <w:r w:rsidR="001F4151" w:rsidRPr="00E030A2">
        <w:rPr>
          <w:rFonts w:cs="Tahoma"/>
          <w:sz w:val="20"/>
          <w:szCs w:val="20"/>
        </w:rPr>
        <w:t xml:space="preserve"> so the skis have much better contact with the ground and </w:t>
      </w:r>
      <w:r w:rsidRPr="00E030A2">
        <w:rPr>
          <w:rFonts w:cs="Tahoma"/>
          <w:sz w:val="20"/>
          <w:szCs w:val="20"/>
        </w:rPr>
        <w:t>also support me when I am shooting when</w:t>
      </w:r>
      <w:r w:rsidR="001F4151" w:rsidRPr="00E030A2">
        <w:rPr>
          <w:rFonts w:cs="Tahoma"/>
          <w:sz w:val="20"/>
          <w:szCs w:val="20"/>
        </w:rPr>
        <w:t xml:space="preserve"> </w:t>
      </w:r>
      <w:r w:rsidRPr="00E030A2">
        <w:rPr>
          <w:rFonts w:cs="Tahoma"/>
          <w:sz w:val="20"/>
          <w:szCs w:val="20"/>
        </w:rPr>
        <w:t>y</w:t>
      </w:r>
      <w:r w:rsidR="001F4151" w:rsidRPr="00E030A2">
        <w:rPr>
          <w:rFonts w:cs="Tahoma"/>
          <w:sz w:val="20"/>
          <w:szCs w:val="20"/>
        </w:rPr>
        <w:t>ou need a steady base to aim accurately. It's a big handicap if the sled isn’t steady.</w:t>
      </w:r>
      <w:r w:rsidRPr="00E030A2">
        <w:rPr>
          <w:rFonts w:cs="Tahoma"/>
          <w:sz w:val="20"/>
          <w:szCs w:val="20"/>
        </w:rPr>
        <w:t>”</w:t>
      </w:r>
    </w:p>
    <w:p w:rsidR="001F4151" w:rsidRPr="00E030A2" w:rsidRDefault="001F4151" w:rsidP="00410294">
      <w:pPr>
        <w:ind w:right="-995"/>
        <w:rPr>
          <w:rFonts w:cs="Tahoma"/>
          <w:sz w:val="20"/>
          <w:szCs w:val="20"/>
        </w:rPr>
      </w:pPr>
    </w:p>
    <w:p w:rsidR="00E030A2" w:rsidRPr="00E030A2" w:rsidRDefault="00E030A2" w:rsidP="00E030A2">
      <w:pPr>
        <w:ind w:right="-995"/>
        <w:rPr>
          <w:rFonts w:cs="Tahoma"/>
          <w:bCs/>
          <w:iCs/>
          <w:sz w:val="20"/>
          <w:szCs w:val="20"/>
          <w:lang w:val="en-US"/>
        </w:rPr>
      </w:pPr>
      <w:r w:rsidRPr="00E030A2">
        <w:rPr>
          <w:rFonts w:cs="Tahoma"/>
          <w:bCs/>
          <w:iCs/>
          <w:sz w:val="20"/>
          <w:szCs w:val="20"/>
          <w:lang w:val="en-US"/>
        </w:rPr>
        <w:t>The development process is far from a one-way conversation, with Andrea contributing strongly, as TMG’s project leader Norbert Schäfer says: “Andrea has a very good technical understanding and a lot of ideas, so at each meeting we created good solutions together. Her approach is clearly improvement-related in order to get the most possible performance out of the athlete and her tools, in this case her ski sled. This is exactly how we operate in motorsport as well.”</w:t>
      </w:r>
    </w:p>
    <w:p w:rsidR="00E030A2" w:rsidRPr="00E030A2" w:rsidRDefault="00E030A2" w:rsidP="00E030A2">
      <w:pPr>
        <w:ind w:right="-995"/>
        <w:rPr>
          <w:rFonts w:cs="Tahoma"/>
          <w:sz w:val="20"/>
          <w:szCs w:val="20"/>
          <w:lang w:val="en-US"/>
        </w:rPr>
      </w:pPr>
    </w:p>
    <w:p w:rsidR="00E030A2" w:rsidRPr="00E030A2" w:rsidRDefault="00E030A2" w:rsidP="00E030A2">
      <w:pPr>
        <w:ind w:right="-995"/>
        <w:rPr>
          <w:rFonts w:cs="Tahoma"/>
          <w:sz w:val="20"/>
          <w:szCs w:val="20"/>
          <w:lang w:val="en-US"/>
        </w:rPr>
      </w:pPr>
      <w:r w:rsidRPr="00E030A2">
        <w:rPr>
          <w:rFonts w:cs="Tahoma"/>
          <w:sz w:val="20"/>
          <w:szCs w:val="20"/>
          <w:lang w:val="en-US"/>
        </w:rPr>
        <w:t xml:space="preserve">Together, Andrea and TMG have already reached the first milestones on the journey to </w:t>
      </w:r>
      <w:proofErr w:type="spellStart"/>
      <w:r w:rsidRPr="00E030A2">
        <w:rPr>
          <w:rFonts w:cs="Tahoma"/>
          <w:sz w:val="20"/>
          <w:szCs w:val="20"/>
          <w:lang w:val="en-US"/>
        </w:rPr>
        <w:t>PyeongChang</w:t>
      </w:r>
      <w:proofErr w:type="spellEnd"/>
      <w:r w:rsidRPr="00E030A2">
        <w:rPr>
          <w:rFonts w:cs="Tahoma"/>
          <w:sz w:val="20"/>
          <w:szCs w:val="20"/>
          <w:lang w:val="en-US"/>
        </w:rPr>
        <w:t xml:space="preserve"> and ultimately Tokyo 2020. TMG will follow Andrea’s progress closely over the next months with regular video features. </w:t>
      </w:r>
    </w:p>
    <w:p w:rsidR="00E030A2" w:rsidRPr="00E030A2" w:rsidRDefault="00E030A2" w:rsidP="00410294">
      <w:pPr>
        <w:ind w:right="-995"/>
        <w:rPr>
          <w:rFonts w:cs="Tahoma"/>
          <w:sz w:val="20"/>
          <w:szCs w:val="20"/>
        </w:rPr>
      </w:pPr>
    </w:p>
    <w:p w:rsidR="00EB225C" w:rsidRPr="00E030A2" w:rsidRDefault="00EB225C" w:rsidP="00410294">
      <w:pPr>
        <w:ind w:right="-995"/>
        <w:rPr>
          <w:rFonts w:cs="Tahoma"/>
          <w:sz w:val="20"/>
          <w:szCs w:val="20"/>
        </w:rPr>
      </w:pPr>
      <w:r w:rsidRPr="00E030A2">
        <w:rPr>
          <w:rFonts w:cs="Tahoma"/>
          <w:sz w:val="20"/>
          <w:szCs w:val="20"/>
          <w:lang w:val="en-US"/>
        </w:rPr>
        <w:t xml:space="preserve">Rights-free video footage </w:t>
      </w:r>
      <w:r w:rsidR="003A16BA" w:rsidRPr="00E030A2">
        <w:rPr>
          <w:rFonts w:cs="Tahoma"/>
          <w:sz w:val="20"/>
          <w:szCs w:val="20"/>
          <w:lang w:val="en-US"/>
        </w:rPr>
        <w:t xml:space="preserve">and photographs </w:t>
      </w:r>
      <w:r w:rsidRPr="00E030A2">
        <w:rPr>
          <w:rFonts w:cs="Tahoma"/>
          <w:sz w:val="20"/>
          <w:szCs w:val="20"/>
          <w:lang w:val="en-US"/>
        </w:rPr>
        <w:t>of Andrea’s story are available at:</w:t>
      </w:r>
      <w:r w:rsidR="00CB35E5" w:rsidRPr="00E030A2">
        <w:rPr>
          <w:rFonts w:cs="Tahoma"/>
          <w:color w:val="444444"/>
          <w:sz w:val="20"/>
          <w:szCs w:val="20"/>
        </w:rPr>
        <w:t xml:space="preserve"> </w:t>
      </w:r>
      <w:hyperlink r:id="rId10" w:history="1">
        <w:r w:rsidR="00CB35E5" w:rsidRPr="00E030A2">
          <w:rPr>
            <w:rStyle w:val="Hyperlink"/>
            <w:rFonts w:cs="Tahoma"/>
            <w:sz w:val="20"/>
            <w:szCs w:val="20"/>
          </w:rPr>
          <w:t>https://goo.gl/6WALZc</w:t>
        </w:r>
      </w:hyperlink>
      <w:r w:rsidR="00CB35E5" w:rsidRPr="00E030A2">
        <w:rPr>
          <w:rFonts w:cs="Tahoma"/>
          <w:color w:val="444444"/>
          <w:sz w:val="20"/>
          <w:szCs w:val="20"/>
        </w:rPr>
        <w:t xml:space="preserve"> </w:t>
      </w:r>
      <w:r w:rsidRPr="00E030A2">
        <w:rPr>
          <w:rFonts w:cs="Tahoma"/>
          <w:sz w:val="20"/>
          <w:szCs w:val="20"/>
          <w:lang w:val="en-US"/>
        </w:rPr>
        <w:t xml:space="preserve"> </w:t>
      </w:r>
    </w:p>
    <w:p w:rsidR="00EB225C" w:rsidRPr="00E030A2" w:rsidRDefault="00EB225C" w:rsidP="00410294">
      <w:pPr>
        <w:ind w:right="-995"/>
        <w:rPr>
          <w:rFonts w:cs="Tahoma"/>
          <w:sz w:val="20"/>
          <w:szCs w:val="20"/>
          <w:lang w:val="en-US"/>
        </w:rPr>
      </w:pPr>
    </w:p>
    <w:p w:rsidR="00EB225C" w:rsidRPr="00E030A2" w:rsidRDefault="00EB225C" w:rsidP="00410294">
      <w:pPr>
        <w:ind w:right="-995"/>
        <w:rPr>
          <w:rFonts w:cs="Tahoma"/>
          <w:b/>
          <w:sz w:val="20"/>
          <w:szCs w:val="20"/>
          <w:u w:val="single"/>
        </w:rPr>
      </w:pPr>
      <w:r w:rsidRPr="00E030A2">
        <w:rPr>
          <w:rFonts w:cs="Tahoma"/>
          <w:b/>
          <w:sz w:val="20"/>
          <w:szCs w:val="20"/>
          <w:u w:val="single"/>
        </w:rPr>
        <w:t>About TOYOTA Motorsport GmbH</w:t>
      </w:r>
    </w:p>
    <w:p w:rsidR="00EB225C" w:rsidRPr="00E030A2" w:rsidRDefault="00EB225C" w:rsidP="00410294">
      <w:pPr>
        <w:ind w:right="-995"/>
        <w:rPr>
          <w:rFonts w:cs="Tahoma"/>
          <w:sz w:val="20"/>
          <w:szCs w:val="20"/>
        </w:rPr>
      </w:pPr>
      <w:r w:rsidRPr="00E030A2">
        <w:rPr>
          <w:rFonts w:cs="Tahoma"/>
          <w:sz w:val="20"/>
          <w:szCs w:val="20"/>
          <w:lang w:val="en-US"/>
        </w:rPr>
        <w:t xml:space="preserve">TOYOTA Motorsport GmbH (TMG) has been based in Cologne, Germany since 1979 and built its reputation in motorsport, beginning with two decades of FIA World Rally Championship success. TMG’s facilities and capabilities expanded significantly during its time in Formula 1 (2002-2009). Since the end of that era, TMG has combined works motorsport participation in the FIA World Endurance Championship with research and development support for TOYOTA Motor Corporation and a thriving business as a supplier of high-performance services to the automotive and motorsport sectors. Additionally, TMG has built a growing customer motorsport business covering activities in rally and circuit racing, with all activities inspired by TMG’s vision of </w:t>
      </w:r>
      <w:r w:rsidRPr="00E030A2">
        <w:rPr>
          <w:rFonts w:cs="Tahoma"/>
          <w:i/>
          <w:sz w:val="20"/>
          <w:szCs w:val="20"/>
          <w:lang w:val="en-US"/>
        </w:rPr>
        <w:t xml:space="preserve">Creating Excitement </w:t>
      </w:r>
      <w:proofErr w:type="gramStart"/>
      <w:r w:rsidRPr="00E030A2">
        <w:rPr>
          <w:rFonts w:cs="Tahoma"/>
          <w:i/>
          <w:sz w:val="20"/>
          <w:szCs w:val="20"/>
          <w:lang w:val="en-US"/>
        </w:rPr>
        <w:t>Through</w:t>
      </w:r>
      <w:proofErr w:type="gramEnd"/>
      <w:r w:rsidRPr="00E030A2">
        <w:rPr>
          <w:rFonts w:cs="Tahoma"/>
          <w:i/>
          <w:sz w:val="20"/>
          <w:szCs w:val="20"/>
          <w:lang w:val="en-US"/>
        </w:rPr>
        <w:t xml:space="preserve"> Team Spirit and Advanced Technology</w:t>
      </w:r>
      <w:r w:rsidRPr="00E030A2">
        <w:rPr>
          <w:rFonts w:cs="Tahoma"/>
          <w:sz w:val="20"/>
          <w:szCs w:val="20"/>
          <w:lang w:val="en-US"/>
        </w:rPr>
        <w:t xml:space="preserve">. </w:t>
      </w:r>
      <w:hyperlink w:history="1">
        <w:r w:rsidRPr="00E030A2">
          <w:rPr>
            <w:rStyle w:val="Hyperlink"/>
            <w:rFonts w:cs="Tahoma"/>
            <w:sz w:val="20"/>
            <w:szCs w:val="20"/>
          </w:rPr>
          <w:t>www.toyota-motorsport.com /</w:t>
        </w:r>
      </w:hyperlink>
      <w:r w:rsidRPr="00E030A2">
        <w:rPr>
          <w:rFonts w:cs="Tahoma"/>
          <w:sz w:val="20"/>
          <w:szCs w:val="20"/>
        </w:rPr>
        <w:t xml:space="preserve"> </w:t>
      </w:r>
      <w:hyperlink r:id="rId11" w:history="1">
        <w:r w:rsidRPr="00E030A2">
          <w:rPr>
            <w:rStyle w:val="Hyperlink"/>
            <w:rFonts w:cs="Tahoma"/>
            <w:sz w:val="20"/>
            <w:szCs w:val="20"/>
          </w:rPr>
          <w:t>www.facebook.com/toyotamotorsport /</w:t>
        </w:r>
      </w:hyperlink>
      <w:r w:rsidRPr="00E030A2">
        <w:rPr>
          <w:rFonts w:cs="Tahoma"/>
          <w:sz w:val="20"/>
          <w:szCs w:val="20"/>
        </w:rPr>
        <w:t xml:space="preserve"> </w:t>
      </w:r>
      <w:hyperlink r:id="rId12" w:history="1">
        <w:r w:rsidRPr="00E030A2">
          <w:rPr>
            <w:rStyle w:val="Hyperlink"/>
            <w:rFonts w:cs="Tahoma"/>
            <w:sz w:val="20"/>
            <w:szCs w:val="20"/>
          </w:rPr>
          <w:t>@</w:t>
        </w:r>
        <w:proofErr w:type="spellStart"/>
        <w:r w:rsidRPr="00E030A2">
          <w:rPr>
            <w:rStyle w:val="Hyperlink"/>
            <w:rFonts w:cs="Tahoma"/>
            <w:sz w:val="20"/>
            <w:szCs w:val="20"/>
          </w:rPr>
          <w:t>TMGOfficial</w:t>
        </w:r>
        <w:proofErr w:type="spellEnd"/>
      </w:hyperlink>
    </w:p>
    <w:p w:rsidR="00EB225C" w:rsidRPr="00E030A2" w:rsidRDefault="00EB225C" w:rsidP="00410294">
      <w:pPr>
        <w:ind w:right="-995"/>
        <w:rPr>
          <w:rFonts w:cs="Tahoma"/>
          <w:sz w:val="20"/>
          <w:szCs w:val="20"/>
          <w:lang w:val="en-US"/>
        </w:rPr>
      </w:pPr>
    </w:p>
    <w:p w:rsidR="00D31DE9" w:rsidRPr="00E030A2" w:rsidRDefault="00D31DE9" w:rsidP="00410294">
      <w:pPr>
        <w:ind w:right="-995"/>
        <w:rPr>
          <w:rFonts w:cs="Tahoma"/>
          <w:sz w:val="20"/>
          <w:szCs w:val="20"/>
        </w:rPr>
      </w:pPr>
      <w:r w:rsidRPr="00E030A2">
        <w:rPr>
          <w:rFonts w:eastAsia="Times New Roman" w:cs="Tahoma"/>
          <w:b/>
          <w:bCs/>
          <w:sz w:val="20"/>
          <w:szCs w:val="20"/>
        </w:rPr>
        <w:t xml:space="preserve">Media contact: </w:t>
      </w:r>
      <w:r w:rsidRPr="00E030A2">
        <w:rPr>
          <w:rFonts w:eastAsia="Times New Roman" w:cs="Tahoma"/>
          <w:sz w:val="20"/>
          <w:szCs w:val="20"/>
        </w:rPr>
        <w:t xml:space="preserve">Alastair Moffitt, Marketing &amp; Communications Manager: </w:t>
      </w:r>
      <w:hyperlink r:id="rId13" w:history="1">
        <w:r w:rsidRPr="00E030A2">
          <w:rPr>
            <w:rFonts w:eastAsia="Times New Roman" w:cs="Tahoma"/>
            <w:color w:val="0000FF"/>
            <w:sz w:val="20"/>
            <w:szCs w:val="20"/>
            <w:u w:val="single"/>
          </w:rPr>
          <w:t>alastair.moffitt@toyota-motorsport.com</w:t>
        </w:r>
      </w:hyperlink>
    </w:p>
    <w:p w:rsidR="00D31DE9" w:rsidRPr="00E030A2" w:rsidRDefault="00D31DE9" w:rsidP="00410294">
      <w:pPr>
        <w:ind w:right="-995"/>
        <w:rPr>
          <w:rFonts w:cs="Tahoma"/>
          <w:sz w:val="20"/>
          <w:szCs w:val="20"/>
        </w:rPr>
      </w:pPr>
    </w:p>
    <w:p w:rsidR="00EB225C" w:rsidRPr="00E030A2" w:rsidRDefault="00EB225C" w:rsidP="00410294">
      <w:pPr>
        <w:ind w:right="-995"/>
        <w:rPr>
          <w:rFonts w:cs="Tahoma"/>
          <w:b/>
          <w:sz w:val="20"/>
          <w:szCs w:val="20"/>
          <w:u w:val="single"/>
        </w:rPr>
      </w:pPr>
      <w:r w:rsidRPr="00E030A2">
        <w:rPr>
          <w:rFonts w:cs="Tahoma"/>
          <w:b/>
          <w:sz w:val="20"/>
          <w:szCs w:val="20"/>
          <w:u w:val="single"/>
        </w:rPr>
        <w:t>About Andrea Eskau</w:t>
      </w:r>
    </w:p>
    <w:p w:rsidR="00EB225C" w:rsidRPr="00E030A2" w:rsidRDefault="00EB225C" w:rsidP="00410294">
      <w:pPr>
        <w:ind w:right="-995"/>
        <w:rPr>
          <w:rFonts w:cs="Tahoma"/>
          <w:sz w:val="20"/>
          <w:szCs w:val="20"/>
        </w:rPr>
      </w:pPr>
      <w:r w:rsidRPr="00E030A2">
        <w:rPr>
          <w:rFonts w:cs="Tahoma"/>
          <w:sz w:val="20"/>
          <w:szCs w:val="20"/>
        </w:rPr>
        <w:t xml:space="preserve">Born on 21 March 1971 in </w:t>
      </w:r>
      <w:proofErr w:type="spellStart"/>
      <w:r w:rsidRPr="00E030A2">
        <w:rPr>
          <w:rFonts w:cs="Tahoma"/>
          <w:sz w:val="20"/>
          <w:szCs w:val="20"/>
        </w:rPr>
        <w:t>Apolda</w:t>
      </w:r>
      <w:proofErr w:type="spellEnd"/>
      <w:r w:rsidRPr="00E030A2">
        <w:rPr>
          <w:rFonts w:cs="Tahoma"/>
          <w:sz w:val="20"/>
          <w:szCs w:val="20"/>
        </w:rPr>
        <w:t xml:space="preserve"> in East Germany, Andrea is a professional psychologist and was a keen amateur athlete as a young woman, competing in cycling and triathlon events. In 1998, a cycling accident caused a severe spinal injury and left her unable to use her legs. After first experimenting with wheelchair basketball, she found her sporting passion in road racing with a hand bike. In 2008, 10 years since her life-changing accident, Andrea won </w:t>
      </w:r>
      <w:proofErr w:type="spellStart"/>
      <w:r w:rsidRPr="00E030A2">
        <w:rPr>
          <w:rFonts w:cs="Tahoma"/>
          <w:sz w:val="20"/>
          <w:szCs w:val="20"/>
        </w:rPr>
        <w:t>Paralympic</w:t>
      </w:r>
      <w:proofErr w:type="spellEnd"/>
      <w:r w:rsidRPr="00E030A2">
        <w:rPr>
          <w:rFonts w:cs="Tahoma"/>
          <w:sz w:val="20"/>
          <w:szCs w:val="20"/>
        </w:rPr>
        <w:t xml:space="preserve"> gold in Beijing, in the road race and defended that title four years later in London, where she also won road time trial gold. At the 2016 Games in Rio de Janeiro, Andrea won a third road race gold. By then, she had become a force in winter sports as well. Her first </w:t>
      </w:r>
      <w:proofErr w:type="spellStart"/>
      <w:r w:rsidRPr="00E030A2">
        <w:rPr>
          <w:rFonts w:cs="Tahoma"/>
          <w:sz w:val="20"/>
          <w:szCs w:val="20"/>
        </w:rPr>
        <w:t>Paralympic</w:t>
      </w:r>
      <w:proofErr w:type="spellEnd"/>
      <w:r w:rsidRPr="00E030A2">
        <w:rPr>
          <w:rFonts w:cs="Tahoma"/>
          <w:sz w:val="20"/>
          <w:szCs w:val="20"/>
        </w:rPr>
        <w:t xml:space="preserve"> Winter Games medal came in Vancouver 2010 with bronze in the individual sitting biathlon, but she became a </w:t>
      </w:r>
      <w:r w:rsidR="008B7880" w:rsidRPr="00E030A2">
        <w:rPr>
          <w:rFonts w:cs="Tahoma"/>
          <w:sz w:val="20"/>
          <w:szCs w:val="20"/>
        </w:rPr>
        <w:t xml:space="preserve">double </w:t>
      </w:r>
      <w:r w:rsidRPr="00E030A2">
        <w:rPr>
          <w:rFonts w:cs="Tahoma"/>
          <w:sz w:val="20"/>
          <w:szCs w:val="20"/>
        </w:rPr>
        <w:t>winter sports champion in Sochi four years later in the 6km biathlon</w:t>
      </w:r>
      <w:r w:rsidR="008B7880" w:rsidRPr="00E030A2">
        <w:rPr>
          <w:rFonts w:cs="Tahoma"/>
          <w:sz w:val="20"/>
          <w:szCs w:val="20"/>
        </w:rPr>
        <w:t xml:space="preserve"> and </w:t>
      </w:r>
      <w:r w:rsidRPr="00E030A2">
        <w:rPr>
          <w:rFonts w:cs="Tahoma"/>
          <w:sz w:val="20"/>
          <w:szCs w:val="20"/>
        </w:rPr>
        <w:t xml:space="preserve">5km cross-country skiing. </w:t>
      </w:r>
      <w:hyperlink r:id="rId14" w:history="1">
        <w:r w:rsidRPr="00E030A2">
          <w:rPr>
            <w:rStyle w:val="Hyperlink"/>
            <w:rFonts w:cs="Tahoma"/>
            <w:sz w:val="20"/>
            <w:szCs w:val="20"/>
          </w:rPr>
          <w:t>www.andreaeskau.de</w:t>
        </w:r>
      </w:hyperlink>
      <w:r w:rsidR="008B41C8" w:rsidRPr="00E030A2">
        <w:rPr>
          <w:rFonts w:cs="Tahoma"/>
          <w:sz w:val="20"/>
          <w:szCs w:val="20"/>
        </w:rPr>
        <w:t xml:space="preserve"> </w:t>
      </w:r>
      <w:r w:rsidRPr="00E030A2">
        <w:rPr>
          <w:rFonts w:cs="Tahoma"/>
          <w:sz w:val="20"/>
          <w:szCs w:val="20"/>
        </w:rPr>
        <w:t xml:space="preserve"> </w:t>
      </w:r>
    </w:p>
    <w:p w:rsidR="00EB225C" w:rsidRPr="00E030A2" w:rsidRDefault="00EB225C" w:rsidP="00410294">
      <w:pPr>
        <w:ind w:right="-995"/>
        <w:rPr>
          <w:rFonts w:cs="Tahoma"/>
          <w:sz w:val="20"/>
          <w:szCs w:val="20"/>
        </w:rPr>
      </w:pPr>
    </w:p>
    <w:sectPr w:rsidR="00EB225C" w:rsidRPr="00E030A2" w:rsidSect="008B41C8">
      <w:headerReference w:type="even" r:id="rId15"/>
      <w:headerReference w:type="default" r:id="rId16"/>
      <w:footerReference w:type="default" r:id="rId17"/>
      <w:pgSz w:w="11906" w:h="16838"/>
      <w:pgMar w:top="1985" w:right="1983" w:bottom="1134" w:left="1418" w:header="720"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4151" w:rsidRDefault="001F4151">
      <w:r>
        <w:separator/>
      </w:r>
    </w:p>
  </w:endnote>
  <w:endnote w:type="continuationSeparator" w:id="0">
    <w:p w:rsidR="001F4151" w:rsidRDefault="001F41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151" w:rsidRPr="00190153" w:rsidRDefault="001F4151" w:rsidP="00FF6FAD">
    <w:pPr>
      <w:pStyle w:val="Footer"/>
      <w:tabs>
        <w:tab w:val="clear" w:pos="4536"/>
        <w:tab w:val="clear" w:pos="9072"/>
        <w:tab w:val="center" w:pos="4820"/>
        <w:tab w:val="right" w:pos="9639"/>
      </w:tabs>
      <w:rPr>
        <w:rFonts w:cs="Tahom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4151" w:rsidRDefault="001F4151">
      <w:r>
        <w:separator/>
      </w:r>
    </w:p>
  </w:footnote>
  <w:footnote w:type="continuationSeparator" w:id="0">
    <w:p w:rsidR="001F4151" w:rsidRDefault="001F41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151" w:rsidRDefault="001F4151">
    <w:pPr>
      <w:pStyle w:val="Header"/>
    </w:pPr>
    <w:r>
      <w:rPr>
        <w:noProof/>
        <w:lang w:val="en-US"/>
      </w:rPr>
      <w:drawing>
        <wp:inline distT="0" distB="0" distL="0" distR="0">
          <wp:extent cx="2967355" cy="2423795"/>
          <wp:effectExtent l="19050" t="0" r="4445" b="0"/>
          <wp:docPr id="1" name="Picture 1" descr="I:\07_BD\0702_Department\070201_Business_Development\07020102_PR\Vision 2020\Logos\Vision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0702_Department\070201_Business_Development\07020102_PR\Vision 2020\Logos\Vision_Red.jpg"/>
                  <pic:cNvPicPr>
                    <a:picLocks noChangeAspect="1" noChangeArrowheads="1"/>
                  </pic:cNvPicPr>
                </pic:nvPicPr>
                <pic:blipFill>
                  <a:blip r:embed="rId1"/>
                  <a:srcRect/>
                  <a:stretch>
                    <a:fillRect/>
                  </a:stretch>
                </pic:blipFill>
                <pic:spPr bwMode="auto">
                  <a:xfrm>
                    <a:off x="0" y="0"/>
                    <a:ext cx="2967355" cy="2423795"/>
                  </a:xfrm>
                  <a:prstGeom prst="rect">
                    <a:avLst/>
                  </a:prstGeom>
                  <a:noFill/>
                  <a:ln w="9525">
                    <a:noFill/>
                    <a:miter lim="800000"/>
                    <a:headEnd/>
                    <a:tailEnd/>
                  </a:ln>
                </pic:spPr>
              </pic:pic>
            </a:graphicData>
          </a:graphic>
        </wp:inline>
      </w:drawing>
    </w:r>
    <w:r>
      <w:rPr>
        <w:noProof/>
        <w:lang w:val="en-US"/>
      </w:rPr>
      <w:drawing>
        <wp:inline distT="0" distB="0" distL="0" distR="0">
          <wp:extent cx="2967355" cy="2423795"/>
          <wp:effectExtent l="19050" t="0" r="4445" b="0"/>
          <wp:docPr id="2" name="Picture 2" descr="I:\07_BD\0702_Department\070201_Business_Development\07020102_PR\Vision 2020\Logos\Vision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7_BD\0702_Department\070201_Business_Development\07020102_PR\Vision 2020\Logos\Vision_Red.jpg"/>
                  <pic:cNvPicPr>
                    <a:picLocks noChangeAspect="1" noChangeArrowheads="1"/>
                  </pic:cNvPicPr>
                </pic:nvPicPr>
                <pic:blipFill>
                  <a:blip r:embed="rId1"/>
                  <a:srcRect/>
                  <a:stretch>
                    <a:fillRect/>
                  </a:stretch>
                </pic:blipFill>
                <pic:spPr bwMode="auto">
                  <a:xfrm>
                    <a:off x="0" y="0"/>
                    <a:ext cx="2967355" cy="242379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151" w:rsidRPr="00B8096E" w:rsidRDefault="001F4151" w:rsidP="00B8096E">
    <w:pPr>
      <w:pStyle w:val="Header"/>
      <w:tabs>
        <w:tab w:val="clear" w:pos="9072"/>
        <w:tab w:val="right" w:pos="9638"/>
      </w:tabs>
    </w:pPr>
    <w:r>
      <w:rPr>
        <w:noProof/>
        <w:lang w:val="en-US"/>
      </w:rPr>
      <w:drawing>
        <wp:anchor distT="0" distB="0" distL="114300" distR="114300" simplePos="0" relativeHeight="251661312" behindDoc="0" locked="0" layoutInCell="1" allowOverlap="1">
          <wp:simplePos x="0" y="0"/>
          <wp:positionH relativeFrom="column">
            <wp:posOffset>-640080</wp:posOffset>
          </wp:positionH>
          <wp:positionV relativeFrom="paragraph">
            <wp:posOffset>-95250</wp:posOffset>
          </wp:positionV>
          <wp:extent cx="843280" cy="689610"/>
          <wp:effectExtent l="19050" t="0" r="0" b="0"/>
          <wp:wrapNone/>
          <wp:docPr id="5" name="Picture 3" descr="Vision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_Red.jpg"/>
                  <pic:cNvPicPr/>
                </pic:nvPicPr>
                <pic:blipFill>
                  <a:blip r:embed="rId1"/>
                  <a:stretch>
                    <a:fillRect/>
                  </a:stretch>
                </pic:blipFill>
                <pic:spPr>
                  <a:xfrm>
                    <a:off x="0" y="0"/>
                    <a:ext cx="843280" cy="689610"/>
                  </a:xfrm>
                  <a:prstGeom prst="rect">
                    <a:avLst/>
                  </a:prstGeom>
                </pic:spPr>
              </pic:pic>
            </a:graphicData>
          </a:graphic>
        </wp:anchor>
      </w:drawing>
    </w:r>
    <w:r>
      <w:rPr>
        <w:noProof/>
        <w:lang w:val="en-US"/>
      </w:rPr>
      <w:drawing>
        <wp:anchor distT="0" distB="0" distL="114300" distR="114300" simplePos="0" relativeHeight="251660288" behindDoc="1" locked="0" layoutInCell="1" allowOverlap="1">
          <wp:simplePos x="0" y="0"/>
          <wp:positionH relativeFrom="column">
            <wp:posOffset>4829175</wp:posOffset>
          </wp:positionH>
          <wp:positionV relativeFrom="paragraph">
            <wp:posOffset>-95250</wp:posOffset>
          </wp:positionV>
          <wp:extent cx="1369695" cy="370840"/>
          <wp:effectExtent l="19050" t="0" r="1905" b="0"/>
          <wp:wrapTight wrapText="bothSides">
            <wp:wrapPolygon edited="0">
              <wp:start x="-300" y="0"/>
              <wp:lineTo x="-300" y="19973"/>
              <wp:lineTo x="21630" y="19973"/>
              <wp:lineTo x="21630" y="0"/>
              <wp:lineTo x="-300" y="0"/>
            </wp:wrapPolygon>
          </wp:wrapTight>
          <wp:docPr id="3" name="Picture 3" descr="TMG-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G-Logo_color"/>
                  <pic:cNvPicPr>
                    <a:picLocks noChangeAspect="1" noChangeArrowheads="1"/>
                  </pic:cNvPicPr>
                </pic:nvPicPr>
                <pic:blipFill>
                  <a:blip r:embed="rId2"/>
                  <a:srcRect/>
                  <a:stretch>
                    <a:fillRect/>
                  </a:stretch>
                </pic:blipFill>
                <pic:spPr bwMode="auto">
                  <a:xfrm>
                    <a:off x="0" y="0"/>
                    <a:ext cx="1369695" cy="37084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seFELayout/>
  </w:compat>
  <w:rsids>
    <w:rsidRoot w:val="00AB54AB"/>
    <w:rsid w:val="000034F3"/>
    <w:rsid w:val="00006B54"/>
    <w:rsid w:val="000104A6"/>
    <w:rsid w:val="00010C87"/>
    <w:rsid w:val="00012DED"/>
    <w:rsid w:val="00022FAE"/>
    <w:rsid w:val="00026809"/>
    <w:rsid w:val="00027E49"/>
    <w:rsid w:val="00031104"/>
    <w:rsid w:val="00045670"/>
    <w:rsid w:val="00051C61"/>
    <w:rsid w:val="000539A4"/>
    <w:rsid w:val="0005421C"/>
    <w:rsid w:val="00063122"/>
    <w:rsid w:val="00070EB5"/>
    <w:rsid w:val="000732F3"/>
    <w:rsid w:val="00073F0D"/>
    <w:rsid w:val="0007463B"/>
    <w:rsid w:val="00080C94"/>
    <w:rsid w:val="00083EEC"/>
    <w:rsid w:val="000868E9"/>
    <w:rsid w:val="00087D92"/>
    <w:rsid w:val="000B1FF0"/>
    <w:rsid w:val="000C6751"/>
    <w:rsid w:val="000D3D1E"/>
    <w:rsid w:val="000D77E8"/>
    <w:rsid w:val="000D7A99"/>
    <w:rsid w:val="000F0C4F"/>
    <w:rsid w:val="00101589"/>
    <w:rsid w:val="00105977"/>
    <w:rsid w:val="00106649"/>
    <w:rsid w:val="00122179"/>
    <w:rsid w:val="0012281D"/>
    <w:rsid w:val="00124523"/>
    <w:rsid w:val="00142AAA"/>
    <w:rsid w:val="00153E90"/>
    <w:rsid w:val="00160533"/>
    <w:rsid w:val="00161BE3"/>
    <w:rsid w:val="00167B9A"/>
    <w:rsid w:val="001857E1"/>
    <w:rsid w:val="001861BB"/>
    <w:rsid w:val="00192576"/>
    <w:rsid w:val="001968FD"/>
    <w:rsid w:val="001972CF"/>
    <w:rsid w:val="001A06E1"/>
    <w:rsid w:val="001A510D"/>
    <w:rsid w:val="001B1802"/>
    <w:rsid w:val="001B5B18"/>
    <w:rsid w:val="001D2D71"/>
    <w:rsid w:val="001D660A"/>
    <w:rsid w:val="001D73B8"/>
    <w:rsid w:val="001E0533"/>
    <w:rsid w:val="001E3FB6"/>
    <w:rsid w:val="001F0CFF"/>
    <w:rsid w:val="001F4151"/>
    <w:rsid w:val="001F7352"/>
    <w:rsid w:val="00200387"/>
    <w:rsid w:val="002057B6"/>
    <w:rsid w:val="0020679D"/>
    <w:rsid w:val="00211A75"/>
    <w:rsid w:val="00220069"/>
    <w:rsid w:val="00222C1E"/>
    <w:rsid w:val="002345A8"/>
    <w:rsid w:val="002361E5"/>
    <w:rsid w:val="00243251"/>
    <w:rsid w:val="002500D7"/>
    <w:rsid w:val="002530F7"/>
    <w:rsid w:val="00265099"/>
    <w:rsid w:val="00265F1F"/>
    <w:rsid w:val="00277962"/>
    <w:rsid w:val="002836FB"/>
    <w:rsid w:val="00283A65"/>
    <w:rsid w:val="002875EE"/>
    <w:rsid w:val="002C4E4B"/>
    <w:rsid w:val="002C69A8"/>
    <w:rsid w:val="002D1946"/>
    <w:rsid w:val="002E2C10"/>
    <w:rsid w:val="002E3ACD"/>
    <w:rsid w:val="002E4CBD"/>
    <w:rsid w:val="00300BCB"/>
    <w:rsid w:val="00314F08"/>
    <w:rsid w:val="00320850"/>
    <w:rsid w:val="00331812"/>
    <w:rsid w:val="0033205D"/>
    <w:rsid w:val="00343D48"/>
    <w:rsid w:val="003454E0"/>
    <w:rsid w:val="00351A05"/>
    <w:rsid w:val="00354744"/>
    <w:rsid w:val="00366CF4"/>
    <w:rsid w:val="00376B88"/>
    <w:rsid w:val="00377CA4"/>
    <w:rsid w:val="00380037"/>
    <w:rsid w:val="0038175A"/>
    <w:rsid w:val="00396194"/>
    <w:rsid w:val="003A16BA"/>
    <w:rsid w:val="003A3D4E"/>
    <w:rsid w:val="003B1FFB"/>
    <w:rsid w:val="003B2A65"/>
    <w:rsid w:val="003B40AB"/>
    <w:rsid w:val="003B455D"/>
    <w:rsid w:val="003B4941"/>
    <w:rsid w:val="003B55A3"/>
    <w:rsid w:val="003C1864"/>
    <w:rsid w:val="003C3BDC"/>
    <w:rsid w:val="003D6A8D"/>
    <w:rsid w:val="003E2DC8"/>
    <w:rsid w:val="003E56D7"/>
    <w:rsid w:val="00400D85"/>
    <w:rsid w:val="00410294"/>
    <w:rsid w:val="00410876"/>
    <w:rsid w:val="0041317B"/>
    <w:rsid w:val="00413499"/>
    <w:rsid w:val="004243E5"/>
    <w:rsid w:val="004339E3"/>
    <w:rsid w:val="00433CC4"/>
    <w:rsid w:val="004460FC"/>
    <w:rsid w:val="0044663C"/>
    <w:rsid w:val="004527F1"/>
    <w:rsid w:val="00460B92"/>
    <w:rsid w:val="00461DE1"/>
    <w:rsid w:val="00463DEF"/>
    <w:rsid w:val="00466F6F"/>
    <w:rsid w:val="00470D6E"/>
    <w:rsid w:val="00475516"/>
    <w:rsid w:val="004761EC"/>
    <w:rsid w:val="0048357A"/>
    <w:rsid w:val="00484A04"/>
    <w:rsid w:val="004A74B5"/>
    <w:rsid w:val="004B2B40"/>
    <w:rsid w:val="004B3A59"/>
    <w:rsid w:val="004B4907"/>
    <w:rsid w:val="004C47AB"/>
    <w:rsid w:val="004E01A1"/>
    <w:rsid w:val="004E50C9"/>
    <w:rsid w:val="004F2119"/>
    <w:rsid w:val="004F7407"/>
    <w:rsid w:val="00512B6A"/>
    <w:rsid w:val="00513AE0"/>
    <w:rsid w:val="005156B5"/>
    <w:rsid w:val="00522D1B"/>
    <w:rsid w:val="005307C2"/>
    <w:rsid w:val="00536907"/>
    <w:rsid w:val="005453DA"/>
    <w:rsid w:val="00545B23"/>
    <w:rsid w:val="005531F9"/>
    <w:rsid w:val="0056653A"/>
    <w:rsid w:val="00592D3F"/>
    <w:rsid w:val="005A178A"/>
    <w:rsid w:val="005A701F"/>
    <w:rsid w:val="005B0C05"/>
    <w:rsid w:val="005B3A09"/>
    <w:rsid w:val="005D0AAD"/>
    <w:rsid w:val="005D5AA1"/>
    <w:rsid w:val="005D7D5D"/>
    <w:rsid w:val="005E39C2"/>
    <w:rsid w:val="006014DE"/>
    <w:rsid w:val="0060460A"/>
    <w:rsid w:val="00613C9E"/>
    <w:rsid w:val="00622659"/>
    <w:rsid w:val="00626537"/>
    <w:rsid w:val="006279DC"/>
    <w:rsid w:val="0063306B"/>
    <w:rsid w:val="00633C6D"/>
    <w:rsid w:val="0063438D"/>
    <w:rsid w:val="006431BE"/>
    <w:rsid w:val="00643D3A"/>
    <w:rsid w:val="00654A5B"/>
    <w:rsid w:val="00654F5C"/>
    <w:rsid w:val="00672B8F"/>
    <w:rsid w:val="006802E6"/>
    <w:rsid w:val="00696AA7"/>
    <w:rsid w:val="006B2A54"/>
    <w:rsid w:val="006B2AEC"/>
    <w:rsid w:val="006B4E63"/>
    <w:rsid w:val="006B793F"/>
    <w:rsid w:val="006C09CF"/>
    <w:rsid w:val="006C54B9"/>
    <w:rsid w:val="006C66ED"/>
    <w:rsid w:val="006C6AF7"/>
    <w:rsid w:val="006C71B7"/>
    <w:rsid w:val="006E0CB1"/>
    <w:rsid w:val="006E170E"/>
    <w:rsid w:val="006E1B8B"/>
    <w:rsid w:val="006E575E"/>
    <w:rsid w:val="006F0626"/>
    <w:rsid w:val="006F1221"/>
    <w:rsid w:val="006F1B23"/>
    <w:rsid w:val="006F3E3C"/>
    <w:rsid w:val="006F486A"/>
    <w:rsid w:val="006F53DE"/>
    <w:rsid w:val="00701180"/>
    <w:rsid w:val="007038FD"/>
    <w:rsid w:val="00705274"/>
    <w:rsid w:val="00724362"/>
    <w:rsid w:val="00724C58"/>
    <w:rsid w:val="00742D90"/>
    <w:rsid w:val="007520B7"/>
    <w:rsid w:val="007536A2"/>
    <w:rsid w:val="007549FC"/>
    <w:rsid w:val="00755A52"/>
    <w:rsid w:val="00757823"/>
    <w:rsid w:val="0076422A"/>
    <w:rsid w:val="00767D68"/>
    <w:rsid w:val="00770F24"/>
    <w:rsid w:val="007739F5"/>
    <w:rsid w:val="00786FBD"/>
    <w:rsid w:val="0079365C"/>
    <w:rsid w:val="00797606"/>
    <w:rsid w:val="007A1706"/>
    <w:rsid w:val="007B0DD9"/>
    <w:rsid w:val="007B13CA"/>
    <w:rsid w:val="007C7022"/>
    <w:rsid w:val="007D3CFF"/>
    <w:rsid w:val="007D5FD7"/>
    <w:rsid w:val="007E16ED"/>
    <w:rsid w:val="007E6961"/>
    <w:rsid w:val="007E7D33"/>
    <w:rsid w:val="007F3C6D"/>
    <w:rsid w:val="007F4877"/>
    <w:rsid w:val="007F6E20"/>
    <w:rsid w:val="00805A2C"/>
    <w:rsid w:val="00807FD0"/>
    <w:rsid w:val="00821B43"/>
    <w:rsid w:val="0082606E"/>
    <w:rsid w:val="00830EB5"/>
    <w:rsid w:val="00836054"/>
    <w:rsid w:val="00847F72"/>
    <w:rsid w:val="00865694"/>
    <w:rsid w:val="00871583"/>
    <w:rsid w:val="00873542"/>
    <w:rsid w:val="00874814"/>
    <w:rsid w:val="00882F7B"/>
    <w:rsid w:val="00886096"/>
    <w:rsid w:val="0089017B"/>
    <w:rsid w:val="008929C7"/>
    <w:rsid w:val="0089356E"/>
    <w:rsid w:val="00894317"/>
    <w:rsid w:val="008A2158"/>
    <w:rsid w:val="008A7F93"/>
    <w:rsid w:val="008B086C"/>
    <w:rsid w:val="008B2DE2"/>
    <w:rsid w:val="008B41C8"/>
    <w:rsid w:val="008B7880"/>
    <w:rsid w:val="008C0819"/>
    <w:rsid w:val="008D5A00"/>
    <w:rsid w:val="008E3136"/>
    <w:rsid w:val="008F7C56"/>
    <w:rsid w:val="009011D2"/>
    <w:rsid w:val="0090175C"/>
    <w:rsid w:val="009151A6"/>
    <w:rsid w:val="00937A1B"/>
    <w:rsid w:val="00943C79"/>
    <w:rsid w:val="00951968"/>
    <w:rsid w:val="00965A4C"/>
    <w:rsid w:val="00975429"/>
    <w:rsid w:val="009835F5"/>
    <w:rsid w:val="00985437"/>
    <w:rsid w:val="009A107B"/>
    <w:rsid w:val="009B077A"/>
    <w:rsid w:val="009B2E31"/>
    <w:rsid w:val="009B6574"/>
    <w:rsid w:val="009C27DC"/>
    <w:rsid w:val="009E335C"/>
    <w:rsid w:val="009E56BC"/>
    <w:rsid w:val="009E70E3"/>
    <w:rsid w:val="009F0456"/>
    <w:rsid w:val="00A00796"/>
    <w:rsid w:val="00A038B6"/>
    <w:rsid w:val="00A05BFA"/>
    <w:rsid w:val="00A25A17"/>
    <w:rsid w:val="00A324FC"/>
    <w:rsid w:val="00A368C2"/>
    <w:rsid w:val="00A40596"/>
    <w:rsid w:val="00A50941"/>
    <w:rsid w:val="00A55FA8"/>
    <w:rsid w:val="00A67DAD"/>
    <w:rsid w:val="00A7332D"/>
    <w:rsid w:val="00A879AE"/>
    <w:rsid w:val="00AA2EC1"/>
    <w:rsid w:val="00AA4BFB"/>
    <w:rsid w:val="00AB54AB"/>
    <w:rsid w:val="00AB7CE8"/>
    <w:rsid w:val="00AD0F96"/>
    <w:rsid w:val="00AE2EFF"/>
    <w:rsid w:val="00AE6DDD"/>
    <w:rsid w:val="00AE7843"/>
    <w:rsid w:val="00AF6AF8"/>
    <w:rsid w:val="00B025C4"/>
    <w:rsid w:val="00B11805"/>
    <w:rsid w:val="00B13571"/>
    <w:rsid w:val="00B14809"/>
    <w:rsid w:val="00B231F3"/>
    <w:rsid w:val="00B235BA"/>
    <w:rsid w:val="00B23B69"/>
    <w:rsid w:val="00B27503"/>
    <w:rsid w:val="00B317BE"/>
    <w:rsid w:val="00B37CF6"/>
    <w:rsid w:val="00B440A5"/>
    <w:rsid w:val="00B7089B"/>
    <w:rsid w:val="00B71ED7"/>
    <w:rsid w:val="00B8096E"/>
    <w:rsid w:val="00B8383C"/>
    <w:rsid w:val="00B8423C"/>
    <w:rsid w:val="00B908A7"/>
    <w:rsid w:val="00B90E86"/>
    <w:rsid w:val="00BB56A2"/>
    <w:rsid w:val="00BB6B1C"/>
    <w:rsid w:val="00BC0170"/>
    <w:rsid w:val="00BC2754"/>
    <w:rsid w:val="00BC4204"/>
    <w:rsid w:val="00BC69D3"/>
    <w:rsid w:val="00BD791A"/>
    <w:rsid w:val="00C03F8B"/>
    <w:rsid w:val="00C13D85"/>
    <w:rsid w:val="00C20511"/>
    <w:rsid w:val="00C2223F"/>
    <w:rsid w:val="00C306D4"/>
    <w:rsid w:val="00C41CAF"/>
    <w:rsid w:val="00C436E5"/>
    <w:rsid w:val="00C514B6"/>
    <w:rsid w:val="00C579D1"/>
    <w:rsid w:val="00C607DA"/>
    <w:rsid w:val="00C62B44"/>
    <w:rsid w:val="00C72244"/>
    <w:rsid w:val="00C7249D"/>
    <w:rsid w:val="00C727F3"/>
    <w:rsid w:val="00C75298"/>
    <w:rsid w:val="00C90AFD"/>
    <w:rsid w:val="00C95597"/>
    <w:rsid w:val="00CA7A21"/>
    <w:rsid w:val="00CB35E5"/>
    <w:rsid w:val="00CB3864"/>
    <w:rsid w:val="00CB522E"/>
    <w:rsid w:val="00CC2BCF"/>
    <w:rsid w:val="00CC4533"/>
    <w:rsid w:val="00CD2052"/>
    <w:rsid w:val="00CD4412"/>
    <w:rsid w:val="00CD5707"/>
    <w:rsid w:val="00CD75F7"/>
    <w:rsid w:val="00CE1BE1"/>
    <w:rsid w:val="00CE33D1"/>
    <w:rsid w:val="00CE659B"/>
    <w:rsid w:val="00CE7C9E"/>
    <w:rsid w:val="00CF5F03"/>
    <w:rsid w:val="00CF6388"/>
    <w:rsid w:val="00D07EF9"/>
    <w:rsid w:val="00D14854"/>
    <w:rsid w:val="00D26CD9"/>
    <w:rsid w:val="00D27FB5"/>
    <w:rsid w:val="00D31DE9"/>
    <w:rsid w:val="00D31F82"/>
    <w:rsid w:val="00D339FF"/>
    <w:rsid w:val="00D530E0"/>
    <w:rsid w:val="00D64301"/>
    <w:rsid w:val="00D864F8"/>
    <w:rsid w:val="00D93C6E"/>
    <w:rsid w:val="00D94930"/>
    <w:rsid w:val="00D95B95"/>
    <w:rsid w:val="00D96FA6"/>
    <w:rsid w:val="00DB2728"/>
    <w:rsid w:val="00DC0105"/>
    <w:rsid w:val="00DC6A46"/>
    <w:rsid w:val="00DD0468"/>
    <w:rsid w:val="00DE34E3"/>
    <w:rsid w:val="00DE45A0"/>
    <w:rsid w:val="00DE7A6F"/>
    <w:rsid w:val="00E00E56"/>
    <w:rsid w:val="00E01190"/>
    <w:rsid w:val="00E030A2"/>
    <w:rsid w:val="00E112B7"/>
    <w:rsid w:val="00E13392"/>
    <w:rsid w:val="00E16052"/>
    <w:rsid w:val="00E17B9A"/>
    <w:rsid w:val="00E245AA"/>
    <w:rsid w:val="00E272E4"/>
    <w:rsid w:val="00E306A5"/>
    <w:rsid w:val="00E31DED"/>
    <w:rsid w:val="00E36D4C"/>
    <w:rsid w:val="00E44B90"/>
    <w:rsid w:val="00E604BB"/>
    <w:rsid w:val="00E67EBD"/>
    <w:rsid w:val="00E91BB1"/>
    <w:rsid w:val="00E91C7A"/>
    <w:rsid w:val="00E91F57"/>
    <w:rsid w:val="00E967F4"/>
    <w:rsid w:val="00E96B5A"/>
    <w:rsid w:val="00EB225C"/>
    <w:rsid w:val="00EC0547"/>
    <w:rsid w:val="00EC2CF2"/>
    <w:rsid w:val="00ED1DAA"/>
    <w:rsid w:val="00ED74C7"/>
    <w:rsid w:val="00EE0F8B"/>
    <w:rsid w:val="00F12639"/>
    <w:rsid w:val="00F25BB1"/>
    <w:rsid w:val="00F31C3E"/>
    <w:rsid w:val="00F345F4"/>
    <w:rsid w:val="00F35BCA"/>
    <w:rsid w:val="00F42324"/>
    <w:rsid w:val="00F43169"/>
    <w:rsid w:val="00F446A7"/>
    <w:rsid w:val="00F5563D"/>
    <w:rsid w:val="00F62C34"/>
    <w:rsid w:val="00F755EB"/>
    <w:rsid w:val="00F814FE"/>
    <w:rsid w:val="00F81C22"/>
    <w:rsid w:val="00F826FC"/>
    <w:rsid w:val="00F83CB1"/>
    <w:rsid w:val="00F861BC"/>
    <w:rsid w:val="00F93532"/>
    <w:rsid w:val="00FA4D5C"/>
    <w:rsid w:val="00FA6D78"/>
    <w:rsid w:val="00FB2AD6"/>
    <w:rsid w:val="00FB378F"/>
    <w:rsid w:val="00FD0411"/>
    <w:rsid w:val="00FD784B"/>
    <w:rsid w:val="00FF6FA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4AB"/>
    <w:rPr>
      <w:rFonts w:ascii="Tahoma" w:eastAsia="MS ??" w:hAnsi="Tahoma"/>
      <w:sz w:val="22"/>
      <w:szCs w:val="22"/>
    </w:rPr>
  </w:style>
  <w:style w:type="paragraph" w:styleId="Heading1">
    <w:name w:val="heading 1"/>
    <w:basedOn w:val="Normal"/>
    <w:next w:val="Normal"/>
    <w:qFormat/>
    <w:rsid w:val="00200387"/>
    <w:pPr>
      <w:keepNext/>
      <w:outlineLvl w:val="0"/>
    </w:pPr>
    <w:rPr>
      <w:rFonts w:eastAsiaTheme="minorEastAsia" w:cs="Arial"/>
      <w:b/>
      <w:bCs/>
      <w:smallCaps/>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EastAsia"/>
    </w:rPr>
  </w:style>
  <w:style w:type="paragraph" w:styleId="Footer">
    <w:name w:val="footer"/>
    <w:basedOn w:val="Normal"/>
    <w:rsid w:val="00E272E4"/>
    <w:pPr>
      <w:tabs>
        <w:tab w:val="center" w:pos="4536"/>
        <w:tab w:val="right" w:pos="9072"/>
      </w:tabs>
    </w:pPr>
    <w:rPr>
      <w:rFonts w:eastAsiaTheme="minorEastAsia"/>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EastAsia" w:cs="Tahoma"/>
      <w:sz w:val="16"/>
      <w:szCs w:val="16"/>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AB54AB"/>
    <w:rPr>
      <w:rFonts w:cs="Times New Roman"/>
      <w:color w:val="0000FF"/>
      <w:u w:val="single"/>
    </w:rPr>
  </w:style>
  <w:style w:type="paragraph" w:customStyle="1" w:styleId="Default">
    <w:name w:val="Default"/>
    <w:rsid w:val="002E3ACD"/>
    <w:pPr>
      <w:autoSpaceDE w:val="0"/>
      <w:autoSpaceDN w:val="0"/>
      <w:adjustRightInd w:val="0"/>
    </w:pPr>
    <w:rPr>
      <w:rFonts w:ascii="Tahoma" w:hAnsi="Tahoma" w:cs="Tahoma"/>
      <w:color w:val="000000"/>
      <w:sz w:val="24"/>
      <w:szCs w:val="24"/>
      <w:lang w:val="fr-FR"/>
    </w:rPr>
  </w:style>
  <w:style w:type="paragraph" w:styleId="ListParagraph">
    <w:name w:val="List Paragraph"/>
    <w:basedOn w:val="Normal"/>
    <w:uiPriority w:val="34"/>
    <w:qFormat/>
    <w:rsid w:val="00A7332D"/>
    <w:pPr>
      <w:widowControl w:val="0"/>
      <w:ind w:leftChars="400" w:left="840"/>
      <w:jc w:val="both"/>
    </w:pPr>
    <w:rPr>
      <w:rFonts w:asciiTheme="minorHAnsi" w:eastAsiaTheme="minorEastAsia" w:hAnsiTheme="minorHAnsi" w:cstheme="minorBidi"/>
      <w:kern w:val="2"/>
      <w:sz w:val="21"/>
      <w:lang w:val="en-US"/>
    </w:rPr>
  </w:style>
  <w:style w:type="paragraph" w:styleId="NoSpacing">
    <w:name w:val="No Spacing"/>
    <w:uiPriority w:val="1"/>
    <w:qFormat/>
    <w:rsid w:val="0007463B"/>
    <w:rPr>
      <w:rFonts w:ascii="Tahoma" w:eastAsia="Calibri" w:hAnsi="Tahoma"/>
      <w:szCs w:val="22"/>
      <w:lang w:eastAsia="en-US"/>
    </w:rPr>
  </w:style>
  <w:style w:type="character" w:styleId="CommentReference">
    <w:name w:val="annotation reference"/>
    <w:basedOn w:val="DefaultParagraphFont"/>
    <w:rsid w:val="00220069"/>
    <w:rPr>
      <w:sz w:val="16"/>
      <w:szCs w:val="16"/>
    </w:rPr>
  </w:style>
  <w:style w:type="paragraph" w:styleId="CommentText">
    <w:name w:val="annotation text"/>
    <w:basedOn w:val="Normal"/>
    <w:link w:val="CommentTextChar"/>
    <w:rsid w:val="00220069"/>
    <w:rPr>
      <w:sz w:val="20"/>
      <w:szCs w:val="20"/>
    </w:rPr>
  </w:style>
  <w:style w:type="character" w:customStyle="1" w:styleId="CommentTextChar">
    <w:name w:val="Comment Text Char"/>
    <w:basedOn w:val="DefaultParagraphFont"/>
    <w:link w:val="CommentText"/>
    <w:rsid w:val="00220069"/>
    <w:rPr>
      <w:rFonts w:ascii="Tahoma" w:eastAsia="MS ??" w:hAnsi="Tahoma"/>
    </w:rPr>
  </w:style>
  <w:style w:type="paragraph" w:styleId="CommentSubject">
    <w:name w:val="annotation subject"/>
    <w:basedOn w:val="CommentText"/>
    <w:next w:val="CommentText"/>
    <w:link w:val="CommentSubjectChar"/>
    <w:rsid w:val="00220069"/>
    <w:rPr>
      <w:b/>
      <w:bCs/>
    </w:rPr>
  </w:style>
  <w:style w:type="character" w:customStyle="1" w:styleId="CommentSubjectChar">
    <w:name w:val="Comment Subject Char"/>
    <w:basedOn w:val="CommentTextChar"/>
    <w:link w:val="CommentSubject"/>
    <w:rsid w:val="0022006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54AB"/>
    <w:rPr>
      <w:rFonts w:ascii="Tahoma" w:eastAsia="MS ??" w:hAnsi="Tahoma"/>
      <w:sz w:val="22"/>
      <w:szCs w:val="22"/>
    </w:rPr>
  </w:style>
  <w:style w:type="paragraph" w:styleId="Heading1">
    <w:name w:val="heading 1"/>
    <w:basedOn w:val="Normal"/>
    <w:next w:val="Normal"/>
    <w:qFormat/>
    <w:rsid w:val="00200387"/>
    <w:pPr>
      <w:keepNext/>
      <w:outlineLvl w:val="0"/>
    </w:pPr>
    <w:rPr>
      <w:rFonts w:eastAsiaTheme="minorEastAsia" w:cs="Arial"/>
      <w:b/>
      <w:bCs/>
      <w:smallCaps/>
      <w:kern w:val="3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EastAsia"/>
    </w:rPr>
  </w:style>
  <w:style w:type="paragraph" w:styleId="Footer">
    <w:name w:val="footer"/>
    <w:basedOn w:val="Normal"/>
    <w:rsid w:val="00E272E4"/>
    <w:pPr>
      <w:tabs>
        <w:tab w:val="center" w:pos="4536"/>
        <w:tab w:val="right" w:pos="9072"/>
      </w:tabs>
    </w:pPr>
    <w:rPr>
      <w:rFonts w:eastAsiaTheme="minorEastAsia"/>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EastAsia" w:cs="Tahoma"/>
      <w:sz w:val="16"/>
      <w:szCs w:val="16"/>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AB54A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78142279">
      <w:bodyDiv w:val="1"/>
      <w:marLeft w:val="0"/>
      <w:marRight w:val="0"/>
      <w:marTop w:val="0"/>
      <w:marBottom w:val="0"/>
      <w:divBdr>
        <w:top w:val="none" w:sz="0" w:space="0" w:color="auto"/>
        <w:left w:val="none" w:sz="0" w:space="0" w:color="auto"/>
        <w:bottom w:val="none" w:sz="0" w:space="0" w:color="auto"/>
        <w:right w:val="none" w:sz="0" w:space="0" w:color="auto"/>
      </w:divBdr>
    </w:div>
    <w:div w:id="685594363">
      <w:bodyDiv w:val="1"/>
      <w:marLeft w:val="0"/>
      <w:marRight w:val="0"/>
      <w:marTop w:val="0"/>
      <w:marBottom w:val="0"/>
      <w:divBdr>
        <w:top w:val="none" w:sz="0" w:space="0" w:color="auto"/>
        <w:left w:val="none" w:sz="0" w:space="0" w:color="auto"/>
        <w:bottom w:val="none" w:sz="0" w:space="0" w:color="auto"/>
        <w:right w:val="none" w:sz="0" w:space="0" w:color="auto"/>
      </w:divBdr>
    </w:div>
    <w:div w:id="1317732928">
      <w:bodyDiv w:val="1"/>
      <w:marLeft w:val="0"/>
      <w:marRight w:val="0"/>
      <w:marTop w:val="0"/>
      <w:marBottom w:val="0"/>
      <w:divBdr>
        <w:top w:val="none" w:sz="0" w:space="0" w:color="auto"/>
        <w:left w:val="none" w:sz="0" w:space="0" w:color="auto"/>
        <w:bottom w:val="none" w:sz="0" w:space="0" w:color="auto"/>
        <w:right w:val="none" w:sz="0" w:space="0" w:color="auto"/>
      </w:divBdr>
    </w:div>
    <w:div w:id="1413622193">
      <w:bodyDiv w:val="1"/>
      <w:marLeft w:val="0"/>
      <w:marRight w:val="0"/>
      <w:marTop w:val="0"/>
      <w:marBottom w:val="0"/>
      <w:divBdr>
        <w:top w:val="none" w:sz="0" w:space="0" w:color="auto"/>
        <w:left w:val="none" w:sz="0" w:space="0" w:color="auto"/>
        <w:bottom w:val="none" w:sz="0" w:space="0" w:color="auto"/>
        <w:right w:val="none" w:sz="0" w:space="0" w:color="auto"/>
      </w:divBdr>
    </w:div>
    <w:div w:id="173377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lastair.moffitt@toyota-motorsport.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witter.com/tmgofficia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toyotamotorsport%20/"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goo.gl/6WALZc"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andreaeska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4.xml><?xml version="1.0" encoding="utf-8"?>
<ds:datastoreItem xmlns:ds="http://schemas.openxmlformats.org/officeDocument/2006/customXml" ds:itemID="{ED856DDD-16FD-44DA-8AB2-E3B53494C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1136</Words>
  <Characters>6479</Characters>
  <Application>Microsoft Office Word</Application>
  <DocSecurity>0</DocSecurity>
  <Lines>53</Lines>
  <Paragraphs>15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Meeting template</vt:lpstr>
      <vt:lpstr>Meeting template</vt:lpstr>
      <vt:lpstr>Meeting template</vt:lpstr>
    </vt:vector>
  </TitlesOfParts>
  <Company/>
  <LinksUpToDate>false</LinksUpToDate>
  <CharactersWithSpaces>7600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5</cp:revision>
  <cp:lastPrinted>2013-04-25T08:27:00Z</cp:lastPrinted>
  <dcterms:created xsi:type="dcterms:W3CDTF">2018-01-03T15:42:00Z</dcterms:created>
  <dcterms:modified xsi:type="dcterms:W3CDTF">2018-01-03T15:42:00Z</dcterms:modified>
</cp:coreProperties>
</file>