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D75F" w14:textId="77777777" w:rsidR="002A26B2" w:rsidRDefault="002A26B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44C817" wp14:editId="45671040">
            <wp:simplePos x="0" y="0"/>
            <wp:positionH relativeFrom="column">
              <wp:posOffset>2424430</wp:posOffset>
            </wp:positionH>
            <wp:positionV relativeFrom="paragraph">
              <wp:posOffset>-351155</wp:posOffset>
            </wp:positionV>
            <wp:extent cx="1002030" cy="607695"/>
            <wp:effectExtent l="0" t="0" r="7620" b="190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848CE" w14:textId="77777777" w:rsidR="002A26B2" w:rsidRDefault="002A26B2">
      <w:pPr>
        <w:rPr>
          <w:rFonts w:ascii="Times New Roman" w:hAnsi="Times New Roman" w:cs="Times New Roman"/>
          <w:sz w:val="24"/>
          <w:szCs w:val="24"/>
        </w:rPr>
      </w:pPr>
    </w:p>
    <w:p w14:paraId="0F0DD2E4" w14:textId="77777777" w:rsidR="00F57D26" w:rsidRDefault="00F57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Public Service Director,</w:t>
      </w:r>
    </w:p>
    <w:p w14:paraId="20603651" w14:textId="3B43FDE9" w:rsidR="00A11D07" w:rsidRDefault="00664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trafficking is one of the most heinous </w:t>
      </w:r>
      <w:r w:rsidR="00AC38BC">
        <w:rPr>
          <w:rFonts w:ascii="Times New Roman" w:hAnsi="Times New Roman" w:cs="Times New Roman"/>
          <w:sz w:val="24"/>
          <w:szCs w:val="24"/>
        </w:rPr>
        <w:t>crimes and it happens throughout the United States – in cities, suburbs, and rural areas</w:t>
      </w:r>
      <w:r w:rsidR="00E3639F">
        <w:rPr>
          <w:rFonts w:ascii="Times New Roman" w:hAnsi="Times New Roman" w:cs="Times New Roman"/>
          <w:sz w:val="24"/>
          <w:szCs w:val="24"/>
        </w:rPr>
        <w:t xml:space="preserve">. </w:t>
      </w:r>
      <w:r w:rsidR="00AC38BC">
        <w:rPr>
          <w:rFonts w:ascii="Times New Roman" w:hAnsi="Times New Roman" w:cs="Times New Roman"/>
          <w:sz w:val="24"/>
          <w:szCs w:val="24"/>
        </w:rPr>
        <w:t xml:space="preserve">Victims of this crime are deprived </w:t>
      </w:r>
      <w:r w:rsidR="00A11D07">
        <w:rPr>
          <w:rFonts w:ascii="Times New Roman" w:hAnsi="Times New Roman" w:cs="Times New Roman"/>
          <w:sz w:val="24"/>
          <w:szCs w:val="24"/>
        </w:rPr>
        <w:t xml:space="preserve">of their basic rights </w:t>
      </w:r>
      <w:r w:rsidR="00E3639F">
        <w:rPr>
          <w:rFonts w:ascii="Times New Roman" w:hAnsi="Times New Roman" w:cs="Times New Roman"/>
          <w:sz w:val="24"/>
          <w:szCs w:val="24"/>
        </w:rPr>
        <w:t>as</w:t>
      </w:r>
      <w:r w:rsidR="00A11D07">
        <w:rPr>
          <w:rFonts w:ascii="Times New Roman" w:hAnsi="Times New Roman" w:cs="Times New Roman"/>
          <w:sz w:val="24"/>
          <w:szCs w:val="24"/>
        </w:rPr>
        <w:t xml:space="preserve"> traffickers </w:t>
      </w:r>
      <w:r w:rsidR="00E3639F">
        <w:rPr>
          <w:rFonts w:ascii="Times New Roman" w:hAnsi="Times New Roman" w:cs="Times New Roman"/>
          <w:sz w:val="24"/>
          <w:szCs w:val="24"/>
        </w:rPr>
        <w:t>use force, fraud</w:t>
      </w:r>
      <w:r w:rsidR="0034239D">
        <w:rPr>
          <w:rFonts w:ascii="Times New Roman" w:hAnsi="Times New Roman" w:cs="Times New Roman"/>
          <w:sz w:val="24"/>
          <w:szCs w:val="24"/>
        </w:rPr>
        <w:t>, violence</w:t>
      </w:r>
      <w:r w:rsidR="00E3639F">
        <w:rPr>
          <w:rFonts w:ascii="Times New Roman" w:hAnsi="Times New Roman" w:cs="Times New Roman"/>
          <w:sz w:val="24"/>
          <w:szCs w:val="24"/>
        </w:rPr>
        <w:t xml:space="preserve"> </w:t>
      </w:r>
      <w:r w:rsidR="00AC38BC">
        <w:rPr>
          <w:rFonts w:ascii="Times New Roman" w:hAnsi="Times New Roman" w:cs="Times New Roman"/>
          <w:sz w:val="24"/>
          <w:szCs w:val="24"/>
        </w:rPr>
        <w:t>and/</w:t>
      </w:r>
      <w:r w:rsidR="00E3639F">
        <w:rPr>
          <w:rFonts w:ascii="Times New Roman" w:hAnsi="Times New Roman" w:cs="Times New Roman"/>
          <w:sz w:val="24"/>
          <w:szCs w:val="24"/>
        </w:rPr>
        <w:t xml:space="preserve">or coercion to obtain commercial sex or labor. </w:t>
      </w:r>
    </w:p>
    <w:p w14:paraId="261091D3" w14:textId="096E3B30" w:rsidR="00664605" w:rsidRDefault="00095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have likely seen and your station has likely reported on, human trafficking is happening with increasing frequency and d</w:t>
      </w:r>
      <w:r w:rsidR="00D1795F">
        <w:rPr>
          <w:rFonts w:ascii="Times New Roman" w:hAnsi="Times New Roman" w:cs="Times New Roman"/>
          <w:sz w:val="24"/>
          <w:szCs w:val="24"/>
        </w:rPr>
        <w:t>espite often happening in plain sight</w:t>
      </w:r>
      <w:r w:rsidR="00AC38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AC38BC">
        <w:rPr>
          <w:rFonts w:ascii="Times New Roman" w:hAnsi="Times New Roman" w:cs="Times New Roman"/>
          <w:sz w:val="24"/>
          <w:szCs w:val="24"/>
        </w:rPr>
        <w:t xml:space="preserve"> can</w:t>
      </w:r>
      <w:r w:rsidR="00E3639F">
        <w:rPr>
          <w:rFonts w:ascii="Times New Roman" w:hAnsi="Times New Roman" w:cs="Times New Roman"/>
          <w:sz w:val="24"/>
          <w:szCs w:val="24"/>
        </w:rPr>
        <w:t xml:space="preserve"> be challenging to recognize and subsequently, report. </w:t>
      </w:r>
      <w:r w:rsidR="00FF4D43">
        <w:rPr>
          <w:rFonts w:ascii="Times New Roman" w:hAnsi="Times New Roman" w:cs="Times New Roman"/>
          <w:sz w:val="24"/>
          <w:szCs w:val="24"/>
        </w:rPr>
        <w:t>Mi</w:t>
      </w:r>
      <w:r w:rsidR="00E3639F">
        <w:rPr>
          <w:rFonts w:ascii="Times New Roman" w:hAnsi="Times New Roman" w:cs="Times New Roman"/>
          <w:sz w:val="24"/>
          <w:szCs w:val="24"/>
        </w:rPr>
        <w:t>llions of people each year are trafficked and unable to report or seek help for themselve</w:t>
      </w:r>
      <w:r w:rsidR="0034239D">
        <w:rPr>
          <w:rFonts w:ascii="Times New Roman" w:hAnsi="Times New Roman" w:cs="Times New Roman"/>
          <w:sz w:val="24"/>
          <w:szCs w:val="24"/>
        </w:rPr>
        <w:t>s</w:t>
      </w:r>
      <w:r w:rsidR="00E3639F">
        <w:rPr>
          <w:rFonts w:ascii="Times New Roman" w:hAnsi="Times New Roman" w:cs="Times New Roman"/>
          <w:sz w:val="24"/>
          <w:szCs w:val="24"/>
        </w:rPr>
        <w:t xml:space="preserve">. We </w:t>
      </w:r>
      <w:r w:rsidR="0034239D">
        <w:rPr>
          <w:rFonts w:ascii="Times New Roman" w:hAnsi="Times New Roman" w:cs="Times New Roman"/>
          <w:sz w:val="24"/>
          <w:szCs w:val="24"/>
        </w:rPr>
        <w:t>must</w:t>
      </w:r>
      <w:r w:rsidR="00E3639F">
        <w:rPr>
          <w:rFonts w:ascii="Times New Roman" w:hAnsi="Times New Roman" w:cs="Times New Roman"/>
          <w:sz w:val="24"/>
          <w:szCs w:val="24"/>
        </w:rPr>
        <w:t xml:space="preserve"> change this. </w:t>
      </w:r>
    </w:p>
    <w:p w14:paraId="60938B0A" w14:textId="2055BE17" w:rsidR="00407FD0" w:rsidRDefault="00E36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station can make a difference by airing the </w:t>
      </w:r>
      <w:r w:rsidR="00F57D26">
        <w:rPr>
          <w:rFonts w:ascii="Times New Roman" w:hAnsi="Times New Roman" w:cs="Times New Roman"/>
          <w:sz w:val="24"/>
          <w:szCs w:val="24"/>
        </w:rPr>
        <w:t xml:space="preserve">Department of Homeland </w:t>
      </w:r>
      <w:r w:rsidR="00AC38BC">
        <w:rPr>
          <w:rFonts w:ascii="Times New Roman" w:hAnsi="Times New Roman" w:cs="Times New Roman"/>
          <w:sz w:val="24"/>
          <w:szCs w:val="24"/>
        </w:rPr>
        <w:t xml:space="preserve">(DHS) </w:t>
      </w:r>
      <w:r w:rsidR="00F57D26">
        <w:rPr>
          <w:rFonts w:ascii="Times New Roman" w:hAnsi="Times New Roman" w:cs="Times New Roman"/>
          <w:sz w:val="24"/>
          <w:szCs w:val="24"/>
        </w:rPr>
        <w:t>Security Blue Campaign’s “Neighborhood Watch” PSA</w:t>
      </w:r>
      <w:r w:rsidR="00FF4D43">
        <w:rPr>
          <w:rFonts w:ascii="Times New Roman" w:hAnsi="Times New Roman" w:cs="Times New Roman"/>
          <w:sz w:val="24"/>
          <w:szCs w:val="24"/>
        </w:rPr>
        <w:t xml:space="preserve"> to help increase awareness and understanding of this crime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5478">
        <w:rPr>
          <w:rFonts w:ascii="Times New Roman" w:hAnsi="Times New Roman" w:cs="Times New Roman"/>
          <w:sz w:val="24"/>
          <w:szCs w:val="24"/>
        </w:rPr>
        <w:t xml:space="preserve"> E</w:t>
      </w:r>
      <w:r w:rsidR="00FF4D43">
        <w:rPr>
          <w:rFonts w:ascii="Times New Roman" w:hAnsi="Times New Roman" w:cs="Times New Roman"/>
          <w:sz w:val="24"/>
          <w:szCs w:val="24"/>
        </w:rPr>
        <w:t>nglish and Spanish language versions of the PSA are available, as are :30 and :60 versions</w:t>
      </w:r>
      <w:r w:rsidR="00F57D2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46A3008" w14:textId="12B8E8CA" w:rsidR="00AC38BC" w:rsidRDefault="00AC3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“Neighborhood Watch” encourages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general public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learn and recognize the indicators of human trafficking, be cognizant of our surroundings, and if something does not appear to be right, report it to the proper authorities.</w:t>
      </w:r>
    </w:p>
    <w:p w14:paraId="3B2FC862" w14:textId="1FEF0408" w:rsidR="00503504" w:rsidRDefault="00E36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Blue Campaign is DHS’s national human trafficking education and awareness campaign. Since 2010, Blue Campaign has worked in collaboration with </w:t>
      </w:r>
      <w:r w:rsidR="00503504">
        <w:rPr>
          <w:rFonts w:ascii="Times New Roman" w:hAnsi="Times New Roman" w:cs="Times New Roman"/>
          <w:sz w:val="24"/>
          <w:szCs w:val="24"/>
        </w:rPr>
        <w:t>law enforcement, government, and private organization to increase awareness about this crime as well as how to recognize and report it, and ultimately</w:t>
      </w:r>
      <w:r w:rsidR="00FF4D43">
        <w:rPr>
          <w:rFonts w:ascii="Times New Roman" w:hAnsi="Times New Roman" w:cs="Times New Roman"/>
          <w:sz w:val="24"/>
          <w:szCs w:val="24"/>
        </w:rPr>
        <w:t xml:space="preserve">, </w:t>
      </w:r>
      <w:r w:rsidR="00503504">
        <w:rPr>
          <w:rFonts w:ascii="Times New Roman" w:hAnsi="Times New Roman" w:cs="Times New Roman"/>
          <w:sz w:val="24"/>
          <w:szCs w:val="24"/>
        </w:rPr>
        <w:t xml:space="preserve">end it. </w:t>
      </w:r>
    </w:p>
    <w:p w14:paraId="0F941EAE" w14:textId="032CB3F4" w:rsidR="0034239D" w:rsidRDefault="00342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encourage you to put this PSA into your rotation and appreciate your consideration. You can find more information on Blue Campaign at </w:t>
      </w:r>
      <w:hyperlink r:id="rId5" w:history="1">
        <w:r w:rsidRPr="00852D06">
          <w:rPr>
            <w:rStyle w:val="Hyperlink"/>
            <w:rFonts w:ascii="Times New Roman" w:hAnsi="Times New Roman" w:cs="Times New Roman"/>
            <w:sz w:val="24"/>
            <w:szCs w:val="24"/>
          </w:rPr>
          <w:t>https://www.dhs.gov/blue-campaign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Together, we can </w:t>
      </w:r>
      <w:r w:rsidR="00AC38BC">
        <w:rPr>
          <w:rFonts w:ascii="Times New Roman" w:hAnsi="Times New Roman" w:cs="Times New Roman"/>
          <w:sz w:val="24"/>
          <w:szCs w:val="24"/>
        </w:rPr>
        <w:t>end trafficking in the United States.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05215" w14:textId="5D33C38D" w:rsidR="00D24D4E" w:rsidRDefault="00D24D4E">
      <w:r>
        <w:t>Title: Neighborhood Watch</w:t>
      </w:r>
      <w:r>
        <w:br/>
        <w:t>Length: :30 and :60 TV Spots and :30 and :60 Radio Spots</w:t>
      </w:r>
      <w:r>
        <w:br/>
        <w:t>Format: HD video and NSTC MPEG-2 and MP3</w:t>
      </w:r>
      <w:r>
        <w:br/>
        <w:t>Language: English</w:t>
      </w:r>
      <w:r>
        <w:br/>
        <w:t>End Date: Never</w:t>
      </w:r>
      <w:r>
        <w:br/>
        <w:t>Sponsor: U.S. Department of Homeland Security</w:t>
      </w:r>
      <w:r>
        <w:br/>
        <w:t>Target Audience: All</w:t>
      </w:r>
      <w:r>
        <w:br/>
        <w:t>Extreme Reach: DEF567391E3H and DEF567391E6H</w:t>
      </w:r>
    </w:p>
    <w:p w14:paraId="25E1D968" w14:textId="645E34CF" w:rsidR="00567708" w:rsidRDefault="00567708"/>
    <w:p w14:paraId="0D1CD4BA" w14:textId="77777777" w:rsidR="00567708" w:rsidRPr="00567708" w:rsidRDefault="00567708">
      <w:bookmarkStart w:id="0" w:name="_GoBack"/>
      <w:bookmarkEnd w:id="0"/>
    </w:p>
    <w:p w14:paraId="290CA686" w14:textId="40DF9A6B" w:rsidR="00567708" w:rsidRDefault="00342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Thank you, </w:t>
      </w:r>
    </w:p>
    <w:p w14:paraId="4F464102" w14:textId="5A71EE92" w:rsidR="0034239D" w:rsidRDefault="00206693">
      <w:pPr>
        <w:rPr>
          <w:rFonts w:ascii="Times New Roman" w:hAnsi="Times New Roman" w:cs="Times New Roman"/>
          <w:sz w:val="24"/>
          <w:szCs w:val="24"/>
        </w:rPr>
      </w:pPr>
      <w:r w:rsidRPr="00206693">
        <w:rPr>
          <w:rFonts w:ascii="Times New Roman" w:hAnsi="Times New Roman" w:cs="Times New Roman"/>
          <w:sz w:val="24"/>
          <w:szCs w:val="24"/>
        </w:rPr>
        <w:t>Michael McKeown</w:t>
      </w:r>
      <w:r>
        <w:rPr>
          <w:rFonts w:ascii="Times New Roman" w:hAnsi="Times New Roman" w:cs="Times New Roman"/>
          <w:sz w:val="24"/>
          <w:szCs w:val="24"/>
        </w:rPr>
        <w:br/>
        <w:t>Executive Director</w:t>
      </w:r>
      <w:r>
        <w:rPr>
          <w:rFonts w:ascii="Times New Roman" w:hAnsi="Times New Roman" w:cs="Times New Roman"/>
          <w:sz w:val="24"/>
          <w:szCs w:val="24"/>
        </w:rPr>
        <w:br/>
      </w:r>
      <w:r w:rsidRPr="00206693">
        <w:rPr>
          <w:rFonts w:ascii="Times New Roman" w:hAnsi="Times New Roman" w:cs="Times New Roman"/>
          <w:sz w:val="24"/>
          <w:szCs w:val="24"/>
        </w:rPr>
        <w:t>Blue Campaign</w:t>
      </w:r>
      <w:r w:rsidR="0034239D">
        <w:rPr>
          <w:rFonts w:ascii="Times New Roman" w:hAnsi="Times New Roman" w:cs="Times New Roman"/>
          <w:sz w:val="24"/>
          <w:szCs w:val="24"/>
        </w:rPr>
        <w:br/>
      </w:r>
    </w:p>
    <w:p w14:paraId="413B0728" w14:textId="77777777" w:rsidR="00FF695A" w:rsidRDefault="00FF695A">
      <w:pPr>
        <w:rPr>
          <w:rFonts w:ascii="Times New Roman" w:hAnsi="Times New Roman" w:cs="Times New Roman"/>
          <w:sz w:val="24"/>
          <w:szCs w:val="24"/>
        </w:rPr>
      </w:pPr>
    </w:p>
    <w:p w14:paraId="108E6193" w14:textId="77777777" w:rsidR="00407FD0" w:rsidRDefault="00407FD0">
      <w:pPr>
        <w:rPr>
          <w:rFonts w:ascii="Times New Roman" w:hAnsi="Times New Roman" w:cs="Times New Roman"/>
          <w:sz w:val="24"/>
          <w:szCs w:val="24"/>
        </w:rPr>
      </w:pPr>
    </w:p>
    <w:p w14:paraId="4142084A" w14:textId="77777777" w:rsidR="00407FD0" w:rsidRPr="00F57D26" w:rsidRDefault="00407FD0">
      <w:pPr>
        <w:rPr>
          <w:rFonts w:ascii="Times New Roman" w:hAnsi="Times New Roman" w:cs="Times New Roman"/>
          <w:sz w:val="24"/>
          <w:szCs w:val="24"/>
        </w:rPr>
      </w:pPr>
    </w:p>
    <w:sectPr w:rsidR="00407FD0" w:rsidRPr="00F57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26"/>
    <w:rsid w:val="00095BB7"/>
    <w:rsid w:val="00206693"/>
    <w:rsid w:val="00273D21"/>
    <w:rsid w:val="002A26B2"/>
    <w:rsid w:val="0034239D"/>
    <w:rsid w:val="00407FD0"/>
    <w:rsid w:val="00503504"/>
    <w:rsid w:val="00567708"/>
    <w:rsid w:val="00572218"/>
    <w:rsid w:val="00664605"/>
    <w:rsid w:val="00795478"/>
    <w:rsid w:val="007966DD"/>
    <w:rsid w:val="00900665"/>
    <w:rsid w:val="00A11D07"/>
    <w:rsid w:val="00AC38BC"/>
    <w:rsid w:val="00CA38A2"/>
    <w:rsid w:val="00D1795F"/>
    <w:rsid w:val="00D24D4E"/>
    <w:rsid w:val="00E3639F"/>
    <w:rsid w:val="00E51CC8"/>
    <w:rsid w:val="00F06795"/>
    <w:rsid w:val="00F57D26"/>
    <w:rsid w:val="00FD5C5F"/>
    <w:rsid w:val="00FF4D43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248F"/>
  <w15:docId w15:val="{8DA39258-A9EC-4220-8F4B-2CDC7998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6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9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9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23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3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hs.gov/blue-campaig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Varuna Bhatia</dc:creator>
  <cp:lastModifiedBy>Gopi Anand</cp:lastModifiedBy>
  <cp:revision>3</cp:revision>
  <dcterms:created xsi:type="dcterms:W3CDTF">2018-01-09T03:39:00Z</dcterms:created>
  <dcterms:modified xsi:type="dcterms:W3CDTF">2018-02-06T16:49:00Z</dcterms:modified>
</cp:coreProperties>
</file>