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F316B" w14:textId="1C55F33D" w:rsidR="003A0078" w:rsidRDefault="00A2724C" w:rsidP="0011227B">
      <w:pPr>
        <w:spacing w:before="7" w:after="0" w:line="110" w:lineRule="exact"/>
        <w:ind w:left="180" w:hanging="180"/>
        <w:rPr>
          <w:sz w:val="11"/>
          <w:szCs w:val="11"/>
        </w:rPr>
      </w:pPr>
      <w:r>
        <w:rPr>
          <w:noProof/>
        </w:rPr>
        <w:drawing>
          <wp:anchor distT="0" distB="0" distL="114300" distR="114300" simplePos="0" relativeHeight="251659264" behindDoc="1" locked="0" layoutInCell="1" allowOverlap="1" wp14:anchorId="33B73DCC" wp14:editId="57484F35">
            <wp:simplePos x="0" y="0"/>
            <wp:positionH relativeFrom="page">
              <wp:posOffset>-333375</wp:posOffset>
            </wp:positionH>
            <wp:positionV relativeFrom="page">
              <wp:posOffset>-228600</wp:posOffset>
            </wp:positionV>
            <wp:extent cx="8134350" cy="10315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4350" cy="10315575"/>
                    </a:xfrm>
                    <a:prstGeom prst="rect">
                      <a:avLst/>
                    </a:prstGeom>
                    <a:noFill/>
                  </pic:spPr>
                </pic:pic>
              </a:graphicData>
            </a:graphic>
            <wp14:sizeRelH relativeFrom="page">
              <wp14:pctWidth>0</wp14:pctWidth>
            </wp14:sizeRelH>
            <wp14:sizeRelV relativeFrom="page">
              <wp14:pctHeight>0</wp14:pctHeight>
            </wp14:sizeRelV>
          </wp:anchor>
        </w:drawing>
      </w:r>
    </w:p>
    <w:p w14:paraId="38A7A226" w14:textId="77777777" w:rsidR="003A0078" w:rsidRDefault="003A0078">
      <w:pPr>
        <w:spacing w:after="0" w:line="200" w:lineRule="exact"/>
        <w:rPr>
          <w:sz w:val="20"/>
          <w:szCs w:val="20"/>
        </w:rPr>
      </w:pPr>
    </w:p>
    <w:p w14:paraId="12046233" w14:textId="77777777" w:rsidR="003A0078" w:rsidRDefault="003A0078">
      <w:pPr>
        <w:spacing w:after="0" w:line="200" w:lineRule="exact"/>
        <w:rPr>
          <w:sz w:val="20"/>
          <w:szCs w:val="20"/>
        </w:rPr>
      </w:pPr>
    </w:p>
    <w:p w14:paraId="4D380290" w14:textId="77777777" w:rsidR="003A0078" w:rsidRDefault="003A0078">
      <w:pPr>
        <w:spacing w:after="0" w:line="200" w:lineRule="exact"/>
        <w:rPr>
          <w:sz w:val="20"/>
          <w:szCs w:val="20"/>
        </w:rPr>
      </w:pPr>
    </w:p>
    <w:p w14:paraId="78C72573" w14:textId="77777777" w:rsidR="003A0078" w:rsidRDefault="003A0078">
      <w:pPr>
        <w:spacing w:after="0" w:line="200" w:lineRule="exact"/>
        <w:rPr>
          <w:sz w:val="20"/>
          <w:szCs w:val="20"/>
        </w:rPr>
      </w:pPr>
    </w:p>
    <w:p w14:paraId="0AF4B680" w14:textId="13302772" w:rsidR="003373FC" w:rsidRDefault="003373FC" w:rsidP="003C25E0">
      <w:pPr>
        <w:spacing w:before="16" w:after="0" w:line="240" w:lineRule="auto"/>
        <w:ind w:right="-20"/>
        <w:rPr>
          <w:rFonts w:ascii="Calibri" w:eastAsia="Calibri" w:hAnsi="Calibri" w:cs="Calibri"/>
          <w:b/>
          <w:bCs/>
          <w:spacing w:val="1"/>
        </w:rPr>
      </w:pPr>
    </w:p>
    <w:p w14:paraId="3CD4A8D1" w14:textId="77777777" w:rsidR="00DD33C7" w:rsidRDefault="00DD33C7" w:rsidP="007D28E1">
      <w:pPr>
        <w:spacing w:after="0" w:line="240" w:lineRule="auto"/>
        <w:ind w:right="-20"/>
        <w:jc w:val="center"/>
        <w:rPr>
          <w:rFonts w:ascii="Calibri" w:eastAsia="Calibri" w:hAnsi="Calibri" w:cs="Calibri"/>
          <w:b/>
          <w:bCs/>
          <w:spacing w:val="1"/>
        </w:rPr>
      </w:pPr>
    </w:p>
    <w:p w14:paraId="730ACCA2" w14:textId="78C37504" w:rsidR="007D28E1" w:rsidRPr="00D65211" w:rsidRDefault="007D28E1" w:rsidP="007D28E1">
      <w:pPr>
        <w:spacing w:after="0" w:line="240" w:lineRule="auto"/>
        <w:ind w:right="-20"/>
        <w:jc w:val="center"/>
        <w:rPr>
          <w:rFonts w:ascii="Calibri" w:eastAsia="Calibri" w:hAnsi="Calibri" w:cs="Calibri"/>
          <w:b/>
          <w:bCs/>
          <w:spacing w:val="1"/>
          <w:sz w:val="24"/>
          <w:szCs w:val="24"/>
        </w:rPr>
      </w:pPr>
      <w:r>
        <w:rPr>
          <w:rFonts w:ascii="Calibri" w:eastAsia="Calibri" w:hAnsi="Calibri" w:cs="Calibri"/>
          <w:b/>
          <w:bCs/>
          <w:spacing w:val="1"/>
        </w:rPr>
        <w:t>Letters of Peace Spread Hope from the Unlikeliest of Messengers</w:t>
      </w:r>
    </w:p>
    <w:p w14:paraId="005958DE" w14:textId="77777777" w:rsidR="007D28E1" w:rsidRPr="00D65211" w:rsidRDefault="007D28E1" w:rsidP="007D28E1">
      <w:pPr>
        <w:spacing w:after="0" w:line="240" w:lineRule="auto"/>
        <w:ind w:right="-20"/>
        <w:jc w:val="center"/>
        <w:rPr>
          <w:rFonts w:ascii="Calibri" w:eastAsia="Calibri" w:hAnsi="Calibri" w:cs="Calibri"/>
          <w:i/>
        </w:rPr>
      </w:pPr>
      <w:r>
        <w:rPr>
          <w:rFonts w:ascii="Calibri" w:eastAsia="Calibri" w:hAnsi="Calibri" w:cs="Calibri"/>
          <w:bCs/>
          <w:i/>
          <w:spacing w:val="1"/>
        </w:rPr>
        <w:t>Five survivors of unfathomable tragedies share their messages of peace with the world this holiday season</w:t>
      </w:r>
    </w:p>
    <w:p w14:paraId="767F4D3B" w14:textId="71B3A87A" w:rsidR="003A0078" w:rsidRPr="002B1280" w:rsidRDefault="003A0078" w:rsidP="003C25E0">
      <w:pPr>
        <w:spacing w:after="0" w:line="240" w:lineRule="auto"/>
        <w:jc w:val="center"/>
        <w:rPr>
          <w:sz w:val="20"/>
          <w:szCs w:val="20"/>
          <w:highlight w:val="yellow"/>
        </w:rPr>
      </w:pPr>
    </w:p>
    <w:p w14:paraId="5FEAB4E5" w14:textId="7D34C2A0" w:rsidR="0045368C" w:rsidRDefault="003978F1" w:rsidP="0045368C">
      <w:pPr>
        <w:spacing w:after="0"/>
        <w:ind w:right="90"/>
        <w:rPr>
          <w:rFonts w:ascii="Calibri" w:eastAsia="Calibri" w:hAnsi="Calibri" w:cs="Calibri"/>
        </w:rPr>
      </w:pPr>
      <w:r w:rsidRPr="005F0D14">
        <w:rPr>
          <w:rFonts w:ascii="Calibri" w:eastAsia="Calibri" w:hAnsi="Calibri" w:cs="Calibri"/>
          <w:spacing w:val="1"/>
        </w:rPr>
        <w:t>M</w:t>
      </w:r>
      <w:r w:rsidRPr="005F0D14">
        <w:rPr>
          <w:rFonts w:ascii="Calibri" w:eastAsia="Calibri" w:hAnsi="Calibri" w:cs="Calibri"/>
        </w:rPr>
        <w:t>C</w:t>
      </w:r>
      <w:r w:rsidRPr="005F0D14">
        <w:rPr>
          <w:rFonts w:ascii="Calibri" w:eastAsia="Calibri" w:hAnsi="Calibri" w:cs="Calibri"/>
          <w:spacing w:val="1"/>
        </w:rPr>
        <w:t>L</w:t>
      </w:r>
      <w:r w:rsidRPr="005F0D14">
        <w:rPr>
          <w:rFonts w:ascii="Calibri" w:eastAsia="Calibri" w:hAnsi="Calibri" w:cs="Calibri"/>
        </w:rPr>
        <w:t>EA</w:t>
      </w:r>
      <w:r w:rsidRPr="005F0D14">
        <w:rPr>
          <w:rFonts w:ascii="Calibri" w:eastAsia="Calibri" w:hAnsi="Calibri" w:cs="Calibri"/>
          <w:spacing w:val="-1"/>
        </w:rPr>
        <w:t>N</w:t>
      </w:r>
      <w:r w:rsidRPr="005F0D14">
        <w:rPr>
          <w:rFonts w:ascii="Calibri" w:eastAsia="Calibri" w:hAnsi="Calibri" w:cs="Calibri"/>
        </w:rPr>
        <w:t>,</w:t>
      </w:r>
      <w:r w:rsidRPr="005F0D14">
        <w:rPr>
          <w:rFonts w:ascii="Calibri" w:eastAsia="Calibri" w:hAnsi="Calibri" w:cs="Calibri"/>
          <w:spacing w:val="-2"/>
        </w:rPr>
        <w:t xml:space="preserve"> </w:t>
      </w:r>
      <w:r w:rsidRPr="005F0D14">
        <w:rPr>
          <w:rFonts w:ascii="Calibri" w:eastAsia="Calibri" w:hAnsi="Calibri" w:cs="Calibri"/>
        </w:rPr>
        <w:t>Va.</w:t>
      </w:r>
      <w:r w:rsidRPr="005F0D14">
        <w:rPr>
          <w:rFonts w:ascii="Calibri" w:eastAsia="Calibri" w:hAnsi="Calibri" w:cs="Calibri"/>
          <w:spacing w:val="-1"/>
        </w:rPr>
        <w:t xml:space="preserve"> </w:t>
      </w:r>
      <w:r w:rsidRPr="005F0D14">
        <w:rPr>
          <w:rFonts w:ascii="Calibri" w:eastAsia="Calibri" w:hAnsi="Calibri" w:cs="Calibri"/>
          <w:spacing w:val="1"/>
        </w:rPr>
        <w:t>(</w:t>
      </w:r>
      <w:r w:rsidR="00987D48">
        <w:rPr>
          <w:rFonts w:ascii="Calibri" w:eastAsia="Calibri" w:hAnsi="Calibri" w:cs="Calibri"/>
        </w:rPr>
        <w:t xml:space="preserve">Nov. </w:t>
      </w:r>
      <w:r w:rsidR="00A02438">
        <w:rPr>
          <w:rFonts w:ascii="Calibri" w:eastAsia="Calibri" w:hAnsi="Calibri" w:cs="Calibri"/>
        </w:rPr>
        <w:t>1</w:t>
      </w:r>
      <w:r w:rsidRPr="005F0D14">
        <w:rPr>
          <w:rFonts w:ascii="Calibri" w:eastAsia="Calibri" w:hAnsi="Calibri" w:cs="Calibri"/>
        </w:rPr>
        <w:t>,</w:t>
      </w:r>
      <w:r w:rsidRPr="005F0D14">
        <w:rPr>
          <w:rFonts w:ascii="Calibri" w:eastAsia="Calibri" w:hAnsi="Calibri" w:cs="Calibri"/>
          <w:spacing w:val="-2"/>
        </w:rPr>
        <w:t xml:space="preserve"> </w:t>
      </w:r>
      <w:r w:rsidRPr="005F0D14">
        <w:rPr>
          <w:rFonts w:ascii="Calibri" w:eastAsia="Calibri" w:hAnsi="Calibri" w:cs="Calibri"/>
          <w:spacing w:val="1"/>
        </w:rPr>
        <w:t>2</w:t>
      </w:r>
      <w:r w:rsidRPr="005F0D14">
        <w:rPr>
          <w:rFonts w:ascii="Calibri" w:eastAsia="Calibri" w:hAnsi="Calibri" w:cs="Calibri"/>
          <w:spacing w:val="-2"/>
        </w:rPr>
        <w:t>0</w:t>
      </w:r>
      <w:r w:rsidR="00A02438">
        <w:rPr>
          <w:rFonts w:ascii="Calibri" w:eastAsia="Calibri" w:hAnsi="Calibri" w:cs="Calibri"/>
          <w:spacing w:val="1"/>
        </w:rPr>
        <w:t>16</w:t>
      </w:r>
      <w:r w:rsidRPr="005F0D14">
        <w:rPr>
          <w:rFonts w:ascii="Calibri" w:eastAsia="Calibri" w:hAnsi="Calibri" w:cs="Calibri"/>
        </w:rPr>
        <w:t>) –</w:t>
      </w:r>
      <w:r w:rsidR="0089186F">
        <w:rPr>
          <w:rFonts w:ascii="Calibri" w:eastAsia="Calibri" w:hAnsi="Calibri" w:cs="Calibri"/>
        </w:rPr>
        <w:t xml:space="preserve"> </w:t>
      </w:r>
      <w:r w:rsidR="001778A4">
        <w:rPr>
          <w:rFonts w:ascii="Calibri" w:eastAsia="Calibri" w:hAnsi="Calibri" w:cs="Calibri"/>
        </w:rPr>
        <w:t>Recognizing</w:t>
      </w:r>
      <w:r w:rsidR="0045368C">
        <w:rPr>
          <w:rFonts w:ascii="Calibri" w:eastAsia="Calibri" w:hAnsi="Calibri" w:cs="Calibri"/>
        </w:rPr>
        <w:t xml:space="preserve"> the therapeutic power of creative expression </w:t>
      </w:r>
      <w:r w:rsidR="001778A4">
        <w:rPr>
          <w:rFonts w:ascii="Calibri" w:eastAsia="Calibri" w:hAnsi="Calibri" w:cs="Calibri"/>
        </w:rPr>
        <w:t>through</w:t>
      </w:r>
      <w:r w:rsidR="0045368C">
        <w:rPr>
          <w:rFonts w:ascii="Calibri" w:eastAsia="Calibri" w:hAnsi="Calibri" w:cs="Calibri"/>
        </w:rPr>
        <w:t xml:space="preserve"> paper</w:t>
      </w:r>
      <w:r w:rsidR="001778A4">
        <w:rPr>
          <w:rFonts w:ascii="Calibri" w:eastAsia="Calibri" w:hAnsi="Calibri" w:cs="Calibri"/>
        </w:rPr>
        <w:t>, t</w:t>
      </w:r>
      <w:r w:rsidR="001778A4" w:rsidRPr="00D82F3B">
        <w:rPr>
          <w:rFonts w:ascii="Calibri" w:eastAsia="Calibri" w:hAnsi="Calibri" w:cs="Calibri"/>
        </w:rPr>
        <w:t>he Paper and Packaging – How Life Unfolds™ campaign</w:t>
      </w:r>
      <w:r w:rsidR="001778A4">
        <w:rPr>
          <w:rFonts w:ascii="Calibri" w:eastAsia="Calibri" w:hAnsi="Calibri" w:cs="Calibri"/>
        </w:rPr>
        <w:t xml:space="preserve"> is partnering with five survivors of tragedy to share their messages of peace and to</w:t>
      </w:r>
      <w:r w:rsidR="0045368C">
        <w:rPr>
          <w:rFonts w:ascii="Calibri" w:eastAsia="Calibri" w:hAnsi="Calibri" w:cs="Calibri"/>
        </w:rPr>
        <w:t xml:space="preserve"> encourag</w:t>
      </w:r>
      <w:r w:rsidR="001778A4">
        <w:rPr>
          <w:rFonts w:ascii="Calibri" w:eastAsia="Calibri" w:hAnsi="Calibri" w:cs="Calibri"/>
        </w:rPr>
        <w:t>e</w:t>
      </w:r>
      <w:r w:rsidR="0045368C">
        <w:rPr>
          <w:rFonts w:ascii="Calibri" w:eastAsia="Calibri" w:hAnsi="Calibri" w:cs="Calibri"/>
        </w:rPr>
        <w:t xml:space="preserve"> the world to </w:t>
      </w:r>
      <w:r w:rsidR="001778A4">
        <w:rPr>
          <w:rFonts w:ascii="Calibri" w:eastAsia="Calibri" w:hAnsi="Calibri" w:cs="Calibri"/>
        </w:rPr>
        <w:t>do the same this</w:t>
      </w:r>
      <w:r w:rsidR="0045368C">
        <w:rPr>
          <w:rFonts w:ascii="Calibri" w:eastAsia="Calibri" w:hAnsi="Calibri" w:cs="Calibri"/>
        </w:rPr>
        <w:t xml:space="preserve"> holiday season.</w:t>
      </w:r>
    </w:p>
    <w:p w14:paraId="178628E5" w14:textId="77777777" w:rsidR="0045368C" w:rsidRDefault="0045368C" w:rsidP="0045368C">
      <w:pPr>
        <w:spacing w:after="0"/>
        <w:ind w:right="90"/>
        <w:rPr>
          <w:rFonts w:ascii="Calibri" w:eastAsia="Calibri" w:hAnsi="Calibri" w:cs="Calibri"/>
        </w:rPr>
      </w:pPr>
    </w:p>
    <w:p w14:paraId="388F0055" w14:textId="4A86C752" w:rsidR="0045368C" w:rsidRPr="007C6AE2" w:rsidRDefault="0045368C" w:rsidP="0045368C">
      <w:pPr>
        <w:spacing w:after="0"/>
        <w:ind w:right="90"/>
        <w:rPr>
          <w:rFonts w:ascii="Calibri" w:eastAsia="Calibri" w:hAnsi="Calibri" w:cs="Calibri"/>
        </w:rPr>
      </w:pPr>
      <w:r w:rsidRPr="007C6AE2">
        <w:rPr>
          <w:rFonts w:ascii="Calibri" w:eastAsia="Calibri" w:hAnsi="Calibri" w:cs="Calibri"/>
        </w:rPr>
        <w:t xml:space="preserve">Each of </w:t>
      </w:r>
      <w:r w:rsidR="00480F24" w:rsidRPr="007C6AE2">
        <w:rPr>
          <w:rFonts w:ascii="Calibri" w:eastAsia="Calibri" w:hAnsi="Calibri" w:cs="Calibri"/>
        </w:rPr>
        <w:t xml:space="preserve">the </w:t>
      </w:r>
      <w:r w:rsidRPr="007C6AE2">
        <w:rPr>
          <w:rFonts w:ascii="Calibri" w:eastAsia="Calibri" w:hAnsi="Calibri" w:cs="Calibri"/>
        </w:rPr>
        <w:t xml:space="preserve">messengers </w:t>
      </w:r>
      <w:r w:rsidR="001778A4" w:rsidRPr="007C6AE2">
        <w:rPr>
          <w:rFonts w:ascii="Calibri" w:eastAsia="Calibri" w:hAnsi="Calibri" w:cs="Calibri"/>
        </w:rPr>
        <w:t xml:space="preserve">committed to </w:t>
      </w:r>
      <w:r w:rsidR="00F15EBE" w:rsidRPr="007C6AE2">
        <w:rPr>
          <w:rFonts w:ascii="Calibri" w:eastAsia="Calibri" w:hAnsi="Calibri" w:cs="Calibri"/>
        </w:rPr>
        <w:t>hand</w:t>
      </w:r>
      <w:r w:rsidR="00466102" w:rsidRPr="007C6AE2">
        <w:rPr>
          <w:rFonts w:ascii="Calibri" w:eastAsia="Calibri" w:hAnsi="Calibri" w:cs="Calibri"/>
        </w:rPr>
        <w:t>write</w:t>
      </w:r>
      <w:r w:rsidRPr="007C6AE2">
        <w:rPr>
          <w:rFonts w:ascii="Calibri" w:eastAsia="Calibri" w:hAnsi="Calibri" w:cs="Calibri"/>
        </w:rPr>
        <w:t xml:space="preserve"> a</w:t>
      </w:r>
      <w:r w:rsidR="001778A4" w:rsidRPr="007C6AE2">
        <w:rPr>
          <w:rFonts w:ascii="Calibri" w:eastAsia="Calibri" w:hAnsi="Calibri" w:cs="Calibri"/>
        </w:rPr>
        <w:t>n open</w:t>
      </w:r>
      <w:r w:rsidRPr="007C6AE2">
        <w:rPr>
          <w:rFonts w:ascii="Calibri" w:eastAsia="Calibri" w:hAnsi="Calibri" w:cs="Calibri"/>
        </w:rPr>
        <w:t xml:space="preserve"> letter to the world</w:t>
      </w:r>
      <w:r w:rsidR="001778A4" w:rsidRPr="007C6AE2">
        <w:rPr>
          <w:rFonts w:ascii="Calibri" w:eastAsia="Calibri" w:hAnsi="Calibri" w:cs="Calibri"/>
        </w:rPr>
        <w:t>,</w:t>
      </w:r>
      <w:r w:rsidRPr="007C6AE2">
        <w:rPr>
          <w:rFonts w:ascii="Calibri" w:eastAsia="Calibri" w:hAnsi="Calibri" w:cs="Calibri"/>
        </w:rPr>
        <w:t xml:space="preserve"> detailing their personal stories, </w:t>
      </w:r>
      <w:r w:rsidR="001778A4" w:rsidRPr="007C6AE2">
        <w:rPr>
          <w:rFonts w:ascii="Calibri" w:eastAsia="Calibri" w:hAnsi="Calibri" w:cs="Calibri"/>
        </w:rPr>
        <w:t>the</w:t>
      </w:r>
      <w:r w:rsidRPr="007C6AE2">
        <w:rPr>
          <w:rFonts w:ascii="Calibri" w:eastAsia="Calibri" w:hAnsi="Calibri" w:cs="Calibri"/>
        </w:rPr>
        <w:t xml:space="preserve"> </w:t>
      </w:r>
      <w:r w:rsidR="00F6638C" w:rsidRPr="007C6AE2">
        <w:rPr>
          <w:rFonts w:ascii="Calibri" w:eastAsia="Calibri" w:hAnsi="Calibri" w:cs="Calibri"/>
        </w:rPr>
        <w:t>tragedies</w:t>
      </w:r>
      <w:r w:rsidR="00466102" w:rsidRPr="007C6AE2">
        <w:rPr>
          <w:rFonts w:ascii="Calibri" w:eastAsia="Calibri" w:hAnsi="Calibri" w:cs="Calibri"/>
        </w:rPr>
        <w:t xml:space="preserve"> they</w:t>
      </w:r>
      <w:r w:rsidRPr="007C6AE2">
        <w:rPr>
          <w:rFonts w:ascii="Calibri" w:eastAsia="Calibri" w:hAnsi="Calibri" w:cs="Calibri"/>
        </w:rPr>
        <w:t xml:space="preserve"> have overcome</w:t>
      </w:r>
      <w:r w:rsidR="00466102" w:rsidRPr="007C6AE2">
        <w:rPr>
          <w:rFonts w:ascii="Calibri" w:eastAsia="Calibri" w:hAnsi="Calibri" w:cs="Calibri"/>
        </w:rPr>
        <w:t>, how they found peace</w:t>
      </w:r>
      <w:r w:rsidRPr="007C6AE2">
        <w:rPr>
          <w:rFonts w:ascii="Calibri" w:eastAsia="Calibri" w:hAnsi="Calibri" w:cs="Calibri"/>
        </w:rPr>
        <w:t xml:space="preserve"> and how they spread peace today. The Letters of Peace campaign encourages </w:t>
      </w:r>
      <w:r w:rsidR="001778A4" w:rsidRPr="007C6AE2">
        <w:rPr>
          <w:rFonts w:ascii="Calibri" w:eastAsia="Calibri" w:hAnsi="Calibri" w:cs="Calibri"/>
        </w:rPr>
        <w:t>others</w:t>
      </w:r>
      <w:r w:rsidRPr="007C6AE2">
        <w:rPr>
          <w:rFonts w:ascii="Calibri" w:eastAsia="Calibri" w:hAnsi="Calibri" w:cs="Calibri"/>
        </w:rPr>
        <w:t xml:space="preserve"> to pause </w:t>
      </w:r>
      <w:r w:rsidR="001778A4" w:rsidRPr="007C6AE2">
        <w:rPr>
          <w:rFonts w:ascii="Calibri" w:eastAsia="Calibri" w:hAnsi="Calibri" w:cs="Calibri"/>
        </w:rPr>
        <w:t xml:space="preserve">and read </w:t>
      </w:r>
      <w:r w:rsidRPr="007C6AE2">
        <w:rPr>
          <w:rFonts w:ascii="Calibri" w:eastAsia="Calibri" w:hAnsi="Calibri" w:cs="Calibri"/>
        </w:rPr>
        <w:t>these inspiring handwritten letters</w:t>
      </w:r>
      <w:r w:rsidR="001778A4" w:rsidRPr="007C6AE2">
        <w:rPr>
          <w:rFonts w:ascii="Calibri" w:eastAsia="Calibri" w:hAnsi="Calibri" w:cs="Calibri"/>
        </w:rPr>
        <w:t xml:space="preserve"> during this season of hope, and write their </w:t>
      </w:r>
      <w:r w:rsidRPr="007C6AE2">
        <w:rPr>
          <w:rFonts w:ascii="Calibri" w:eastAsia="Calibri" w:hAnsi="Calibri" w:cs="Calibri"/>
        </w:rPr>
        <w:t xml:space="preserve">own messages of peace </w:t>
      </w:r>
      <w:r w:rsidR="00466102" w:rsidRPr="007C6AE2">
        <w:rPr>
          <w:rFonts w:ascii="Calibri" w:eastAsia="Calibri" w:hAnsi="Calibri" w:cs="Calibri"/>
        </w:rPr>
        <w:t>using</w:t>
      </w:r>
      <w:r w:rsidRPr="007C6AE2">
        <w:rPr>
          <w:rFonts w:ascii="Calibri" w:eastAsia="Calibri" w:hAnsi="Calibri" w:cs="Calibri"/>
        </w:rPr>
        <w:t xml:space="preserve"> #</w:t>
      </w:r>
      <w:proofErr w:type="spellStart"/>
      <w:r w:rsidRPr="007C6AE2">
        <w:rPr>
          <w:rFonts w:ascii="Calibri" w:eastAsia="Calibri" w:hAnsi="Calibri" w:cs="Calibri"/>
        </w:rPr>
        <w:t>lettersofpeace</w:t>
      </w:r>
      <w:proofErr w:type="spellEnd"/>
      <w:r w:rsidRPr="007C6AE2">
        <w:rPr>
          <w:rFonts w:ascii="Calibri" w:eastAsia="Calibri" w:hAnsi="Calibri" w:cs="Calibri"/>
        </w:rPr>
        <w:t>.</w:t>
      </w:r>
    </w:p>
    <w:p w14:paraId="072D44A0" w14:textId="77777777" w:rsidR="00EC634B" w:rsidRPr="007C6AE2" w:rsidRDefault="00EC634B" w:rsidP="0045368C">
      <w:pPr>
        <w:spacing w:after="0"/>
        <w:ind w:right="90"/>
        <w:rPr>
          <w:rFonts w:ascii="Calibri" w:eastAsia="Calibri" w:hAnsi="Calibri" w:cs="Calibri"/>
        </w:rPr>
      </w:pPr>
    </w:p>
    <w:p w14:paraId="50AAC210" w14:textId="0A103AF3" w:rsidR="008E1A75" w:rsidRPr="007C6AE2" w:rsidRDefault="00046D67" w:rsidP="00622489">
      <w:pPr>
        <w:spacing w:after="0"/>
        <w:ind w:right="90"/>
        <w:rPr>
          <w:rFonts w:ascii="Calibri" w:eastAsia="Calibri" w:hAnsi="Calibri" w:cs="Calibri"/>
        </w:rPr>
      </w:pPr>
      <w:r w:rsidRPr="007C6AE2">
        <w:rPr>
          <w:rFonts w:ascii="Calibri" w:eastAsia="Calibri" w:hAnsi="Calibri" w:cs="Calibri"/>
        </w:rPr>
        <w:t>Our Letters of Peace</w:t>
      </w:r>
      <w:r w:rsidR="0009069A" w:rsidRPr="007C6AE2">
        <w:rPr>
          <w:rFonts w:ascii="Calibri" w:eastAsia="Calibri" w:hAnsi="Calibri" w:cs="Calibri"/>
        </w:rPr>
        <w:t xml:space="preserve"> </w:t>
      </w:r>
      <w:r w:rsidR="00F6638C" w:rsidRPr="007C6AE2">
        <w:rPr>
          <w:rFonts w:ascii="Calibri" w:eastAsia="Calibri" w:hAnsi="Calibri" w:cs="Calibri"/>
        </w:rPr>
        <w:t xml:space="preserve">authors </w:t>
      </w:r>
      <w:r w:rsidRPr="007C6AE2">
        <w:rPr>
          <w:rFonts w:ascii="Calibri" w:eastAsia="Calibri" w:hAnsi="Calibri" w:cs="Calibri"/>
        </w:rPr>
        <w:t xml:space="preserve">are all survivors </w:t>
      </w:r>
      <w:r w:rsidR="00153F71" w:rsidRPr="007C6AE2">
        <w:rPr>
          <w:rFonts w:ascii="Calibri" w:eastAsia="Calibri" w:hAnsi="Calibri" w:cs="Calibri"/>
        </w:rPr>
        <w:t>of</w:t>
      </w:r>
      <w:r w:rsidRPr="007C6AE2">
        <w:rPr>
          <w:rFonts w:ascii="Calibri" w:eastAsia="Calibri" w:hAnsi="Calibri" w:cs="Calibri"/>
        </w:rPr>
        <w:t xml:space="preserve"> great tragedies</w:t>
      </w:r>
      <w:r w:rsidR="001778A4" w:rsidRPr="007C6AE2">
        <w:rPr>
          <w:rFonts w:ascii="Calibri" w:eastAsia="Calibri" w:hAnsi="Calibri" w:cs="Calibri"/>
        </w:rPr>
        <w:t xml:space="preserve">—events that shook families, </w:t>
      </w:r>
      <w:r w:rsidRPr="007C6AE2">
        <w:rPr>
          <w:rFonts w:ascii="Calibri" w:eastAsia="Calibri" w:hAnsi="Calibri" w:cs="Calibri"/>
        </w:rPr>
        <w:t xml:space="preserve">communities and even the world—who have transformed trauma into inspiration, and who </w:t>
      </w:r>
      <w:r w:rsidR="00466102" w:rsidRPr="007C6AE2">
        <w:rPr>
          <w:rFonts w:ascii="Calibri" w:eastAsia="Calibri" w:hAnsi="Calibri" w:cs="Calibri"/>
        </w:rPr>
        <w:t xml:space="preserve">have, </w:t>
      </w:r>
      <w:r w:rsidRPr="007C6AE2">
        <w:rPr>
          <w:rFonts w:ascii="Calibri" w:eastAsia="Calibri" w:hAnsi="Calibri" w:cs="Calibri"/>
        </w:rPr>
        <w:t>each in their unique way</w:t>
      </w:r>
      <w:r w:rsidR="00466102" w:rsidRPr="007C6AE2">
        <w:rPr>
          <w:rFonts w:ascii="Calibri" w:eastAsia="Calibri" w:hAnsi="Calibri" w:cs="Calibri"/>
        </w:rPr>
        <w:t>,</w:t>
      </w:r>
      <w:r w:rsidRPr="007C6AE2">
        <w:rPr>
          <w:rFonts w:ascii="Calibri" w:eastAsia="Calibri" w:hAnsi="Calibri" w:cs="Calibri"/>
        </w:rPr>
        <w:t xml:space="preserve"> dedicated themselves to helping others heal. </w:t>
      </w:r>
      <w:r w:rsidR="001778A4" w:rsidRPr="007C6AE2">
        <w:rPr>
          <w:rFonts w:ascii="Calibri" w:eastAsia="Calibri" w:hAnsi="Calibri" w:cs="Calibri"/>
        </w:rPr>
        <w:t xml:space="preserve">They include: </w:t>
      </w:r>
    </w:p>
    <w:p w14:paraId="570B7C36" w14:textId="650D3342" w:rsidR="008E1A75" w:rsidRPr="007C6AE2" w:rsidRDefault="00BB7B74" w:rsidP="00F266E1">
      <w:pPr>
        <w:pStyle w:val="ListParagraph"/>
        <w:numPr>
          <w:ilvl w:val="0"/>
          <w:numId w:val="1"/>
        </w:numPr>
        <w:spacing w:after="0"/>
        <w:ind w:right="90"/>
        <w:rPr>
          <w:rFonts w:ascii="Calibri" w:eastAsia="Calibri" w:hAnsi="Calibri" w:cs="Calibri"/>
        </w:rPr>
      </w:pPr>
      <w:hyperlink r:id="rId10" w:history="1">
        <w:r w:rsidR="008E1A75" w:rsidRPr="007C6AE2">
          <w:rPr>
            <w:rStyle w:val="Hyperlink"/>
            <w:rFonts w:ascii="Calibri" w:eastAsia="Calibri" w:hAnsi="Calibri" w:cs="Calibri"/>
          </w:rPr>
          <w:t xml:space="preserve">Patrick </w:t>
        </w:r>
        <w:proofErr w:type="spellStart"/>
        <w:r w:rsidR="008E1A75" w:rsidRPr="007C6AE2">
          <w:rPr>
            <w:rStyle w:val="Hyperlink"/>
            <w:rFonts w:ascii="Calibri" w:eastAsia="Calibri" w:hAnsi="Calibri" w:cs="Calibri"/>
          </w:rPr>
          <w:t>Downes</w:t>
        </w:r>
        <w:proofErr w:type="spellEnd"/>
      </w:hyperlink>
      <w:r w:rsidR="008E1A75" w:rsidRPr="007C6AE2">
        <w:rPr>
          <w:rFonts w:ascii="Calibri" w:eastAsia="Calibri" w:hAnsi="Calibri" w:cs="Calibri"/>
        </w:rPr>
        <w:t>, Boston bombing survivor and trauma care advocate</w:t>
      </w:r>
    </w:p>
    <w:p w14:paraId="69E62968" w14:textId="48370792" w:rsidR="008E1A75" w:rsidRPr="007C6AE2" w:rsidRDefault="00BB7B74" w:rsidP="00F266E1">
      <w:pPr>
        <w:pStyle w:val="ListParagraph"/>
        <w:numPr>
          <w:ilvl w:val="0"/>
          <w:numId w:val="1"/>
        </w:numPr>
        <w:spacing w:after="0"/>
        <w:ind w:right="90"/>
        <w:rPr>
          <w:rFonts w:ascii="Calibri" w:eastAsia="Calibri" w:hAnsi="Calibri" w:cs="Calibri"/>
        </w:rPr>
      </w:pPr>
      <w:hyperlink r:id="rId11" w:history="1">
        <w:r w:rsidR="008E1A75" w:rsidRPr="007C6AE2">
          <w:rPr>
            <w:rStyle w:val="Hyperlink"/>
            <w:rFonts w:ascii="Calibri" w:eastAsia="Calibri" w:hAnsi="Calibri" w:cs="Calibri"/>
          </w:rPr>
          <w:t>Asia Graves</w:t>
        </w:r>
      </w:hyperlink>
      <w:r w:rsidR="008E1A75" w:rsidRPr="007C6AE2">
        <w:rPr>
          <w:rFonts w:ascii="Calibri" w:eastAsia="Calibri" w:hAnsi="Calibri" w:cs="Calibri"/>
        </w:rPr>
        <w:t>, human trafficking survivor</w:t>
      </w:r>
      <w:r w:rsidR="00466102" w:rsidRPr="007C6AE2">
        <w:rPr>
          <w:rFonts w:ascii="Calibri" w:eastAsia="Calibri" w:hAnsi="Calibri" w:cs="Calibri"/>
        </w:rPr>
        <w:t xml:space="preserve"> and </w:t>
      </w:r>
      <w:r w:rsidR="00F15EBE" w:rsidRPr="007C6AE2">
        <w:rPr>
          <w:rFonts w:ascii="Calibri" w:eastAsia="Calibri" w:hAnsi="Calibri" w:cs="Calibri"/>
        </w:rPr>
        <w:t xml:space="preserve">anti-trafficking </w:t>
      </w:r>
      <w:r w:rsidR="00466102" w:rsidRPr="007C6AE2">
        <w:rPr>
          <w:rFonts w:ascii="Calibri" w:eastAsia="Calibri" w:hAnsi="Calibri" w:cs="Calibri"/>
        </w:rPr>
        <w:t>advocate</w:t>
      </w:r>
    </w:p>
    <w:p w14:paraId="359F4380" w14:textId="53D03F8E" w:rsidR="008E1A75" w:rsidRPr="007C6AE2" w:rsidRDefault="00BB7B74" w:rsidP="00F266E1">
      <w:pPr>
        <w:pStyle w:val="ListParagraph"/>
        <w:numPr>
          <w:ilvl w:val="0"/>
          <w:numId w:val="1"/>
        </w:numPr>
        <w:spacing w:after="0"/>
        <w:ind w:right="90"/>
        <w:rPr>
          <w:rFonts w:ascii="Calibri" w:eastAsia="Calibri" w:hAnsi="Calibri" w:cs="Calibri"/>
        </w:rPr>
      </w:pPr>
      <w:hyperlink r:id="rId12" w:history="1">
        <w:r w:rsidR="008E1A75" w:rsidRPr="007C6AE2">
          <w:rPr>
            <w:rStyle w:val="Hyperlink"/>
            <w:rFonts w:ascii="Calibri" w:eastAsia="Calibri" w:hAnsi="Calibri" w:cs="Calibri"/>
          </w:rPr>
          <w:t xml:space="preserve">Cliff </w:t>
        </w:r>
        <w:proofErr w:type="spellStart"/>
        <w:r w:rsidR="008E1A75" w:rsidRPr="007C6AE2">
          <w:rPr>
            <w:rStyle w:val="Hyperlink"/>
            <w:rFonts w:ascii="Calibri" w:eastAsia="Calibri" w:hAnsi="Calibri" w:cs="Calibri"/>
          </w:rPr>
          <w:t>Molak</w:t>
        </w:r>
        <w:proofErr w:type="spellEnd"/>
      </w:hyperlink>
      <w:r w:rsidR="008E1A75" w:rsidRPr="007C6AE2">
        <w:rPr>
          <w:rFonts w:ascii="Calibri" w:eastAsia="Calibri" w:hAnsi="Calibri" w:cs="Calibri"/>
        </w:rPr>
        <w:t>, raising awareness of cyberbullying</w:t>
      </w:r>
      <w:r w:rsidR="00D519AA" w:rsidRPr="007C6AE2">
        <w:rPr>
          <w:rFonts w:ascii="Calibri" w:eastAsia="Calibri" w:hAnsi="Calibri" w:cs="Calibri"/>
        </w:rPr>
        <w:t xml:space="preserve"> after </w:t>
      </w:r>
      <w:r w:rsidR="004178B8" w:rsidRPr="007C6AE2">
        <w:rPr>
          <w:rFonts w:ascii="Calibri" w:eastAsia="Calibri" w:hAnsi="Calibri" w:cs="Calibri"/>
        </w:rPr>
        <w:t>his brother’s tragic suicide</w:t>
      </w:r>
      <w:r w:rsidR="00D519AA" w:rsidRPr="007C6AE2">
        <w:rPr>
          <w:rFonts w:ascii="Calibri" w:eastAsia="Calibri" w:hAnsi="Calibri" w:cs="Calibri"/>
        </w:rPr>
        <w:t xml:space="preserve">  </w:t>
      </w:r>
    </w:p>
    <w:p w14:paraId="205D89C7" w14:textId="3F6C5934" w:rsidR="008E1A75" w:rsidRPr="007C6AE2" w:rsidRDefault="00BB7B74" w:rsidP="00F266E1">
      <w:pPr>
        <w:pStyle w:val="ListParagraph"/>
        <w:numPr>
          <w:ilvl w:val="0"/>
          <w:numId w:val="1"/>
        </w:numPr>
        <w:spacing w:after="0"/>
        <w:ind w:right="90"/>
        <w:rPr>
          <w:rFonts w:ascii="Calibri" w:eastAsia="Calibri" w:hAnsi="Calibri" w:cs="Calibri"/>
        </w:rPr>
      </w:pPr>
      <w:hyperlink r:id="rId13" w:history="1">
        <w:r w:rsidR="008E1A75" w:rsidRPr="007C6AE2">
          <w:rPr>
            <w:rStyle w:val="Hyperlink"/>
            <w:rFonts w:ascii="Calibri" w:eastAsia="Calibri" w:hAnsi="Calibri" w:cs="Calibri"/>
          </w:rPr>
          <w:t xml:space="preserve">Heather </w:t>
        </w:r>
        <w:proofErr w:type="spellStart"/>
        <w:r w:rsidR="008E1A75" w:rsidRPr="007C6AE2">
          <w:rPr>
            <w:rStyle w:val="Hyperlink"/>
            <w:rFonts w:ascii="Calibri" w:eastAsia="Calibri" w:hAnsi="Calibri" w:cs="Calibri"/>
          </w:rPr>
          <w:t>Egeland</w:t>
        </w:r>
        <w:proofErr w:type="spellEnd"/>
      </w:hyperlink>
      <w:r w:rsidR="008E1A75" w:rsidRPr="007C6AE2">
        <w:rPr>
          <w:rFonts w:ascii="Calibri" w:eastAsia="Calibri" w:hAnsi="Calibri" w:cs="Calibri"/>
        </w:rPr>
        <w:t>, Columbine survivor and advocate for peace</w:t>
      </w:r>
    </w:p>
    <w:p w14:paraId="34446A65" w14:textId="323A536E" w:rsidR="008E1A75" w:rsidRPr="007C6AE2" w:rsidRDefault="00BB7B74" w:rsidP="00F266E1">
      <w:pPr>
        <w:pStyle w:val="ListParagraph"/>
        <w:numPr>
          <w:ilvl w:val="0"/>
          <w:numId w:val="1"/>
        </w:numPr>
        <w:spacing w:after="0"/>
        <w:ind w:right="90"/>
        <w:rPr>
          <w:rFonts w:ascii="Calibri" w:eastAsia="Calibri" w:hAnsi="Calibri" w:cs="Calibri"/>
        </w:rPr>
      </w:pPr>
      <w:hyperlink r:id="rId14" w:history="1">
        <w:r w:rsidR="008E1A75" w:rsidRPr="007C6AE2">
          <w:rPr>
            <w:rStyle w:val="Hyperlink"/>
            <w:rFonts w:ascii="Calibri" w:eastAsia="Calibri" w:hAnsi="Calibri" w:cs="Calibri"/>
          </w:rPr>
          <w:t>Jodee Blanco</w:t>
        </w:r>
      </w:hyperlink>
      <w:r w:rsidR="008E1A75" w:rsidRPr="007C6AE2">
        <w:rPr>
          <w:rFonts w:ascii="Calibri" w:eastAsia="Calibri" w:hAnsi="Calibri" w:cs="Calibri"/>
        </w:rPr>
        <w:t xml:space="preserve">, bullying victim and </w:t>
      </w:r>
      <w:r w:rsidR="00466102" w:rsidRPr="007C6AE2">
        <w:rPr>
          <w:rFonts w:ascii="Calibri" w:eastAsia="Calibri" w:hAnsi="Calibri" w:cs="Calibri"/>
        </w:rPr>
        <w:t>author/</w:t>
      </w:r>
      <w:r w:rsidR="008E1A75" w:rsidRPr="007C6AE2">
        <w:rPr>
          <w:rFonts w:ascii="Calibri" w:eastAsia="Calibri" w:hAnsi="Calibri" w:cs="Calibri"/>
        </w:rPr>
        <w:t>activist</w:t>
      </w:r>
    </w:p>
    <w:p w14:paraId="1C5F56D9" w14:textId="1525592A" w:rsidR="00566EA8" w:rsidRDefault="0009069A" w:rsidP="00566EA8">
      <w:pPr>
        <w:spacing w:after="0"/>
        <w:ind w:right="90"/>
        <w:rPr>
          <w:rFonts w:ascii="Calibri" w:eastAsia="Calibri" w:hAnsi="Calibri" w:cs="Calibri"/>
        </w:rPr>
      </w:pPr>
      <w:r>
        <w:rPr>
          <w:rFonts w:ascii="Calibri" w:eastAsia="Calibri" w:hAnsi="Calibri" w:cs="Calibri"/>
        </w:rPr>
        <w:t xml:space="preserve"> </w:t>
      </w:r>
    </w:p>
    <w:p w14:paraId="4B00015B" w14:textId="5B6E679B" w:rsidR="00EC634B" w:rsidRDefault="006954B4" w:rsidP="00480F24">
      <w:pPr>
        <w:spacing w:after="0"/>
        <w:rPr>
          <w:rFonts w:ascii="Calibri" w:eastAsia="Calibri" w:hAnsi="Calibri" w:cs="Calibri"/>
        </w:rPr>
      </w:pPr>
      <w:r w:rsidRPr="007F3D99">
        <w:rPr>
          <w:rFonts w:ascii="Calibri" w:eastAsia="Calibri" w:hAnsi="Calibri" w:cs="Calibri"/>
        </w:rPr>
        <w:t>“The Paper and Packaging - Ho</w:t>
      </w:r>
      <w:r>
        <w:rPr>
          <w:rFonts w:ascii="Calibri" w:eastAsia="Calibri" w:hAnsi="Calibri" w:cs="Calibri"/>
        </w:rPr>
        <w:t>w Life Unfolds</w:t>
      </w:r>
      <w:r>
        <w:rPr>
          <w:rFonts w:ascii="Calibri" w:eastAsia="Calibri" w:hAnsi="Calibri" w:cs="Calibri"/>
          <w:vertAlign w:val="superscript"/>
        </w:rPr>
        <w:t xml:space="preserve">™ </w:t>
      </w:r>
      <w:r w:rsidRPr="007F3D99">
        <w:rPr>
          <w:rFonts w:ascii="Calibri" w:eastAsia="Calibri" w:hAnsi="Calibri" w:cs="Calibri"/>
        </w:rPr>
        <w:t xml:space="preserve">campaign recognizes </w:t>
      </w:r>
      <w:r w:rsidR="00C848B1">
        <w:rPr>
          <w:rFonts w:ascii="Calibri" w:eastAsia="Calibri" w:hAnsi="Calibri" w:cs="Calibri"/>
        </w:rPr>
        <w:t xml:space="preserve">the ways </w:t>
      </w:r>
      <w:r>
        <w:rPr>
          <w:rFonts w:ascii="Calibri" w:eastAsia="Calibri" w:hAnsi="Calibri" w:cs="Calibri"/>
        </w:rPr>
        <w:t>letter writing</w:t>
      </w:r>
      <w:r w:rsidRPr="007F3D99">
        <w:rPr>
          <w:rFonts w:ascii="Calibri" w:eastAsia="Calibri" w:hAnsi="Calibri" w:cs="Calibri"/>
        </w:rPr>
        <w:t xml:space="preserve"> </w:t>
      </w:r>
      <w:r>
        <w:rPr>
          <w:rFonts w:ascii="Calibri" w:eastAsia="Calibri" w:hAnsi="Calibri" w:cs="Calibri"/>
        </w:rPr>
        <w:t>can bring</w:t>
      </w:r>
      <w:r w:rsidRPr="007F3D99">
        <w:rPr>
          <w:rFonts w:ascii="Calibri" w:eastAsia="Calibri" w:hAnsi="Calibri" w:cs="Calibri"/>
        </w:rPr>
        <w:t xml:space="preserve"> people together</w:t>
      </w:r>
      <w:bookmarkStart w:id="0" w:name="_GoBack"/>
      <w:bookmarkEnd w:id="0"/>
      <w:r w:rsidRPr="007F3D99">
        <w:rPr>
          <w:rFonts w:ascii="Calibri" w:eastAsia="Calibri" w:hAnsi="Calibri" w:cs="Calibri"/>
        </w:rPr>
        <w:t xml:space="preserve">,” said Mary Anne </w:t>
      </w:r>
      <w:proofErr w:type="spellStart"/>
      <w:r w:rsidRPr="007F3D99">
        <w:rPr>
          <w:rFonts w:ascii="Calibri" w:eastAsia="Calibri" w:hAnsi="Calibri" w:cs="Calibri"/>
        </w:rPr>
        <w:t>Hansan</w:t>
      </w:r>
      <w:proofErr w:type="spellEnd"/>
      <w:r w:rsidRPr="007F3D99">
        <w:rPr>
          <w:rFonts w:ascii="Calibri" w:eastAsia="Calibri" w:hAnsi="Calibri" w:cs="Calibri"/>
        </w:rPr>
        <w:t>, Paper and Packaging B</w:t>
      </w:r>
      <w:r>
        <w:rPr>
          <w:rFonts w:ascii="Calibri" w:eastAsia="Calibri" w:hAnsi="Calibri" w:cs="Calibri"/>
        </w:rPr>
        <w:t>oard executive director. “</w:t>
      </w:r>
      <w:r w:rsidR="00F6638C">
        <w:rPr>
          <w:rFonts w:ascii="Calibri" w:eastAsia="Calibri" w:hAnsi="Calibri" w:cs="Calibri"/>
        </w:rPr>
        <w:t>T</w:t>
      </w:r>
      <w:r w:rsidR="00770AC6">
        <w:rPr>
          <w:rFonts w:ascii="Calibri" w:eastAsia="Calibri" w:hAnsi="Calibri" w:cs="Calibri"/>
        </w:rPr>
        <w:t>hese survivors</w:t>
      </w:r>
      <w:r w:rsidR="00466102">
        <w:rPr>
          <w:rFonts w:ascii="Calibri" w:eastAsia="Calibri" w:hAnsi="Calibri" w:cs="Calibri"/>
        </w:rPr>
        <w:t xml:space="preserve"> choose peace every day</w:t>
      </w:r>
      <w:r w:rsidR="00770AC6">
        <w:rPr>
          <w:rFonts w:ascii="Calibri" w:eastAsia="Calibri" w:hAnsi="Calibri" w:cs="Calibri"/>
        </w:rPr>
        <w:t xml:space="preserve"> and </w:t>
      </w:r>
      <w:r w:rsidR="00466102">
        <w:rPr>
          <w:rFonts w:ascii="Calibri" w:eastAsia="Calibri" w:hAnsi="Calibri" w:cs="Calibri"/>
        </w:rPr>
        <w:t xml:space="preserve">choose to </w:t>
      </w:r>
      <w:r w:rsidR="00770AC6">
        <w:rPr>
          <w:rFonts w:ascii="Calibri" w:eastAsia="Calibri" w:hAnsi="Calibri" w:cs="Calibri"/>
        </w:rPr>
        <w:t xml:space="preserve">see the world in a positive </w:t>
      </w:r>
      <w:r w:rsidR="00D519AA">
        <w:rPr>
          <w:rFonts w:ascii="Calibri" w:eastAsia="Calibri" w:hAnsi="Calibri" w:cs="Calibri"/>
        </w:rPr>
        <w:t>light</w:t>
      </w:r>
      <w:r w:rsidR="00466102">
        <w:rPr>
          <w:rFonts w:ascii="Calibri" w:eastAsia="Calibri" w:hAnsi="Calibri" w:cs="Calibri"/>
        </w:rPr>
        <w:t>. We</w:t>
      </w:r>
      <w:r w:rsidR="00F6638C">
        <w:rPr>
          <w:rFonts w:ascii="Calibri" w:eastAsia="Calibri" w:hAnsi="Calibri" w:cs="Calibri"/>
        </w:rPr>
        <w:t xml:space="preserve"> hope their</w:t>
      </w:r>
      <w:r w:rsidR="00D519AA">
        <w:rPr>
          <w:rFonts w:ascii="Calibri" w:eastAsia="Calibri" w:hAnsi="Calibri" w:cs="Calibri"/>
        </w:rPr>
        <w:t xml:space="preserve"> handwritten letters </w:t>
      </w:r>
      <w:r w:rsidR="004178B8">
        <w:rPr>
          <w:rFonts w:ascii="Calibri" w:eastAsia="Calibri" w:hAnsi="Calibri" w:cs="Calibri"/>
        </w:rPr>
        <w:t>can</w:t>
      </w:r>
      <w:r w:rsidR="00D519AA">
        <w:rPr>
          <w:rFonts w:ascii="Calibri" w:eastAsia="Calibri" w:hAnsi="Calibri" w:cs="Calibri"/>
        </w:rPr>
        <w:t xml:space="preserve"> inspire others to do the same. </w:t>
      </w:r>
      <w:r w:rsidR="004F6003">
        <w:rPr>
          <w:rFonts w:ascii="Calibri" w:eastAsia="Calibri" w:hAnsi="Calibri" w:cs="Calibri"/>
        </w:rPr>
        <w:t>T</w:t>
      </w:r>
      <w:r w:rsidR="00F15EBE">
        <w:rPr>
          <w:rFonts w:ascii="Calibri" w:eastAsia="Calibri" w:hAnsi="Calibri" w:cs="Calibri"/>
        </w:rPr>
        <w:t>his</w:t>
      </w:r>
      <w:r>
        <w:rPr>
          <w:rFonts w:ascii="Calibri" w:eastAsia="Calibri" w:hAnsi="Calibri" w:cs="Calibri"/>
        </w:rPr>
        <w:t xml:space="preserve"> program</w:t>
      </w:r>
      <w:r w:rsidRPr="007F3D99">
        <w:rPr>
          <w:rFonts w:ascii="Calibri" w:eastAsia="Calibri" w:hAnsi="Calibri" w:cs="Calibri"/>
        </w:rPr>
        <w:t xml:space="preserve"> provides a</w:t>
      </w:r>
      <w:r>
        <w:rPr>
          <w:rFonts w:ascii="Calibri" w:eastAsia="Calibri" w:hAnsi="Calibri" w:cs="Calibri"/>
        </w:rPr>
        <w:t xml:space="preserve"> platform for people to share their</w:t>
      </w:r>
      <w:r w:rsidR="00480F24">
        <w:rPr>
          <w:rFonts w:ascii="Calibri" w:eastAsia="Calibri" w:hAnsi="Calibri" w:cs="Calibri"/>
        </w:rPr>
        <w:t xml:space="preserve"> own</w:t>
      </w:r>
      <w:r>
        <w:rPr>
          <w:rFonts w:ascii="Calibri" w:eastAsia="Calibri" w:hAnsi="Calibri" w:cs="Calibri"/>
        </w:rPr>
        <w:t xml:space="preserve"> messages</w:t>
      </w:r>
      <w:r w:rsidR="00F15EBE">
        <w:rPr>
          <w:rFonts w:ascii="Calibri" w:eastAsia="Calibri" w:hAnsi="Calibri" w:cs="Calibri"/>
        </w:rPr>
        <w:t xml:space="preserve"> on social media</w:t>
      </w:r>
      <w:r>
        <w:rPr>
          <w:rFonts w:ascii="Calibri" w:eastAsia="Calibri" w:hAnsi="Calibri" w:cs="Calibri"/>
        </w:rPr>
        <w:t xml:space="preserve"> using #</w:t>
      </w:r>
      <w:proofErr w:type="spellStart"/>
      <w:r>
        <w:rPr>
          <w:rFonts w:ascii="Calibri" w:eastAsia="Calibri" w:hAnsi="Calibri" w:cs="Calibri"/>
        </w:rPr>
        <w:t>lettersofpeace</w:t>
      </w:r>
      <w:proofErr w:type="spellEnd"/>
      <w:r>
        <w:rPr>
          <w:rFonts w:ascii="Calibri" w:eastAsia="Calibri" w:hAnsi="Calibri" w:cs="Calibri"/>
        </w:rPr>
        <w:t>.”</w:t>
      </w:r>
    </w:p>
    <w:p w14:paraId="26D47E39" w14:textId="6D8CBB72" w:rsidR="00F6638C" w:rsidRDefault="00EC634B" w:rsidP="00566EA8">
      <w:pPr>
        <w:spacing w:after="0"/>
        <w:ind w:right="90"/>
        <w:rPr>
          <w:rFonts w:ascii="Calibri" w:eastAsia="Calibri" w:hAnsi="Calibri" w:cs="Calibri"/>
        </w:rPr>
      </w:pPr>
      <w:r>
        <w:rPr>
          <w:rFonts w:ascii="Calibri" w:eastAsia="Calibri" w:hAnsi="Calibri" w:cs="Calibri"/>
        </w:rPr>
        <w:t xml:space="preserve"> </w:t>
      </w:r>
    </w:p>
    <w:p w14:paraId="13042C39" w14:textId="5D13DA83" w:rsidR="005F7F37" w:rsidRPr="008E1A75" w:rsidRDefault="00566EA8" w:rsidP="00566EA8">
      <w:pPr>
        <w:rPr>
          <w:rFonts w:ascii="Calibri" w:eastAsia="Calibri" w:hAnsi="Calibri" w:cs="Calibri"/>
        </w:rPr>
      </w:pPr>
      <w:r>
        <w:rPr>
          <w:rFonts w:ascii="Calibri" w:eastAsia="Calibri" w:hAnsi="Calibri" w:cs="Calibri"/>
        </w:rPr>
        <w:t xml:space="preserve">The campaign also partnered </w:t>
      </w:r>
      <w:r w:rsidR="00466102">
        <w:rPr>
          <w:rFonts w:ascii="Calibri" w:eastAsia="Calibri" w:hAnsi="Calibri" w:cs="Calibri"/>
        </w:rPr>
        <w:t xml:space="preserve">with </w:t>
      </w:r>
      <w:r>
        <w:rPr>
          <w:rFonts w:ascii="Calibri" w:eastAsia="Calibri" w:hAnsi="Calibri" w:cs="Calibri"/>
        </w:rPr>
        <w:t xml:space="preserve">experts </w:t>
      </w:r>
      <w:r w:rsidR="00F6638C">
        <w:rPr>
          <w:rFonts w:ascii="Calibri" w:eastAsia="Calibri" w:hAnsi="Calibri" w:cs="Calibri"/>
        </w:rPr>
        <w:t xml:space="preserve">in the field of journaling and creative expression </w:t>
      </w:r>
      <w:r>
        <w:rPr>
          <w:rFonts w:ascii="Calibri" w:eastAsia="Calibri" w:hAnsi="Calibri" w:cs="Calibri"/>
        </w:rPr>
        <w:t xml:space="preserve">to explore the benefits </w:t>
      </w:r>
      <w:r w:rsidR="006E16C8">
        <w:rPr>
          <w:rFonts w:ascii="Calibri" w:eastAsia="Calibri" w:hAnsi="Calibri" w:cs="Calibri"/>
        </w:rPr>
        <w:t>that</w:t>
      </w:r>
      <w:r w:rsidR="00F6638C">
        <w:rPr>
          <w:rFonts w:ascii="Calibri" w:eastAsia="Calibri" w:hAnsi="Calibri" w:cs="Calibri"/>
        </w:rPr>
        <w:t xml:space="preserve"> paper-related activities </w:t>
      </w:r>
      <w:r w:rsidR="006E16C8">
        <w:rPr>
          <w:rFonts w:ascii="Calibri" w:eastAsia="Calibri" w:hAnsi="Calibri" w:cs="Calibri"/>
        </w:rPr>
        <w:t>can have</w:t>
      </w:r>
      <w:r>
        <w:rPr>
          <w:rFonts w:ascii="Calibri" w:eastAsia="Calibri" w:hAnsi="Calibri" w:cs="Calibri"/>
        </w:rPr>
        <w:t xml:space="preserve"> on people</w:t>
      </w:r>
      <w:r w:rsidR="00466102">
        <w:rPr>
          <w:rFonts w:ascii="Calibri" w:eastAsia="Calibri" w:hAnsi="Calibri" w:cs="Calibri"/>
        </w:rPr>
        <w:t>s’</w:t>
      </w:r>
      <w:r>
        <w:rPr>
          <w:rFonts w:ascii="Calibri" w:eastAsia="Calibri" w:hAnsi="Calibri" w:cs="Calibri"/>
        </w:rPr>
        <w:t xml:space="preserve"> </w:t>
      </w:r>
      <w:r w:rsidR="006E16C8">
        <w:rPr>
          <w:rFonts w:ascii="Calibri" w:eastAsia="Calibri" w:hAnsi="Calibri" w:cs="Calibri"/>
        </w:rPr>
        <w:t>physical and mental well-being</w:t>
      </w:r>
      <w:r>
        <w:rPr>
          <w:rFonts w:ascii="Calibri" w:eastAsia="Calibri" w:hAnsi="Calibri" w:cs="Calibri"/>
        </w:rPr>
        <w:t xml:space="preserve">. “Paper is taking on new significance as a means of helping people feel better by </w:t>
      </w:r>
      <w:r w:rsidR="00EC634B">
        <w:rPr>
          <w:rFonts w:ascii="Calibri" w:eastAsia="Calibri" w:hAnsi="Calibri" w:cs="Calibri"/>
        </w:rPr>
        <w:t xml:space="preserve">allowing them to </w:t>
      </w:r>
      <w:r>
        <w:rPr>
          <w:rFonts w:ascii="Calibri" w:eastAsia="Calibri" w:hAnsi="Calibri" w:cs="Calibri"/>
        </w:rPr>
        <w:t xml:space="preserve">express their feelings through writing and art,” </w:t>
      </w:r>
      <w:r w:rsidR="00466102" w:rsidRPr="00466102">
        <w:rPr>
          <w:rFonts w:ascii="Calibri" w:eastAsia="Calibri" w:hAnsi="Calibri" w:cs="Calibri"/>
        </w:rPr>
        <w:t>states</w:t>
      </w:r>
      <w:r w:rsidR="00466102">
        <w:rPr>
          <w:rFonts w:ascii="Calibri" w:eastAsia="Calibri" w:hAnsi="Calibri" w:cs="Calibri"/>
        </w:rPr>
        <w:t xml:space="preserve"> </w:t>
      </w:r>
      <w:r w:rsidR="00466102" w:rsidRPr="007C6AE2">
        <w:rPr>
          <w:rFonts w:ascii="Calibri" w:hAnsi="Calibri" w:cs="Calibri"/>
        </w:rPr>
        <w:t>Jeremy Nobel, MD, MPH</w:t>
      </w:r>
      <w:r w:rsidR="009911EF">
        <w:rPr>
          <w:rFonts w:ascii="Calibri" w:hAnsi="Calibri" w:cs="Calibri"/>
        </w:rPr>
        <w:t xml:space="preserve">, </w:t>
      </w:r>
      <w:r w:rsidR="00466102" w:rsidRPr="007C6AE2">
        <w:rPr>
          <w:rFonts w:ascii="Calibri" w:hAnsi="Calibri" w:cs="Calibri"/>
        </w:rPr>
        <w:t>president and founder of the Foundation for Art &amp; Healing and faculty member at the Harvard Medical School.</w:t>
      </w:r>
      <w:r w:rsidR="00466102">
        <w:rPr>
          <w:rFonts w:ascii="Calibri" w:hAnsi="Calibri" w:cs="Calibri"/>
          <w:sz w:val="30"/>
          <w:szCs w:val="30"/>
        </w:rPr>
        <w:t xml:space="preserve"> </w:t>
      </w:r>
      <w:r>
        <w:rPr>
          <w:rFonts w:ascii="Calibri" w:eastAsia="Calibri" w:hAnsi="Calibri" w:cs="Calibri"/>
        </w:rPr>
        <w:t>“A key benefit of</w:t>
      </w:r>
      <w:r w:rsidR="006E16C8">
        <w:rPr>
          <w:rFonts w:ascii="Calibri" w:eastAsia="Calibri" w:hAnsi="Calibri" w:cs="Calibri"/>
        </w:rPr>
        <w:t xml:space="preserve"> expression on</w:t>
      </w:r>
      <w:r>
        <w:rPr>
          <w:rFonts w:ascii="Calibri" w:eastAsia="Calibri" w:hAnsi="Calibri" w:cs="Calibri"/>
        </w:rPr>
        <w:t xml:space="preserve"> paper includes connecting with people in meaningful </w:t>
      </w:r>
      <w:r w:rsidR="00DD33C7">
        <w:rPr>
          <w:rFonts w:ascii="Calibri" w:eastAsia="Calibri" w:hAnsi="Calibri" w:cs="Calibri"/>
        </w:rPr>
        <w:t>ways</w:t>
      </w:r>
      <w:r w:rsidR="00770AC6">
        <w:rPr>
          <w:rFonts w:ascii="Calibri" w:eastAsia="Calibri" w:hAnsi="Calibri" w:cs="Calibri"/>
        </w:rPr>
        <w:t xml:space="preserve">. </w:t>
      </w:r>
      <w:r w:rsidR="00770AC6" w:rsidRPr="00566EA8">
        <w:rPr>
          <w:rFonts w:ascii="Calibri" w:eastAsia="Calibri" w:hAnsi="Calibri" w:cs="Calibri"/>
        </w:rPr>
        <w:t>Expression</w:t>
      </w:r>
      <w:r w:rsidRPr="00566EA8">
        <w:rPr>
          <w:rFonts w:ascii="Calibri" w:eastAsia="Calibri" w:hAnsi="Calibri" w:cs="Calibri"/>
        </w:rPr>
        <w:t xml:space="preserve"> through the written word can build trust and bonds with others in unthreatening </w:t>
      </w:r>
      <w:r w:rsidRPr="007F5F52">
        <w:rPr>
          <w:rFonts w:ascii="Calibri" w:eastAsia="Calibri" w:hAnsi="Calibri" w:cs="Calibri"/>
        </w:rPr>
        <w:t>ways</w:t>
      </w:r>
      <w:r w:rsidRPr="00566EA8">
        <w:rPr>
          <w:rFonts w:ascii="Calibri" w:eastAsia="Calibri" w:hAnsi="Calibri" w:cs="Calibri"/>
        </w:rPr>
        <w:t xml:space="preserve"> that help develop tools for living happier, more stable lives.</w:t>
      </w:r>
      <w:r>
        <w:rPr>
          <w:rFonts w:ascii="Calibri" w:eastAsia="Calibri" w:hAnsi="Calibri" w:cs="Calibri"/>
        </w:rPr>
        <w:t>”</w:t>
      </w:r>
      <w:r>
        <w:rPr>
          <w:rFonts w:ascii="Times New Roman" w:hAnsi="Times New Roman"/>
        </w:rPr>
        <w:t xml:space="preserve"> </w:t>
      </w:r>
    </w:p>
    <w:p w14:paraId="56569272" w14:textId="687500F8" w:rsidR="00586ECD" w:rsidRDefault="00F6638C" w:rsidP="00480F24">
      <w:pPr>
        <w:spacing w:after="0"/>
        <w:ind w:right="90"/>
        <w:rPr>
          <w:rFonts w:ascii="Calibri" w:eastAsia="Calibri" w:hAnsi="Calibri" w:cs="Calibri"/>
        </w:rPr>
      </w:pPr>
      <w:r>
        <w:rPr>
          <w:rFonts w:ascii="Calibri" w:eastAsia="Calibri" w:hAnsi="Calibri" w:cs="Calibri"/>
        </w:rPr>
        <w:t xml:space="preserve">Dr. Nobel goes on to say, </w:t>
      </w:r>
      <w:r w:rsidR="00DD33C7">
        <w:rPr>
          <w:rFonts w:ascii="Calibri" w:eastAsia="Calibri" w:hAnsi="Calibri" w:cs="Calibri"/>
        </w:rPr>
        <w:t>“The Letters of Peace campaign describes the lives of some really remarkable individuals who have been able to move past their own loss, their own challenges, their own pain, and shares their stories on paper in a way that not</w:t>
      </w:r>
      <w:r>
        <w:rPr>
          <w:rFonts w:ascii="Calibri" w:eastAsia="Calibri" w:hAnsi="Calibri" w:cs="Calibri"/>
        </w:rPr>
        <w:t xml:space="preserve"> </w:t>
      </w:r>
      <w:r w:rsidR="00DD33C7">
        <w:rPr>
          <w:rFonts w:ascii="Calibri" w:eastAsia="Calibri" w:hAnsi="Calibri" w:cs="Calibri"/>
        </w:rPr>
        <w:t>only allows them to heal, but offers a healing opportunity to anyone that the campaign touches</w:t>
      </w:r>
      <w:r w:rsidR="00466102">
        <w:rPr>
          <w:rFonts w:ascii="Calibri" w:eastAsia="Calibri" w:hAnsi="Calibri" w:cs="Calibri"/>
        </w:rPr>
        <w:t xml:space="preserve">.” </w:t>
      </w:r>
    </w:p>
    <w:p w14:paraId="0BED595A" w14:textId="77777777" w:rsidR="00586ECD" w:rsidRDefault="00586ECD" w:rsidP="00480F24">
      <w:pPr>
        <w:spacing w:after="0"/>
        <w:ind w:right="90"/>
        <w:rPr>
          <w:rFonts w:ascii="Calibri" w:eastAsia="Calibri" w:hAnsi="Calibri" w:cs="Calibri"/>
        </w:rPr>
      </w:pPr>
    </w:p>
    <w:p w14:paraId="57A3E530" w14:textId="77777777" w:rsidR="00586ECD" w:rsidRDefault="00586ECD" w:rsidP="00480F24">
      <w:pPr>
        <w:spacing w:after="0"/>
        <w:ind w:right="90"/>
        <w:rPr>
          <w:rFonts w:ascii="Calibri" w:eastAsia="Calibri" w:hAnsi="Calibri" w:cs="Calibri"/>
        </w:rPr>
      </w:pPr>
    </w:p>
    <w:p w14:paraId="16A7371F" w14:textId="77777777" w:rsidR="00586ECD" w:rsidRDefault="00586ECD" w:rsidP="00480F24">
      <w:pPr>
        <w:spacing w:after="0"/>
        <w:ind w:right="90"/>
        <w:rPr>
          <w:rFonts w:ascii="Calibri" w:eastAsia="Calibri" w:hAnsi="Calibri" w:cs="Calibri"/>
        </w:rPr>
      </w:pPr>
    </w:p>
    <w:p w14:paraId="4BAFF135" w14:textId="77777777" w:rsidR="00586ECD" w:rsidRDefault="00586ECD" w:rsidP="00480F24">
      <w:pPr>
        <w:spacing w:after="0"/>
        <w:ind w:right="90"/>
        <w:rPr>
          <w:rFonts w:ascii="Calibri" w:eastAsia="Calibri" w:hAnsi="Calibri" w:cs="Calibri"/>
        </w:rPr>
      </w:pPr>
    </w:p>
    <w:p w14:paraId="2A7ACF41" w14:textId="77777777" w:rsidR="00586ECD" w:rsidRDefault="00586ECD" w:rsidP="00480F24">
      <w:pPr>
        <w:spacing w:after="0"/>
        <w:ind w:right="90"/>
        <w:rPr>
          <w:rFonts w:ascii="Calibri" w:eastAsia="Calibri" w:hAnsi="Calibri" w:cs="Calibri"/>
        </w:rPr>
      </w:pPr>
    </w:p>
    <w:p w14:paraId="3DC11214" w14:textId="77777777" w:rsidR="00586ECD" w:rsidRDefault="00586ECD" w:rsidP="00480F24">
      <w:pPr>
        <w:spacing w:after="0"/>
        <w:ind w:right="90"/>
        <w:rPr>
          <w:rFonts w:ascii="Calibri" w:eastAsia="Calibri" w:hAnsi="Calibri" w:cs="Calibri"/>
        </w:rPr>
      </w:pPr>
    </w:p>
    <w:p w14:paraId="3F2ED161" w14:textId="77777777" w:rsidR="00586ECD" w:rsidRDefault="00586ECD" w:rsidP="00480F24">
      <w:pPr>
        <w:spacing w:after="0"/>
        <w:ind w:right="90"/>
        <w:rPr>
          <w:rFonts w:ascii="Calibri" w:eastAsia="Calibri" w:hAnsi="Calibri" w:cs="Calibri"/>
        </w:rPr>
      </w:pPr>
    </w:p>
    <w:p w14:paraId="2AF4B1E7" w14:textId="77777777" w:rsidR="007C6AE2" w:rsidRDefault="007C6AE2" w:rsidP="00F266E1">
      <w:pPr>
        <w:spacing w:after="0"/>
        <w:ind w:right="90"/>
        <w:rPr>
          <w:rFonts w:ascii="Calibri" w:eastAsia="Calibri" w:hAnsi="Calibri" w:cs="Calibri"/>
        </w:rPr>
      </w:pPr>
    </w:p>
    <w:p w14:paraId="0859A8BD" w14:textId="77777777" w:rsidR="007C6AE2" w:rsidRDefault="007C6AE2" w:rsidP="00F266E1">
      <w:pPr>
        <w:spacing w:after="0"/>
        <w:ind w:right="90"/>
        <w:rPr>
          <w:rFonts w:ascii="Calibri" w:eastAsia="Calibri" w:hAnsi="Calibri" w:cs="Calibri"/>
        </w:rPr>
      </w:pPr>
    </w:p>
    <w:p w14:paraId="4BFB764C" w14:textId="5040796A" w:rsidR="00F266E1" w:rsidRDefault="00480F24" w:rsidP="00F266E1">
      <w:pPr>
        <w:spacing w:after="0"/>
        <w:ind w:right="90"/>
        <w:rPr>
          <w:rFonts w:ascii="Calibri" w:eastAsia="Calibri" w:hAnsi="Calibri" w:cs="Calibri"/>
        </w:rPr>
      </w:pPr>
      <w:r>
        <w:rPr>
          <w:rFonts w:ascii="Calibri" w:eastAsia="Calibri" w:hAnsi="Calibri" w:cs="Calibri"/>
        </w:rPr>
        <w:t xml:space="preserve">This observation is described by one letter-writer, Patrick </w:t>
      </w:r>
      <w:proofErr w:type="spellStart"/>
      <w:r>
        <w:rPr>
          <w:rFonts w:ascii="Calibri" w:eastAsia="Calibri" w:hAnsi="Calibri" w:cs="Calibri"/>
        </w:rPr>
        <w:t>Downes</w:t>
      </w:r>
      <w:proofErr w:type="spellEnd"/>
      <w:r w:rsidR="00F15EBE">
        <w:rPr>
          <w:rFonts w:ascii="Calibri" w:eastAsia="Calibri" w:hAnsi="Calibri" w:cs="Calibri"/>
        </w:rPr>
        <w:t>, “</w:t>
      </w:r>
      <w:r w:rsidR="00DD33C7">
        <w:rPr>
          <w:rFonts w:ascii="Calibri" w:eastAsia="Calibri" w:hAnsi="Calibri" w:cs="Calibri"/>
        </w:rPr>
        <w:t>It feels like I’m engaging in a conversation with people. There is something so personal about writing something down. It’s almost like an imprint of our DNA on paper, as a message from me to you</w:t>
      </w:r>
      <w:r w:rsidR="00F15EBE">
        <w:rPr>
          <w:rFonts w:ascii="Calibri" w:eastAsia="Calibri" w:hAnsi="Calibri" w:cs="Calibri"/>
        </w:rPr>
        <w:t>.</w:t>
      </w:r>
      <w:r w:rsidR="00F266E1">
        <w:rPr>
          <w:rFonts w:ascii="Calibri" w:eastAsia="Calibri" w:hAnsi="Calibri" w:cs="Calibri"/>
        </w:rPr>
        <w:t xml:space="preserve">” </w:t>
      </w:r>
      <w:proofErr w:type="spellStart"/>
      <w:r w:rsidR="00F266E1">
        <w:rPr>
          <w:rFonts w:ascii="Calibri" w:eastAsia="Calibri" w:hAnsi="Calibri" w:cs="Calibri"/>
        </w:rPr>
        <w:t>Downes</w:t>
      </w:r>
      <w:proofErr w:type="spellEnd"/>
      <w:r w:rsidR="00DD33C7">
        <w:rPr>
          <w:rFonts w:ascii="Calibri" w:eastAsia="Calibri" w:hAnsi="Calibri" w:cs="Calibri"/>
        </w:rPr>
        <w:t>,</w:t>
      </w:r>
      <w:r w:rsidR="00F266E1">
        <w:rPr>
          <w:rFonts w:ascii="Calibri" w:eastAsia="Calibri" w:hAnsi="Calibri" w:cs="Calibri"/>
        </w:rPr>
        <w:t xml:space="preserve"> who survived the Boston bombing</w:t>
      </w:r>
      <w:r w:rsidR="00F15EBE">
        <w:rPr>
          <w:rFonts w:ascii="Calibri" w:eastAsia="Calibri" w:hAnsi="Calibri" w:cs="Calibri"/>
        </w:rPr>
        <w:t xml:space="preserve"> continues,</w:t>
      </w:r>
      <w:r w:rsidR="00F266E1">
        <w:rPr>
          <w:rFonts w:ascii="Calibri" w:eastAsia="Calibri" w:hAnsi="Calibri" w:cs="Calibri"/>
        </w:rPr>
        <w:t xml:space="preserve"> “</w:t>
      </w:r>
      <w:r w:rsidR="00DD33C7">
        <w:rPr>
          <w:rFonts w:ascii="Calibri" w:eastAsia="Calibri" w:hAnsi="Calibri" w:cs="Calibri"/>
        </w:rPr>
        <w:t>It captures another element of my story that may grab people who see the campaign in a different and unique way</w:t>
      </w:r>
      <w:r w:rsidR="00751D9A">
        <w:rPr>
          <w:rFonts w:ascii="Calibri" w:eastAsia="Calibri" w:hAnsi="Calibri" w:cs="Calibri"/>
        </w:rPr>
        <w:t>.”</w:t>
      </w:r>
      <w:r w:rsidR="00F266E1">
        <w:rPr>
          <w:rFonts w:ascii="Calibri" w:eastAsia="Calibri" w:hAnsi="Calibri" w:cs="Calibri"/>
        </w:rPr>
        <w:t xml:space="preserve"> </w:t>
      </w:r>
    </w:p>
    <w:p w14:paraId="767E617F" w14:textId="77777777" w:rsidR="00F15EBE" w:rsidRDefault="00F15EBE" w:rsidP="00F266E1">
      <w:pPr>
        <w:spacing w:after="0"/>
        <w:ind w:right="90"/>
        <w:rPr>
          <w:rFonts w:ascii="Calibri" w:eastAsia="Calibri" w:hAnsi="Calibri" w:cs="Calibri"/>
        </w:rPr>
      </w:pPr>
    </w:p>
    <w:p w14:paraId="6BF487BE" w14:textId="7B36CFA1" w:rsidR="00F266E1" w:rsidRDefault="00E138BE" w:rsidP="00F266E1">
      <w:pPr>
        <w:spacing w:after="0"/>
        <w:ind w:right="90"/>
      </w:pPr>
      <w:r w:rsidRPr="00E138BE">
        <w:rPr>
          <w:rFonts w:ascii="Calibri" w:eastAsia="Calibri" w:hAnsi="Calibri" w:cs="Calibri"/>
        </w:rPr>
        <w:t>To</w:t>
      </w:r>
      <w:r w:rsidRPr="00E138BE">
        <w:rPr>
          <w:rFonts w:ascii="Calibri" w:eastAsia="Calibri" w:hAnsi="Calibri" w:cs="Calibri"/>
          <w:spacing w:val="2"/>
        </w:rPr>
        <w:t xml:space="preserve"> </w:t>
      </w:r>
      <w:r w:rsidRPr="00E138BE">
        <w:rPr>
          <w:rFonts w:ascii="Calibri" w:eastAsia="Calibri" w:hAnsi="Calibri" w:cs="Calibri"/>
          <w:spacing w:val="-2"/>
        </w:rPr>
        <w:t>l</w:t>
      </w:r>
      <w:r w:rsidRPr="00E138BE">
        <w:rPr>
          <w:rFonts w:ascii="Calibri" w:eastAsia="Calibri" w:hAnsi="Calibri" w:cs="Calibri"/>
        </w:rPr>
        <w:t>earn</w:t>
      </w:r>
      <w:r w:rsidRPr="00E138BE">
        <w:rPr>
          <w:rFonts w:ascii="Calibri" w:eastAsia="Calibri" w:hAnsi="Calibri" w:cs="Calibri"/>
          <w:spacing w:val="-2"/>
        </w:rPr>
        <w:t xml:space="preserve"> </w:t>
      </w:r>
      <w:r w:rsidRPr="00E138BE">
        <w:rPr>
          <w:rFonts w:ascii="Calibri" w:eastAsia="Calibri" w:hAnsi="Calibri" w:cs="Calibri"/>
          <w:spacing w:val="1"/>
        </w:rPr>
        <w:t>mo</w:t>
      </w:r>
      <w:r w:rsidRPr="00E138BE">
        <w:rPr>
          <w:rFonts w:ascii="Calibri" w:eastAsia="Calibri" w:hAnsi="Calibri" w:cs="Calibri"/>
          <w:spacing w:val="-3"/>
        </w:rPr>
        <w:t>r</w:t>
      </w:r>
      <w:r w:rsidRPr="00E138BE">
        <w:rPr>
          <w:rFonts w:ascii="Calibri" w:eastAsia="Calibri" w:hAnsi="Calibri" w:cs="Calibri"/>
        </w:rPr>
        <w:t>e</w:t>
      </w:r>
      <w:r w:rsidRPr="00E138BE">
        <w:rPr>
          <w:rFonts w:ascii="Calibri" w:eastAsia="Calibri" w:hAnsi="Calibri" w:cs="Calibri"/>
          <w:spacing w:val="1"/>
        </w:rPr>
        <w:t xml:space="preserve"> </w:t>
      </w:r>
      <w:r w:rsidRPr="00E138BE">
        <w:rPr>
          <w:rFonts w:ascii="Calibri" w:eastAsia="Calibri" w:hAnsi="Calibri" w:cs="Calibri"/>
        </w:rPr>
        <w:t>a</w:t>
      </w:r>
      <w:r w:rsidRPr="00E138BE">
        <w:rPr>
          <w:rFonts w:ascii="Calibri" w:eastAsia="Calibri" w:hAnsi="Calibri" w:cs="Calibri"/>
          <w:spacing w:val="-3"/>
        </w:rPr>
        <w:t>b</w:t>
      </w:r>
      <w:r w:rsidRPr="00E138BE">
        <w:rPr>
          <w:rFonts w:ascii="Calibri" w:eastAsia="Calibri" w:hAnsi="Calibri" w:cs="Calibri"/>
          <w:spacing w:val="1"/>
        </w:rPr>
        <w:t>o</w:t>
      </w:r>
      <w:r w:rsidRPr="00E138BE">
        <w:rPr>
          <w:rFonts w:ascii="Calibri" w:eastAsia="Calibri" w:hAnsi="Calibri" w:cs="Calibri"/>
          <w:spacing w:val="-1"/>
        </w:rPr>
        <w:t>u</w:t>
      </w:r>
      <w:r w:rsidRPr="00E138BE">
        <w:rPr>
          <w:rFonts w:ascii="Calibri" w:eastAsia="Calibri" w:hAnsi="Calibri" w:cs="Calibri"/>
        </w:rPr>
        <w:t>t</w:t>
      </w:r>
      <w:r w:rsidRPr="00E138BE">
        <w:rPr>
          <w:rFonts w:ascii="Calibri" w:eastAsia="Calibri" w:hAnsi="Calibri" w:cs="Calibri"/>
          <w:spacing w:val="2"/>
        </w:rPr>
        <w:t xml:space="preserve"> </w:t>
      </w:r>
      <w:r w:rsidRPr="00E138BE">
        <w:rPr>
          <w:rFonts w:ascii="Calibri" w:eastAsia="Calibri" w:hAnsi="Calibri" w:cs="Calibri"/>
        </w:rPr>
        <w:t>t</w:t>
      </w:r>
      <w:r w:rsidRPr="00E138BE">
        <w:rPr>
          <w:rFonts w:ascii="Calibri" w:eastAsia="Calibri" w:hAnsi="Calibri" w:cs="Calibri"/>
          <w:spacing w:val="-1"/>
        </w:rPr>
        <w:t>h</w:t>
      </w:r>
      <w:r w:rsidRPr="00E138BE">
        <w:rPr>
          <w:rFonts w:ascii="Calibri" w:eastAsia="Calibri" w:hAnsi="Calibri" w:cs="Calibri"/>
        </w:rPr>
        <w:t>e</w:t>
      </w:r>
      <w:r w:rsidRPr="00E138BE">
        <w:rPr>
          <w:rFonts w:ascii="Calibri" w:eastAsia="Calibri" w:hAnsi="Calibri" w:cs="Calibri"/>
          <w:spacing w:val="-2"/>
        </w:rPr>
        <w:t xml:space="preserve"> </w:t>
      </w:r>
      <w:r w:rsidR="00480F24">
        <w:rPr>
          <w:rFonts w:ascii="Calibri" w:eastAsia="Calibri" w:hAnsi="Calibri" w:cs="Calibri"/>
          <w:spacing w:val="1"/>
        </w:rPr>
        <w:t>Paper and Packaging – How Life Unfolds™</w:t>
      </w:r>
      <w:r w:rsidRPr="00E138BE">
        <w:rPr>
          <w:rFonts w:ascii="Calibri" w:eastAsia="Calibri" w:hAnsi="Calibri" w:cs="Calibri"/>
          <w:spacing w:val="-1"/>
        </w:rPr>
        <w:t xml:space="preserve"> </w:t>
      </w:r>
      <w:r w:rsidRPr="00E138BE">
        <w:rPr>
          <w:rFonts w:ascii="Calibri" w:eastAsia="Calibri" w:hAnsi="Calibri" w:cs="Calibri"/>
          <w:spacing w:val="1"/>
        </w:rPr>
        <w:t>Letters of Peace campaign</w:t>
      </w:r>
      <w:r w:rsidR="00F15EBE">
        <w:rPr>
          <w:rFonts w:ascii="Calibri" w:eastAsia="Calibri" w:hAnsi="Calibri" w:cs="Calibri"/>
          <w:spacing w:val="1"/>
        </w:rPr>
        <w:t>,</w:t>
      </w:r>
      <w:r w:rsidRPr="00E138BE">
        <w:rPr>
          <w:rFonts w:ascii="Calibri" w:eastAsia="Calibri" w:hAnsi="Calibri" w:cs="Calibri"/>
          <w:spacing w:val="1"/>
        </w:rPr>
        <w:t xml:space="preserve"> to read </w:t>
      </w:r>
      <w:r w:rsidR="00F15EBE">
        <w:rPr>
          <w:rFonts w:ascii="Calibri" w:eastAsia="Calibri" w:hAnsi="Calibri" w:cs="Calibri"/>
          <w:spacing w:val="1"/>
        </w:rPr>
        <w:t xml:space="preserve">all five of </w:t>
      </w:r>
      <w:r w:rsidR="00480F24">
        <w:rPr>
          <w:rFonts w:ascii="Calibri" w:eastAsia="Calibri" w:hAnsi="Calibri" w:cs="Calibri"/>
          <w:spacing w:val="1"/>
        </w:rPr>
        <w:t xml:space="preserve">the </w:t>
      </w:r>
      <w:r w:rsidRPr="00E138BE">
        <w:rPr>
          <w:rFonts w:ascii="Calibri" w:eastAsia="Calibri" w:hAnsi="Calibri" w:cs="Calibri"/>
          <w:spacing w:val="1"/>
        </w:rPr>
        <w:t>letters</w:t>
      </w:r>
      <w:r w:rsidR="00F15EBE">
        <w:rPr>
          <w:rFonts w:ascii="Calibri" w:eastAsia="Calibri" w:hAnsi="Calibri" w:cs="Calibri"/>
          <w:spacing w:val="1"/>
        </w:rPr>
        <w:t xml:space="preserve"> and to </w:t>
      </w:r>
      <w:r w:rsidR="00C67C40">
        <w:rPr>
          <w:rFonts w:ascii="Calibri" w:eastAsia="Calibri" w:hAnsi="Calibri" w:cs="Calibri"/>
          <w:spacing w:val="1"/>
        </w:rPr>
        <w:t>learn more about the power creative expression on paper can have on physical and emotional well-being,</w:t>
      </w:r>
      <w:r w:rsidR="00F15EBE">
        <w:rPr>
          <w:rFonts w:ascii="Calibri" w:eastAsia="Calibri" w:hAnsi="Calibri" w:cs="Calibri"/>
          <w:spacing w:val="1"/>
        </w:rPr>
        <w:t xml:space="preserve"> </w:t>
      </w:r>
      <w:r w:rsidRPr="00E138BE">
        <w:rPr>
          <w:rFonts w:ascii="Calibri" w:eastAsia="Calibri" w:hAnsi="Calibri" w:cs="Calibri"/>
          <w:spacing w:val="1"/>
        </w:rPr>
        <w:t xml:space="preserve">visit </w:t>
      </w:r>
      <w:hyperlink r:id="rId15" w:history="1">
        <w:r w:rsidRPr="00E138BE">
          <w:rPr>
            <w:rStyle w:val="Hyperlink"/>
            <w:rFonts w:ascii="Calibri" w:eastAsia="Calibri" w:hAnsi="Calibri" w:cs="Calibri"/>
            <w:spacing w:val="1"/>
          </w:rPr>
          <w:t>www.howlifeunfolds.com/lettersofpeace</w:t>
        </w:r>
      </w:hyperlink>
      <w:r w:rsidRPr="00E138BE">
        <w:rPr>
          <w:rFonts w:ascii="Calibri" w:eastAsia="Calibri" w:hAnsi="Calibri" w:cs="Calibri"/>
          <w:spacing w:val="1"/>
        </w:rPr>
        <w:t xml:space="preserve">. </w:t>
      </w:r>
    </w:p>
    <w:p w14:paraId="6EE6E88C" w14:textId="77777777" w:rsidR="006954B4" w:rsidRDefault="006954B4" w:rsidP="00E138BE">
      <w:pPr>
        <w:spacing w:after="0"/>
        <w:ind w:right="90"/>
        <w:jc w:val="center"/>
      </w:pPr>
    </w:p>
    <w:p w14:paraId="78E38956" w14:textId="4C18ABAA" w:rsidR="00F266E1" w:rsidRDefault="00E138BE" w:rsidP="00E138BE">
      <w:pPr>
        <w:spacing w:after="0"/>
        <w:ind w:right="90"/>
        <w:jc w:val="center"/>
      </w:pPr>
      <w:r>
        <w:t>###</w:t>
      </w:r>
    </w:p>
    <w:p w14:paraId="7B83D397" w14:textId="77777777" w:rsidR="00F15EBE" w:rsidRDefault="00F15EBE" w:rsidP="00892E68">
      <w:pPr>
        <w:rPr>
          <w:b/>
        </w:rPr>
      </w:pPr>
    </w:p>
    <w:p w14:paraId="203AF008" w14:textId="37DB84D6" w:rsidR="00892E68" w:rsidRDefault="002E6739" w:rsidP="00892E68">
      <w:r w:rsidRPr="002E6739">
        <w:rPr>
          <w:b/>
        </w:rPr>
        <w:t>About</w:t>
      </w:r>
      <w:r>
        <w:br/>
      </w:r>
      <w:r w:rsidR="00892E68">
        <w:t xml:space="preserve">The </w:t>
      </w:r>
      <w:hyperlink r:id="rId16" w:history="1">
        <w:r w:rsidR="00892E68" w:rsidRPr="002E6739">
          <w:rPr>
            <w:rStyle w:val="Hyperlink"/>
          </w:rPr>
          <w:t>Paper and Packaging Board</w:t>
        </w:r>
      </w:hyperlink>
      <w:r w:rsidR="00892E68">
        <w:t xml:space="preserve"> establishes and guides promotions designed to slow the decline in paper use and expand demand for paper-based packaging products. Almost </w:t>
      </w:r>
      <w:r w:rsidR="00480F24">
        <w:t>55</w:t>
      </w:r>
      <w:r w:rsidR="00892E68">
        <w:t xml:space="preserve"> U.S. manufacturers and importers of these products collectively fund the board’s efforts</w:t>
      </w:r>
      <w:r w:rsidR="00481C65">
        <w:t>,</w:t>
      </w:r>
      <w:r w:rsidR="00892E68">
        <w:t xml:space="preserve"> including the </w:t>
      </w:r>
      <w:r w:rsidR="00892E68">
        <w:rPr>
          <w:i/>
          <w:iCs/>
        </w:rPr>
        <w:t>Paper &amp; Packaging – How Life Unfolds™</w:t>
      </w:r>
      <w:r w:rsidR="00892E68">
        <w:t xml:space="preserve"> campaign.</w:t>
      </w:r>
    </w:p>
    <w:p w14:paraId="7998EB81" w14:textId="77777777" w:rsidR="00F15EBE" w:rsidRDefault="00F15EBE" w:rsidP="00480F24">
      <w:pPr>
        <w:jc w:val="center"/>
        <w:rPr>
          <w:rFonts w:ascii="Calibri" w:eastAsia="Calibri" w:hAnsi="Calibri" w:cs="Calibri"/>
          <w:b/>
          <w:bCs/>
          <w:spacing w:val="1"/>
          <w:sz w:val="20"/>
          <w:szCs w:val="20"/>
        </w:rPr>
      </w:pPr>
    </w:p>
    <w:p w14:paraId="62E78692" w14:textId="0B593D7F" w:rsidR="003A0078" w:rsidRPr="00D65211" w:rsidRDefault="00E138BE" w:rsidP="007C6AE2">
      <w:pPr>
        <w:rPr>
          <w:rFonts w:ascii="Calibri" w:eastAsia="Calibri" w:hAnsi="Calibri" w:cs="Calibri"/>
          <w:sz w:val="20"/>
          <w:szCs w:val="20"/>
        </w:rPr>
      </w:pPr>
      <w:r>
        <w:rPr>
          <w:noProof/>
        </w:rPr>
        <w:drawing>
          <wp:anchor distT="0" distB="0" distL="114300" distR="114300" simplePos="0" relativeHeight="251661312" behindDoc="1" locked="0" layoutInCell="1" allowOverlap="1" wp14:anchorId="67307A44" wp14:editId="182240CE">
            <wp:simplePos x="0" y="0"/>
            <wp:positionH relativeFrom="page">
              <wp:posOffset>3175</wp:posOffset>
            </wp:positionH>
            <wp:positionV relativeFrom="page">
              <wp:posOffset>9525</wp:posOffset>
            </wp:positionV>
            <wp:extent cx="7772400" cy="10096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96500"/>
                    </a:xfrm>
                    <a:prstGeom prst="rect">
                      <a:avLst/>
                    </a:prstGeom>
                    <a:noFill/>
                  </pic:spPr>
                </pic:pic>
              </a:graphicData>
            </a:graphic>
            <wp14:sizeRelH relativeFrom="page">
              <wp14:pctWidth>0</wp14:pctWidth>
            </wp14:sizeRelH>
            <wp14:sizeRelV relativeFrom="page">
              <wp14:pctHeight>0</wp14:pctHeight>
            </wp14:sizeRelV>
          </wp:anchor>
        </w:drawing>
      </w:r>
      <w:r w:rsidR="003978F1" w:rsidRPr="00D65211">
        <w:rPr>
          <w:rFonts w:ascii="Calibri" w:eastAsia="Calibri" w:hAnsi="Calibri" w:cs="Calibri"/>
          <w:b/>
          <w:bCs/>
          <w:spacing w:val="1"/>
          <w:sz w:val="20"/>
          <w:szCs w:val="20"/>
        </w:rPr>
        <w:t>C</w:t>
      </w:r>
      <w:r w:rsidR="003978F1" w:rsidRPr="00D65211">
        <w:rPr>
          <w:rFonts w:ascii="Calibri" w:eastAsia="Calibri" w:hAnsi="Calibri" w:cs="Calibri"/>
          <w:b/>
          <w:bCs/>
          <w:spacing w:val="-1"/>
          <w:sz w:val="20"/>
          <w:szCs w:val="20"/>
        </w:rPr>
        <w:t>on</w:t>
      </w:r>
      <w:r w:rsidR="003978F1" w:rsidRPr="00D65211">
        <w:rPr>
          <w:rFonts w:ascii="Calibri" w:eastAsia="Calibri" w:hAnsi="Calibri" w:cs="Calibri"/>
          <w:b/>
          <w:bCs/>
          <w:sz w:val="20"/>
          <w:szCs w:val="20"/>
        </w:rPr>
        <w:t>t</w:t>
      </w:r>
      <w:r w:rsidR="003978F1" w:rsidRPr="00D65211">
        <w:rPr>
          <w:rFonts w:ascii="Calibri" w:eastAsia="Calibri" w:hAnsi="Calibri" w:cs="Calibri"/>
          <w:b/>
          <w:bCs/>
          <w:spacing w:val="-1"/>
          <w:sz w:val="20"/>
          <w:szCs w:val="20"/>
        </w:rPr>
        <w:t>a</w:t>
      </w:r>
      <w:r w:rsidR="003978F1" w:rsidRPr="00D65211">
        <w:rPr>
          <w:rFonts w:ascii="Calibri" w:eastAsia="Calibri" w:hAnsi="Calibri" w:cs="Calibri"/>
          <w:b/>
          <w:bCs/>
          <w:spacing w:val="1"/>
          <w:sz w:val="20"/>
          <w:szCs w:val="20"/>
        </w:rPr>
        <w:t>c</w:t>
      </w:r>
      <w:r w:rsidR="003978F1" w:rsidRPr="00D65211">
        <w:rPr>
          <w:rFonts w:ascii="Calibri" w:eastAsia="Calibri" w:hAnsi="Calibri" w:cs="Calibri"/>
          <w:b/>
          <w:bCs/>
          <w:sz w:val="20"/>
          <w:szCs w:val="20"/>
        </w:rPr>
        <w:t>t</w:t>
      </w:r>
      <w:r w:rsidR="003978F1" w:rsidRPr="00D65211">
        <w:rPr>
          <w:rFonts w:ascii="Calibri" w:eastAsia="Calibri" w:hAnsi="Calibri" w:cs="Calibri"/>
          <w:b/>
          <w:bCs/>
          <w:spacing w:val="-2"/>
          <w:sz w:val="20"/>
          <w:szCs w:val="20"/>
        </w:rPr>
        <w:t xml:space="preserve"> </w:t>
      </w:r>
      <w:r w:rsidR="003978F1" w:rsidRPr="00D65211">
        <w:rPr>
          <w:rFonts w:ascii="Calibri" w:eastAsia="Calibri" w:hAnsi="Calibri" w:cs="Calibri"/>
          <w:b/>
          <w:bCs/>
          <w:spacing w:val="1"/>
          <w:sz w:val="20"/>
          <w:szCs w:val="20"/>
        </w:rPr>
        <w:t>I</w:t>
      </w:r>
      <w:r w:rsidR="003978F1" w:rsidRPr="00D65211">
        <w:rPr>
          <w:rFonts w:ascii="Calibri" w:eastAsia="Calibri" w:hAnsi="Calibri" w:cs="Calibri"/>
          <w:b/>
          <w:bCs/>
          <w:spacing w:val="-1"/>
          <w:sz w:val="20"/>
          <w:szCs w:val="20"/>
        </w:rPr>
        <w:t>n</w:t>
      </w:r>
      <w:r w:rsidR="003978F1" w:rsidRPr="00D65211">
        <w:rPr>
          <w:rFonts w:ascii="Calibri" w:eastAsia="Calibri" w:hAnsi="Calibri" w:cs="Calibri"/>
          <w:b/>
          <w:bCs/>
          <w:sz w:val="20"/>
          <w:szCs w:val="20"/>
        </w:rPr>
        <w:t>f</w:t>
      </w:r>
      <w:r w:rsidR="003978F1" w:rsidRPr="00D65211">
        <w:rPr>
          <w:rFonts w:ascii="Calibri" w:eastAsia="Calibri" w:hAnsi="Calibri" w:cs="Calibri"/>
          <w:b/>
          <w:bCs/>
          <w:spacing w:val="-1"/>
          <w:sz w:val="20"/>
          <w:szCs w:val="20"/>
        </w:rPr>
        <w:t>o</w:t>
      </w:r>
      <w:r w:rsidR="003978F1" w:rsidRPr="00D65211">
        <w:rPr>
          <w:rFonts w:ascii="Calibri" w:eastAsia="Calibri" w:hAnsi="Calibri" w:cs="Calibri"/>
          <w:b/>
          <w:bCs/>
          <w:spacing w:val="1"/>
          <w:sz w:val="20"/>
          <w:szCs w:val="20"/>
        </w:rPr>
        <w:t>r</w:t>
      </w:r>
      <w:r w:rsidR="003978F1" w:rsidRPr="00D65211">
        <w:rPr>
          <w:rFonts w:ascii="Calibri" w:eastAsia="Calibri" w:hAnsi="Calibri" w:cs="Calibri"/>
          <w:b/>
          <w:bCs/>
          <w:sz w:val="20"/>
          <w:szCs w:val="20"/>
        </w:rPr>
        <w:t>matio</w:t>
      </w:r>
      <w:r w:rsidR="003978F1" w:rsidRPr="00D65211">
        <w:rPr>
          <w:rFonts w:ascii="Calibri" w:eastAsia="Calibri" w:hAnsi="Calibri" w:cs="Calibri"/>
          <w:b/>
          <w:bCs/>
          <w:spacing w:val="-1"/>
          <w:sz w:val="20"/>
          <w:szCs w:val="20"/>
        </w:rPr>
        <w:t>n</w:t>
      </w:r>
      <w:r w:rsidR="003978F1" w:rsidRPr="00D65211">
        <w:rPr>
          <w:rFonts w:ascii="Calibri" w:eastAsia="Calibri" w:hAnsi="Calibri" w:cs="Calibri"/>
          <w:b/>
          <w:bCs/>
          <w:sz w:val="20"/>
          <w:szCs w:val="20"/>
        </w:rPr>
        <w:t>:</w:t>
      </w:r>
    </w:p>
    <w:p w14:paraId="67227AEF" w14:textId="67CD2223" w:rsidR="003A0078" w:rsidRPr="00D65211" w:rsidRDefault="00A02438" w:rsidP="00CB226E">
      <w:pPr>
        <w:spacing w:after="0" w:line="240" w:lineRule="auto"/>
        <w:ind w:right="-20"/>
        <w:rPr>
          <w:rFonts w:ascii="Calibri" w:eastAsia="Calibri" w:hAnsi="Calibri" w:cs="Calibri"/>
          <w:sz w:val="20"/>
          <w:szCs w:val="20"/>
        </w:rPr>
      </w:pPr>
      <w:r>
        <w:rPr>
          <w:rFonts w:ascii="Calibri" w:eastAsia="Calibri" w:hAnsi="Calibri" w:cs="Calibri"/>
          <w:spacing w:val="-1"/>
          <w:sz w:val="20"/>
          <w:szCs w:val="20"/>
        </w:rPr>
        <w:t>Heather Gaedtke</w:t>
      </w:r>
      <w:r w:rsidR="004D29A4">
        <w:rPr>
          <w:rFonts w:ascii="Calibri" w:eastAsia="Calibri" w:hAnsi="Calibri" w:cs="Calibri"/>
          <w:sz w:val="20"/>
          <w:szCs w:val="20"/>
        </w:rPr>
        <w:tab/>
      </w:r>
      <w:r w:rsidR="004D29A4">
        <w:rPr>
          <w:rFonts w:ascii="Calibri" w:eastAsia="Calibri" w:hAnsi="Calibri" w:cs="Calibri"/>
          <w:sz w:val="20"/>
          <w:szCs w:val="20"/>
        </w:rPr>
        <w:tab/>
      </w:r>
      <w:r w:rsidR="004D29A4">
        <w:rPr>
          <w:rFonts w:ascii="Calibri" w:eastAsia="Calibri" w:hAnsi="Calibri" w:cs="Calibri"/>
          <w:sz w:val="20"/>
          <w:szCs w:val="20"/>
        </w:rPr>
        <w:tab/>
      </w:r>
      <w:r w:rsidR="004D29A4">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3978F1" w:rsidRPr="00D65211">
        <w:rPr>
          <w:rFonts w:ascii="Calibri" w:eastAsia="Calibri" w:hAnsi="Calibri" w:cs="Calibri"/>
          <w:spacing w:val="-1"/>
          <w:sz w:val="20"/>
          <w:szCs w:val="20"/>
        </w:rPr>
        <w:t>J</w:t>
      </w:r>
      <w:r w:rsidR="003978F1" w:rsidRPr="00D65211">
        <w:rPr>
          <w:rFonts w:ascii="Calibri" w:eastAsia="Calibri" w:hAnsi="Calibri" w:cs="Calibri"/>
          <w:spacing w:val="1"/>
          <w:sz w:val="20"/>
          <w:szCs w:val="20"/>
        </w:rPr>
        <w:t>o</w:t>
      </w:r>
      <w:r w:rsidR="003978F1" w:rsidRPr="00D65211">
        <w:rPr>
          <w:rFonts w:ascii="Calibri" w:eastAsia="Calibri" w:hAnsi="Calibri" w:cs="Calibri"/>
          <w:sz w:val="20"/>
          <w:szCs w:val="20"/>
        </w:rPr>
        <w:t>an</w:t>
      </w:r>
      <w:r w:rsidR="003978F1" w:rsidRPr="00D65211">
        <w:rPr>
          <w:rFonts w:ascii="Calibri" w:eastAsia="Calibri" w:hAnsi="Calibri" w:cs="Calibri"/>
          <w:spacing w:val="-1"/>
          <w:sz w:val="20"/>
          <w:szCs w:val="20"/>
        </w:rPr>
        <w:t xml:space="preserve"> </w:t>
      </w:r>
      <w:proofErr w:type="spellStart"/>
      <w:r w:rsidR="003978F1" w:rsidRPr="00D65211">
        <w:rPr>
          <w:rFonts w:ascii="Calibri" w:eastAsia="Calibri" w:hAnsi="Calibri" w:cs="Calibri"/>
          <w:sz w:val="20"/>
          <w:szCs w:val="20"/>
        </w:rPr>
        <w:t>Sa</w:t>
      </w:r>
      <w:r w:rsidR="003978F1" w:rsidRPr="00D65211">
        <w:rPr>
          <w:rFonts w:ascii="Calibri" w:eastAsia="Calibri" w:hAnsi="Calibri" w:cs="Calibri"/>
          <w:spacing w:val="-1"/>
          <w:sz w:val="20"/>
          <w:szCs w:val="20"/>
        </w:rPr>
        <w:t>h</w:t>
      </w:r>
      <w:r w:rsidR="003978F1" w:rsidRPr="00D65211">
        <w:rPr>
          <w:rFonts w:ascii="Calibri" w:eastAsia="Calibri" w:hAnsi="Calibri" w:cs="Calibri"/>
          <w:sz w:val="20"/>
          <w:szCs w:val="20"/>
        </w:rPr>
        <w:t>l</w:t>
      </w:r>
      <w:r w:rsidR="003978F1" w:rsidRPr="00D65211">
        <w:rPr>
          <w:rFonts w:ascii="Calibri" w:eastAsia="Calibri" w:hAnsi="Calibri" w:cs="Calibri"/>
          <w:spacing w:val="-1"/>
          <w:sz w:val="20"/>
          <w:szCs w:val="20"/>
        </w:rPr>
        <w:t>g</w:t>
      </w:r>
      <w:r w:rsidR="003978F1" w:rsidRPr="00D65211">
        <w:rPr>
          <w:rFonts w:ascii="Calibri" w:eastAsia="Calibri" w:hAnsi="Calibri" w:cs="Calibri"/>
          <w:sz w:val="20"/>
          <w:szCs w:val="20"/>
        </w:rPr>
        <w:t>ren</w:t>
      </w:r>
      <w:proofErr w:type="spellEnd"/>
      <w:r w:rsidR="004D29A4">
        <w:rPr>
          <w:rFonts w:ascii="Calibri" w:eastAsia="Calibri" w:hAnsi="Calibri" w:cs="Calibri"/>
          <w:sz w:val="20"/>
          <w:szCs w:val="20"/>
        </w:rPr>
        <w:tab/>
      </w:r>
      <w:r w:rsidR="004D29A4">
        <w:rPr>
          <w:rFonts w:ascii="Calibri" w:eastAsia="Calibri" w:hAnsi="Calibri" w:cs="Calibri"/>
          <w:sz w:val="20"/>
          <w:szCs w:val="20"/>
        </w:rPr>
        <w:tab/>
      </w:r>
      <w:r w:rsidR="004D29A4">
        <w:rPr>
          <w:rFonts w:ascii="Calibri" w:eastAsia="Calibri" w:hAnsi="Calibri" w:cs="Calibri"/>
          <w:sz w:val="20"/>
          <w:szCs w:val="20"/>
        </w:rPr>
        <w:tab/>
      </w:r>
      <w:r w:rsidR="004D29A4">
        <w:rPr>
          <w:rFonts w:ascii="Calibri" w:eastAsia="Calibri" w:hAnsi="Calibri" w:cs="Calibri"/>
          <w:sz w:val="20"/>
          <w:szCs w:val="20"/>
        </w:rPr>
        <w:tab/>
      </w:r>
    </w:p>
    <w:p w14:paraId="30D3123E" w14:textId="1ADD6247" w:rsidR="003A0078" w:rsidRPr="00D65211" w:rsidRDefault="003978F1" w:rsidP="00CB226E">
      <w:pPr>
        <w:tabs>
          <w:tab w:val="left" w:pos="5140"/>
        </w:tabs>
        <w:spacing w:after="0" w:line="240" w:lineRule="auto"/>
        <w:ind w:right="-20"/>
        <w:rPr>
          <w:rFonts w:ascii="Calibri" w:eastAsia="Calibri" w:hAnsi="Calibri" w:cs="Calibri"/>
          <w:sz w:val="20"/>
          <w:szCs w:val="20"/>
        </w:rPr>
      </w:pPr>
      <w:r w:rsidRPr="00D65211">
        <w:rPr>
          <w:rFonts w:ascii="Calibri" w:eastAsia="Calibri" w:hAnsi="Calibri" w:cs="Calibri"/>
          <w:position w:val="1"/>
          <w:sz w:val="20"/>
          <w:szCs w:val="20"/>
        </w:rPr>
        <w:t>Cra</w:t>
      </w:r>
      <w:r w:rsidRPr="00D65211">
        <w:rPr>
          <w:rFonts w:ascii="Calibri" w:eastAsia="Calibri" w:hAnsi="Calibri" w:cs="Calibri"/>
          <w:spacing w:val="1"/>
          <w:position w:val="1"/>
          <w:sz w:val="20"/>
          <w:szCs w:val="20"/>
        </w:rPr>
        <w:t>m</w:t>
      </w:r>
      <w:r w:rsidRPr="00D65211">
        <w:rPr>
          <w:rFonts w:ascii="Calibri" w:eastAsia="Calibri" w:hAnsi="Calibri" w:cs="Calibri"/>
          <w:position w:val="1"/>
          <w:sz w:val="20"/>
          <w:szCs w:val="20"/>
        </w:rPr>
        <w:t>e</w:t>
      </w:r>
      <w:r w:rsidRPr="00D65211">
        <w:rPr>
          <w:rFonts w:ascii="Calibri" w:eastAsia="Calibri" w:hAnsi="Calibri" w:cs="Calibri"/>
          <w:spacing w:val="1"/>
          <w:position w:val="1"/>
          <w:sz w:val="20"/>
          <w:szCs w:val="20"/>
        </w:rPr>
        <w:t>r</w:t>
      </w:r>
      <w:r w:rsidRPr="00D65211">
        <w:rPr>
          <w:rFonts w:ascii="Calibri" w:eastAsia="Calibri" w:hAnsi="Calibri" w:cs="Calibri"/>
          <w:spacing w:val="-3"/>
          <w:position w:val="1"/>
          <w:sz w:val="20"/>
          <w:szCs w:val="20"/>
        </w:rPr>
        <w:t>-</w:t>
      </w:r>
      <w:r w:rsidRPr="00D65211">
        <w:rPr>
          <w:rFonts w:ascii="Calibri" w:eastAsia="Calibri" w:hAnsi="Calibri" w:cs="Calibri"/>
          <w:position w:val="1"/>
          <w:sz w:val="20"/>
          <w:szCs w:val="20"/>
        </w:rPr>
        <w:t>Kras</w:t>
      </w:r>
      <w:r w:rsidRPr="00D65211">
        <w:rPr>
          <w:rFonts w:ascii="Calibri" w:eastAsia="Calibri" w:hAnsi="Calibri" w:cs="Calibri"/>
          <w:spacing w:val="-2"/>
          <w:position w:val="1"/>
          <w:sz w:val="20"/>
          <w:szCs w:val="20"/>
        </w:rPr>
        <w:t>s</w:t>
      </w:r>
      <w:r w:rsidR="00CB226E" w:rsidRPr="00D65211">
        <w:rPr>
          <w:rFonts w:ascii="Calibri" w:eastAsia="Calibri" w:hAnsi="Calibri" w:cs="Calibri"/>
          <w:position w:val="1"/>
          <w:sz w:val="20"/>
          <w:szCs w:val="20"/>
        </w:rPr>
        <w:t>el</w:t>
      </w:r>
      <w:r w:rsidR="00061012">
        <w:rPr>
          <w:rFonts w:ascii="Calibri" w:eastAsia="Calibri" w:hAnsi="Calibri" w:cs="Calibri"/>
          <w:position w:val="1"/>
          <w:sz w:val="20"/>
          <w:szCs w:val="20"/>
        </w:rPr>
        <w:t>t</w:t>
      </w:r>
      <w:r w:rsidR="004D29A4">
        <w:rPr>
          <w:rFonts w:ascii="Calibri" w:eastAsia="Calibri" w:hAnsi="Calibri" w:cs="Calibri"/>
          <w:position w:val="1"/>
          <w:sz w:val="20"/>
          <w:szCs w:val="20"/>
        </w:rPr>
        <w:t xml:space="preserve">                                                   </w:t>
      </w:r>
      <w:r w:rsidR="00A02438">
        <w:rPr>
          <w:rFonts w:ascii="Calibri" w:eastAsia="Calibri" w:hAnsi="Calibri" w:cs="Calibri"/>
          <w:position w:val="1"/>
          <w:sz w:val="20"/>
          <w:szCs w:val="20"/>
        </w:rPr>
        <w:tab/>
      </w:r>
      <w:r w:rsidR="00A02438">
        <w:rPr>
          <w:rFonts w:ascii="Calibri" w:eastAsia="Calibri" w:hAnsi="Calibri" w:cs="Calibri"/>
          <w:position w:val="1"/>
          <w:sz w:val="20"/>
          <w:szCs w:val="20"/>
        </w:rPr>
        <w:tab/>
      </w:r>
      <w:r w:rsidR="00A02438">
        <w:rPr>
          <w:rFonts w:ascii="Calibri" w:eastAsia="Calibri" w:hAnsi="Calibri" w:cs="Calibri"/>
          <w:position w:val="1"/>
          <w:sz w:val="20"/>
          <w:szCs w:val="20"/>
        </w:rPr>
        <w:tab/>
      </w:r>
      <w:r w:rsidRPr="00D65211">
        <w:rPr>
          <w:rFonts w:ascii="Calibri" w:eastAsia="Calibri" w:hAnsi="Calibri" w:cs="Calibri"/>
          <w:spacing w:val="1"/>
          <w:position w:val="1"/>
          <w:sz w:val="20"/>
          <w:szCs w:val="20"/>
        </w:rPr>
        <w:t>P</w:t>
      </w:r>
      <w:r w:rsidRPr="00D65211">
        <w:rPr>
          <w:rFonts w:ascii="Calibri" w:eastAsia="Calibri" w:hAnsi="Calibri" w:cs="Calibri"/>
          <w:position w:val="1"/>
          <w:sz w:val="20"/>
          <w:szCs w:val="20"/>
        </w:rPr>
        <w:t>a</w:t>
      </w:r>
      <w:r w:rsidRPr="00D65211">
        <w:rPr>
          <w:rFonts w:ascii="Calibri" w:eastAsia="Calibri" w:hAnsi="Calibri" w:cs="Calibri"/>
          <w:spacing w:val="-1"/>
          <w:position w:val="1"/>
          <w:sz w:val="20"/>
          <w:szCs w:val="20"/>
        </w:rPr>
        <w:t>p</w:t>
      </w:r>
      <w:r w:rsidRPr="00D65211">
        <w:rPr>
          <w:rFonts w:ascii="Calibri" w:eastAsia="Calibri" w:hAnsi="Calibri" w:cs="Calibri"/>
          <w:position w:val="1"/>
          <w:sz w:val="20"/>
          <w:szCs w:val="20"/>
        </w:rPr>
        <w:t>er</w:t>
      </w:r>
      <w:r w:rsidRPr="00D65211">
        <w:rPr>
          <w:rFonts w:ascii="Calibri" w:eastAsia="Calibri" w:hAnsi="Calibri" w:cs="Calibri"/>
          <w:spacing w:val="1"/>
          <w:position w:val="1"/>
          <w:sz w:val="20"/>
          <w:szCs w:val="20"/>
        </w:rPr>
        <w:t xml:space="preserve"> </w:t>
      </w:r>
      <w:r w:rsidRPr="00D65211">
        <w:rPr>
          <w:rFonts w:ascii="Calibri" w:eastAsia="Calibri" w:hAnsi="Calibri" w:cs="Calibri"/>
          <w:position w:val="1"/>
          <w:sz w:val="20"/>
          <w:szCs w:val="20"/>
        </w:rPr>
        <w:t>a</w:t>
      </w:r>
      <w:r w:rsidRPr="00D65211">
        <w:rPr>
          <w:rFonts w:ascii="Calibri" w:eastAsia="Calibri" w:hAnsi="Calibri" w:cs="Calibri"/>
          <w:spacing w:val="-1"/>
          <w:position w:val="1"/>
          <w:sz w:val="20"/>
          <w:szCs w:val="20"/>
        </w:rPr>
        <w:t>n</w:t>
      </w:r>
      <w:r w:rsidRPr="00D65211">
        <w:rPr>
          <w:rFonts w:ascii="Calibri" w:eastAsia="Calibri" w:hAnsi="Calibri" w:cs="Calibri"/>
          <w:position w:val="1"/>
          <w:sz w:val="20"/>
          <w:szCs w:val="20"/>
        </w:rPr>
        <w:t>d</w:t>
      </w:r>
      <w:r w:rsidRPr="00D65211">
        <w:rPr>
          <w:rFonts w:ascii="Calibri" w:eastAsia="Calibri" w:hAnsi="Calibri" w:cs="Calibri"/>
          <w:spacing w:val="-3"/>
          <w:position w:val="1"/>
          <w:sz w:val="20"/>
          <w:szCs w:val="20"/>
        </w:rPr>
        <w:t xml:space="preserve"> </w:t>
      </w:r>
      <w:r w:rsidRPr="00D65211">
        <w:rPr>
          <w:rFonts w:ascii="Calibri" w:eastAsia="Calibri" w:hAnsi="Calibri" w:cs="Calibri"/>
          <w:spacing w:val="1"/>
          <w:position w:val="1"/>
          <w:sz w:val="20"/>
          <w:szCs w:val="20"/>
        </w:rPr>
        <w:t>P</w:t>
      </w:r>
      <w:r w:rsidRPr="00D65211">
        <w:rPr>
          <w:rFonts w:ascii="Calibri" w:eastAsia="Calibri" w:hAnsi="Calibri" w:cs="Calibri"/>
          <w:position w:val="1"/>
          <w:sz w:val="20"/>
          <w:szCs w:val="20"/>
        </w:rPr>
        <w:t>a</w:t>
      </w:r>
      <w:r w:rsidRPr="00D65211">
        <w:rPr>
          <w:rFonts w:ascii="Calibri" w:eastAsia="Calibri" w:hAnsi="Calibri" w:cs="Calibri"/>
          <w:spacing w:val="-2"/>
          <w:position w:val="1"/>
          <w:sz w:val="20"/>
          <w:szCs w:val="20"/>
        </w:rPr>
        <w:t>c</w:t>
      </w:r>
      <w:r w:rsidRPr="00D65211">
        <w:rPr>
          <w:rFonts w:ascii="Calibri" w:eastAsia="Calibri" w:hAnsi="Calibri" w:cs="Calibri"/>
          <w:position w:val="1"/>
          <w:sz w:val="20"/>
          <w:szCs w:val="20"/>
        </w:rPr>
        <w:t>kag</w:t>
      </w:r>
      <w:r w:rsidRPr="00D65211">
        <w:rPr>
          <w:rFonts w:ascii="Calibri" w:eastAsia="Calibri" w:hAnsi="Calibri" w:cs="Calibri"/>
          <w:spacing w:val="-1"/>
          <w:position w:val="1"/>
          <w:sz w:val="20"/>
          <w:szCs w:val="20"/>
        </w:rPr>
        <w:t>in</w:t>
      </w:r>
      <w:r w:rsidRPr="00D65211">
        <w:rPr>
          <w:rFonts w:ascii="Calibri" w:eastAsia="Calibri" w:hAnsi="Calibri" w:cs="Calibri"/>
          <w:position w:val="1"/>
          <w:sz w:val="20"/>
          <w:szCs w:val="20"/>
        </w:rPr>
        <w:t>g</w:t>
      </w:r>
      <w:r w:rsidRPr="00D65211">
        <w:rPr>
          <w:rFonts w:ascii="Calibri" w:eastAsia="Calibri" w:hAnsi="Calibri" w:cs="Calibri"/>
          <w:spacing w:val="-1"/>
          <w:position w:val="1"/>
          <w:sz w:val="20"/>
          <w:szCs w:val="20"/>
        </w:rPr>
        <w:t xml:space="preserve"> </w:t>
      </w:r>
      <w:r w:rsidRPr="00D65211">
        <w:rPr>
          <w:rFonts w:ascii="Calibri" w:eastAsia="Calibri" w:hAnsi="Calibri" w:cs="Calibri"/>
          <w:position w:val="1"/>
          <w:sz w:val="20"/>
          <w:szCs w:val="20"/>
        </w:rPr>
        <w:t>B</w:t>
      </w:r>
      <w:r w:rsidRPr="00D65211">
        <w:rPr>
          <w:rFonts w:ascii="Calibri" w:eastAsia="Calibri" w:hAnsi="Calibri" w:cs="Calibri"/>
          <w:spacing w:val="1"/>
          <w:position w:val="1"/>
          <w:sz w:val="20"/>
          <w:szCs w:val="20"/>
        </w:rPr>
        <w:t>o</w:t>
      </w:r>
      <w:r w:rsidRPr="00D65211">
        <w:rPr>
          <w:rFonts w:ascii="Calibri" w:eastAsia="Calibri" w:hAnsi="Calibri" w:cs="Calibri"/>
          <w:position w:val="1"/>
          <w:sz w:val="20"/>
          <w:szCs w:val="20"/>
        </w:rPr>
        <w:t>ard</w:t>
      </w:r>
      <w:r w:rsidR="004D29A4">
        <w:rPr>
          <w:rFonts w:ascii="Calibri" w:eastAsia="Calibri" w:hAnsi="Calibri" w:cs="Calibri"/>
          <w:position w:val="1"/>
          <w:sz w:val="20"/>
          <w:szCs w:val="20"/>
        </w:rPr>
        <w:tab/>
      </w:r>
      <w:r w:rsidR="004D29A4">
        <w:rPr>
          <w:rFonts w:ascii="Calibri" w:eastAsia="Calibri" w:hAnsi="Calibri" w:cs="Calibri"/>
          <w:position w:val="1"/>
          <w:sz w:val="20"/>
          <w:szCs w:val="20"/>
        </w:rPr>
        <w:tab/>
      </w:r>
    </w:p>
    <w:p w14:paraId="2C6FB22F" w14:textId="23E5BAED" w:rsidR="003A0078" w:rsidRPr="00D65211" w:rsidRDefault="00BB7B74" w:rsidP="00CB226E">
      <w:pPr>
        <w:tabs>
          <w:tab w:val="left" w:pos="5140"/>
        </w:tabs>
        <w:spacing w:after="0" w:line="240" w:lineRule="auto"/>
        <w:ind w:right="-20"/>
        <w:rPr>
          <w:rFonts w:ascii="Calibri" w:eastAsia="Calibri" w:hAnsi="Calibri" w:cs="Calibri"/>
          <w:sz w:val="20"/>
          <w:szCs w:val="20"/>
        </w:rPr>
      </w:pPr>
      <w:hyperlink r:id="rId17" w:history="1">
        <w:r w:rsidR="00A02438" w:rsidRPr="00371AAD">
          <w:rPr>
            <w:rStyle w:val="Hyperlink"/>
            <w:sz w:val="20"/>
            <w:szCs w:val="20"/>
          </w:rPr>
          <w:t>hgaedtke@c-k.com</w:t>
        </w:r>
      </w:hyperlink>
      <w:r w:rsidR="004D29A4">
        <w:rPr>
          <w:sz w:val="20"/>
          <w:szCs w:val="20"/>
        </w:rPr>
        <w:t xml:space="preserve">                                           </w:t>
      </w:r>
      <w:r w:rsidR="00A02438">
        <w:rPr>
          <w:sz w:val="20"/>
          <w:szCs w:val="20"/>
        </w:rPr>
        <w:tab/>
      </w:r>
      <w:r w:rsidR="004D29A4">
        <w:rPr>
          <w:sz w:val="20"/>
          <w:szCs w:val="20"/>
        </w:rPr>
        <w:t xml:space="preserve"> </w:t>
      </w:r>
      <w:r w:rsidR="00A02438">
        <w:rPr>
          <w:sz w:val="20"/>
          <w:szCs w:val="20"/>
        </w:rPr>
        <w:t xml:space="preserve"> </w:t>
      </w:r>
      <w:r w:rsidR="00A02438">
        <w:rPr>
          <w:sz w:val="20"/>
          <w:szCs w:val="20"/>
        </w:rPr>
        <w:tab/>
      </w:r>
      <w:r w:rsidR="00A02438">
        <w:rPr>
          <w:sz w:val="20"/>
          <w:szCs w:val="20"/>
        </w:rPr>
        <w:tab/>
      </w:r>
      <w:hyperlink r:id="rId18">
        <w:r w:rsidR="003978F1" w:rsidRPr="00D65211">
          <w:rPr>
            <w:rFonts w:ascii="Calibri" w:eastAsia="Calibri" w:hAnsi="Calibri" w:cs="Calibri"/>
            <w:color w:val="0000FF"/>
            <w:sz w:val="20"/>
            <w:szCs w:val="20"/>
            <w:u w:val="single" w:color="0000FF"/>
          </w:rPr>
          <w:t>jsa</w:t>
        </w:r>
        <w:r w:rsidR="003978F1" w:rsidRPr="00D65211">
          <w:rPr>
            <w:rFonts w:ascii="Calibri" w:eastAsia="Calibri" w:hAnsi="Calibri" w:cs="Calibri"/>
            <w:color w:val="0000FF"/>
            <w:spacing w:val="-1"/>
            <w:sz w:val="20"/>
            <w:szCs w:val="20"/>
            <w:u w:val="single" w:color="0000FF"/>
          </w:rPr>
          <w:t>h</w:t>
        </w:r>
        <w:r w:rsidR="003978F1" w:rsidRPr="00D65211">
          <w:rPr>
            <w:rFonts w:ascii="Calibri" w:eastAsia="Calibri" w:hAnsi="Calibri" w:cs="Calibri"/>
            <w:color w:val="0000FF"/>
            <w:sz w:val="20"/>
            <w:szCs w:val="20"/>
            <w:u w:val="single" w:color="0000FF"/>
          </w:rPr>
          <w:t>l</w:t>
        </w:r>
        <w:r w:rsidR="003978F1" w:rsidRPr="00D65211">
          <w:rPr>
            <w:rFonts w:ascii="Calibri" w:eastAsia="Calibri" w:hAnsi="Calibri" w:cs="Calibri"/>
            <w:color w:val="0000FF"/>
            <w:spacing w:val="-1"/>
            <w:sz w:val="20"/>
            <w:szCs w:val="20"/>
            <w:u w:val="single" w:color="0000FF"/>
          </w:rPr>
          <w:t>g</w:t>
        </w:r>
        <w:r w:rsidR="003978F1" w:rsidRPr="00D65211">
          <w:rPr>
            <w:rFonts w:ascii="Calibri" w:eastAsia="Calibri" w:hAnsi="Calibri" w:cs="Calibri"/>
            <w:color w:val="0000FF"/>
            <w:sz w:val="20"/>
            <w:szCs w:val="20"/>
            <w:u w:val="single" w:color="0000FF"/>
          </w:rPr>
          <w:t>ren</w:t>
        </w:r>
        <w:r w:rsidR="003978F1" w:rsidRPr="00D65211">
          <w:rPr>
            <w:rFonts w:ascii="Calibri" w:eastAsia="Calibri" w:hAnsi="Calibri" w:cs="Calibri"/>
            <w:color w:val="0000FF"/>
            <w:spacing w:val="-1"/>
            <w:sz w:val="20"/>
            <w:szCs w:val="20"/>
            <w:u w:val="single" w:color="0000FF"/>
          </w:rPr>
          <w:t>@p</w:t>
        </w:r>
        <w:r w:rsidR="003978F1" w:rsidRPr="00D65211">
          <w:rPr>
            <w:rFonts w:ascii="Calibri" w:eastAsia="Calibri" w:hAnsi="Calibri" w:cs="Calibri"/>
            <w:color w:val="0000FF"/>
            <w:sz w:val="20"/>
            <w:szCs w:val="20"/>
            <w:u w:val="single" w:color="0000FF"/>
          </w:rPr>
          <w:t>a</w:t>
        </w:r>
        <w:r w:rsidR="003978F1" w:rsidRPr="00D65211">
          <w:rPr>
            <w:rFonts w:ascii="Calibri" w:eastAsia="Calibri" w:hAnsi="Calibri" w:cs="Calibri"/>
            <w:color w:val="0000FF"/>
            <w:spacing w:val="-1"/>
            <w:sz w:val="20"/>
            <w:szCs w:val="20"/>
            <w:u w:val="single" w:color="0000FF"/>
          </w:rPr>
          <w:t>p</w:t>
        </w:r>
        <w:r w:rsidR="003978F1" w:rsidRPr="00D65211">
          <w:rPr>
            <w:rFonts w:ascii="Calibri" w:eastAsia="Calibri" w:hAnsi="Calibri" w:cs="Calibri"/>
            <w:color w:val="0000FF"/>
            <w:sz w:val="20"/>
            <w:szCs w:val="20"/>
            <w:u w:val="single" w:color="0000FF"/>
          </w:rPr>
          <w:t>era</w:t>
        </w:r>
        <w:r w:rsidR="003978F1" w:rsidRPr="00D65211">
          <w:rPr>
            <w:rFonts w:ascii="Calibri" w:eastAsia="Calibri" w:hAnsi="Calibri" w:cs="Calibri"/>
            <w:color w:val="0000FF"/>
            <w:spacing w:val="-1"/>
            <w:sz w:val="20"/>
            <w:szCs w:val="20"/>
            <w:u w:val="single" w:color="0000FF"/>
          </w:rPr>
          <w:t>ndp</w:t>
        </w:r>
        <w:r w:rsidR="003978F1" w:rsidRPr="00D65211">
          <w:rPr>
            <w:rFonts w:ascii="Calibri" w:eastAsia="Calibri" w:hAnsi="Calibri" w:cs="Calibri"/>
            <w:color w:val="0000FF"/>
            <w:sz w:val="20"/>
            <w:szCs w:val="20"/>
            <w:u w:val="single" w:color="0000FF"/>
          </w:rPr>
          <w:t>ack</w:t>
        </w:r>
        <w:r w:rsidR="003978F1" w:rsidRPr="00D65211">
          <w:rPr>
            <w:rFonts w:ascii="Calibri" w:eastAsia="Calibri" w:hAnsi="Calibri" w:cs="Calibri"/>
            <w:color w:val="0000FF"/>
            <w:spacing w:val="-2"/>
            <w:sz w:val="20"/>
            <w:szCs w:val="20"/>
            <w:u w:val="single" w:color="0000FF"/>
          </w:rPr>
          <w:t>a</w:t>
        </w:r>
        <w:r w:rsidR="003978F1" w:rsidRPr="00D65211">
          <w:rPr>
            <w:rFonts w:ascii="Calibri" w:eastAsia="Calibri" w:hAnsi="Calibri" w:cs="Calibri"/>
            <w:color w:val="0000FF"/>
            <w:spacing w:val="-1"/>
            <w:sz w:val="20"/>
            <w:szCs w:val="20"/>
            <w:u w:val="single" w:color="0000FF"/>
          </w:rPr>
          <w:t>g</w:t>
        </w:r>
        <w:r w:rsidR="003978F1" w:rsidRPr="00D65211">
          <w:rPr>
            <w:rFonts w:ascii="Calibri" w:eastAsia="Calibri" w:hAnsi="Calibri" w:cs="Calibri"/>
            <w:color w:val="0000FF"/>
            <w:sz w:val="20"/>
            <w:szCs w:val="20"/>
            <w:u w:val="single" w:color="0000FF"/>
          </w:rPr>
          <w:t>i</w:t>
        </w:r>
        <w:r w:rsidR="003978F1" w:rsidRPr="00D65211">
          <w:rPr>
            <w:rFonts w:ascii="Calibri" w:eastAsia="Calibri" w:hAnsi="Calibri" w:cs="Calibri"/>
            <w:color w:val="0000FF"/>
            <w:spacing w:val="-1"/>
            <w:sz w:val="20"/>
            <w:szCs w:val="20"/>
            <w:u w:val="single" w:color="0000FF"/>
          </w:rPr>
          <w:t>ng</w:t>
        </w:r>
        <w:r w:rsidR="003978F1" w:rsidRPr="00D65211">
          <w:rPr>
            <w:rFonts w:ascii="Calibri" w:eastAsia="Calibri" w:hAnsi="Calibri" w:cs="Calibri"/>
            <w:color w:val="0000FF"/>
            <w:sz w:val="20"/>
            <w:szCs w:val="20"/>
            <w:u w:val="single" w:color="0000FF"/>
          </w:rPr>
          <w:t>.</w:t>
        </w:r>
        <w:r w:rsidR="003978F1" w:rsidRPr="00D65211">
          <w:rPr>
            <w:rFonts w:ascii="Calibri" w:eastAsia="Calibri" w:hAnsi="Calibri" w:cs="Calibri"/>
            <w:color w:val="0000FF"/>
            <w:spacing w:val="1"/>
            <w:sz w:val="20"/>
            <w:szCs w:val="20"/>
            <w:u w:val="single" w:color="0000FF"/>
          </w:rPr>
          <w:t>o</w:t>
        </w:r>
        <w:r w:rsidR="003978F1" w:rsidRPr="00D65211">
          <w:rPr>
            <w:rFonts w:ascii="Calibri" w:eastAsia="Calibri" w:hAnsi="Calibri" w:cs="Calibri"/>
            <w:color w:val="0000FF"/>
            <w:sz w:val="20"/>
            <w:szCs w:val="20"/>
            <w:u w:val="single" w:color="0000FF"/>
          </w:rPr>
          <w:t>rg</w:t>
        </w:r>
      </w:hyperlink>
      <w:r w:rsidR="004D29A4">
        <w:rPr>
          <w:rFonts w:ascii="Calibri" w:eastAsia="Calibri" w:hAnsi="Calibri" w:cs="Calibri"/>
          <w:color w:val="0000FF"/>
          <w:sz w:val="20"/>
          <w:szCs w:val="20"/>
          <w:u w:val="single" w:color="0000FF"/>
        </w:rPr>
        <w:tab/>
      </w:r>
      <w:r w:rsidR="004D29A4" w:rsidRPr="000B4C65">
        <w:rPr>
          <w:rFonts w:ascii="Calibri" w:eastAsia="Calibri" w:hAnsi="Calibri" w:cs="Calibri"/>
          <w:color w:val="0000FF"/>
          <w:sz w:val="20"/>
          <w:szCs w:val="20"/>
        </w:rPr>
        <w:tab/>
      </w:r>
    </w:p>
    <w:p w14:paraId="541390DC" w14:textId="730D3F05" w:rsidR="003C25E0" w:rsidRPr="00D65211" w:rsidRDefault="003978F1" w:rsidP="00CB226E">
      <w:pPr>
        <w:tabs>
          <w:tab w:val="left" w:pos="5140"/>
        </w:tabs>
        <w:spacing w:after="0" w:line="240" w:lineRule="auto"/>
        <w:ind w:right="-20"/>
        <w:rPr>
          <w:rFonts w:ascii="Calibri" w:eastAsia="Calibri" w:hAnsi="Calibri" w:cs="Calibri"/>
          <w:sz w:val="20"/>
          <w:szCs w:val="20"/>
        </w:rPr>
      </w:pPr>
      <w:r w:rsidRPr="00D65211">
        <w:rPr>
          <w:rFonts w:ascii="Calibri" w:eastAsia="Calibri" w:hAnsi="Calibri" w:cs="Calibri"/>
          <w:spacing w:val="1"/>
          <w:sz w:val="20"/>
          <w:szCs w:val="20"/>
        </w:rPr>
        <w:t>4</w:t>
      </w:r>
      <w:r w:rsidRPr="00D65211">
        <w:rPr>
          <w:rFonts w:ascii="Calibri" w:eastAsia="Calibri" w:hAnsi="Calibri" w:cs="Calibri"/>
          <w:spacing w:val="-2"/>
          <w:sz w:val="20"/>
          <w:szCs w:val="20"/>
        </w:rPr>
        <w:t>1</w:t>
      </w:r>
      <w:r w:rsidRPr="00D65211">
        <w:rPr>
          <w:rFonts w:ascii="Calibri" w:eastAsia="Calibri" w:hAnsi="Calibri" w:cs="Calibri"/>
          <w:spacing w:val="1"/>
          <w:sz w:val="20"/>
          <w:szCs w:val="20"/>
        </w:rPr>
        <w:t>4</w:t>
      </w:r>
      <w:r w:rsidRPr="00D65211">
        <w:rPr>
          <w:rFonts w:ascii="Calibri" w:eastAsia="Calibri" w:hAnsi="Calibri" w:cs="Calibri"/>
          <w:sz w:val="20"/>
          <w:szCs w:val="20"/>
        </w:rPr>
        <w:t>-</w:t>
      </w:r>
      <w:r w:rsidRPr="00D65211">
        <w:rPr>
          <w:rFonts w:ascii="Calibri" w:eastAsia="Calibri" w:hAnsi="Calibri" w:cs="Calibri"/>
          <w:spacing w:val="-2"/>
          <w:sz w:val="20"/>
          <w:szCs w:val="20"/>
        </w:rPr>
        <w:t>2</w:t>
      </w:r>
      <w:r w:rsidRPr="00D65211">
        <w:rPr>
          <w:rFonts w:ascii="Calibri" w:eastAsia="Calibri" w:hAnsi="Calibri" w:cs="Calibri"/>
          <w:spacing w:val="1"/>
          <w:sz w:val="20"/>
          <w:szCs w:val="20"/>
        </w:rPr>
        <w:t>27</w:t>
      </w:r>
      <w:r w:rsidRPr="00D65211">
        <w:rPr>
          <w:rFonts w:ascii="Calibri" w:eastAsia="Calibri" w:hAnsi="Calibri" w:cs="Calibri"/>
          <w:spacing w:val="-3"/>
          <w:sz w:val="20"/>
          <w:szCs w:val="20"/>
        </w:rPr>
        <w:t>-</w:t>
      </w:r>
      <w:r w:rsidR="00A02438">
        <w:rPr>
          <w:rFonts w:ascii="Calibri" w:eastAsia="Calibri" w:hAnsi="Calibri" w:cs="Calibri"/>
          <w:spacing w:val="1"/>
          <w:sz w:val="20"/>
          <w:szCs w:val="20"/>
        </w:rPr>
        <w:t>3505</w:t>
      </w:r>
      <w:r w:rsidR="004D29A4">
        <w:rPr>
          <w:rFonts w:ascii="Calibri" w:eastAsia="Calibri" w:hAnsi="Calibri" w:cs="Calibri"/>
          <w:sz w:val="20"/>
          <w:szCs w:val="20"/>
        </w:rPr>
        <w:t xml:space="preserve">                                                     </w:t>
      </w:r>
      <w:r w:rsidR="00A02438">
        <w:rPr>
          <w:rFonts w:ascii="Calibri" w:eastAsia="Calibri" w:hAnsi="Calibri" w:cs="Calibri"/>
          <w:sz w:val="20"/>
          <w:szCs w:val="20"/>
        </w:rPr>
        <w:tab/>
      </w:r>
      <w:r w:rsidR="00A02438">
        <w:rPr>
          <w:rFonts w:ascii="Calibri" w:eastAsia="Calibri" w:hAnsi="Calibri" w:cs="Calibri"/>
          <w:sz w:val="20"/>
          <w:szCs w:val="20"/>
        </w:rPr>
        <w:tab/>
      </w:r>
      <w:r w:rsidR="00A02438">
        <w:rPr>
          <w:rFonts w:ascii="Calibri" w:eastAsia="Calibri" w:hAnsi="Calibri" w:cs="Calibri"/>
          <w:sz w:val="20"/>
          <w:szCs w:val="20"/>
        </w:rPr>
        <w:tab/>
      </w:r>
      <w:r w:rsidRPr="00D65211">
        <w:rPr>
          <w:rFonts w:ascii="Calibri" w:eastAsia="Calibri" w:hAnsi="Calibri" w:cs="Calibri"/>
          <w:spacing w:val="1"/>
          <w:sz w:val="20"/>
          <w:szCs w:val="20"/>
        </w:rPr>
        <w:t>7</w:t>
      </w:r>
      <w:r w:rsidRPr="00D65211">
        <w:rPr>
          <w:rFonts w:ascii="Calibri" w:eastAsia="Calibri" w:hAnsi="Calibri" w:cs="Calibri"/>
          <w:spacing w:val="-2"/>
          <w:sz w:val="20"/>
          <w:szCs w:val="20"/>
        </w:rPr>
        <w:t>0</w:t>
      </w:r>
      <w:r w:rsidRPr="00D65211">
        <w:rPr>
          <w:rFonts w:ascii="Calibri" w:eastAsia="Calibri" w:hAnsi="Calibri" w:cs="Calibri"/>
          <w:spacing w:val="1"/>
          <w:sz w:val="20"/>
          <w:szCs w:val="20"/>
        </w:rPr>
        <w:t>3</w:t>
      </w:r>
      <w:r w:rsidRPr="00D65211">
        <w:rPr>
          <w:rFonts w:ascii="Calibri" w:eastAsia="Calibri" w:hAnsi="Calibri" w:cs="Calibri"/>
          <w:sz w:val="20"/>
          <w:szCs w:val="20"/>
        </w:rPr>
        <w:t>-</w:t>
      </w:r>
      <w:r w:rsidRPr="00D65211">
        <w:rPr>
          <w:rFonts w:ascii="Calibri" w:eastAsia="Calibri" w:hAnsi="Calibri" w:cs="Calibri"/>
          <w:spacing w:val="-2"/>
          <w:sz w:val="20"/>
          <w:szCs w:val="20"/>
        </w:rPr>
        <w:t>9</w:t>
      </w:r>
      <w:r w:rsidRPr="00D65211">
        <w:rPr>
          <w:rFonts w:ascii="Calibri" w:eastAsia="Calibri" w:hAnsi="Calibri" w:cs="Calibri"/>
          <w:spacing w:val="1"/>
          <w:sz w:val="20"/>
          <w:szCs w:val="20"/>
        </w:rPr>
        <w:t>35</w:t>
      </w:r>
      <w:r w:rsidRPr="00D65211">
        <w:rPr>
          <w:rFonts w:ascii="Calibri" w:eastAsia="Calibri" w:hAnsi="Calibri" w:cs="Calibri"/>
          <w:spacing w:val="-3"/>
          <w:sz w:val="20"/>
          <w:szCs w:val="20"/>
        </w:rPr>
        <w:t>-</w:t>
      </w:r>
      <w:r w:rsidRPr="00D65211">
        <w:rPr>
          <w:rFonts w:ascii="Calibri" w:eastAsia="Calibri" w:hAnsi="Calibri" w:cs="Calibri"/>
          <w:spacing w:val="1"/>
          <w:sz w:val="20"/>
          <w:szCs w:val="20"/>
        </w:rPr>
        <w:t>5</w:t>
      </w:r>
      <w:r w:rsidRPr="00D65211">
        <w:rPr>
          <w:rFonts w:ascii="Calibri" w:eastAsia="Calibri" w:hAnsi="Calibri" w:cs="Calibri"/>
          <w:spacing w:val="-2"/>
          <w:sz w:val="20"/>
          <w:szCs w:val="20"/>
        </w:rPr>
        <w:t>3</w:t>
      </w:r>
      <w:r w:rsidRPr="00D65211">
        <w:rPr>
          <w:rFonts w:ascii="Calibri" w:eastAsia="Calibri" w:hAnsi="Calibri" w:cs="Calibri"/>
          <w:spacing w:val="1"/>
          <w:sz w:val="20"/>
          <w:szCs w:val="20"/>
        </w:rPr>
        <w:t>8</w:t>
      </w:r>
      <w:r w:rsidRPr="00D65211">
        <w:rPr>
          <w:rFonts w:ascii="Calibri" w:eastAsia="Calibri" w:hAnsi="Calibri" w:cs="Calibri"/>
          <w:sz w:val="20"/>
          <w:szCs w:val="20"/>
        </w:rPr>
        <w:t>6</w:t>
      </w:r>
      <w:r w:rsidR="004D29A4">
        <w:rPr>
          <w:rFonts w:ascii="Calibri" w:eastAsia="Calibri" w:hAnsi="Calibri" w:cs="Calibri"/>
          <w:sz w:val="20"/>
          <w:szCs w:val="20"/>
        </w:rPr>
        <w:tab/>
      </w:r>
      <w:r w:rsidR="004D29A4">
        <w:rPr>
          <w:rFonts w:ascii="Calibri" w:eastAsia="Calibri" w:hAnsi="Calibri" w:cs="Calibri"/>
          <w:sz w:val="20"/>
          <w:szCs w:val="20"/>
        </w:rPr>
        <w:tab/>
      </w:r>
      <w:r w:rsidR="004D29A4">
        <w:rPr>
          <w:rFonts w:ascii="Calibri" w:eastAsia="Calibri" w:hAnsi="Calibri" w:cs="Calibri"/>
          <w:sz w:val="20"/>
          <w:szCs w:val="20"/>
        </w:rPr>
        <w:tab/>
      </w:r>
      <w:r w:rsidR="004D29A4">
        <w:rPr>
          <w:rFonts w:ascii="Calibri" w:eastAsia="Calibri" w:hAnsi="Calibri" w:cs="Calibri"/>
          <w:sz w:val="20"/>
          <w:szCs w:val="20"/>
        </w:rPr>
        <w:tab/>
      </w:r>
    </w:p>
    <w:sectPr w:rsidR="003C25E0" w:rsidRPr="00D65211" w:rsidSect="00480F24">
      <w:pgSz w:w="12240" w:h="15840"/>
      <w:pgMar w:top="720" w:right="810" w:bottom="720" w:left="90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5945C7" w15:done="0"/>
  <w15:commentEx w15:paraId="1BAF5A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B239F" w14:textId="77777777" w:rsidR="001778A4" w:rsidRDefault="001778A4" w:rsidP="003C25E0">
      <w:pPr>
        <w:spacing w:after="0" w:line="240" w:lineRule="auto"/>
      </w:pPr>
      <w:r>
        <w:separator/>
      </w:r>
    </w:p>
  </w:endnote>
  <w:endnote w:type="continuationSeparator" w:id="0">
    <w:p w14:paraId="31DD5FF5" w14:textId="77777777" w:rsidR="001778A4" w:rsidRDefault="001778A4" w:rsidP="003C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01C08" w14:textId="77777777" w:rsidR="001778A4" w:rsidRDefault="001778A4" w:rsidP="003C25E0">
      <w:pPr>
        <w:spacing w:after="0" w:line="240" w:lineRule="auto"/>
      </w:pPr>
      <w:r>
        <w:separator/>
      </w:r>
    </w:p>
  </w:footnote>
  <w:footnote w:type="continuationSeparator" w:id="0">
    <w:p w14:paraId="7DC0055D" w14:textId="77777777" w:rsidR="001778A4" w:rsidRDefault="001778A4" w:rsidP="003C2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F2A19"/>
    <w:multiLevelType w:val="hybridMultilevel"/>
    <w:tmpl w:val="9B3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 Sahlgren">
    <w15:presenceInfo w15:providerId="AD" w15:userId="S-1-5-21-2837686596-2923011771-4045052629-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78"/>
    <w:rsid w:val="00016839"/>
    <w:rsid w:val="000310DA"/>
    <w:rsid w:val="00035174"/>
    <w:rsid w:val="00046D67"/>
    <w:rsid w:val="00054B6A"/>
    <w:rsid w:val="00061012"/>
    <w:rsid w:val="0009069A"/>
    <w:rsid w:val="000A4DB0"/>
    <w:rsid w:val="000B30F5"/>
    <w:rsid w:val="000B4C65"/>
    <w:rsid w:val="000C3687"/>
    <w:rsid w:val="000D1F14"/>
    <w:rsid w:val="000E120F"/>
    <w:rsid w:val="000E39F7"/>
    <w:rsid w:val="001051C9"/>
    <w:rsid w:val="00110CEB"/>
    <w:rsid w:val="0011227B"/>
    <w:rsid w:val="00116EA5"/>
    <w:rsid w:val="0013358C"/>
    <w:rsid w:val="00141F44"/>
    <w:rsid w:val="00150761"/>
    <w:rsid w:val="00150A8C"/>
    <w:rsid w:val="00153F71"/>
    <w:rsid w:val="00154FB6"/>
    <w:rsid w:val="001778A4"/>
    <w:rsid w:val="00181217"/>
    <w:rsid w:val="00183D78"/>
    <w:rsid w:val="001B256C"/>
    <w:rsid w:val="001B5F15"/>
    <w:rsid w:val="001C419E"/>
    <w:rsid w:val="001C5560"/>
    <w:rsid w:val="0024442E"/>
    <w:rsid w:val="002540F8"/>
    <w:rsid w:val="0028705F"/>
    <w:rsid w:val="002B1280"/>
    <w:rsid w:val="002E6739"/>
    <w:rsid w:val="002F0498"/>
    <w:rsid w:val="002F4536"/>
    <w:rsid w:val="0030148A"/>
    <w:rsid w:val="00321389"/>
    <w:rsid w:val="003373FC"/>
    <w:rsid w:val="00355300"/>
    <w:rsid w:val="00393577"/>
    <w:rsid w:val="003978F1"/>
    <w:rsid w:val="003A0078"/>
    <w:rsid w:val="003A6B2B"/>
    <w:rsid w:val="003C25E0"/>
    <w:rsid w:val="003C4DD4"/>
    <w:rsid w:val="003D4184"/>
    <w:rsid w:val="003D5D9C"/>
    <w:rsid w:val="003F1022"/>
    <w:rsid w:val="004178B8"/>
    <w:rsid w:val="00435531"/>
    <w:rsid w:val="00442259"/>
    <w:rsid w:val="0044347F"/>
    <w:rsid w:val="00447E8D"/>
    <w:rsid w:val="0045368C"/>
    <w:rsid w:val="004649F7"/>
    <w:rsid w:val="00466102"/>
    <w:rsid w:val="00480F24"/>
    <w:rsid w:val="00481C65"/>
    <w:rsid w:val="004860B1"/>
    <w:rsid w:val="004B7069"/>
    <w:rsid w:val="004B7FBA"/>
    <w:rsid w:val="004C276F"/>
    <w:rsid w:val="004D29A4"/>
    <w:rsid w:val="004D4447"/>
    <w:rsid w:val="004E77CB"/>
    <w:rsid w:val="004F6003"/>
    <w:rsid w:val="005100BB"/>
    <w:rsid w:val="00512798"/>
    <w:rsid w:val="00550BAD"/>
    <w:rsid w:val="0055575D"/>
    <w:rsid w:val="00566EA8"/>
    <w:rsid w:val="00586ECD"/>
    <w:rsid w:val="005D3F08"/>
    <w:rsid w:val="005F0D14"/>
    <w:rsid w:val="005F5123"/>
    <w:rsid w:val="005F7F37"/>
    <w:rsid w:val="00622489"/>
    <w:rsid w:val="00623EE6"/>
    <w:rsid w:val="00631C6B"/>
    <w:rsid w:val="00642471"/>
    <w:rsid w:val="00664C97"/>
    <w:rsid w:val="00687421"/>
    <w:rsid w:val="006954B4"/>
    <w:rsid w:val="006C02FC"/>
    <w:rsid w:val="006C6AA8"/>
    <w:rsid w:val="006E16C8"/>
    <w:rsid w:val="00700456"/>
    <w:rsid w:val="0071771B"/>
    <w:rsid w:val="00721E8C"/>
    <w:rsid w:val="00735712"/>
    <w:rsid w:val="00751D9A"/>
    <w:rsid w:val="007542F0"/>
    <w:rsid w:val="00770AC6"/>
    <w:rsid w:val="00791DCE"/>
    <w:rsid w:val="007C6AE2"/>
    <w:rsid w:val="007C7E53"/>
    <w:rsid w:val="007D0D3E"/>
    <w:rsid w:val="007D28E1"/>
    <w:rsid w:val="007F3D99"/>
    <w:rsid w:val="007F5F52"/>
    <w:rsid w:val="00816A28"/>
    <w:rsid w:val="00826E4D"/>
    <w:rsid w:val="0083589F"/>
    <w:rsid w:val="00862A35"/>
    <w:rsid w:val="00864C33"/>
    <w:rsid w:val="0088688A"/>
    <w:rsid w:val="0089186F"/>
    <w:rsid w:val="0089297C"/>
    <w:rsid w:val="00892E68"/>
    <w:rsid w:val="008B1FE8"/>
    <w:rsid w:val="008D3DB3"/>
    <w:rsid w:val="008E1A75"/>
    <w:rsid w:val="008E4C6C"/>
    <w:rsid w:val="008E5D53"/>
    <w:rsid w:val="00925A48"/>
    <w:rsid w:val="0092692E"/>
    <w:rsid w:val="00963768"/>
    <w:rsid w:val="00987D48"/>
    <w:rsid w:val="009911EF"/>
    <w:rsid w:val="00991DDA"/>
    <w:rsid w:val="00A01712"/>
    <w:rsid w:val="00A02438"/>
    <w:rsid w:val="00A14826"/>
    <w:rsid w:val="00A2724C"/>
    <w:rsid w:val="00A36296"/>
    <w:rsid w:val="00A403E5"/>
    <w:rsid w:val="00A50610"/>
    <w:rsid w:val="00A50AF9"/>
    <w:rsid w:val="00A51068"/>
    <w:rsid w:val="00A732AD"/>
    <w:rsid w:val="00A84225"/>
    <w:rsid w:val="00B41AE6"/>
    <w:rsid w:val="00B57998"/>
    <w:rsid w:val="00B707F0"/>
    <w:rsid w:val="00BA4814"/>
    <w:rsid w:val="00BB1E88"/>
    <w:rsid w:val="00BB46A7"/>
    <w:rsid w:val="00BB7883"/>
    <w:rsid w:val="00BB7B74"/>
    <w:rsid w:val="00C02743"/>
    <w:rsid w:val="00C225C0"/>
    <w:rsid w:val="00C2549A"/>
    <w:rsid w:val="00C67C40"/>
    <w:rsid w:val="00C7166A"/>
    <w:rsid w:val="00C75709"/>
    <w:rsid w:val="00C848B1"/>
    <w:rsid w:val="00C850CC"/>
    <w:rsid w:val="00CB226E"/>
    <w:rsid w:val="00CB3F2F"/>
    <w:rsid w:val="00CB5529"/>
    <w:rsid w:val="00CE6C2C"/>
    <w:rsid w:val="00D025DA"/>
    <w:rsid w:val="00D3012F"/>
    <w:rsid w:val="00D519AA"/>
    <w:rsid w:val="00D65211"/>
    <w:rsid w:val="00D658D7"/>
    <w:rsid w:val="00D73FE2"/>
    <w:rsid w:val="00D76EE9"/>
    <w:rsid w:val="00D82F3B"/>
    <w:rsid w:val="00D953BE"/>
    <w:rsid w:val="00DD33C7"/>
    <w:rsid w:val="00DF6854"/>
    <w:rsid w:val="00E138BE"/>
    <w:rsid w:val="00E24E24"/>
    <w:rsid w:val="00E26670"/>
    <w:rsid w:val="00E546B9"/>
    <w:rsid w:val="00E72170"/>
    <w:rsid w:val="00E760D6"/>
    <w:rsid w:val="00E77E49"/>
    <w:rsid w:val="00E90C89"/>
    <w:rsid w:val="00E946CD"/>
    <w:rsid w:val="00EA4F38"/>
    <w:rsid w:val="00EB6482"/>
    <w:rsid w:val="00EC634B"/>
    <w:rsid w:val="00EC63D3"/>
    <w:rsid w:val="00ED6963"/>
    <w:rsid w:val="00F15EBE"/>
    <w:rsid w:val="00F233DD"/>
    <w:rsid w:val="00F266E1"/>
    <w:rsid w:val="00F65BE7"/>
    <w:rsid w:val="00F6638C"/>
    <w:rsid w:val="00FF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D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120F"/>
    <w:rPr>
      <w:sz w:val="16"/>
      <w:szCs w:val="16"/>
    </w:rPr>
  </w:style>
  <w:style w:type="paragraph" w:styleId="CommentText">
    <w:name w:val="annotation text"/>
    <w:basedOn w:val="Normal"/>
    <w:link w:val="CommentTextChar"/>
    <w:uiPriority w:val="99"/>
    <w:semiHidden/>
    <w:unhideWhenUsed/>
    <w:rsid w:val="000E120F"/>
    <w:pPr>
      <w:spacing w:line="240" w:lineRule="auto"/>
    </w:pPr>
    <w:rPr>
      <w:sz w:val="20"/>
      <w:szCs w:val="20"/>
    </w:rPr>
  </w:style>
  <w:style w:type="character" w:customStyle="1" w:styleId="CommentTextChar">
    <w:name w:val="Comment Text Char"/>
    <w:basedOn w:val="DefaultParagraphFont"/>
    <w:link w:val="CommentText"/>
    <w:uiPriority w:val="99"/>
    <w:semiHidden/>
    <w:rsid w:val="000E120F"/>
    <w:rPr>
      <w:sz w:val="20"/>
      <w:szCs w:val="20"/>
    </w:rPr>
  </w:style>
  <w:style w:type="paragraph" w:styleId="CommentSubject">
    <w:name w:val="annotation subject"/>
    <w:basedOn w:val="CommentText"/>
    <w:next w:val="CommentText"/>
    <w:link w:val="CommentSubjectChar"/>
    <w:uiPriority w:val="99"/>
    <w:semiHidden/>
    <w:unhideWhenUsed/>
    <w:rsid w:val="000E120F"/>
    <w:rPr>
      <w:b/>
      <w:bCs/>
    </w:rPr>
  </w:style>
  <w:style w:type="character" w:customStyle="1" w:styleId="CommentSubjectChar">
    <w:name w:val="Comment Subject Char"/>
    <w:basedOn w:val="CommentTextChar"/>
    <w:link w:val="CommentSubject"/>
    <w:uiPriority w:val="99"/>
    <w:semiHidden/>
    <w:rsid w:val="000E120F"/>
    <w:rPr>
      <w:b/>
      <w:bCs/>
      <w:sz w:val="20"/>
      <w:szCs w:val="20"/>
    </w:rPr>
  </w:style>
  <w:style w:type="paragraph" w:styleId="BalloonText">
    <w:name w:val="Balloon Text"/>
    <w:basedOn w:val="Normal"/>
    <w:link w:val="BalloonTextChar"/>
    <w:uiPriority w:val="99"/>
    <w:semiHidden/>
    <w:unhideWhenUsed/>
    <w:rsid w:val="000E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0F"/>
    <w:rPr>
      <w:rFonts w:ascii="Tahoma" w:hAnsi="Tahoma" w:cs="Tahoma"/>
      <w:sz w:val="16"/>
      <w:szCs w:val="16"/>
    </w:rPr>
  </w:style>
  <w:style w:type="character" w:styleId="Hyperlink">
    <w:name w:val="Hyperlink"/>
    <w:basedOn w:val="DefaultParagraphFont"/>
    <w:uiPriority w:val="99"/>
    <w:unhideWhenUsed/>
    <w:rsid w:val="00C225C0"/>
    <w:rPr>
      <w:color w:val="0000FF" w:themeColor="hyperlink"/>
      <w:u w:val="single"/>
    </w:rPr>
  </w:style>
  <w:style w:type="paragraph" w:styleId="Header">
    <w:name w:val="header"/>
    <w:basedOn w:val="Normal"/>
    <w:link w:val="HeaderChar"/>
    <w:uiPriority w:val="99"/>
    <w:unhideWhenUsed/>
    <w:rsid w:val="003C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E0"/>
  </w:style>
  <w:style w:type="paragraph" w:styleId="Footer">
    <w:name w:val="footer"/>
    <w:basedOn w:val="Normal"/>
    <w:link w:val="FooterChar"/>
    <w:uiPriority w:val="99"/>
    <w:unhideWhenUsed/>
    <w:rsid w:val="003C2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E0"/>
  </w:style>
  <w:style w:type="paragraph" w:styleId="NormalWeb">
    <w:name w:val="Normal (Web)"/>
    <w:basedOn w:val="Normal"/>
    <w:uiPriority w:val="99"/>
    <w:semiHidden/>
    <w:unhideWhenUsed/>
    <w:rsid w:val="00862A3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1227B"/>
    <w:pPr>
      <w:spacing w:after="0" w:line="240" w:lineRule="auto"/>
    </w:pPr>
  </w:style>
  <w:style w:type="character" w:styleId="FollowedHyperlink">
    <w:name w:val="FollowedHyperlink"/>
    <w:basedOn w:val="DefaultParagraphFont"/>
    <w:uiPriority w:val="99"/>
    <w:semiHidden/>
    <w:unhideWhenUsed/>
    <w:rsid w:val="00664C97"/>
    <w:rPr>
      <w:color w:val="800080" w:themeColor="followedHyperlink"/>
      <w:u w:val="single"/>
    </w:rPr>
  </w:style>
  <w:style w:type="paragraph" w:styleId="ListParagraph">
    <w:name w:val="List Paragraph"/>
    <w:basedOn w:val="Normal"/>
    <w:uiPriority w:val="34"/>
    <w:qFormat/>
    <w:rsid w:val="008E1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120F"/>
    <w:rPr>
      <w:sz w:val="16"/>
      <w:szCs w:val="16"/>
    </w:rPr>
  </w:style>
  <w:style w:type="paragraph" w:styleId="CommentText">
    <w:name w:val="annotation text"/>
    <w:basedOn w:val="Normal"/>
    <w:link w:val="CommentTextChar"/>
    <w:uiPriority w:val="99"/>
    <w:semiHidden/>
    <w:unhideWhenUsed/>
    <w:rsid w:val="000E120F"/>
    <w:pPr>
      <w:spacing w:line="240" w:lineRule="auto"/>
    </w:pPr>
    <w:rPr>
      <w:sz w:val="20"/>
      <w:szCs w:val="20"/>
    </w:rPr>
  </w:style>
  <w:style w:type="character" w:customStyle="1" w:styleId="CommentTextChar">
    <w:name w:val="Comment Text Char"/>
    <w:basedOn w:val="DefaultParagraphFont"/>
    <w:link w:val="CommentText"/>
    <w:uiPriority w:val="99"/>
    <w:semiHidden/>
    <w:rsid w:val="000E120F"/>
    <w:rPr>
      <w:sz w:val="20"/>
      <w:szCs w:val="20"/>
    </w:rPr>
  </w:style>
  <w:style w:type="paragraph" w:styleId="CommentSubject">
    <w:name w:val="annotation subject"/>
    <w:basedOn w:val="CommentText"/>
    <w:next w:val="CommentText"/>
    <w:link w:val="CommentSubjectChar"/>
    <w:uiPriority w:val="99"/>
    <w:semiHidden/>
    <w:unhideWhenUsed/>
    <w:rsid w:val="000E120F"/>
    <w:rPr>
      <w:b/>
      <w:bCs/>
    </w:rPr>
  </w:style>
  <w:style w:type="character" w:customStyle="1" w:styleId="CommentSubjectChar">
    <w:name w:val="Comment Subject Char"/>
    <w:basedOn w:val="CommentTextChar"/>
    <w:link w:val="CommentSubject"/>
    <w:uiPriority w:val="99"/>
    <w:semiHidden/>
    <w:rsid w:val="000E120F"/>
    <w:rPr>
      <w:b/>
      <w:bCs/>
      <w:sz w:val="20"/>
      <w:szCs w:val="20"/>
    </w:rPr>
  </w:style>
  <w:style w:type="paragraph" w:styleId="BalloonText">
    <w:name w:val="Balloon Text"/>
    <w:basedOn w:val="Normal"/>
    <w:link w:val="BalloonTextChar"/>
    <w:uiPriority w:val="99"/>
    <w:semiHidden/>
    <w:unhideWhenUsed/>
    <w:rsid w:val="000E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0F"/>
    <w:rPr>
      <w:rFonts w:ascii="Tahoma" w:hAnsi="Tahoma" w:cs="Tahoma"/>
      <w:sz w:val="16"/>
      <w:szCs w:val="16"/>
    </w:rPr>
  </w:style>
  <w:style w:type="character" w:styleId="Hyperlink">
    <w:name w:val="Hyperlink"/>
    <w:basedOn w:val="DefaultParagraphFont"/>
    <w:uiPriority w:val="99"/>
    <w:unhideWhenUsed/>
    <w:rsid w:val="00C225C0"/>
    <w:rPr>
      <w:color w:val="0000FF" w:themeColor="hyperlink"/>
      <w:u w:val="single"/>
    </w:rPr>
  </w:style>
  <w:style w:type="paragraph" w:styleId="Header">
    <w:name w:val="header"/>
    <w:basedOn w:val="Normal"/>
    <w:link w:val="HeaderChar"/>
    <w:uiPriority w:val="99"/>
    <w:unhideWhenUsed/>
    <w:rsid w:val="003C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E0"/>
  </w:style>
  <w:style w:type="paragraph" w:styleId="Footer">
    <w:name w:val="footer"/>
    <w:basedOn w:val="Normal"/>
    <w:link w:val="FooterChar"/>
    <w:uiPriority w:val="99"/>
    <w:unhideWhenUsed/>
    <w:rsid w:val="003C2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E0"/>
  </w:style>
  <w:style w:type="paragraph" w:styleId="NormalWeb">
    <w:name w:val="Normal (Web)"/>
    <w:basedOn w:val="Normal"/>
    <w:uiPriority w:val="99"/>
    <w:semiHidden/>
    <w:unhideWhenUsed/>
    <w:rsid w:val="00862A3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1227B"/>
    <w:pPr>
      <w:spacing w:after="0" w:line="240" w:lineRule="auto"/>
    </w:pPr>
  </w:style>
  <w:style w:type="character" w:styleId="FollowedHyperlink">
    <w:name w:val="FollowedHyperlink"/>
    <w:basedOn w:val="DefaultParagraphFont"/>
    <w:uiPriority w:val="99"/>
    <w:semiHidden/>
    <w:unhideWhenUsed/>
    <w:rsid w:val="00664C97"/>
    <w:rPr>
      <w:color w:val="800080" w:themeColor="followedHyperlink"/>
      <w:u w:val="single"/>
    </w:rPr>
  </w:style>
  <w:style w:type="paragraph" w:styleId="ListParagraph">
    <w:name w:val="List Paragraph"/>
    <w:basedOn w:val="Normal"/>
    <w:uiPriority w:val="34"/>
    <w:qFormat/>
    <w:rsid w:val="008E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0972">
      <w:bodyDiv w:val="1"/>
      <w:marLeft w:val="0"/>
      <w:marRight w:val="0"/>
      <w:marTop w:val="0"/>
      <w:marBottom w:val="0"/>
      <w:divBdr>
        <w:top w:val="none" w:sz="0" w:space="0" w:color="auto"/>
        <w:left w:val="none" w:sz="0" w:space="0" w:color="auto"/>
        <w:bottom w:val="none" w:sz="0" w:space="0" w:color="auto"/>
        <w:right w:val="none" w:sz="0" w:space="0" w:color="auto"/>
      </w:divBdr>
    </w:div>
    <w:div w:id="508251040">
      <w:bodyDiv w:val="1"/>
      <w:marLeft w:val="0"/>
      <w:marRight w:val="0"/>
      <w:marTop w:val="0"/>
      <w:marBottom w:val="0"/>
      <w:divBdr>
        <w:top w:val="none" w:sz="0" w:space="0" w:color="auto"/>
        <w:left w:val="none" w:sz="0" w:space="0" w:color="auto"/>
        <w:bottom w:val="none" w:sz="0" w:space="0" w:color="auto"/>
        <w:right w:val="none" w:sz="0" w:space="0" w:color="auto"/>
      </w:divBdr>
    </w:div>
    <w:div w:id="519003831">
      <w:bodyDiv w:val="1"/>
      <w:marLeft w:val="0"/>
      <w:marRight w:val="0"/>
      <w:marTop w:val="0"/>
      <w:marBottom w:val="0"/>
      <w:divBdr>
        <w:top w:val="none" w:sz="0" w:space="0" w:color="auto"/>
        <w:left w:val="none" w:sz="0" w:space="0" w:color="auto"/>
        <w:bottom w:val="none" w:sz="0" w:space="0" w:color="auto"/>
        <w:right w:val="none" w:sz="0" w:space="0" w:color="auto"/>
      </w:divBdr>
    </w:div>
    <w:div w:id="1635329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wlifeunfolds.com/heather-egeland" TargetMode="External"/><Relationship Id="rId18" Type="http://schemas.openxmlformats.org/officeDocument/2006/relationships/hyperlink" Target="mailto:jsahlgren@paperandpackaging.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howlifeunfolds.com/cliff-molak" TargetMode="External"/><Relationship Id="rId17" Type="http://schemas.openxmlformats.org/officeDocument/2006/relationships/hyperlink" Target="mailto:hgaedtke@c-k.com" TargetMode="External"/><Relationship Id="rId2" Type="http://schemas.openxmlformats.org/officeDocument/2006/relationships/numbering" Target="numbering.xml"/><Relationship Id="rId16" Type="http://schemas.openxmlformats.org/officeDocument/2006/relationships/hyperlink" Target="http://www.paperandpackag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wlifeunfolds.com/asia-graves" TargetMode="External"/><Relationship Id="rId5" Type="http://schemas.openxmlformats.org/officeDocument/2006/relationships/settings" Target="settings.xml"/><Relationship Id="rId15" Type="http://schemas.openxmlformats.org/officeDocument/2006/relationships/hyperlink" Target="http://www.howlifeunfolds.com/lettersofpeace" TargetMode="External"/><Relationship Id="rId10" Type="http://schemas.openxmlformats.org/officeDocument/2006/relationships/hyperlink" Target="http://howlifeunfolds.com/patrick-down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owlifeunfolds.com/jodee-blanco"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8B60-5D7C-4D40-9DD9-CA442A16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Cramer Krasselt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Stoddard</dc:creator>
  <cp:lastModifiedBy>Hannah Thulin</cp:lastModifiedBy>
  <cp:revision>2</cp:revision>
  <cp:lastPrinted>2015-11-03T18:06:00Z</cp:lastPrinted>
  <dcterms:created xsi:type="dcterms:W3CDTF">2016-11-01T22:03:00Z</dcterms:created>
  <dcterms:modified xsi:type="dcterms:W3CDTF">2016-11-01T22:03:00Z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2015-08-03T00:00:00Z</vt:filetime>
  </property>
</Properties>
</file>