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F40D" w14:textId="77777777" w:rsidR="002466A0" w:rsidRPr="003D3F2D" w:rsidRDefault="00201D5D" w:rsidP="002466A0">
      <w:pPr>
        <w:pStyle w:val="Ttulo"/>
        <w:spacing w:before="120" w:line="240" w:lineRule="auto"/>
        <w:rPr>
          <w:rFonts w:ascii="Seat Bcn" w:eastAsiaTheme="minorEastAsia" w:hAnsi="Seat Bcn" w:cs="Times New Roman"/>
          <w:b/>
          <w:bCs w:val="0"/>
          <w:noProof/>
          <w:kern w:val="0"/>
          <w:sz w:val="36"/>
          <w:szCs w:val="40"/>
          <w:lang w:val="es-ES" w:eastAsia="en-US"/>
        </w:rPr>
      </w:pPr>
      <w:r>
        <w:rPr>
          <w:rFonts w:ascii="Seat Bcn" w:eastAsiaTheme="minorEastAsia" w:hAnsi="Seat Bcn" w:cs="Times New Roman"/>
          <w:b/>
          <w:bCs w:val="0"/>
          <w:noProof/>
          <w:kern w:val="0"/>
          <w:sz w:val="36"/>
          <w:szCs w:val="40"/>
          <w:lang w:val="es-ES" w:eastAsia="en-US"/>
        </w:rPr>
        <w:t>5 preguntas y respuestas sobre el coche eléctrico</w:t>
      </w:r>
    </w:p>
    <w:p w14:paraId="4B385CA1" w14:textId="221ACBCF" w:rsidR="009938A6" w:rsidRDefault="00563252" w:rsidP="002466A0">
      <w:pPr>
        <w:pStyle w:val="Prrafobsico"/>
        <w:numPr>
          <w:ilvl w:val="0"/>
          <w:numId w:val="1"/>
        </w:numPr>
        <w:ind w:left="426" w:hanging="284"/>
        <w:textAlignment w:val="auto"/>
        <w:rPr>
          <w:rFonts w:ascii="Seat Bcn" w:hAnsi="Seat Bcn" w:cs="SeatBcn-Medium"/>
          <w:b/>
          <w:spacing w:val="-1"/>
          <w:sz w:val="20"/>
          <w:szCs w:val="20"/>
          <w:lang w:val="es-ES"/>
        </w:rPr>
      </w:pPr>
      <w:r>
        <w:rPr>
          <w:rFonts w:ascii="Seat Bcn" w:hAnsi="Seat Bcn" w:cs="SeatBcn-Medium"/>
          <w:b/>
          <w:spacing w:val="-1"/>
          <w:sz w:val="20"/>
          <w:szCs w:val="20"/>
          <w:lang w:val="es-ES"/>
        </w:rPr>
        <w:t>En el 2030 l</w:t>
      </w:r>
      <w:r w:rsidR="00AF0390">
        <w:rPr>
          <w:rFonts w:ascii="Seat Bcn" w:hAnsi="Seat Bcn" w:cs="SeatBcn-Medium"/>
          <w:b/>
          <w:spacing w:val="-1"/>
          <w:sz w:val="20"/>
          <w:szCs w:val="20"/>
          <w:lang w:val="es-ES"/>
        </w:rPr>
        <w:t>as ventas de</w:t>
      </w:r>
      <w:r>
        <w:rPr>
          <w:rFonts w:ascii="Seat Bcn" w:hAnsi="Seat Bcn" w:cs="SeatBcn-Medium"/>
          <w:b/>
          <w:spacing w:val="-1"/>
          <w:sz w:val="20"/>
          <w:szCs w:val="20"/>
          <w:lang w:val="es-ES"/>
        </w:rPr>
        <w:t xml:space="preserve"> coches con cero emisiones o emisiones bajas deberán representar el 40 % de</w:t>
      </w:r>
      <w:r w:rsidR="00AF0390">
        <w:rPr>
          <w:rFonts w:ascii="Seat Bcn" w:hAnsi="Seat Bcn" w:cs="SeatBcn-Medium"/>
          <w:b/>
          <w:spacing w:val="-1"/>
          <w:sz w:val="20"/>
          <w:szCs w:val="20"/>
          <w:lang w:val="es-ES"/>
        </w:rPr>
        <w:t>l total</w:t>
      </w:r>
      <w:r w:rsidR="00AF416C">
        <w:rPr>
          <w:rFonts w:ascii="Seat Bcn" w:hAnsi="Seat Bcn" w:cs="SeatBcn-Medium"/>
          <w:b/>
          <w:spacing w:val="-1"/>
          <w:sz w:val="20"/>
          <w:szCs w:val="20"/>
          <w:lang w:val="es-ES"/>
        </w:rPr>
        <w:t xml:space="preserve">, según </w:t>
      </w:r>
      <w:r w:rsidR="00F24AEF">
        <w:rPr>
          <w:rFonts w:ascii="Seat Bcn" w:hAnsi="Seat Bcn" w:cs="SeatBcn-Medium"/>
          <w:b/>
          <w:spacing w:val="-1"/>
          <w:sz w:val="20"/>
          <w:szCs w:val="20"/>
          <w:lang w:val="es-ES"/>
        </w:rPr>
        <w:t>la</w:t>
      </w:r>
      <w:r w:rsidR="00AF416C">
        <w:rPr>
          <w:rFonts w:ascii="Seat Bcn" w:hAnsi="Seat Bcn" w:cs="SeatBcn-Medium"/>
          <w:b/>
          <w:spacing w:val="-1"/>
          <w:sz w:val="20"/>
          <w:szCs w:val="20"/>
          <w:lang w:val="es-ES"/>
        </w:rPr>
        <w:t xml:space="preserve"> Comisión Europea</w:t>
      </w:r>
    </w:p>
    <w:p w14:paraId="4C467862" w14:textId="25199076" w:rsidR="002466A0" w:rsidRDefault="002466A0" w:rsidP="002466A0">
      <w:pPr>
        <w:pStyle w:val="Prrafobsico"/>
        <w:numPr>
          <w:ilvl w:val="0"/>
          <w:numId w:val="1"/>
        </w:numPr>
        <w:ind w:left="426" w:hanging="284"/>
        <w:textAlignment w:val="auto"/>
        <w:rPr>
          <w:rFonts w:ascii="Seat Bcn" w:hAnsi="Seat Bcn" w:cs="SeatBcn-Medium"/>
          <w:b/>
          <w:spacing w:val="-1"/>
          <w:sz w:val="20"/>
          <w:szCs w:val="20"/>
          <w:lang w:val="es-ES"/>
        </w:rPr>
      </w:pPr>
      <w:r w:rsidRPr="00E853F9">
        <w:rPr>
          <w:rFonts w:ascii="Seat Bcn" w:hAnsi="Seat Bcn" w:cs="SeatBcn-Medium"/>
          <w:b/>
          <w:spacing w:val="-1"/>
          <w:sz w:val="20"/>
          <w:szCs w:val="20"/>
          <w:lang w:val="es-ES"/>
        </w:rPr>
        <w:t>La a</w:t>
      </w:r>
      <w:r>
        <w:rPr>
          <w:rFonts w:ascii="Seat Bcn" w:hAnsi="Seat Bcn" w:cs="SeatBcn-Medium"/>
          <w:b/>
          <w:spacing w:val="-1"/>
          <w:sz w:val="20"/>
          <w:szCs w:val="20"/>
          <w:lang w:val="es-ES"/>
        </w:rPr>
        <w:t xml:space="preserve">utonomía y </w:t>
      </w:r>
      <w:r w:rsidR="00080B23">
        <w:rPr>
          <w:rFonts w:ascii="Seat Bcn" w:hAnsi="Seat Bcn" w:cs="SeatBcn-Medium"/>
          <w:b/>
          <w:spacing w:val="-1"/>
          <w:sz w:val="20"/>
          <w:szCs w:val="20"/>
          <w:lang w:val="es-ES"/>
        </w:rPr>
        <w:t>la</w:t>
      </w:r>
      <w:r>
        <w:rPr>
          <w:rFonts w:ascii="Seat Bcn" w:hAnsi="Seat Bcn" w:cs="SeatBcn-Medium"/>
          <w:b/>
          <w:spacing w:val="-1"/>
          <w:sz w:val="20"/>
          <w:szCs w:val="20"/>
          <w:lang w:val="es-ES"/>
        </w:rPr>
        <w:t xml:space="preserve"> recarga</w:t>
      </w:r>
      <w:r w:rsidR="00080B23">
        <w:rPr>
          <w:rFonts w:ascii="Seat Bcn" w:hAnsi="Seat Bcn" w:cs="SeatBcn-Medium"/>
          <w:b/>
          <w:spacing w:val="-1"/>
          <w:sz w:val="20"/>
          <w:szCs w:val="20"/>
          <w:lang w:val="es-ES"/>
        </w:rPr>
        <w:t xml:space="preserve"> de las baterías, las dudas principales</w:t>
      </w:r>
    </w:p>
    <w:p w14:paraId="31D3FB3F" w14:textId="77777777" w:rsidR="008A41AE" w:rsidRPr="008A41AE" w:rsidRDefault="002466A0" w:rsidP="008A41AE">
      <w:pPr>
        <w:pStyle w:val="Prrafobsico"/>
        <w:numPr>
          <w:ilvl w:val="0"/>
          <w:numId w:val="1"/>
        </w:numPr>
        <w:ind w:left="426" w:hanging="284"/>
        <w:textAlignment w:val="auto"/>
        <w:rPr>
          <w:rFonts w:ascii="Seat Bcn" w:hAnsi="Seat Bcn" w:cs="SeatBcn-Medium"/>
          <w:b/>
          <w:spacing w:val="-1"/>
          <w:sz w:val="20"/>
          <w:szCs w:val="20"/>
          <w:lang w:val="es-ES"/>
        </w:rPr>
      </w:pPr>
      <w:r w:rsidRPr="008A41AE">
        <w:rPr>
          <w:rFonts w:ascii="Seat Bcn" w:hAnsi="Seat Bcn" w:cs="SeatBcn-Medium"/>
          <w:b/>
          <w:spacing w:val="-1"/>
          <w:sz w:val="20"/>
          <w:szCs w:val="20"/>
          <w:lang w:val="es-ES"/>
        </w:rPr>
        <w:t xml:space="preserve">SEAT lanzará al mercado 6 nuevos modelos eléctricos e híbridos </w:t>
      </w:r>
      <w:proofErr w:type="spellStart"/>
      <w:r w:rsidRPr="008A41AE">
        <w:rPr>
          <w:rFonts w:ascii="Seat Bcn" w:hAnsi="Seat Bcn" w:cs="SeatBcn-Medium"/>
          <w:b/>
          <w:spacing w:val="-1"/>
          <w:sz w:val="20"/>
          <w:szCs w:val="20"/>
          <w:lang w:val="es-ES"/>
        </w:rPr>
        <w:t>enchufables</w:t>
      </w:r>
      <w:proofErr w:type="spellEnd"/>
      <w:r w:rsidR="00B31C11" w:rsidRPr="008A41AE">
        <w:rPr>
          <w:rFonts w:ascii="Seat Bcn" w:hAnsi="Seat Bcn" w:cs="SeatBcn-Medium"/>
          <w:b/>
          <w:spacing w:val="-1"/>
          <w:sz w:val="20"/>
          <w:szCs w:val="20"/>
          <w:lang w:val="es-ES"/>
        </w:rPr>
        <w:t xml:space="preserve"> hasta principios de 2021</w:t>
      </w:r>
      <w:r w:rsidR="00245A08" w:rsidRPr="008A41AE">
        <w:rPr>
          <w:rFonts w:ascii="Seat Bcn" w:hAnsi="Seat Bcn" w:cs="SeatBcn-Medium"/>
          <w:b/>
          <w:spacing w:val="-1"/>
          <w:sz w:val="20"/>
          <w:szCs w:val="20"/>
          <w:lang w:val="es-ES"/>
        </w:rPr>
        <w:t xml:space="preserve"> </w:t>
      </w:r>
    </w:p>
    <w:p w14:paraId="7F9C9879" w14:textId="77777777" w:rsidR="002466A0" w:rsidRPr="00B31C11" w:rsidRDefault="002466A0" w:rsidP="008A41AE">
      <w:pPr>
        <w:pStyle w:val="Prrafobsico"/>
        <w:ind w:left="426"/>
        <w:textAlignment w:val="auto"/>
        <w:rPr>
          <w:rFonts w:ascii="Seat Bcn" w:hAnsi="Seat Bcn" w:cs="SeatBcn-Medium"/>
          <w:b/>
          <w:color w:val="auto"/>
          <w:spacing w:val="-1"/>
          <w:sz w:val="20"/>
          <w:szCs w:val="20"/>
          <w:lang w:val="es-ES"/>
        </w:rPr>
      </w:pPr>
    </w:p>
    <w:p w14:paraId="35925C1C" w14:textId="61BB06F9" w:rsidR="00D5795D" w:rsidRDefault="002466A0" w:rsidP="002466A0">
      <w:pPr>
        <w:pStyle w:val="Prrafobsico"/>
        <w:rPr>
          <w:rFonts w:ascii="Seat Bcn" w:hAnsi="Seat Bcn" w:cs="SeatBcn-Medium"/>
          <w:spacing w:val="-1"/>
          <w:sz w:val="20"/>
          <w:szCs w:val="20"/>
          <w:lang w:val="es-ES"/>
        </w:rPr>
      </w:pPr>
      <w:r w:rsidRPr="004D0153">
        <w:rPr>
          <w:rFonts w:ascii="Seat Bcn" w:hAnsi="Seat Bcn" w:cs="SeatBcn-Medium"/>
          <w:b/>
          <w:spacing w:val="-1"/>
          <w:sz w:val="20"/>
          <w:szCs w:val="20"/>
          <w:lang w:val="es-ES"/>
        </w:rPr>
        <w:t xml:space="preserve">Martorell, </w:t>
      </w:r>
      <w:r w:rsidR="006649B7">
        <w:rPr>
          <w:rFonts w:ascii="Seat Bcn" w:hAnsi="Seat Bcn" w:cs="SeatBcn-Medium"/>
          <w:b/>
          <w:spacing w:val="-1"/>
          <w:sz w:val="20"/>
          <w:szCs w:val="20"/>
          <w:lang w:val="es-ES"/>
        </w:rPr>
        <w:t>02</w:t>
      </w:r>
      <w:r w:rsidRPr="004D0153">
        <w:rPr>
          <w:rFonts w:ascii="Seat Bcn" w:hAnsi="Seat Bcn" w:cs="SeatBcn-Medium"/>
          <w:b/>
          <w:spacing w:val="-1"/>
          <w:sz w:val="20"/>
          <w:szCs w:val="20"/>
          <w:lang w:val="es-ES"/>
        </w:rPr>
        <w:t>/</w:t>
      </w:r>
      <w:r w:rsidR="006649B7">
        <w:rPr>
          <w:rFonts w:ascii="Seat Bcn" w:hAnsi="Seat Bcn" w:cs="SeatBcn-Medium"/>
          <w:b/>
          <w:spacing w:val="-1"/>
          <w:sz w:val="20"/>
          <w:szCs w:val="20"/>
          <w:lang w:val="es-ES"/>
        </w:rPr>
        <w:t>10</w:t>
      </w:r>
      <w:r w:rsidRPr="004D0153">
        <w:rPr>
          <w:rFonts w:ascii="Seat Bcn" w:hAnsi="Seat Bcn" w:cs="SeatBcn-Medium"/>
          <w:b/>
          <w:spacing w:val="-1"/>
          <w:sz w:val="20"/>
          <w:szCs w:val="20"/>
          <w:lang w:val="es-ES"/>
        </w:rPr>
        <w:t>/2019</w:t>
      </w:r>
      <w:r w:rsidRPr="004D0153">
        <w:rPr>
          <w:rFonts w:ascii="Seat Bcn" w:hAnsi="Seat Bcn" w:cs="SeatBcn-Medium"/>
          <w:spacing w:val="-1"/>
          <w:sz w:val="20"/>
          <w:szCs w:val="20"/>
          <w:lang w:val="es-ES"/>
        </w:rPr>
        <w:t xml:space="preserve">. </w:t>
      </w:r>
      <w:r w:rsidR="009F4B94">
        <w:rPr>
          <w:rFonts w:ascii="Seat Bcn" w:hAnsi="Seat Bcn" w:cs="SeatBcn-Medium"/>
          <w:spacing w:val="-1"/>
          <w:sz w:val="20"/>
          <w:szCs w:val="20"/>
          <w:lang w:val="es-ES"/>
        </w:rPr>
        <w:t xml:space="preserve">¿Qué diferencia hay entre un híbrido y un híbrido </w:t>
      </w:r>
      <w:proofErr w:type="spellStart"/>
      <w:r w:rsidR="009F4B94">
        <w:rPr>
          <w:rFonts w:ascii="Seat Bcn" w:hAnsi="Seat Bcn" w:cs="SeatBcn-Medium"/>
          <w:spacing w:val="-1"/>
          <w:sz w:val="20"/>
          <w:szCs w:val="20"/>
          <w:lang w:val="es-ES"/>
        </w:rPr>
        <w:t>enchufable</w:t>
      </w:r>
      <w:proofErr w:type="spellEnd"/>
      <w:r w:rsidR="009F4B94">
        <w:rPr>
          <w:rFonts w:ascii="Seat Bcn" w:hAnsi="Seat Bcn" w:cs="SeatBcn-Medium"/>
          <w:spacing w:val="-1"/>
          <w:sz w:val="20"/>
          <w:szCs w:val="20"/>
          <w:lang w:val="es-ES"/>
        </w:rPr>
        <w:t xml:space="preserve">? </w:t>
      </w:r>
      <w:r w:rsidR="0035695A">
        <w:rPr>
          <w:rFonts w:ascii="Seat Bcn" w:hAnsi="Seat Bcn" w:cs="SeatBcn-Medium"/>
          <w:spacing w:val="-1"/>
          <w:sz w:val="20"/>
          <w:szCs w:val="20"/>
          <w:lang w:val="es-ES"/>
        </w:rPr>
        <w:t>¿Qué autonomía tienen? ¿Dónde se pueden re</w:t>
      </w:r>
      <w:r w:rsidR="00AF416C">
        <w:rPr>
          <w:rFonts w:ascii="Seat Bcn" w:hAnsi="Seat Bcn" w:cs="SeatBcn-Medium"/>
          <w:spacing w:val="-1"/>
          <w:sz w:val="20"/>
          <w:szCs w:val="20"/>
          <w:lang w:val="es-ES"/>
        </w:rPr>
        <w:t>c</w:t>
      </w:r>
      <w:r w:rsidR="0035695A">
        <w:rPr>
          <w:rFonts w:ascii="Seat Bcn" w:hAnsi="Seat Bcn" w:cs="SeatBcn-Medium"/>
          <w:spacing w:val="-1"/>
          <w:sz w:val="20"/>
          <w:szCs w:val="20"/>
          <w:lang w:val="es-ES"/>
        </w:rPr>
        <w:t>ar</w:t>
      </w:r>
      <w:r w:rsidR="00AF416C">
        <w:rPr>
          <w:rFonts w:ascii="Seat Bcn" w:hAnsi="Seat Bcn" w:cs="SeatBcn-Medium"/>
          <w:spacing w:val="-1"/>
          <w:sz w:val="20"/>
          <w:szCs w:val="20"/>
          <w:lang w:val="es-ES"/>
        </w:rPr>
        <w:t>g</w:t>
      </w:r>
      <w:r w:rsidR="0035695A">
        <w:rPr>
          <w:rFonts w:ascii="Seat Bcn" w:hAnsi="Seat Bcn" w:cs="SeatBcn-Medium"/>
          <w:spacing w:val="-1"/>
          <w:sz w:val="20"/>
          <w:szCs w:val="20"/>
          <w:lang w:val="es-ES"/>
        </w:rPr>
        <w:t>ar</w:t>
      </w:r>
      <w:r w:rsidR="005521DF">
        <w:rPr>
          <w:rFonts w:ascii="Seat Bcn" w:hAnsi="Seat Bcn" w:cs="SeatBcn-Medium"/>
          <w:spacing w:val="-1"/>
          <w:sz w:val="20"/>
          <w:szCs w:val="20"/>
          <w:lang w:val="es-ES"/>
        </w:rPr>
        <w:t xml:space="preserve">? </w:t>
      </w:r>
      <w:r w:rsidR="009F4B94">
        <w:rPr>
          <w:rFonts w:ascii="Seat Bcn" w:hAnsi="Seat Bcn" w:cs="SeatBcn-Medium"/>
          <w:spacing w:val="-1"/>
          <w:sz w:val="20"/>
          <w:szCs w:val="20"/>
          <w:lang w:val="es-ES"/>
        </w:rPr>
        <w:t xml:space="preserve">El coche eléctrico </w:t>
      </w:r>
      <w:r w:rsidR="00245A08">
        <w:rPr>
          <w:rFonts w:ascii="Seat Bcn" w:hAnsi="Seat Bcn" w:cs="SeatBcn-Medium"/>
          <w:spacing w:val="-1"/>
          <w:sz w:val="20"/>
          <w:szCs w:val="20"/>
          <w:lang w:val="es-ES"/>
        </w:rPr>
        <w:t xml:space="preserve">es el protagonista del futuro del sector </w:t>
      </w:r>
      <w:r w:rsidR="00A24384">
        <w:rPr>
          <w:rFonts w:ascii="Seat Bcn" w:hAnsi="Seat Bcn" w:cs="SeatBcn-Medium"/>
          <w:spacing w:val="-1"/>
          <w:sz w:val="20"/>
          <w:szCs w:val="20"/>
          <w:lang w:val="es-ES"/>
        </w:rPr>
        <w:t>automovilístico</w:t>
      </w:r>
      <w:r w:rsidR="00D635C8">
        <w:rPr>
          <w:rFonts w:ascii="Seat Bcn" w:hAnsi="Seat Bcn" w:cs="SeatBcn-Medium"/>
          <w:spacing w:val="-1"/>
          <w:sz w:val="20"/>
          <w:szCs w:val="20"/>
          <w:lang w:val="es-ES"/>
        </w:rPr>
        <w:t xml:space="preserve">. </w:t>
      </w:r>
      <w:r w:rsidR="002515C8">
        <w:rPr>
          <w:rFonts w:ascii="Seat Bcn" w:hAnsi="Seat Bcn" w:cs="SeatBcn-Medium"/>
          <w:spacing w:val="-1"/>
          <w:sz w:val="20"/>
          <w:szCs w:val="20"/>
          <w:lang w:val="es-ES"/>
        </w:rPr>
        <w:t>De hecho, e</w:t>
      </w:r>
      <w:r w:rsidR="002F00B3">
        <w:rPr>
          <w:rFonts w:ascii="Seat Bcn" w:hAnsi="Seat Bcn" w:cs="SeatBcn-Medium"/>
          <w:spacing w:val="-1"/>
          <w:sz w:val="20"/>
          <w:szCs w:val="20"/>
          <w:lang w:val="es-ES"/>
        </w:rPr>
        <w:t>n el primer semestre</w:t>
      </w:r>
      <w:r w:rsidR="00634973">
        <w:rPr>
          <w:rFonts w:ascii="Seat Bcn" w:hAnsi="Seat Bcn" w:cs="SeatBcn-Medium"/>
          <w:spacing w:val="-1"/>
          <w:sz w:val="20"/>
          <w:szCs w:val="20"/>
          <w:lang w:val="es-ES"/>
        </w:rPr>
        <w:t xml:space="preserve"> de </w:t>
      </w:r>
      <w:r w:rsidR="002515C8">
        <w:rPr>
          <w:rFonts w:ascii="Seat Bcn" w:hAnsi="Seat Bcn" w:cs="SeatBcn-Medium"/>
          <w:spacing w:val="-1"/>
          <w:sz w:val="20"/>
          <w:szCs w:val="20"/>
          <w:lang w:val="es-ES"/>
        </w:rPr>
        <w:t>este año</w:t>
      </w:r>
      <w:r w:rsidR="00D635C8">
        <w:rPr>
          <w:rFonts w:ascii="Seat Bcn" w:hAnsi="Seat Bcn" w:cs="SeatBcn-Medium"/>
          <w:spacing w:val="-1"/>
          <w:sz w:val="20"/>
          <w:szCs w:val="20"/>
          <w:lang w:val="es-ES"/>
        </w:rPr>
        <w:t xml:space="preserve"> sus ventas </w:t>
      </w:r>
      <w:r w:rsidR="002F00B3">
        <w:rPr>
          <w:rFonts w:ascii="Seat Bcn" w:hAnsi="Seat Bcn" w:cs="SeatBcn-Medium"/>
          <w:spacing w:val="-1"/>
          <w:sz w:val="20"/>
          <w:szCs w:val="20"/>
          <w:lang w:val="es-ES"/>
        </w:rPr>
        <w:t>a nivel mundial han crecido un 58%</w:t>
      </w:r>
      <w:r w:rsidR="002515C8">
        <w:rPr>
          <w:rFonts w:ascii="Seat Bcn" w:hAnsi="Seat Bcn" w:cs="SeatBcn-Medium"/>
          <w:spacing w:val="-1"/>
          <w:sz w:val="20"/>
          <w:szCs w:val="20"/>
          <w:lang w:val="es-ES"/>
        </w:rPr>
        <w:t>. Un nuevo sistema de movilidad que</w:t>
      </w:r>
      <w:r w:rsidR="00935A89">
        <w:rPr>
          <w:rFonts w:ascii="Seat Bcn" w:hAnsi="Seat Bcn" w:cs="SeatBcn-Medium"/>
          <w:spacing w:val="-1"/>
          <w:sz w:val="20"/>
          <w:szCs w:val="20"/>
          <w:lang w:val="es-ES"/>
        </w:rPr>
        <w:t xml:space="preserve"> </w:t>
      </w:r>
      <w:r w:rsidR="005521DF">
        <w:rPr>
          <w:rFonts w:ascii="Seat Bcn" w:hAnsi="Seat Bcn" w:cs="SeatBcn-Medium"/>
          <w:spacing w:val="-1"/>
          <w:sz w:val="20"/>
          <w:szCs w:val="20"/>
          <w:lang w:val="es-ES"/>
        </w:rPr>
        <w:t>plantea</w:t>
      </w:r>
      <w:r w:rsidR="00935A89">
        <w:rPr>
          <w:rFonts w:ascii="Seat Bcn" w:hAnsi="Seat Bcn" w:cs="SeatBcn-Medium"/>
          <w:spacing w:val="-1"/>
          <w:sz w:val="20"/>
          <w:szCs w:val="20"/>
          <w:lang w:val="es-ES"/>
        </w:rPr>
        <w:t xml:space="preserve"> interrogantes a l</w:t>
      </w:r>
      <w:r w:rsidR="000325ED">
        <w:rPr>
          <w:rFonts w:ascii="Seat Bcn" w:hAnsi="Seat Bcn" w:cs="SeatBcn-Medium"/>
          <w:spacing w:val="-1"/>
          <w:sz w:val="20"/>
          <w:szCs w:val="20"/>
          <w:lang w:val="es-ES"/>
        </w:rPr>
        <w:t>os futuros usuarios</w:t>
      </w:r>
      <w:r w:rsidR="0035695A">
        <w:rPr>
          <w:rFonts w:ascii="Seat Bcn" w:hAnsi="Seat Bcn" w:cs="SeatBcn-Medium"/>
          <w:spacing w:val="-1"/>
          <w:sz w:val="20"/>
          <w:szCs w:val="20"/>
          <w:lang w:val="es-ES"/>
        </w:rPr>
        <w:t xml:space="preserve"> y que respondemos a continuación: </w:t>
      </w:r>
    </w:p>
    <w:p w14:paraId="370E3D18" w14:textId="77777777" w:rsidR="002466A0" w:rsidRDefault="002466A0" w:rsidP="002466A0">
      <w:pPr>
        <w:pStyle w:val="Prrafobsico"/>
        <w:rPr>
          <w:rFonts w:ascii="Seat Bcn" w:hAnsi="Seat Bcn" w:cs="SeatBcn-Medium"/>
          <w:spacing w:val="-1"/>
          <w:sz w:val="20"/>
          <w:szCs w:val="20"/>
          <w:lang w:val="es-ES"/>
        </w:rPr>
      </w:pPr>
    </w:p>
    <w:p w14:paraId="384A9590" w14:textId="056C70B2" w:rsidR="00201D5D" w:rsidRPr="000325ED" w:rsidRDefault="000325ED" w:rsidP="000325ED">
      <w:pPr>
        <w:rPr>
          <w:rFonts w:ascii="Seat Bcn" w:hAnsi="Seat Bcn" w:cstheme="minorHAnsi"/>
          <w:b/>
          <w:bCs/>
          <w:sz w:val="20"/>
          <w:szCs w:val="20"/>
        </w:rPr>
      </w:pPr>
      <w:r w:rsidRPr="000325ED">
        <w:rPr>
          <w:rFonts w:ascii="Seat Bcn" w:hAnsi="Seat Bcn" w:cstheme="minorHAnsi"/>
          <w:b/>
          <w:bCs/>
          <w:sz w:val="20"/>
          <w:szCs w:val="20"/>
        </w:rPr>
        <w:t>1.</w:t>
      </w:r>
      <w:r>
        <w:rPr>
          <w:rFonts w:ascii="Seat Bcn" w:hAnsi="Seat Bcn" w:cstheme="minorHAnsi"/>
          <w:b/>
          <w:bCs/>
          <w:sz w:val="20"/>
          <w:szCs w:val="20"/>
        </w:rPr>
        <w:t xml:space="preserve"> </w:t>
      </w:r>
      <w:r w:rsidR="00201D5D" w:rsidRPr="000325ED">
        <w:rPr>
          <w:rFonts w:ascii="Seat Bcn" w:hAnsi="Seat Bcn" w:cstheme="minorHAnsi"/>
          <w:b/>
          <w:bCs/>
          <w:sz w:val="20"/>
          <w:szCs w:val="20"/>
        </w:rPr>
        <w:t>¿Qué tipos de coche eléctrico hay?</w:t>
      </w:r>
    </w:p>
    <w:p w14:paraId="205898F8" w14:textId="6157A567" w:rsidR="00935A89" w:rsidRDefault="00935A89" w:rsidP="00935A89">
      <w:pPr>
        <w:pStyle w:val="Prrafobsico"/>
        <w:rPr>
          <w:rFonts w:ascii="Seat Bcn" w:hAnsi="Seat Bcn" w:cs="SeatBcn-Medium"/>
          <w:spacing w:val="-1"/>
          <w:sz w:val="20"/>
          <w:szCs w:val="20"/>
          <w:lang w:val="es-ES"/>
        </w:rPr>
      </w:pPr>
      <w:r>
        <w:rPr>
          <w:rFonts w:ascii="Seat Bcn" w:hAnsi="Seat Bcn" w:cs="SeatBcn-Medium"/>
          <w:spacing w:val="-1"/>
          <w:sz w:val="20"/>
          <w:szCs w:val="20"/>
          <w:lang w:val="es-ES"/>
        </w:rPr>
        <w:t xml:space="preserve">Hay </w:t>
      </w:r>
      <w:r w:rsidR="00AE7A41">
        <w:rPr>
          <w:rFonts w:ascii="Seat Bcn" w:hAnsi="Seat Bcn" w:cs="SeatBcn-Medium"/>
          <w:spacing w:val="-1"/>
          <w:sz w:val="20"/>
          <w:szCs w:val="20"/>
          <w:lang w:val="es-ES"/>
        </w:rPr>
        <w:t>tres</w:t>
      </w:r>
      <w:r>
        <w:rPr>
          <w:rFonts w:ascii="Seat Bcn" w:hAnsi="Seat Bcn" w:cs="SeatBcn-Medium"/>
          <w:spacing w:val="-1"/>
          <w:sz w:val="20"/>
          <w:szCs w:val="20"/>
          <w:lang w:val="es-ES"/>
        </w:rPr>
        <w:t xml:space="preserve"> tipos</w:t>
      </w:r>
      <w:r w:rsidR="00A24384">
        <w:rPr>
          <w:rFonts w:ascii="Seat Bcn" w:hAnsi="Seat Bcn" w:cs="SeatBcn-Medium"/>
          <w:spacing w:val="-1"/>
          <w:sz w:val="20"/>
          <w:szCs w:val="20"/>
          <w:lang w:val="es-ES"/>
        </w:rPr>
        <w:t xml:space="preserve"> de vehículos </w:t>
      </w:r>
      <w:r w:rsidR="00304616">
        <w:rPr>
          <w:rFonts w:ascii="Seat Bcn" w:hAnsi="Seat Bcn" w:cs="SeatBcn-Medium"/>
          <w:spacing w:val="-1"/>
          <w:sz w:val="20"/>
          <w:szCs w:val="20"/>
          <w:lang w:val="es-ES"/>
        </w:rPr>
        <w:t>propulsados en mayor o menor medida por electricidad</w:t>
      </w:r>
      <w:r w:rsidR="005B4539">
        <w:rPr>
          <w:rFonts w:ascii="Seat Bcn" w:hAnsi="Seat Bcn" w:cs="SeatBcn-Medium"/>
          <w:spacing w:val="-1"/>
          <w:sz w:val="20"/>
          <w:szCs w:val="20"/>
          <w:lang w:val="es-ES"/>
        </w:rPr>
        <w:t xml:space="preserve">. </w:t>
      </w:r>
      <w:r w:rsidR="00484A6E">
        <w:rPr>
          <w:rFonts w:ascii="Seat Bcn" w:hAnsi="Seat Bcn" w:cs="SeatBcn-Medium"/>
          <w:spacing w:val="-1"/>
          <w:sz w:val="20"/>
          <w:szCs w:val="20"/>
          <w:lang w:val="es-ES"/>
        </w:rPr>
        <w:t>Primero, el</w:t>
      </w:r>
      <w:r w:rsidR="00A24384">
        <w:rPr>
          <w:rFonts w:ascii="Seat Bcn" w:hAnsi="Seat Bcn" w:cs="SeatBcn-Medium"/>
          <w:spacing w:val="-1"/>
          <w:sz w:val="20"/>
          <w:szCs w:val="20"/>
          <w:lang w:val="es-ES"/>
        </w:rPr>
        <w:t xml:space="preserve"> híbrido, con doble motor</w:t>
      </w:r>
      <w:r w:rsidR="00484A6E">
        <w:rPr>
          <w:rFonts w:ascii="Seat Bcn" w:hAnsi="Seat Bcn" w:cs="SeatBcn-Medium"/>
          <w:spacing w:val="-1"/>
          <w:sz w:val="20"/>
          <w:szCs w:val="20"/>
          <w:lang w:val="es-ES"/>
        </w:rPr>
        <w:t>: uno</w:t>
      </w:r>
      <w:r w:rsidR="00A24384">
        <w:rPr>
          <w:rFonts w:ascii="Seat Bcn" w:hAnsi="Seat Bcn" w:cs="SeatBcn-Medium"/>
          <w:spacing w:val="-1"/>
          <w:sz w:val="20"/>
          <w:szCs w:val="20"/>
          <w:lang w:val="es-ES"/>
        </w:rPr>
        <w:t xml:space="preserve"> de combustión</w:t>
      </w:r>
      <w:r w:rsidR="00DE24EF">
        <w:rPr>
          <w:rFonts w:ascii="Seat Bcn" w:hAnsi="Seat Bcn" w:cs="SeatBcn-Medium"/>
          <w:spacing w:val="-1"/>
          <w:sz w:val="20"/>
          <w:szCs w:val="20"/>
          <w:lang w:val="es-ES"/>
        </w:rPr>
        <w:t xml:space="preserve">, que </w:t>
      </w:r>
      <w:r w:rsidR="00484A6E">
        <w:rPr>
          <w:rFonts w:ascii="Seat Bcn" w:hAnsi="Seat Bcn" w:cs="SeatBcn-Medium"/>
          <w:spacing w:val="-1"/>
          <w:sz w:val="20"/>
          <w:szCs w:val="20"/>
          <w:lang w:val="es-ES"/>
        </w:rPr>
        <w:t>actúa como</w:t>
      </w:r>
      <w:r w:rsidR="00DE24EF">
        <w:rPr>
          <w:rFonts w:ascii="Seat Bcn" w:hAnsi="Seat Bcn" w:cs="SeatBcn-Medium"/>
          <w:spacing w:val="-1"/>
          <w:sz w:val="20"/>
          <w:szCs w:val="20"/>
          <w:lang w:val="es-ES"/>
        </w:rPr>
        <w:t xml:space="preserve"> el principal,</w:t>
      </w:r>
      <w:r w:rsidR="00A24384">
        <w:rPr>
          <w:rFonts w:ascii="Seat Bcn" w:hAnsi="Seat Bcn" w:cs="SeatBcn-Medium"/>
          <w:spacing w:val="-1"/>
          <w:sz w:val="20"/>
          <w:szCs w:val="20"/>
          <w:lang w:val="es-ES"/>
        </w:rPr>
        <w:t xml:space="preserve"> y </w:t>
      </w:r>
      <w:r w:rsidR="00322F21">
        <w:rPr>
          <w:rFonts w:ascii="Seat Bcn" w:hAnsi="Seat Bcn" w:cs="SeatBcn-Medium"/>
          <w:spacing w:val="-1"/>
          <w:sz w:val="20"/>
          <w:szCs w:val="20"/>
          <w:lang w:val="es-ES"/>
        </w:rPr>
        <w:t xml:space="preserve">otro </w:t>
      </w:r>
      <w:r w:rsidR="00A24384">
        <w:rPr>
          <w:rFonts w:ascii="Seat Bcn" w:hAnsi="Seat Bcn" w:cs="SeatBcn-Medium"/>
          <w:spacing w:val="-1"/>
          <w:sz w:val="20"/>
          <w:szCs w:val="20"/>
          <w:lang w:val="es-ES"/>
        </w:rPr>
        <w:t>eléctrico</w:t>
      </w:r>
      <w:r w:rsidR="00DE24EF">
        <w:rPr>
          <w:rFonts w:ascii="Seat Bcn" w:hAnsi="Seat Bcn" w:cs="SeatBcn-Medium"/>
          <w:spacing w:val="-1"/>
          <w:sz w:val="20"/>
          <w:szCs w:val="20"/>
          <w:lang w:val="es-ES"/>
        </w:rPr>
        <w:t>,</w:t>
      </w:r>
      <w:r>
        <w:rPr>
          <w:rFonts w:ascii="Seat Bcn" w:hAnsi="Seat Bcn" w:cs="SeatBcn-Medium"/>
          <w:spacing w:val="-1"/>
          <w:sz w:val="20"/>
          <w:szCs w:val="20"/>
          <w:lang w:val="es-ES"/>
        </w:rPr>
        <w:t xml:space="preserve"> en el que la batería se recarga con el propio motor cuando reduce su velocidad</w:t>
      </w:r>
      <w:r w:rsidR="005B4539">
        <w:rPr>
          <w:rFonts w:ascii="Seat Bcn" w:hAnsi="Seat Bcn" w:cs="SeatBcn-Medium"/>
          <w:spacing w:val="-1"/>
          <w:sz w:val="20"/>
          <w:szCs w:val="20"/>
          <w:lang w:val="es-ES"/>
        </w:rPr>
        <w:t xml:space="preserve">. </w:t>
      </w:r>
      <w:r w:rsidR="00322F21">
        <w:rPr>
          <w:rFonts w:ascii="Seat Bcn" w:hAnsi="Seat Bcn" w:cs="SeatBcn-Medium"/>
          <w:spacing w:val="-1"/>
          <w:sz w:val="20"/>
          <w:szCs w:val="20"/>
          <w:lang w:val="es-ES"/>
        </w:rPr>
        <w:t>En s</w:t>
      </w:r>
      <w:r w:rsidR="00484A6E">
        <w:rPr>
          <w:rFonts w:ascii="Seat Bcn" w:hAnsi="Seat Bcn" w:cs="SeatBcn-Medium"/>
          <w:spacing w:val="-1"/>
          <w:sz w:val="20"/>
          <w:szCs w:val="20"/>
          <w:lang w:val="es-ES"/>
        </w:rPr>
        <w:t>egundo</w:t>
      </w:r>
      <w:r w:rsidR="00322F21">
        <w:rPr>
          <w:rFonts w:ascii="Seat Bcn" w:hAnsi="Seat Bcn" w:cs="SeatBcn-Medium"/>
          <w:spacing w:val="-1"/>
          <w:sz w:val="20"/>
          <w:szCs w:val="20"/>
          <w:lang w:val="es-ES"/>
        </w:rPr>
        <w:t xml:space="preserve"> </w:t>
      </w:r>
      <w:r w:rsidR="00950BAC">
        <w:rPr>
          <w:rFonts w:ascii="Seat Bcn" w:hAnsi="Seat Bcn" w:cs="SeatBcn-Medium"/>
          <w:spacing w:val="-1"/>
          <w:sz w:val="20"/>
          <w:szCs w:val="20"/>
          <w:lang w:val="es-ES"/>
        </w:rPr>
        <w:t>lugar,</w:t>
      </w:r>
      <w:r w:rsidR="00322F21">
        <w:rPr>
          <w:rFonts w:ascii="Seat Bcn" w:hAnsi="Seat Bcn" w:cs="SeatBcn-Medium"/>
          <w:spacing w:val="-1"/>
          <w:sz w:val="20"/>
          <w:szCs w:val="20"/>
          <w:lang w:val="es-ES"/>
        </w:rPr>
        <w:t xml:space="preserve"> está</w:t>
      </w:r>
      <w:r w:rsidR="00484A6E">
        <w:rPr>
          <w:rFonts w:ascii="Seat Bcn" w:hAnsi="Seat Bcn" w:cs="SeatBcn-Medium"/>
          <w:spacing w:val="-1"/>
          <w:sz w:val="20"/>
          <w:szCs w:val="20"/>
          <w:lang w:val="es-ES"/>
        </w:rPr>
        <w:t xml:space="preserve"> e</w:t>
      </w:r>
      <w:r w:rsidR="0067475E">
        <w:rPr>
          <w:rFonts w:ascii="Seat Bcn" w:hAnsi="Seat Bcn" w:cs="SeatBcn-Medium"/>
          <w:spacing w:val="-1"/>
          <w:sz w:val="20"/>
          <w:szCs w:val="20"/>
          <w:lang w:val="es-ES"/>
        </w:rPr>
        <w:t xml:space="preserve">l híbrido </w:t>
      </w:r>
      <w:proofErr w:type="spellStart"/>
      <w:r w:rsidR="0067475E">
        <w:rPr>
          <w:rFonts w:ascii="Seat Bcn" w:hAnsi="Seat Bcn" w:cs="SeatBcn-Medium"/>
          <w:spacing w:val="-1"/>
          <w:sz w:val="20"/>
          <w:szCs w:val="20"/>
          <w:lang w:val="es-ES"/>
        </w:rPr>
        <w:t>enchufable</w:t>
      </w:r>
      <w:proofErr w:type="spellEnd"/>
      <w:r w:rsidR="0067475E">
        <w:rPr>
          <w:rFonts w:ascii="Seat Bcn" w:hAnsi="Seat Bcn" w:cs="SeatBcn-Medium"/>
          <w:spacing w:val="-1"/>
          <w:sz w:val="20"/>
          <w:szCs w:val="20"/>
          <w:lang w:val="es-ES"/>
        </w:rPr>
        <w:t xml:space="preserve">, en el que </w:t>
      </w:r>
      <w:r w:rsidR="00B31C11">
        <w:rPr>
          <w:rFonts w:ascii="Seat Bcn" w:hAnsi="Seat Bcn" w:cs="SeatBcn-Medium"/>
          <w:spacing w:val="-1"/>
          <w:sz w:val="20"/>
          <w:szCs w:val="20"/>
          <w:lang w:val="es-ES"/>
        </w:rPr>
        <w:t>l</w:t>
      </w:r>
      <w:r w:rsidR="0067475E">
        <w:rPr>
          <w:rFonts w:ascii="Seat Bcn" w:hAnsi="Seat Bcn" w:cs="SeatBcn-Medium"/>
          <w:spacing w:val="-1"/>
          <w:sz w:val="20"/>
          <w:szCs w:val="20"/>
          <w:lang w:val="es-ES"/>
        </w:rPr>
        <w:t xml:space="preserve">a batería también </w:t>
      </w:r>
      <w:r>
        <w:rPr>
          <w:rFonts w:ascii="Seat Bcn" w:hAnsi="Seat Bcn" w:cs="SeatBcn-Medium"/>
          <w:spacing w:val="-1"/>
          <w:sz w:val="20"/>
          <w:szCs w:val="20"/>
          <w:lang w:val="es-ES"/>
        </w:rPr>
        <w:t>puede recargarse directamente desde un enchufe</w:t>
      </w:r>
      <w:r w:rsidR="00DE24EF">
        <w:rPr>
          <w:rFonts w:ascii="Seat Bcn" w:hAnsi="Seat Bcn" w:cs="SeatBcn-Medium"/>
          <w:iCs/>
          <w:spacing w:val="-1"/>
          <w:sz w:val="20"/>
          <w:szCs w:val="20"/>
          <w:lang w:val="es-ES"/>
        </w:rPr>
        <w:t xml:space="preserve">. </w:t>
      </w:r>
      <w:r w:rsidR="00484A6E">
        <w:rPr>
          <w:rFonts w:ascii="Seat Bcn" w:hAnsi="Seat Bcn" w:cs="SeatBcn-Medium"/>
          <w:spacing w:val="-1"/>
          <w:sz w:val="20"/>
          <w:szCs w:val="20"/>
          <w:lang w:val="es-ES"/>
        </w:rPr>
        <w:t>Finalmente,</w:t>
      </w:r>
      <w:r w:rsidR="0067475E">
        <w:rPr>
          <w:rFonts w:ascii="Seat Bcn" w:hAnsi="Seat Bcn" w:cs="SeatBcn-Medium"/>
          <w:spacing w:val="-1"/>
          <w:sz w:val="20"/>
          <w:szCs w:val="20"/>
          <w:lang w:val="es-ES"/>
        </w:rPr>
        <w:t xml:space="preserve"> el </w:t>
      </w:r>
      <w:r>
        <w:rPr>
          <w:rFonts w:ascii="Seat Bcn" w:hAnsi="Seat Bcn" w:cs="SeatBcn-Medium"/>
          <w:spacing w:val="-1"/>
          <w:sz w:val="20"/>
          <w:szCs w:val="20"/>
          <w:lang w:val="es-ES"/>
        </w:rPr>
        <w:t>eléctrico 100%</w:t>
      </w:r>
      <w:r w:rsidR="0067475E">
        <w:rPr>
          <w:rFonts w:ascii="Seat Bcn" w:hAnsi="Seat Bcn" w:cs="SeatBcn-Medium"/>
          <w:spacing w:val="-1"/>
          <w:sz w:val="20"/>
          <w:szCs w:val="20"/>
          <w:lang w:val="es-ES"/>
        </w:rPr>
        <w:t>,</w:t>
      </w:r>
      <w:r>
        <w:rPr>
          <w:rFonts w:ascii="Seat Bcn" w:hAnsi="Seat Bcn" w:cs="SeatBcn-Medium"/>
          <w:spacing w:val="-1"/>
          <w:sz w:val="20"/>
          <w:szCs w:val="20"/>
          <w:lang w:val="es-ES"/>
        </w:rPr>
        <w:t xml:space="preserve"> con propulsión exclusivamente eléctrica y re</w:t>
      </w:r>
      <w:r w:rsidR="00E6180A">
        <w:rPr>
          <w:rFonts w:ascii="Seat Bcn" w:hAnsi="Seat Bcn" w:cs="SeatBcn-Medium"/>
          <w:spacing w:val="-1"/>
          <w:sz w:val="20"/>
          <w:szCs w:val="20"/>
          <w:lang w:val="es-ES"/>
        </w:rPr>
        <w:t>c</w:t>
      </w:r>
      <w:r>
        <w:rPr>
          <w:rFonts w:ascii="Seat Bcn" w:hAnsi="Seat Bcn" w:cs="SeatBcn-Medium"/>
          <w:spacing w:val="-1"/>
          <w:sz w:val="20"/>
          <w:szCs w:val="20"/>
          <w:lang w:val="es-ES"/>
        </w:rPr>
        <w:t xml:space="preserve">arga desde </w:t>
      </w:r>
      <w:r w:rsidR="00E6180A">
        <w:rPr>
          <w:rFonts w:ascii="Seat Bcn" w:hAnsi="Seat Bcn" w:cs="SeatBcn-Medium"/>
          <w:spacing w:val="-1"/>
          <w:sz w:val="20"/>
          <w:szCs w:val="20"/>
          <w:lang w:val="es-ES"/>
        </w:rPr>
        <w:t>enchufe.</w:t>
      </w:r>
      <w:r w:rsidR="00CF53B9">
        <w:rPr>
          <w:rFonts w:ascii="Seat Bcn" w:hAnsi="Seat Bcn" w:cs="SeatBcn-Medium"/>
          <w:spacing w:val="-1"/>
          <w:sz w:val="20"/>
          <w:szCs w:val="20"/>
          <w:lang w:val="es-ES"/>
        </w:rPr>
        <w:t xml:space="preserve"> </w:t>
      </w:r>
      <w:r w:rsidR="00AA04F7" w:rsidRPr="00AA04F7">
        <w:rPr>
          <w:rFonts w:ascii="Seat Bcn" w:hAnsi="Seat Bcn" w:cs="SeatBcn-Medium"/>
          <w:spacing w:val="-1"/>
          <w:sz w:val="20"/>
          <w:szCs w:val="20"/>
          <w:lang w:val="es-ES"/>
        </w:rPr>
        <w:t>En el año 2030</w:t>
      </w:r>
      <w:r w:rsidR="00AA04F7">
        <w:rPr>
          <w:rFonts w:ascii="Seat Bcn" w:hAnsi="Seat Bcn" w:cs="SeatBcn-Medium"/>
          <w:spacing w:val="-1"/>
          <w:sz w:val="20"/>
          <w:szCs w:val="20"/>
          <w:lang w:val="es-ES"/>
        </w:rPr>
        <w:t>,</w:t>
      </w:r>
      <w:r w:rsidR="00AA04F7" w:rsidRPr="00AA04F7">
        <w:rPr>
          <w:rFonts w:ascii="Seat Bcn" w:hAnsi="Seat Bcn" w:cs="SeatBcn-Medium"/>
          <w:spacing w:val="-1"/>
          <w:sz w:val="20"/>
          <w:szCs w:val="20"/>
          <w:lang w:val="es-ES"/>
        </w:rPr>
        <w:t xml:space="preserve"> </w:t>
      </w:r>
      <w:r w:rsidR="00762B7E" w:rsidRPr="00762B7E">
        <w:rPr>
          <w:rFonts w:ascii="Seat Bcn" w:hAnsi="Seat Bcn" w:cs="SeatBcn-Medium"/>
          <w:bCs/>
          <w:spacing w:val="-1"/>
          <w:sz w:val="20"/>
          <w:szCs w:val="20"/>
          <w:lang w:val="es-ES"/>
        </w:rPr>
        <w:t>las ventas de coches con cero emisiones o emisiones bajas</w:t>
      </w:r>
      <w:r w:rsidR="00762B7E">
        <w:rPr>
          <w:rFonts w:ascii="Seat Bcn" w:hAnsi="Seat Bcn" w:cs="SeatBcn-Medium"/>
          <w:bCs/>
          <w:spacing w:val="-1"/>
          <w:sz w:val="20"/>
          <w:szCs w:val="20"/>
          <w:lang w:val="es-ES"/>
        </w:rPr>
        <w:t xml:space="preserve"> – es decir, que emitan menos de 50 gramos de CO2 por kilómetro -</w:t>
      </w:r>
      <w:r w:rsidR="00762B7E" w:rsidRPr="00762B7E">
        <w:rPr>
          <w:rFonts w:ascii="Seat Bcn" w:hAnsi="Seat Bcn" w:cs="SeatBcn-Medium"/>
          <w:bCs/>
          <w:spacing w:val="-1"/>
          <w:sz w:val="20"/>
          <w:szCs w:val="20"/>
          <w:lang w:val="es-ES"/>
        </w:rPr>
        <w:t xml:space="preserve"> deberán representar el 40 % del total, según la Comisión Europea</w:t>
      </w:r>
      <w:r w:rsidR="00762B7E">
        <w:rPr>
          <w:rFonts w:ascii="Seat Bcn" w:hAnsi="Seat Bcn" w:cs="SeatBcn-Medium"/>
          <w:bCs/>
          <w:spacing w:val="-1"/>
          <w:sz w:val="20"/>
          <w:szCs w:val="20"/>
          <w:lang w:val="es-ES"/>
        </w:rPr>
        <w:t>.</w:t>
      </w:r>
      <w:r w:rsidR="00E638E8">
        <w:rPr>
          <w:rFonts w:ascii="Seat Bcn" w:hAnsi="Seat Bcn" w:cs="SeatBcn-Medium"/>
          <w:bCs/>
          <w:spacing w:val="-1"/>
          <w:sz w:val="20"/>
          <w:szCs w:val="20"/>
          <w:lang w:val="es-ES"/>
        </w:rPr>
        <w:t xml:space="preserve"> Para 2025 el objetivo es del 20%.</w:t>
      </w:r>
    </w:p>
    <w:p w14:paraId="01F12BE7" w14:textId="77777777" w:rsidR="005B12B5" w:rsidRDefault="005B12B5" w:rsidP="00935A89">
      <w:pPr>
        <w:pStyle w:val="Prrafobsico"/>
        <w:rPr>
          <w:rFonts w:ascii="Seat Bcn" w:hAnsi="Seat Bcn" w:cs="SeatBcn-Medium"/>
          <w:spacing w:val="-1"/>
          <w:sz w:val="20"/>
          <w:szCs w:val="20"/>
          <w:lang w:val="es-ES"/>
        </w:rPr>
      </w:pPr>
    </w:p>
    <w:p w14:paraId="1C2DED2D" w14:textId="77777777" w:rsidR="005B12B5" w:rsidRDefault="005B12B5" w:rsidP="005B12B5">
      <w:pPr>
        <w:pStyle w:val="Prrafobsico"/>
        <w:jc w:val="center"/>
        <w:rPr>
          <w:rFonts w:ascii="Seat Bcn" w:hAnsi="Seat Bcn" w:cs="SeatBcn-Medium"/>
          <w:spacing w:val="-1"/>
          <w:sz w:val="20"/>
          <w:szCs w:val="20"/>
          <w:lang w:val="es-ES"/>
        </w:rPr>
      </w:pPr>
      <w:r>
        <w:rPr>
          <w:rFonts w:ascii="Seat Bcn" w:hAnsi="Seat Bcn" w:cs="SeatBcn-Medium"/>
          <w:noProof/>
          <w:spacing w:val="-1"/>
          <w:sz w:val="20"/>
          <w:szCs w:val="20"/>
          <w:lang w:val="es-ES"/>
        </w:rPr>
        <w:drawing>
          <wp:inline distT="0" distB="0" distL="0" distR="0" wp14:anchorId="5D86A073" wp14:editId="10C65564">
            <wp:extent cx="4657133" cy="2797755"/>
            <wp:effectExtent l="0" t="0" r="3810" b="0"/>
            <wp:docPr id="4" name="Imagen 4"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rificacion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4033" cy="2801900"/>
                    </a:xfrm>
                    <a:prstGeom prst="rect">
                      <a:avLst/>
                    </a:prstGeom>
                  </pic:spPr>
                </pic:pic>
              </a:graphicData>
            </a:graphic>
          </wp:inline>
        </w:drawing>
      </w:r>
    </w:p>
    <w:p w14:paraId="28F089EE" w14:textId="77777777" w:rsidR="002466A0" w:rsidRDefault="002466A0" w:rsidP="002466A0">
      <w:pPr>
        <w:pStyle w:val="Prrafobsico"/>
        <w:rPr>
          <w:rFonts w:ascii="Seat Bcn" w:hAnsi="Seat Bcn" w:cs="SeatBcn-Medium"/>
          <w:spacing w:val="-1"/>
          <w:sz w:val="20"/>
          <w:szCs w:val="20"/>
          <w:lang w:val="es-ES"/>
        </w:rPr>
      </w:pPr>
    </w:p>
    <w:p w14:paraId="2EE82AE1" w14:textId="77777777" w:rsidR="005B12B5" w:rsidRDefault="005B12B5" w:rsidP="002466A0">
      <w:pPr>
        <w:pStyle w:val="Prrafobsico"/>
        <w:rPr>
          <w:rFonts w:ascii="Seat Bcn" w:hAnsi="Seat Bcn" w:cs="SeatBcn-Medium"/>
          <w:spacing w:val="-1"/>
          <w:sz w:val="20"/>
          <w:szCs w:val="20"/>
          <w:lang w:val="es-ES"/>
        </w:rPr>
      </w:pPr>
    </w:p>
    <w:p w14:paraId="21A67583" w14:textId="77777777" w:rsidR="000325ED" w:rsidRDefault="000325ED">
      <w:pPr>
        <w:spacing w:after="0" w:line="240" w:lineRule="auto"/>
        <w:rPr>
          <w:rFonts w:ascii="Seat Bcn" w:hAnsi="Seat Bcn" w:cstheme="minorHAnsi"/>
          <w:b/>
          <w:bCs/>
          <w:sz w:val="20"/>
          <w:szCs w:val="20"/>
        </w:rPr>
      </w:pPr>
      <w:r>
        <w:rPr>
          <w:rFonts w:ascii="Seat Bcn" w:hAnsi="Seat Bcn" w:cstheme="minorHAnsi"/>
          <w:b/>
          <w:bCs/>
          <w:sz w:val="20"/>
          <w:szCs w:val="20"/>
        </w:rPr>
        <w:br w:type="page"/>
      </w:r>
    </w:p>
    <w:p w14:paraId="606B415A" w14:textId="7EE310F2" w:rsidR="00372DDA" w:rsidRDefault="00201D5D" w:rsidP="00871AFB">
      <w:pPr>
        <w:rPr>
          <w:rFonts w:ascii="Seat Bcn" w:hAnsi="Seat Bcn" w:cstheme="minorHAnsi"/>
          <w:b/>
          <w:bCs/>
          <w:sz w:val="20"/>
          <w:szCs w:val="20"/>
        </w:rPr>
      </w:pPr>
      <w:r>
        <w:rPr>
          <w:rFonts w:ascii="Seat Bcn" w:hAnsi="Seat Bcn" w:cstheme="minorHAnsi"/>
          <w:b/>
          <w:bCs/>
          <w:sz w:val="20"/>
          <w:szCs w:val="20"/>
        </w:rPr>
        <w:lastRenderedPageBreak/>
        <w:t>2</w:t>
      </w:r>
      <w:r w:rsidR="002466A0" w:rsidRPr="002C318B">
        <w:rPr>
          <w:rFonts w:ascii="Seat Bcn" w:hAnsi="Seat Bcn" w:cstheme="minorHAnsi"/>
          <w:b/>
          <w:bCs/>
          <w:sz w:val="20"/>
          <w:szCs w:val="20"/>
        </w:rPr>
        <w:t>.</w:t>
      </w:r>
      <w:r w:rsidR="000325ED">
        <w:rPr>
          <w:rFonts w:ascii="Seat Bcn" w:hAnsi="Seat Bcn" w:cstheme="minorHAnsi"/>
          <w:b/>
          <w:bCs/>
          <w:sz w:val="20"/>
          <w:szCs w:val="20"/>
        </w:rPr>
        <w:t xml:space="preserve"> </w:t>
      </w:r>
      <w:r w:rsidR="002466A0" w:rsidRPr="002C318B">
        <w:rPr>
          <w:rFonts w:ascii="Seat Bcn" w:hAnsi="Seat Bcn" w:cstheme="minorHAnsi"/>
          <w:b/>
          <w:bCs/>
          <w:sz w:val="20"/>
          <w:szCs w:val="20"/>
        </w:rPr>
        <w:t>¿</w:t>
      </w:r>
      <w:r w:rsidR="00372DDA">
        <w:rPr>
          <w:rFonts w:ascii="Seat Bcn" w:hAnsi="Seat Bcn" w:cstheme="minorHAnsi"/>
          <w:b/>
          <w:bCs/>
          <w:sz w:val="20"/>
          <w:szCs w:val="20"/>
        </w:rPr>
        <w:t>Dónde se puede recargar?</w:t>
      </w:r>
    </w:p>
    <w:p w14:paraId="680E1829" w14:textId="073E379C" w:rsidR="00CB7BF5" w:rsidRDefault="00CB7BF5" w:rsidP="00871AFB">
      <w:pPr>
        <w:rPr>
          <w:rFonts w:ascii="Seat Bcn" w:hAnsi="Seat Bcn" w:cstheme="minorHAnsi"/>
          <w:sz w:val="20"/>
          <w:szCs w:val="20"/>
        </w:rPr>
      </w:pPr>
      <w:r>
        <w:rPr>
          <w:rFonts w:ascii="Seat Bcn" w:hAnsi="Seat Bcn" w:cstheme="minorHAnsi"/>
          <w:sz w:val="20"/>
          <w:szCs w:val="20"/>
        </w:rPr>
        <w:t xml:space="preserve">Hay dos tipos de punto de recarga: los públicos y los privados. </w:t>
      </w:r>
      <w:r w:rsidRPr="00CB7BF5">
        <w:rPr>
          <w:rFonts w:ascii="Seat Bcn" w:hAnsi="Seat Bcn" w:cstheme="minorHAnsi"/>
          <w:sz w:val="20"/>
          <w:szCs w:val="20"/>
        </w:rPr>
        <w:t>Cualquier usuario puede instalar un</w:t>
      </w:r>
      <w:r>
        <w:rPr>
          <w:rFonts w:ascii="Seat Bcn" w:hAnsi="Seat Bcn" w:cstheme="minorHAnsi"/>
          <w:sz w:val="20"/>
          <w:szCs w:val="20"/>
        </w:rPr>
        <w:t xml:space="preserve">a estación de carga en su garaje particular o comunitario, siempre que </w:t>
      </w:r>
      <w:r w:rsidR="0038590D">
        <w:rPr>
          <w:rFonts w:ascii="Seat Bcn" w:hAnsi="Seat Bcn" w:cstheme="minorHAnsi"/>
          <w:sz w:val="20"/>
          <w:szCs w:val="20"/>
        </w:rPr>
        <w:t xml:space="preserve">sea colocado por un profesional autorizado y cumpla los requisitos legales. </w:t>
      </w:r>
    </w:p>
    <w:p w14:paraId="75D267FF" w14:textId="35CF4FC0" w:rsidR="0038590D" w:rsidRDefault="0038590D" w:rsidP="00E920D6">
      <w:pPr>
        <w:rPr>
          <w:rFonts w:ascii="Seat Bcn" w:hAnsi="Seat Bcn" w:cstheme="minorHAnsi"/>
          <w:sz w:val="20"/>
          <w:szCs w:val="20"/>
        </w:rPr>
      </w:pPr>
      <w:r>
        <w:rPr>
          <w:rFonts w:ascii="Seat Bcn" w:hAnsi="Seat Bcn" w:cstheme="minorHAnsi"/>
          <w:sz w:val="20"/>
          <w:szCs w:val="20"/>
        </w:rPr>
        <w:t xml:space="preserve">De hecho, se calcula </w:t>
      </w:r>
      <w:r w:rsidR="00E920D6">
        <w:rPr>
          <w:rFonts w:ascii="Seat Bcn" w:hAnsi="Seat Bcn" w:cstheme="minorHAnsi"/>
          <w:sz w:val="20"/>
          <w:szCs w:val="20"/>
        </w:rPr>
        <w:t xml:space="preserve">que el 70% de las recargas se producen en domicilios y oficinas. De todas maneras, si es necesario </w:t>
      </w:r>
      <w:r w:rsidR="00A31ED7">
        <w:rPr>
          <w:rFonts w:ascii="Seat Bcn" w:hAnsi="Seat Bcn" w:cstheme="minorHAnsi"/>
          <w:sz w:val="20"/>
          <w:szCs w:val="20"/>
        </w:rPr>
        <w:t>alimentar el coche</w:t>
      </w:r>
      <w:r w:rsidR="00E920D6">
        <w:rPr>
          <w:rFonts w:ascii="Seat Bcn" w:hAnsi="Seat Bcn" w:cstheme="minorHAnsi"/>
          <w:sz w:val="20"/>
          <w:szCs w:val="20"/>
        </w:rPr>
        <w:t xml:space="preserve"> en ruta, la red de alimentación eléctrica está creciendo día a día. Hoy, la UE cuenta con unos </w:t>
      </w:r>
      <w:r w:rsidR="00D32704">
        <w:rPr>
          <w:rFonts w:ascii="Seat Bcn" w:hAnsi="Seat Bcn" w:cstheme="minorHAnsi"/>
          <w:sz w:val="20"/>
          <w:szCs w:val="20"/>
        </w:rPr>
        <w:t>1</w:t>
      </w:r>
      <w:r w:rsidR="00E920D6">
        <w:rPr>
          <w:rFonts w:ascii="Seat Bcn" w:hAnsi="Seat Bcn" w:cstheme="minorHAnsi"/>
          <w:sz w:val="20"/>
          <w:szCs w:val="20"/>
        </w:rPr>
        <w:t>00.00</w:t>
      </w:r>
      <w:r w:rsidR="00DA7BB9">
        <w:rPr>
          <w:rFonts w:ascii="Seat Bcn" w:hAnsi="Seat Bcn" w:cstheme="minorHAnsi"/>
          <w:sz w:val="20"/>
          <w:szCs w:val="20"/>
        </w:rPr>
        <w:t>0</w:t>
      </w:r>
      <w:r w:rsidR="00E920D6">
        <w:rPr>
          <w:rFonts w:ascii="Seat Bcn" w:hAnsi="Seat Bcn" w:cstheme="minorHAnsi"/>
          <w:sz w:val="20"/>
          <w:szCs w:val="20"/>
        </w:rPr>
        <w:t xml:space="preserve"> puntos y</w:t>
      </w:r>
      <w:r w:rsidR="00C122EC">
        <w:rPr>
          <w:rFonts w:ascii="Seat Bcn" w:hAnsi="Seat Bcn" w:cstheme="minorHAnsi"/>
          <w:sz w:val="20"/>
          <w:szCs w:val="20"/>
        </w:rPr>
        <w:t xml:space="preserve"> la Comisión Europea</w:t>
      </w:r>
      <w:r w:rsidR="00E920D6">
        <w:rPr>
          <w:rFonts w:ascii="Seat Bcn" w:hAnsi="Seat Bcn" w:cstheme="minorHAnsi"/>
          <w:sz w:val="20"/>
          <w:szCs w:val="20"/>
        </w:rPr>
        <w:t xml:space="preserve"> prevé que en 2025 est</w:t>
      </w:r>
      <w:r w:rsidR="00DA7BB9">
        <w:rPr>
          <w:rFonts w:ascii="Seat Bcn" w:hAnsi="Seat Bcn" w:cstheme="minorHAnsi"/>
          <w:sz w:val="20"/>
          <w:szCs w:val="20"/>
        </w:rPr>
        <w:t>a</w:t>
      </w:r>
      <w:r w:rsidR="00E920D6">
        <w:rPr>
          <w:rFonts w:ascii="Seat Bcn" w:hAnsi="Seat Bcn" w:cstheme="minorHAnsi"/>
          <w:sz w:val="20"/>
          <w:szCs w:val="20"/>
        </w:rPr>
        <w:t xml:space="preserve"> cifra se haya multiplicado por </w:t>
      </w:r>
      <w:r w:rsidR="00C122EC">
        <w:rPr>
          <w:rFonts w:ascii="Seat Bcn" w:hAnsi="Seat Bcn" w:cstheme="minorHAnsi"/>
          <w:sz w:val="20"/>
          <w:szCs w:val="20"/>
        </w:rPr>
        <w:t>20</w:t>
      </w:r>
      <w:r w:rsidR="00E920D6">
        <w:rPr>
          <w:rFonts w:ascii="Seat Bcn" w:hAnsi="Seat Bcn" w:cstheme="minorHAnsi"/>
          <w:sz w:val="20"/>
          <w:szCs w:val="20"/>
        </w:rPr>
        <w:t xml:space="preserve">, hasta los 2 millones de estaciones. </w:t>
      </w:r>
    </w:p>
    <w:p w14:paraId="7F2370F9" w14:textId="7EACBD7F" w:rsidR="00E920D6" w:rsidRPr="00E920D6" w:rsidRDefault="00E920D6" w:rsidP="00E920D6">
      <w:pPr>
        <w:rPr>
          <w:rFonts w:ascii="Seat Bcn" w:hAnsi="Seat Bcn" w:cstheme="minorHAnsi"/>
          <w:sz w:val="20"/>
          <w:szCs w:val="20"/>
        </w:rPr>
      </w:pPr>
      <w:r w:rsidRPr="00E920D6">
        <w:rPr>
          <w:rFonts w:ascii="Seat Bcn" w:hAnsi="Seat Bcn" w:cstheme="minorHAnsi"/>
          <w:sz w:val="20"/>
          <w:szCs w:val="20"/>
        </w:rPr>
        <w:t xml:space="preserve">El tiempo de recarga también </w:t>
      </w:r>
      <w:r>
        <w:rPr>
          <w:rFonts w:ascii="Seat Bcn" w:hAnsi="Seat Bcn" w:cstheme="minorHAnsi"/>
          <w:sz w:val="20"/>
          <w:szCs w:val="20"/>
        </w:rPr>
        <w:t>se va reduciendo progresivamente. Por ejemplo, el SEAT el-</w:t>
      </w:r>
      <w:proofErr w:type="spellStart"/>
      <w:r>
        <w:rPr>
          <w:rFonts w:ascii="Seat Bcn" w:hAnsi="Seat Bcn" w:cstheme="minorHAnsi"/>
          <w:sz w:val="20"/>
          <w:szCs w:val="20"/>
        </w:rPr>
        <w:t>Born</w:t>
      </w:r>
      <w:proofErr w:type="spellEnd"/>
      <w:r>
        <w:rPr>
          <w:rFonts w:ascii="Seat Bcn" w:hAnsi="Seat Bcn" w:cstheme="minorHAnsi"/>
          <w:sz w:val="20"/>
          <w:szCs w:val="20"/>
        </w:rPr>
        <w:t xml:space="preserve"> contará con una autonomía de 420 kilómetros tras una carga de sólo 47 minutos. </w:t>
      </w:r>
      <w:r w:rsidRPr="00E920D6">
        <w:rPr>
          <w:rFonts w:ascii="Seat Bcn" w:hAnsi="Seat Bcn" w:cstheme="minorHAnsi"/>
          <w:sz w:val="20"/>
          <w:szCs w:val="20"/>
        </w:rPr>
        <w:t>Y aún más allá, la implementación de puntos de r</w:t>
      </w:r>
      <w:r>
        <w:rPr>
          <w:rFonts w:ascii="Seat Bcn" w:hAnsi="Seat Bcn" w:cstheme="minorHAnsi"/>
          <w:sz w:val="20"/>
          <w:szCs w:val="20"/>
        </w:rPr>
        <w:t>ecarga ultrarrápidos permitirá tener el coche al máximo</w:t>
      </w:r>
      <w:r w:rsidR="00D209ED">
        <w:rPr>
          <w:rFonts w:ascii="Seat Bcn" w:hAnsi="Seat Bcn" w:cstheme="minorHAnsi"/>
          <w:sz w:val="20"/>
          <w:szCs w:val="20"/>
        </w:rPr>
        <w:t xml:space="preserve"> de batería</w:t>
      </w:r>
      <w:r>
        <w:rPr>
          <w:rFonts w:ascii="Seat Bcn" w:hAnsi="Seat Bcn" w:cstheme="minorHAnsi"/>
          <w:sz w:val="20"/>
          <w:szCs w:val="20"/>
        </w:rPr>
        <w:t xml:space="preserve"> en tan solo diez minutos. Se prevé que </w:t>
      </w:r>
      <w:r w:rsidR="00187A87">
        <w:rPr>
          <w:rFonts w:ascii="Seat Bcn" w:hAnsi="Seat Bcn" w:cstheme="minorHAnsi"/>
          <w:sz w:val="20"/>
          <w:szCs w:val="20"/>
        </w:rPr>
        <w:t xml:space="preserve">en </w:t>
      </w:r>
      <w:r w:rsidR="00950BAC">
        <w:rPr>
          <w:rFonts w:ascii="Seat Bcn" w:hAnsi="Seat Bcn" w:cstheme="minorHAnsi"/>
          <w:sz w:val="20"/>
          <w:szCs w:val="20"/>
        </w:rPr>
        <w:t>el próximo año</w:t>
      </w:r>
      <w:r w:rsidR="00187A87">
        <w:rPr>
          <w:rFonts w:ascii="Seat Bcn" w:hAnsi="Seat Bcn" w:cstheme="minorHAnsi"/>
          <w:sz w:val="20"/>
          <w:szCs w:val="20"/>
        </w:rPr>
        <w:t xml:space="preserve"> </w:t>
      </w:r>
      <w:r>
        <w:rPr>
          <w:rFonts w:ascii="Seat Bcn" w:hAnsi="Seat Bcn" w:cstheme="minorHAnsi"/>
          <w:sz w:val="20"/>
          <w:szCs w:val="20"/>
        </w:rPr>
        <w:t>Europa c</w:t>
      </w:r>
      <w:r w:rsidR="00187A87">
        <w:rPr>
          <w:rFonts w:ascii="Seat Bcn" w:hAnsi="Seat Bcn" w:cstheme="minorHAnsi"/>
          <w:sz w:val="20"/>
          <w:szCs w:val="20"/>
        </w:rPr>
        <w:t>ontará</w:t>
      </w:r>
      <w:r>
        <w:rPr>
          <w:rFonts w:ascii="Seat Bcn" w:hAnsi="Seat Bcn" w:cstheme="minorHAnsi"/>
          <w:sz w:val="20"/>
          <w:szCs w:val="20"/>
        </w:rPr>
        <w:t xml:space="preserve"> con una red de 400 estaciones de carga rápida (350kW) </w:t>
      </w:r>
      <w:r w:rsidR="00A768F6">
        <w:rPr>
          <w:rFonts w:ascii="Seat Bcn" w:hAnsi="Seat Bcn" w:cstheme="minorHAnsi"/>
          <w:sz w:val="20"/>
          <w:szCs w:val="20"/>
        </w:rPr>
        <w:t xml:space="preserve">situadas </w:t>
      </w:r>
      <w:r>
        <w:rPr>
          <w:rFonts w:ascii="Seat Bcn" w:hAnsi="Seat Bcn" w:cstheme="minorHAnsi"/>
          <w:sz w:val="20"/>
          <w:szCs w:val="20"/>
        </w:rPr>
        <w:t>cada 120 kilómetros</w:t>
      </w:r>
      <w:r w:rsidR="00D209ED">
        <w:rPr>
          <w:rFonts w:ascii="Seat Bcn" w:hAnsi="Seat Bcn" w:cstheme="minorHAnsi"/>
          <w:sz w:val="20"/>
          <w:szCs w:val="20"/>
        </w:rPr>
        <w:t xml:space="preserve"> para facilitar los viajes largos.</w:t>
      </w:r>
    </w:p>
    <w:p w14:paraId="056A9FC9" w14:textId="1523961E" w:rsidR="002466A0" w:rsidRPr="002C318B" w:rsidRDefault="00201D5D" w:rsidP="002466A0">
      <w:pPr>
        <w:rPr>
          <w:rFonts w:ascii="Seat Bcn" w:hAnsi="Seat Bcn" w:cstheme="minorHAnsi"/>
          <w:b/>
          <w:bCs/>
          <w:sz w:val="20"/>
          <w:szCs w:val="20"/>
        </w:rPr>
      </w:pPr>
      <w:r>
        <w:rPr>
          <w:rFonts w:ascii="Seat Bcn" w:hAnsi="Seat Bcn" w:cstheme="minorHAnsi"/>
          <w:b/>
          <w:bCs/>
          <w:sz w:val="20"/>
          <w:szCs w:val="20"/>
        </w:rPr>
        <w:t>3</w:t>
      </w:r>
      <w:r w:rsidR="002466A0" w:rsidRPr="002C318B">
        <w:rPr>
          <w:rFonts w:ascii="Seat Bcn" w:hAnsi="Seat Bcn" w:cstheme="minorHAnsi"/>
          <w:b/>
          <w:bCs/>
          <w:sz w:val="20"/>
          <w:szCs w:val="20"/>
        </w:rPr>
        <w:t>.</w:t>
      </w:r>
      <w:r w:rsidR="000325ED">
        <w:rPr>
          <w:rFonts w:ascii="Seat Bcn" w:hAnsi="Seat Bcn" w:cstheme="minorHAnsi"/>
          <w:b/>
          <w:bCs/>
          <w:sz w:val="20"/>
          <w:szCs w:val="20"/>
        </w:rPr>
        <w:t xml:space="preserve"> </w:t>
      </w:r>
      <w:r w:rsidR="002466A0" w:rsidRPr="002C318B">
        <w:rPr>
          <w:rFonts w:ascii="Seat Bcn" w:hAnsi="Seat Bcn" w:cstheme="minorHAnsi"/>
          <w:b/>
          <w:bCs/>
          <w:sz w:val="20"/>
          <w:szCs w:val="20"/>
        </w:rPr>
        <w:t>¿Qué autonomía media tiene?</w:t>
      </w:r>
    </w:p>
    <w:p w14:paraId="668091E6" w14:textId="450AA25D" w:rsidR="002466A0" w:rsidRDefault="002466A0" w:rsidP="00871AFB">
      <w:pPr>
        <w:rPr>
          <w:rFonts w:ascii="Seat Bcn" w:hAnsi="Seat Bcn" w:cstheme="minorHAnsi"/>
          <w:sz w:val="20"/>
          <w:szCs w:val="20"/>
        </w:rPr>
      </w:pPr>
      <w:r>
        <w:rPr>
          <w:rFonts w:ascii="Seat Bcn" w:hAnsi="Seat Bcn" w:cstheme="minorHAnsi"/>
          <w:sz w:val="20"/>
          <w:szCs w:val="20"/>
        </w:rPr>
        <w:t>Las</w:t>
      </w:r>
      <w:r w:rsidRPr="007C2B94">
        <w:rPr>
          <w:rFonts w:ascii="Seat Bcn" w:hAnsi="Seat Bcn" w:cstheme="minorHAnsi"/>
          <w:sz w:val="20"/>
          <w:szCs w:val="20"/>
        </w:rPr>
        <w:t xml:space="preserve"> baterías ofrecen una autonomía</w:t>
      </w:r>
      <w:r>
        <w:rPr>
          <w:rFonts w:ascii="Seat Bcn" w:hAnsi="Seat Bcn" w:cstheme="minorHAnsi"/>
          <w:sz w:val="20"/>
          <w:szCs w:val="20"/>
        </w:rPr>
        <w:t xml:space="preserve"> que van</w:t>
      </w:r>
      <w:r w:rsidRPr="007C2B94">
        <w:rPr>
          <w:rFonts w:ascii="Seat Bcn" w:hAnsi="Seat Bcn" w:cstheme="minorHAnsi"/>
          <w:sz w:val="20"/>
          <w:szCs w:val="20"/>
        </w:rPr>
        <w:t xml:space="preserve"> desde </w:t>
      </w:r>
      <w:r>
        <w:rPr>
          <w:rFonts w:ascii="Seat Bcn" w:hAnsi="Seat Bcn" w:cstheme="minorHAnsi"/>
          <w:sz w:val="20"/>
          <w:szCs w:val="20"/>
        </w:rPr>
        <w:t xml:space="preserve">los </w:t>
      </w:r>
      <w:r w:rsidRPr="007C2B94">
        <w:rPr>
          <w:rFonts w:ascii="Seat Bcn" w:hAnsi="Seat Bcn" w:cstheme="minorHAnsi"/>
          <w:sz w:val="20"/>
          <w:szCs w:val="20"/>
        </w:rPr>
        <w:t>200 k</w:t>
      </w:r>
      <w:r>
        <w:rPr>
          <w:rFonts w:ascii="Seat Bcn" w:hAnsi="Seat Bcn" w:cstheme="minorHAnsi"/>
          <w:sz w:val="20"/>
          <w:szCs w:val="20"/>
        </w:rPr>
        <w:t>ilómetros</w:t>
      </w:r>
      <w:r w:rsidRPr="007C2B94">
        <w:rPr>
          <w:rFonts w:ascii="Seat Bcn" w:hAnsi="Seat Bcn" w:cstheme="minorHAnsi"/>
          <w:sz w:val="20"/>
          <w:szCs w:val="20"/>
        </w:rPr>
        <w:t xml:space="preserve"> hasta</w:t>
      </w:r>
      <w:r w:rsidR="00111BBD">
        <w:rPr>
          <w:rFonts w:ascii="Seat Bcn" w:hAnsi="Seat Bcn" w:cstheme="minorHAnsi"/>
          <w:sz w:val="20"/>
          <w:szCs w:val="20"/>
        </w:rPr>
        <w:t xml:space="preserve"> más de 400</w:t>
      </w:r>
      <w:r w:rsidRPr="007C2B94">
        <w:rPr>
          <w:rFonts w:ascii="Seat Bcn" w:hAnsi="Seat Bcn" w:cstheme="minorHAnsi"/>
          <w:sz w:val="20"/>
          <w:szCs w:val="20"/>
        </w:rPr>
        <w:t xml:space="preserve">. </w:t>
      </w:r>
      <w:r>
        <w:rPr>
          <w:rFonts w:ascii="Seat Bcn" w:hAnsi="Seat Bcn" w:cstheme="minorHAnsi"/>
          <w:sz w:val="20"/>
          <w:szCs w:val="20"/>
        </w:rPr>
        <w:t>Con el SEAT el-</w:t>
      </w:r>
      <w:proofErr w:type="spellStart"/>
      <w:r>
        <w:rPr>
          <w:rFonts w:ascii="Seat Bcn" w:hAnsi="Seat Bcn" w:cstheme="minorHAnsi"/>
          <w:sz w:val="20"/>
          <w:szCs w:val="20"/>
        </w:rPr>
        <w:t>Born</w:t>
      </w:r>
      <w:proofErr w:type="spellEnd"/>
      <w:r>
        <w:rPr>
          <w:rFonts w:ascii="Seat Bcn" w:hAnsi="Seat Bcn" w:cstheme="minorHAnsi"/>
          <w:sz w:val="20"/>
          <w:szCs w:val="20"/>
        </w:rPr>
        <w:t xml:space="preserve"> se podrá circular </w:t>
      </w:r>
      <w:r w:rsidR="00304616">
        <w:rPr>
          <w:rFonts w:ascii="Seat Bcn" w:hAnsi="Seat Bcn" w:cstheme="minorHAnsi"/>
          <w:sz w:val="20"/>
          <w:szCs w:val="20"/>
        </w:rPr>
        <w:t xml:space="preserve">hasta </w:t>
      </w:r>
      <w:r>
        <w:rPr>
          <w:rFonts w:ascii="Seat Bcn" w:hAnsi="Seat Bcn" w:cstheme="minorHAnsi"/>
          <w:sz w:val="20"/>
          <w:szCs w:val="20"/>
        </w:rPr>
        <w:t>420 kilómetros</w:t>
      </w:r>
      <w:r w:rsidR="00304616" w:rsidRPr="00304616">
        <w:rPr>
          <w:rFonts w:ascii="Seat Bcn" w:hAnsi="Seat Bcn" w:cstheme="minorHAnsi"/>
          <w:sz w:val="20"/>
          <w:szCs w:val="20"/>
        </w:rPr>
        <w:t xml:space="preserve"> </w:t>
      </w:r>
      <w:r w:rsidR="00304616">
        <w:rPr>
          <w:rFonts w:ascii="Seat Bcn" w:hAnsi="Seat Bcn" w:cstheme="minorHAnsi"/>
          <w:sz w:val="20"/>
          <w:szCs w:val="20"/>
        </w:rPr>
        <w:t>sin necesidad de recarga</w:t>
      </w:r>
      <w:r w:rsidR="004B0CDF">
        <w:rPr>
          <w:rFonts w:ascii="Seat Bcn" w:hAnsi="Seat Bcn" w:cstheme="minorHAnsi"/>
          <w:sz w:val="20"/>
          <w:szCs w:val="20"/>
        </w:rPr>
        <w:t xml:space="preserve">. </w:t>
      </w:r>
      <w:r w:rsidR="00480192">
        <w:rPr>
          <w:rFonts w:ascii="Seat Bcn" w:hAnsi="Seat Bcn" w:cstheme="minorHAnsi"/>
          <w:sz w:val="20"/>
          <w:szCs w:val="20"/>
        </w:rPr>
        <w:t>La duración dependerá del uso que se haga del coche ya que, al contrario que los de combustión, l</w:t>
      </w:r>
      <w:r w:rsidR="00484A6E">
        <w:rPr>
          <w:rFonts w:ascii="Seat Bcn" w:hAnsi="Seat Bcn" w:cstheme="minorHAnsi"/>
          <w:sz w:val="20"/>
          <w:szCs w:val="20"/>
        </w:rPr>
        <w:t xml:space="preserve">os </w:t>
      </w:r>
      <w:r w:rsidR="00A31ED7">
        <w:rPr>
          <w:rFonts w:ascii="Seat Bcn" w:hAnsi="Seat Bcn" w:cstheme="minorHAnsi"/>
          <w:sz w:val="20"/>
          <w:szCs w:val="20"/>
        </w:rPr>
        <w:t>vehículos</w:t>
      </w:r>
      <w:r w:rsidR="00484A6E">
        <w:rPr>
          <w:rFonts w:ascii="Seat Bcn" w:hAnsi="Seat Bcn" w:cstheme="minorHAnsi"/>
          <w:sz w:val="20"/>
          <w:szCs w:val="20"/>
        </w:rPr>
        <w:t xml:space="preserve"> eléctricos consumen menos en los trayectos urbanos.</w:t>
      </w:r>
      <w:r w:rsidR="004148D5">
        <w:rPr>
          <w:rFonts w:ascii="Seat Bcn" w:hAnsi="Seat Bcn" w:cstheme="minorHAnsi"/>
          <w:sz w:val="20"/>
          <w:szCs w:val="20"/>
        </w:rPr>
        <w:t xml:space="preserve"> </w:t>
      </w:r>
      <w:r w:rsidR="00484A6E" w:rsidRPr="004C52A3">
        <w:rPr>
          <w:rFonts w:ascii="Seat Bcn" w:hAnsi="Seat Bcn" w:cstheme="minorHAnsi"/>
          <w:b/>
          <w:bCs/>
          <w:sz w:val="20"/>
          <w:szCs w:val="20"/>
        </w:rPr>
        <w:t>“Actualmente se está preparando una gama de producto</w:t>
      </w:r>
      <w:r w:rsidR="007B4A51" w:rsidRPr="004C52A3">
        <w:rPr>
          <w:rFonts w:ascii="Seat Bcn" w:hAnsi="Seat Bcn" w:cstheme="minorHAnsi"/>
          <w:b/>
          <w:bCs/>
          <w:sz w:val="20"/>
          <w:szCs w:val="20"/>
        </w:rPr>
        <w:t>s</w:t>
      </w:r>
      <w:r w:rsidR="00484A6E" w:rsidRPr="004C52A3">
        <w:rPr>
          <w:rFonts w:ascii="Seat Bcn" w:hAnsi="Seat Bcn" w:cstheme="minorHAnsi"/>
          <w:b/>
          <w:bCs/>
          <w:sz w:val="20"/>
          <w:szCs w:val="20"/>
        </w:rPr>
        <w:t xml:space="preserve"> que nos permitirá escoger la autonomía en función del uso previsto del vehículo,</w:t>
      </w:r>
      <w:r w:rsidR="007B4A51" w:rsidRPr="004C52A3">
        <w:rPr>
          <w:rFonts w:ascii="Seat Bcn" w:hAnsi="Seat Bcn" w:cstheme="minorHAnsi"/>
          <w:b/>
          <w:bCs/>
          <w:sz w:val="20"/>
          <w:szCs w:val="20"/>
        </w:rPr>
        <w:t xml:space="preserve"> por lo que</w:t>
      </w:r>
      <w:r w:rsidR="00484A6E" w:rsidRPr="004C52A3">
        <w:rPr>
          <w:rFonts w:ascii="Seat Bcn" w:hAnsi="Seat Bcn" w:cstheme="minorHAnsi"/>
          <w:b/>
          <w:bCs/>
          <w:sz w:val="20"/>
          <w:szCs w:val="20"/>
        </w:rPr>
        <w:t xml:space="preserve"> </w:t>
      </w:r>
      <w:r w:rsidR="007B4A51" w:rsidRPr="004C52A3">
        <w:rPr>
          <w:rFonts w:ascii="Seat Bcn" w:hAnsi="Seat Bcn" w:cstheme="minorHAnsi"/>
          <w:b/>
          <w:bCs/>
          <w:sz w:val="20"/>
          <w:szCs w:val="20"/>
        </w:rPr>
        <w:t>habrá</w:t>
      </w:r>
      <w:r w:rsidR="00484A6E" w:rsidRPr="004C52A3">
        <w:rPr>
          <w:rFonts w:ascii="Seat Bcn" w:hAnsi="Seat Bcn" w:cstheme="minorHAnsi"/>
          <w:b/>
          <w:bCs/>
          <w:sz w:val="20"/>
          <w:szCs w:val="20"/>
        </w:rPr>
        <w:t xml:space="preserve"> diferentes opciones </w:t>
      </w:r>
      <w:r w:rsidR="0024487D" w:rsidRPr="004C52A3">
        <w:rPr>
          <w:rFonts w:ascii="Seat Bcn" w:hAnsi="Seat Bcn" w:cstheme="minorHAnsi"/>
          <w:b/>
          <w:bCs/>
          <w:sz w:val="20"/>
          <w:szCs w:val="20"/>
        </w:rPr>
        <w:t>de</w:t>
      </w:r>
      <w:r w:rsidR="00484A6E" w:rsidRPr="004C52A3">
        <w:rPr>
          <w:rFonts w:ascii="Seat Bcn" w:hAnsi="Seat Bcn" w:cstheme="minorHAnsi"/>
          <w:b/>
          <w:bCs/>
          <w:sz w:val="20"/>
          <w:szCs w:val="20"/>
        </w:rPr>
        <w:t xml:space="preserve"> capacidad de la batería</w:t>
      </w:r>
      <w:r w:rsidR="0024487D" w:rsidRPr="004C52A3">
        <w:rPr>
          <w:rFonts w:ascii="Seat Bcn" w:hAnsi="Seat Bcn" w:cstheme="minorHAnsi"/>
          <w:b/>
          <w:bCs/>
          <w:sz w:val="20"/>
          <w:szCs w:val="20"/>
        </w:rPr>
        <w:t xml:space="preserve"> para cubrir las necesidades de todo tipo de usuarios</w:t>
      </w:r>
      <w:r w:rsidR="00484A6E" w:rsidRPr="004C52A3">
        <w:rPr>
          <w:rFonts w:ascii="Seat Bcn" w:hAnsi="Seat Bcn" w:cstheme="minorHAnsi"/>
          <w:b/>
          <w:bCs/>
          <w:sz w:val="20"/>
          <w:szCs w:val="20"/>
        </w:rPr>
        <w:t>”</w:t>
      </w:r>
      <w:r w:rsidR="00484A6E" w:rsidRPr="003E178C">
        <w:rPr>
          <w:rFonts w:ascii="Seat Bcn" w:hAnsi="Seat Bcn" w:cstheme="minorHAnsi"/>
          <w:sz w:val="20"/>
          <w:szCs w:val="20"/>
        </w:rPr>
        <w:t xml:space="preserve">, </w:t>
      </w:r>
      <w:r w:rsidR="00484A6E">
        <w:rPr>
          <w:rFonts w:ascii="Seat Bcn" w:hAnsi="Seat Bcn" w:cstheme="minorHAnsi"/>
          <w:sz w:val="20"/>
          <w:szCs w:val="20"/>
        </w:rPr>
        <w:t xml:space="preserve">apunta </w:t>
      </w:r>
      <w:r w:rsidR="00113733">
        <w:rPr>
          <w:rFonts w:ascii="Seat Bcn" w:hAnsi="Seat Bcn" w:cstheme="minorHAnsi"/>
          <w:sz w:val="20"/>
          <w:szCs w:val="20"/>
        </w:rPr>
        <w:t xml:space="preserve">Josep </w:t>
      </w:r>
      <w:proofErr w:type="spellStart"/>
      <w:r w:rsidR="00484A6E">
        <w:rPr>
          <w:rFonts w:ascii="Seat Bcn" w:hAnsi="Seat Bcn" w:cstheme="minorHAnsi"/>
          <w:sz w:val="20"/>
          <w:szCs w:val="20"/>
        </w:rPr>
        <w:t>Bons</w:t>
      </w:r>
      <w:proofErr w:type="spellEnd"/>
      <w:r w:rsidR="00113733">
        <w:rPr>
          <w:rFonts w:ascii="Seat Bcn" w:hAnsi="Seat Bcn" w:cstheme="minorHAnsi"/>
          <w:sz w:val="20"/>
          <w:szCs w:val="20"/>
        </w:rPr>
        <w:t>, responsable de desarrollo eléctrico y electrónico de SEAT</w:t>
      </w:r>
      <w:r w:rsidR="00484A6E" w:rsidRPr="00516082">
        <w:rPr>
          <w:rFonts w:ascii="Seat Bcn" w:hAnsi="Seat Bcn" w:cstheme="minorHAnsi"/>
          <w:sz w:val="20"/>
          <w:szCs w:val="20"/>
        </w:rPr>
        <w:t>.</w:t>
      </w:r>
      <w:r w:rsidR="003E178C">
        <w:rPr>
          <w:rFonts w:ascii="Seat Bcn" w:hAnsi="Seat Bcn" w:cstheme="minorHAnsi"/>
          <w:sz w:val="20"/>
          <w:szCs w:val="20"/>
        </w:rPr>
        <w:t xml:space="preserve"> En esta línea, SEAT </w:t>
      </w:r>
      <w:r w:rsidR="003E178C" w:rsidRPr="003E178C">
        <w:rPr>
          <w:rFonts w:ascii="Seat Bcn" w:hAnsi="Seat Bcn" w:cs="SeatBcn-Medium"/>
          <w:bCs/>
          <w:spacing w:val="-1"/>
          <w:sz w:val="20"/>
          <w:szCs w:val="20"/>
        </w:rPr>
        <w:t xml:space="preserve">lanzará al mercado 6 nuevos modelos eléctricos e híbridos </w:t>
      </w:r>
      <w:proofErr w:type="spellStart"/>
      <w:r w:rsidR="003E178C" w:rsidRPr="003E178C">
        <w:rPr>
          <w:rFonts w:ascii="Seat Bcn" w:hAnsi="Seat Bcn" w:cs="SeatBcn-Medium"/>
          <w:bCs/>
          <w:spacing w:val="-1"/>
          <w:sz w:val="20"/>
          <w:szCs w:val="20"/>
        </w:rPr>
        <w:t>enchufables</w:t>
      </w:r>
      <w:proofErr w:type="spellEnd"/>
      <w:r w:rsidR="003E178C" w:rsidRPr="003E178C">
        <w:rPr>
          <w:rFonts w:ascii="Seat Bcn" w:hAnsi="Seat Bcn" w:cs="SeatBcn-Medium"/>
          <w:bCs/>
          <w:spacing w:val="-1"/>
          <w:sz w:val="20"/>
          <w:szCs w:val="20"/>
        </w:rPr>
        <w:t xml:space="preserve"> hasta principios de 2021</w:t>
      </w:r>
      <w:r w:rsidR="003E178C">
        <w:rPr>
          <w:rFonts w:ascii="Seat Bcn" w:hAnsi="Seat Bcn" w:cs="SeatBcn-Medium"/>
          <w:bCs/>
          <w:spacing w:val="-1"/>
          <w:sz w:val="20"/>
          <w:szCs w:val="20"/>
        </w:rPr>
        <w:t>.</w:t>
      </w:r>
    </w:p>
    <w:p w14:paraId="6D6A0104" w14:textId="4B1B39BD" w:rsidR="00201D5D" w:rsidRPr="002F2E07" w:rsidRDefault="00201D5D" w:rsidP="00201D5D">
      <w:pPr>
        <w:rPr>
          <w:rFonts w:ascii="Seat Bcn" w:hAnsi="Seat Bcn" w:cstheme="minorHAnsi"/>
          <w:b/>
          <w:bCs/>
          <w:sz w:val="20"/>
          <w:szCs w:val="20"/>
        </w:rPr>
      </w:pPr>
      <w:r w:rsidRPr="002F2E07">
        <w:rPr>
          <w:rFonts w:ascii="Seat Bcn" w:hAnsi="Seat Bcn" w:cstheme="minorHAnsi"/>
          <w:b/>
          <w:bCs/>
          <w:sz w:val="20"/>
          <w:szCs w:val="20"/>
        </w:rPr>
        <w:t>4.</w:t>
      </w:r>
      <w:r w:rsidR="000325ED">
        <w:rPr>
          <w:rFonts w:ascii="Seat Bcn" w:hAnsi="Seat Bcn" w:cstheme="minorHAnsi"/>
          <w:b/>
          <w:bCs/>
          <w:sz w:val="20"/>
          <w:szCs w:val="20"/>
        </w:rPr>
        <w:t xml:space="preserve"> </w:t>
      </w:r>
      <w:r w:rsidRPr="002F2E07">
        <w:rPr>
          <w:rFonts w:ascii="Seat Bcn" w:hAnsi="Seat Bcn" w:cstheme="minorHAnsi"/>
          <w:b/>
          <w:bCs/>
          <w:sz w:val="20"/>
          <w:szCs w:val="20"/>
        </w:rPr>
        <w:t>¿El coche eléctrico supone cero emisiones?</w:t>
      </w:r>
    </w:p>
    <w:p w14:paraId="16B5D5D7" w14:textId="7733CB13" w:rsidR="004148D5" w:rsidRDefault="000325ED" w:rsidP="004148D5">
      <w:pPr>
        <w:rPr>
          <w:rFonts w:ascii="Seat Bcn" w:hAnsi="Seat Bcn" w:cstheme="minorHAnsi"/>
          <w:sz w:val="20"/>
          <w:szCs w:val="20"/>
        </w:rPr>
      </w:pPr>
      <w:r>
        <w:rPr>
          <w:rFonts w:ascii="Seat Bcn" w:hAnsi="Seat Bcn" w:cstheme="minorHAnsi"/>
          <w:sz w:val="20"/>
          <w:szCs w:val="20"/>
        </w:rPr>
        <w:t>Se consideran de cero emisiones locales d</w:t>
      </w:r>
      <w:r w:rsidR="00201D5D" w:rsidRPr="007C2B94">
        <w:rPr>
          <w:rFonts w:ascii="Seat Bcn" w:hAnsi="Seat Bcn" w:cstheme="minorHAnsi"/>
          <w:sz w:val="20"/>
          <w:szCs w:val="20"/>
        </w:rPr>
        <w:t>esde el punto de vista de</w:t>
      </w:r>
      <w:r>
        <w:rPr>
          <w:rFonts w:ascii="Seat Bcn" w:hAnsi="Seat Bcn" w:cstheme="minorHAnsi"/>
          <w:sz w:val="20"/>
          <w:szCs w:val="20"/>
        </w:rPr>
        <w:t xml:space="preserve">l propio vehículo. </w:t>
      </w:r>
      <w:r w:rsidR="00F663AA">
        <w:rPr>
          <w:rFonts w:ascii="Seat Bcn" w:hAnsi="Seat Bcn" w:cstheme="minorHAnsi"/>
          <w:sz w:val="20"/>
          <w:szCs w:val="20"/>
        </w:rPr>
        <w:t xml:space="preserve">Además, también </w:t>
      </w:r>
      <w:r>
        <w:rPr>
          <w:rFonts w:ascii="Seat Bcn" w:hAnsi="Seat Bcn" w:cstheme="minorHAnsi"/>
          <w:sz w:val="20"/>
          <w:szCs w:val="20"/>
        </w:rPr>
        <w:t xml:space="preserve">es más sostenible </w:t>
      </w:r>
      <w:r w:rsidR="00F663AA">
        <w:rPr>
          <w:rFonts w:ascii="Seat Bcn" w:hAnsi="Seat Bcn" w:cstheme="minorHAnsi"/>
          <w:sz w:val="20"/>
          <w:szCs w:val="20"/>
        </w:rPr>
        <w:t xml:space="preserve">desde el punto de vista </w:t>
      </w:r>
      <w:r>
        <w:rPr>
          <w:rFonts w:ascii="Seat Bcn" w:hAnsi="Seat Bcn" w:cstheme="minorHAnsi"/>
          <w:sz w:val="20"/>
          <w:szCs w:val="20"/>
        </w:rPr>
        <w:t xml:space="preserve">del </w:t>
      </w:r>
      <w:r w:rsidR="00F4559B">
        <w:rPr>
          <w:rFonts w:ascii="Seat Bcn" w:hAnsi="Seat Bcn" w:cstheme="minorHAnsi"/>
          <w:sz w:val="20"/>
          <w:szCs w:val="20"/>
        </w:rPr>
        <w:t xml:space="preserve">ciclo </w:t>
      </w:r>
      <w:r w:rsidR="00F663AA">
        <w:rPr>
          <w:rFonts w:ascii="Seat Bcn" w:hAnsi="Seat Bcn" w:cstheme="minorHAnsi"/>
          <w:sz w:val="20"/>
          <w:szCs w:val="20"/>
        </w:rPr>
        <w:t xml:space="preserve">global </w:t>
      </w:r>
      <w:r w:rsidR="00F4559B">
        <w:rPr>
          <w:rFonts w:ascii="Seat Bcn" w:hAnsi="Seat Bcn" w:cstheme="minorHAnsi"/>
          <w:sz w:val="20"/>
          <w:szCs w:val="20"/>
        </w:rPr>
        <w:t>de vida del</w:t>
      </w:r>
      <w:r w:rsidR="00A31ED7">
        <w:rPr>
          <w:rFonts w:ascii="Seat Bcn" w:hAnsi="Seat Bcn" w:cstheme="minorHAnsi"/>
          <w:sz w:val="20"/>
          <w:szCs w:val="20"/>
        </w:rPr>
        <w:t xml:space="preserve"> coche</w:t>
      </w:r>
      <w:r>
        <w:rPr>
          <w:rFonts w:ascii="Seat Bcn" w:hAnsi="Seat Bcn" w:cstheme="minorHAnsi"/>
          <w:sz w:val="20"/>
          <w:szCs w:val="20"/>
        </w:rPr>
        <w:t>:</w:t>
      </w:r>
      <w:r w:rsidR="00F4559B" w:rsidRPr="007C2B94">
        <w:rPr>
          <w:rFonts w:ascii="Seat Bcn" w:hAnsi="Seat Bcn" w:cstheme="minorHAnsi"/>
          <w:sz w:val="20"/>
          <w:szCs w:val="20"/>
        </w:rPr>
        <w:t xml:space="preserve"> entre un 17% y u</w:t>
      </w:r>
      <w:r>
        <w:rPr>
          <w:rFonts w:ascii="Seat Bcn" w:hAnsi="Seat Bcn" w:cstheme="minorHAnsi"/>
          <w:sz w:val="20"/>
          <w:szCs w:val="20"/>
        </w:rPr>
        <w:t>n 30% menos</w:t>
      </w:r>
      <w:r w:rsidR="009F19E5">
        <w:rPr>
          <w:rFonts w:ascii="Seat Bcn" w:hAnsi="Seat Bcn" w:cstheme="minorHAnsi"/>
          <w:sz w:val="20"/>
          <w:szCs w:val="20"/>
        </w:rPr>
        <w:t xml:space="preserve"> de emisiones</w:t>
      </w:r>
      <w:r>
        <w:rPr>
          <w:rFonts w:ascii="Seat Bcn" w:hAnsi="Seat Bcn" w:cstheme="minorHAnsi"/>
          <w:sz w:val="20"/>
          <w:szCs w:val="20"/>
        </w:rPr>
        <w:t xml:space="preserve">, </w:t>
      </w:r>
      <w:r w:rsidRPr="007C2B94">
        <w:rPr>
          <w:rFonts w:ascii="Seat Bcn" w:hAnsi="Seat Bcn" w:cstheme="minorHAnsi"/>
          <w:sz w:val="20"/>
          <w:szCs w:val="20"/>
        </w:rPr>
        <w:t>dependiendo</w:t>
      </w:r>
      <w:r w:rsidR="00F4559B" w:rsidRPr="007C2B94">
        <w:rPr>
          <w:rFonts w:ascii="Seat Bcn" w:hAnsi="Seat Bcn" w:cstheme="minorHAnsi"/>
          <w:sz w:val="20"/>
          <w:szCs w:val="20"/>
        </w:rPr>
        <w:t xml:space="preserve"> de </w:t>
      </w:r>
      <w:r w:rsidR="00F4559B">
        <w:rPr>
          <w:rFonts w:ascii="Seat Bcn" w:hAnsi="Seat Bcn" w:cstheme="minorHAnsi"/>
          <w:sz w:val="20"/>
          <w:szCs w:val="20"/>
        </w:rPr>
        <w:t xml:space="preserve">si lo comparamos con </w:t>
      </w:r>
      <w:r w:rsidR="00F4559B" w:rsidRPr="007C2B94">
        <w:rPr>
          <w:rFonts w:ascii="Seat Bcn" w:hAnsi="Seat Bcn" w:cstheme="minorHAnsi"/>
          <w:sz w:val="20"/>
          <w:szCs w:val="20"/>
        </w:rPr>
        <w:t xml:space="preserve">un vehículo </w:t>
      </w:r>
      <w:r w:rsidR="00F4559B">
        <w:rPr>
          <w:rFonts w:ascii="Seat Bcn" w:hAnsi="Seat Bcn" w:cstheme="minorHAnsi"/>
          <w:sz w:val="20"/>
          <w:szCs w:val="20"/>
        </w:rPr>
        <w:t>d</w:t>
      </w:r>
      <w:r w:rsidR="00F4559B" w:rsidRPr="007C2B94">
        <w:rPr>
          <w:rFonts w:ascii="Seat Bcn" w:hAnsi="Seat Bcn" w:cstheme="minorHAnsi"/>
          <w:sz w:val="20"/>
          <w:szCs w:val="20"/>
        </w:rPr>
        <w:t xml:space="preserve">iésel o </w:t>
      </w:r>
      <w:r w:rsidR="00F4559B">
        <w:rPr>
          <w:rFonts w:ascii="Seat Bcn" w:hAnsi="Seat Bcn" w:cstheme="minorHAnsi"/>
          <w:sz w:val="20"/>
          <w:szCs w:val="20"/>
        </w:rPr>
        <w:t>g</w:t>
      </w:r>
      <w:r w:rsidR="00F4559B" w:rsidRPr="007C2B94">
        <w:rPr>
          <w:rFonts w:ascii="Seat Bcn" w:hAnsi="Seat Bcn" w:cstheme="minorHAnsi"/>
          <w:sz w:val="20"/>
          <w:szCs w:val="20"/>
        </w:rPr>
        <w:t>asolina.</w:t>
      </w:r>
      <w:r w:rsidR="00F4559B">
        <w:rPr>
          <w:rFonts w:ascii="Seat Bcn" w:hAnsi="Seat Bcn" w:cstheme="minorHAnsi"/>
          <w:sz w:val="20"/>
          <w:szCs w:val="20"/>
        </w:rPr>
        <w:t xml:space="preserve"> </w:t>
      </w:r>
      <w:r w:rsidR="004148D5">
        <w:rPr>
          <w:rFonts w:ascii="Seat Bcn" w:hAnsi="Seat Bcn" w:cstheme="minorHAnsi"/>
          <w:sz w:val="20"/>
          <w:szCs w:val="20"/>
        </w:rPr>
        <w:t xml:space="preserve"> </w:t>
      </w:r>
      <w:r w:rsidR="00B260C9" w:rsidRPr="00B260C9">
        <w:rPr>
          <w:rFonts w:ascii="Seat Bcn" w:hAnsi="Seat Bcn" w:cstheme="minorHAnsi"/>
          <w:b/>
          <w:bCs/>
          <w:sz w:val="20"/>
          <w:szCs w:val="20"/>
        </w:rPr>
        <w:t>“</w:t>
      </w:r>
      <w:r w:rsidR="00111BBD">
        <w:rPr>
          <w:rFonts w:ascii="Seat Bcn" w:hAnsi="Seat Bcn" w:cstheme="minorHAnsi"/>
          <w:b/>
          <w:bCs/>
          <w:sz w:val="20"/>
          <w:szCs w:val="20"/>
        </w:rPr>
        <w:t>Si, además, la batería se recarga con energía de origen sostenible, como por ejemplo eólica o solar, las emisiones son casi un 90% menores que las de un coche convencional en todo su ciclo de vida</w:t>
      </w:r>
      <w:r w:rsidR="00B260C9" w:rsidRPr="00B260C9">
        <w:rPr>
          <w:rFonts w:ascii="Seat Bcn" w:hAnsi="Seat Bcn" w:cstheme="minorHAnsi"/>
          <w:b/>
          <w:bCs/>
          <w:sz w:val="20"/>
          <w:szCs w:val="20"/>
        </w:rPr>
        <w:t>”</w:t>
      </w:r>
      <w:r w:rsidR="00B260C9" w:rsidRPr="00F663AA">
        <w:rPr>
          <w:rFonts w:ascii="Seat Bcn" w:hAnsi="Seat Bcn" w:cstheme="minorHAnsi"/>
          <w:bCs/>
          <w:sz w:val="20"/>
          <w:szCs w:val="20"/>
        </w:rPr>
        <w:t xml:space="preserve">, </w:t>
      </w:r>
      <w:r w:rsidR="00B260C9">
        <w:rPr>
          <w:rFonts w:ascii="Seat Bcn" w:hAnsi="Seat Bcn" w:cstheme="minorHAnsi"/>
          <w:sz w:val="20"/>
          <w:szCs w:val="20"/>
        </w:rPr>
        <w:t xml:space="preserve">recalca </w:t>
      </w:r>
      <w:proofErr w:type="spellStart"/>
      <w:r w:rsidR="00B260C9">
        <w:rPr>
          <w:rFonts w:ascii="Seat Bcn" w:hAnsi="Seat Bcn" w:cstheme="minorHAnsi"/>
          <w:sz w:val="20"/>
          <w:szCs w:val="20"/>
        </w:rPr>
        <w:t>Bons</w:t>
      </w:r>
      <w:proofErr w:type="spellEnd"/>
      <w:r w:rsidR="004148D5" w:rsidRPr="007C2B94">
        <w:rPr>
          <w:rFonts w:ascii="Seat Bcn" w:hAnsi="Seat Bcn" w:cstheme="minorHAnsi"/>
          <w:sz w:val="20"/>
          <w:szCs w:val="20"/>
        </w:rPr>
        <w:t>.</w:t>
      </w:r>
      <w:r w:rsidR="00111BBD">
        <w:rPr>
          <w:rFonts w:ascii="Seat Bcn" w:hAnsi="Seat Bcn" w:cstheme="minorHAnsi"/>
          <w:sz w:val="20"/>
          <w:szCs w:val="20"/>
        </w:rPr>
        <w:t xml:space="preserve"> </w:t>
      </w:r>
    </w:p>
    <w:p w14:paraId="58D9556C" w14:textId="6C0B7D19" w:rsidR="004148D5" w:rsidRDefault="00484A6E" w:rsidP="004148D5">
      <w:pPr>
        <w:rPr>
          <w:rFonts w:ascii="Seat Bcn" w:hAnsi="Seat Bcn" w:cstheme="minorHAnsi"/>
          <w:sz w:val="20"/>
          <w:szCs w:val="20"/>
        </w:rPr>
      </w:pPr>
      <w:r w:rsidRPr="00484A6E">
        <w:rPr>
          <w:rFonts w:ascii="Seat Bcn" w:hAnsi="Seat Bcn" w:cstheme="minorHAnsi"/>
          <w:sz w:val="20"/>
          <w:szCs w:val="20"/>
        </w:rPr>
        <w:t xml:space="preserve">Para fomentar la circulación de vehículos sin emisiones locales, </w:t>
      </w:r>
      <w:r w:rsidR="00B260C9">
        <w:rPr>
          <w:rFonts w:ascii="Seat Bcn" w:hAnsi="Seat Bcn" w:cstheme="minorHAnsi"/>
          <w:sz w:val="20"/>
          <w:szCs w:val="20"/>
        </w:rPr>
        <w:t xml:space="preserve">en Europa </w:t>
      </w:r>
      <w:r w:rsidRPr="00484A6E">
        <w:rPr>
          <w:rFonts w:ascii="Seat Bcn" w:hAnsi="Seat Bcn" w:cstheme="minorHAnsi"/>
          <w:sz w:val="20"/>
          <w:szCs w:val="20"/>
        </w:rPr>
        <w:t>se están aplicando diversos incentivos. En algunos casos</w:t>
      </w:r>
      <w:r w:rsidR="00B260C9">
        <w:rPr>
          <w:rFonts w:ascii="Seat Bcn" w:hAnsi="Seat Bcn" w:cstheme="minorHAnsi"/>
          <w:sz w:val="20"/>
          <w:szCs w:val="20"/>
        </w:rPr>
        <w:t>, como en Noruega,</w:t>
      </w:r>
      <w:r w:rsidRPr="00484A6E">
        <w:rPr>
          <w:rFonts w:ascii="Seat Bcn" w:hAnsi="Seat Bcn" w:cstheme="minorHAnsi"/>
          <w:sz w:val="20"/>
          <w:szCs w:val="20"/>
        </w:rPr>
        <w:t xml:space="preserve"> </w:t>
      </w:r>
      <w:r w:rsidR="00891EBB">
        <w:rPr>
          <w:rFonts w:ascii="Seat Bcn" w:hAnsi="Seat Bcn" w:cstheme="minorHAnsi"/>
          <w:sz w:val="20"/>
          <w:szCs w:val="20"/>
        </w:rPr>
        <w:t>hay</w:t>
      </w:r>
      <w:r w:rsidRPr="00484A6E">
        <w:rPr>
          <w:rFonts w:ascii="Seat Bcn" w:hAnsi="Seat Bcn" w:cstheme="minorHAnsi"/>
          <w:sz w:val="20"/>
          <w:szCs w:val="20"/>
        </w:rPr>
        <w:t xml:space="preserve"> reducción directa de impuestos </w:t>
      </w:r>
      <w:r w:rsidR="00F37A9E">
        <w:rPr>
          <w:rFonts w:ascii="Seat Bcn" w:hAnsi="Seat Bcn" w:cstheme="minorHAnsi"/>
          <w:sz w:val="20"/>
          <w:szCs w:val="20"/>
        </w:rPr>
        <w:t xml:space="preserve">al adquirir un </w:t>
      </w:r>
      <w:r w:rsidR="00A31ED7">
        <w:rPr>
          <w:rFonts w:ascii="Seat Bcn" w:hAnsi="Seat Bcn" w:cstheme="minorHAnsi"/>
          <w:sz w:val="20"/>
          <w:szCs w:val="20"/>
        </w:rPr>
        <w:t xml:space="preserve">modelo </w:t>
      </w:r>
      <w:r w:rsidR="00F37A9E">
        <w:rPr>
          <w:rFonts w:ascii="Seat Bcn" w:hAnsi="Seat Bcn" w:cstheme="minorHAnsi"/>
          <w:sz w:val="20"/>
          <w:szCs w:val="20"/>
        </w:rPr>
        <w:t>eléctrico</w:t>
      </w:r>
      <w:r w:rsidRPr="00484A6E">
        <w:rPr>
          <w:rFonts w:ascii="Seat Bcn" w:hAnsi="Seat Bcn" w:cstheme="minorHAnsi"/>
          <w:sz w:val="20"/>
          <w:szCs w:val="20"/>
        </w:rPr>
        <w:t xml:space="preserve">. </w:t>
      </w:r>
      <w:r w:rsidR="00B260C9">
        <w:rPr>
          <w:rFonts w:ascii="Seat Bcn" w:hAnsi="Seat Bcn" w:cstheme="minorHAnsi"/>
          <w:sz w:val="20"/>
          <w:szCs w:val="20"/>
        </w:rPr>
        <w:t>E</w:t>
      </w:r>
      <w:r w:rsidRPr="00484A6E">
        <w:rPr>
          <w:rFonts w:ascii="Seat Bcn" w:hAnsi="Seat Bcn" w:cstheme="minorHAnsi"/>
          <w:sz w:val="20"/>
          <w:szCs w:val="20"/>
        </w:rPr>
        <w:t>n Alemania, Francia o España</w:t>
      </w:r>
      <w:r w:rsidR="00B260C9">
        <w:rPr>
          <w:rFonts w:ascii="Seat Bcn" w:hAnsi="Seat Bcn" w:cstheme="minorHAnsi"/>
          <w:sz w:val="20"/>
          <w:szCs w:val="20"/>
        </w:rPr>
        <w:t xml:space="preserve"> hay incentivos en la compra y muchas</w:t>
      </w:r>
      <w:r w:rsidRPr="00484A6E">
        <w:rPr>
          <w:rFonts w:ascii="Seat Bcn" w:hAnsi="Seat Bcn" w:cstheme="minorHAnsi"/>
          <w:sz w:val="20"/>
          <w:szCs w:val="20"/>
        </w:rPr>
        <w:t xml:space="preserve"> ciudades europeas </w:t>
      </w:r>
      <w:r w:rsidR="00891EBB">
        <w:rPr>
          <w:rFonts w:ascii="Seat Bcn" w:hAnsi="Seat Bcn" w:cstheme="minorHAnsi"/>
          <w:sz w:val="20"/>
          <w:szCs w:val="20"/>
        </w:rPr>
        <w:t>tienen</w:t>
      </w:r>
      <w:r w:rsidR="00B260C9">
        <w:rPr>
          <w:rFonts w:ascii="Seat Bcn" w:hAnsi="Seat Bcn" w:cstheme="minorHAnsi"/>
          <w:sz w:val="20"/>
          <w:szCs w:val="20"/>
        </w:rPr>
        <w:t xml:space="preserve"> </w:t>
      </w:r>
      <w:r w:rsidRPr="00484A6E">
        <w:rPr>
          <w:rFonts w:ascii="Seat Bcn" w:hAnsi="Seat Bcn" w:cstheme="minorHAnsi"/>
          <w:sz w:val="20"/>
          <w:szCs w:val="20"/>
        </w:rPr>
        <w:t>beneficios específicos</w:t>
      </w:r>
      <w:r w:rsidR="00F37A9E">
        <w:rPr>
          <w:rFonts w:ascii="Seat Bcn" w:hAnsi="Seat Bcn" w:cstheme="minorHAnsi"/>
          <w:sz w:val="20"/>
          <w:szCs w:val="20"/>
        </w:rPr>
        <w:t>,</w:t>
      </w:r>
      <w:r w:rsidRPr="00484A6E">
        <w:rPr>
          <w:rFonts w:ascii="Seat Bcn" w:hAnsi="Seat Bcn" w:cstheme="minorHAnsi"/>
          <w:sz w:val="20"/>
          <w:szCs w:val="20"/>
        </w:rPr>
        <w:t xml:space="preserve"> como aparcamiento</w:t>
      </w:r>
      <w:r w:rsidR="00891EBB">
        <w:rPr>
          <w:rFonts w:ascii="Seat Bcn" w:hAnsi="Seat Bcn" w:cstheme="minorHAnsi"/>
          <w:sz w:val="20"/>
          <w:szCs w:val="20"/>
        </w:rPr>
        <w:t xml:space="preserve"> y peajes</w:t>
      </w:r>
      <w:r w:rsidRPr="00484A6E">
        <w:rPr>
          <w:rFonts w:ascii="Seat Bcn" w:hAnsi="Seat Bcn" w:cstheme="minorHAnsi"/>
          <w:sz w:val="20"/>
          <w:szCs w:val="20"/>
        </w:rPr>
        <w:t xml:space="preserve"> gratuito</w:t>
      </w:r>
      <w:r w:rsidR="00891EBB">
        <w:rPr>
          <w:rFonts w:ascii="Seat Bcn" w:hAnsi="Seat Bcn" w:cstheme="minorHAnsi"/>
          <w:sz w:val="20"/>
          <w:szCs w:val="20"/>
        </w:rPr>
        <w:t>s</w:t>
      </w:r>
      <w:r w:rsidRPr="00484A6E">
        <w:rPr>
          <w:rFonts w:ascii="Seat Bcn" w:hAnsi="Seat Bcn" w:cstheme="minorHAnsi"/>
          <w:sz w:val="20"/>
          <w:szCs w:val="20"/>
        </w:rPr>
        <w:t>, carriles</w:t>
      </w:r>
      <w:r w:rsidR="00B260C9">
        <w:rPr>
          <w:rFonts w:ascii="Seat Bcn" w:hAnsi="Seat Bcn" w:cstheme="minorHAnsi"/>
          <w:sz w:val="20"/>
          <w:szCs w:val="20"/>
        </w:rPr>
        <w:t xml:space="preserve"> preferentes</w:t>
      </w:r>
      <w:r w:rsidRPr="00484A6E">
        <w:rPr>
          <w:rFonts w:ascii="Seat Bcn" w:hAnsi="Seat Bcn" w:cstheme="minorHAnsi"/>
          <w:sz w:val="20"/>
          <w:szCs w:val="20"/>
        </w:rPr>
        <w:t xml:space="preserve"> de acceso y libre acceso de estos vehículos</w:t>
      </w:r>
      <w:r w:rsidR="00B260C9">
        <w:rPr>
          <w:rFonts w:ascii="Seat Bcn" w:hAnsi="Seat Bcn" w:cstheme="minorHAnsi"/>
          <w:sz w:val="20"/>
          <w:szCs w:val="20"/>
        </w:rPr>
        <w:t xml:space="preserve"> a zonas restringidas a la circulación</w:t>
      </w:r>
      <w:r w:rsidRPr="00484A6E">
        <w:rPr>
          <w:rFonts w:ascii="Seat Bcn" w:hAnsi="Seat Bcn" w:cstheme="minorHAnsi"/>
          <w:sz w:val="20"/>
          <w:szCs w:val="20"/>
        </w:rPr>
        <w:t>.</w:t>
      </w:r>
    </w:p>
    <w:p w14:paraId="669B7DF5" w14:textId="4214DD7F" w:rsidR="002466A0" w:rsidRDefault="00201D5D" w:rsidP="002466A0">
      <w:pPr>
        <w:rPr>
          <w:rFonts w:ascii="Seat Bcn" w:hAnsi="Seat Bcn" w:cstheme="minorHAnsi"/>
          <w:b/>
          <w:bCs/>
          <w:sz w:val="20"/>
          <w:szCs w:val="20"/>
        </w:rPr>
      </w:pPr>
      <w:r>
        <w:rPr>
          <w:rFonts w:ascii="Seat Bcn" w:hAnsi="Seat Bcn" w:cstheme="minorHAnsi"/>
          <w:b/>
          <w:bCs/>
          <w:sz w:val="20"/>
          <w:szCs w:val="20"/>
        </w:rPr>
        <w:t>5</w:t>
      </w:r>
      <w:r w:rsidR="002466A0" w:rsidRPr="002F2E07">
        <w:rPr>
          <w:rFonts w:ascii="Seat Bcn" w:hAnsi="Seat Bcn" w:cstheme="minorHAnsi"/>
          <w:b/>
          <w:bCs/>
          <w:sz w:val="20"/>
          <w:szCs w:val="20"/>
        </w:rPr>
        <w:t>.</w:t>
      </w:r>
      <w:r w:rsidR="000325ED">
        <w:rPr>
          <w:rFonts w:ascii="Seat Bcn" w:hAnsi="Seat Bcn" w:cstheme="minorHAnsi"/>
          <w:b/>
          <w:bCs/>
          <w:sz w:val="20"/>
          <w:szCs w:val="20"/>
        </w:rPr>
        <w:t xml:space="preserve"> </w:t>
      </w:r>
      <w:r w:rsidR="00187A87">
        <w:rPr>
          <w:rFonts w:ascii="Seat Bcn" w:hAnsi="Seat Bcn" w:cstheme="minorHAnsi"/>
          <w:b/>
          <w:bCs/>
          <w:sz w:val="20"/>
          <w:szCs w:val="20"/>
        </w:rPr>
        <w:t>¿Es más caro que un coche convencional?</w:t>
      </w:r>
    </w:p>
    <w:p w14:paraId="35823937" w14:textId="6D23B93A" w:rsidR="00187A87" w:rsidRDefault="00187A87" w:rsidP="002466A0">
      <w:pPr>
        <w:rPr>
          <w:rFonts w:ascii="Seat Bcn" w:hAnsi="Seat Bcn" w:cstheme="minorHAnsi"/>
          <w:sz w:val="20"/>
          <w:szCs w:val="20"/>
        </w:rPr>
      </w:pPr>
      <w:r w:rsidRPr="00187A87">
        <w:rPr>
          <w:rFonts w:ascii="Seat Bcn" w:hAnsi="Seat Bcn" w:cstheme="minorHAnsi"/>
          <w:sz w:val="20"/>
          <w:szCs w:val="20"/>
        </w:rPr>
        <w:lastRenderedPageBreak/>
        <w:t xml:space="preserve">Los vehículos eléctricos son cada vez más accesibles. De hecho, el compromiso de SEAT y </w:t>
      </w:r>
      <w:r>
        <w:rPr>
          <w:rFonts w:ascii="Seat Bcn" w:hAnsi="Seat Bcn" w:cstheme="minorHAnsi"/>
          <w:sz w:val="20"/>
          <w:szCs w:val="20"/>
        </w:rPr>
        <w:t xml:space="preserve">del Grupo Volkswagen es producir coches eléctricos “para millones y no para millonarios”. La mejora tecnológica ayuda a reducir el precio de los modelos eléctricos. Por ejemplo, el coste de las baterías se ha reducido en un 80% en la última década. </w:t>
      </w:r>
    </w:p>
    <w:p w14:paraId="0E85DE8F" w14:textId="20700DEE" w:rsidR="00187A87" w:rsidRDefault="00187A87" w:rsidP="002466A0">
      <w:pPr>
        <w:rPr>
          <w:rFonts w:ascii="Seat Bcn" w:hAnsi="Seat Bcn" w:cstheme="minorHAnsi"/>
          <w:sz w:val="20"/>
          <w:szCs w:val="20"/>
        </w:rPr>
      </w:pPr>
      <w:r w:rsidRPr="00187A87">
        <w:rPr>
          <w:rFonts w:ascii="Seat Bcn" w:hAnsi="Seat Bcn" w:cstheme="minorHAnsi"/>
          <w:sz w:val="20"/>
          <w:szCs w:val="20"/>
        </w:rPr>
        <w:t>Tamb</w:t>
      </w:r>
      <w:r w:rsidR="0035695A">
        <w:rPr>
          <w:rFonts w:ascii="Seat Bcn" w:hAnsi="Seat Bcn" w:cstheme="minorHAnsi"/>
          <w:sz w:val="20"/>
          <w:szCs w:val="20"/>
        </w:rPr>
        <w:t>i</w:t>
      </w:r>
      <w:r w:rsidRPr="00187A87">
        <w:rPr>
          <w:rFonts w:ascii="Seat Bcn" w:hAnsi="Seat Bcn" w:cstheme="minorHAnsi"/>
          <w:sz w:val="20"/>
          <w:szCs w:val="20"/>
        </w:rPr>
        <w:t>én hay que tener en cuenta que el coste de la elect</w:t>
      </w:r>
      <w:r>
        <w:rPr>
          <w:rFonts w:ascii="Seat Bcn" w:hAnsi="Seat Bcn" w:cstheme="minorHAnsi"/>
          <w:sz w:val="20"/>
          <w:szCs w:val="20"/>
        </w:rPr>
        <w:t xml:space="preserve">ricidad es sensiblemente inferior al de la gasolina y el diésel. </w:t>
      </w:r>
      <w:r w:rsidRPr="00187A87">
        <w:rPr>
          <w:rFonts w:ascii="Seat Bcn" w:hAnsi="Seat Bcn" w:cstheme="minorHAnsi"/>
          <w:sz w:val="20"/>
          <w:szCs w:val="20"/>
        </w:rPr>
        <w:t>Además, se calcula que los costes de mantenimiento de un e</w:t>
      </w:r>
      <w:r>
        <w:rPr>
          <w:rFonts w:ascii="Seat Bcn" w:hAnsi="Seat Bcn" w:cstheme="minorHAnsi"/>
          <w:sz w:val="20"/>
          <w:szCs w:val="20"/>
        </w:rPr>
        <w:t>léctrico son solo un tercio de los de un vehículo con propulsión convencional. Y</w:t>
      </w:r>
      <w:r w:rsidR="0035695A">
        <w:rPr>
          <w:rFonts w:ascii="Seat Bcn" w:hAnsi="Seat Bcn" w:cstheme="minorHAnsi"/>
          <w:sz w:val="20"/>
          <w:szCs w:val="20"/>
        </w:rPr>
        <w:t>,</w:t>
      </w:r>
      <w:r>
        <w:rPr>
          <w:rFonts w:ascii="Seat Bcn" w:hAnsi="Seat Bcn" w:cstheme="minorHAnsi"/>
          <w:sz w:val="20"/>
          <w:szCs w:val="20"/>
        </w:rPr>
        <w:t xml:space="preserve"> por último, en la mayoría de </w:t>
      </w:r>
      <w:proofErr w:type="gramStart"/>
      <w:r w:rsidR="0035695A">
        <w:rPr>
          <w:rFonts w:ascii="Seat Bcn" w:hAnsi="Seat Bcn" w:cstheme="minorHAnsi"/>
          <w:sz w:val="20"/>
          <w:szCs w:val="20"/>
        </w:rPr>
        <w:t>países</w:t>
      </w:r>
      <w:proofErr w:type="gramEnd"/>
      <w:r>
        <w:rPr>
          <w:rFonts w:ascii="Seat Bcn" w:hAnsi="Seat Bcn" w:cstheme="minorHAnsi"/>
          <w:sz w:val="20"/>
          <w:szCs w:val="20"/>
        </w:rPr>
        <w:t xml:space="preserve"> los compradores pueden acceder a ayudas públicas o reducción de impuestos al adquirir un eléctrico. </w:t>
      </w:r>
    </w:p>
    <w:p w14:paraId="730D6BC7" w14:textId="547069B3" w:rsidR="00187A87" w:rsidRDefault="0035695A" w:rsidP="002466A0">
      <w:pPr>
        <w:rPr>
          <w:rFonts w:ascii="Seat Bcn" w:hAnsi="Seat Bcn" w:cstheme="minorHAnsi"/>
          <w:sz w:val="20"/>
          <w:szCs w:val="20"/>
        </w:rPr>
      </w:pPr>
      <w:r>
        <w:rPr>
          <w:rFonts w:ascii="Seat Bcn" w:hAnsi="Seat Bcn" w:cstheme="minorHAnsi"/>
          <w:sz w:val="20"/>
          <w:szCs w:val="20"/>
        </w:rPr>
        <w:t xml:space="preserve">Para SEAT, la creciente accesibilidad del coche eléctrico en todas sus vertientes se combinará con otras opciones sostenibles como el GNC (Gas Natural Comprimido), para dar a los clientes una solución de movilidad adaptada a sus necesidades. </w:t>
      </w:r>
    </w:p>
    <w:p w14:paraId="7793E771" w14:textId="77777777" w:rsidR="004B25E6" w:rsidRPr="0035695A" w:rsidRDefault="004B25E6" w:rsidP="002466A0">
      <w:pPr>
        <w:rPr>
          <w:rFonts w:ascii="Seat Bcn" w:hAnsi="Seat Bcn" w:cstheme="minorHAnsi"/>
          <w:b/>
          <w:bCs/>
          <w:sz w:val="20"/>
          <w:szCs w:val="20"/>
        </w:rPr>
      </w:pPr>
    </w:p>
    <w:p w14:paraId="4D8F972D" w14:textId="77777777" w:rsidR="004B25E6" w:rsidRPr="00B658AC" w:rsidRDefault="004B25E6" w:rsidP="004B25E6">
      <w:pPr>
        <w:pStyle w:val="Boilerplate"/>
        <w:spacing w:line="288" w:lineRule="auto"/>
        <w:rPr>
          <w:rFonts w:ascii="Seat Bcn" w:eastAsia="Times New Roman" w:hAnsi="Seat Bcn" w:cs="SeatBcn-Regular"/>
          <w:color w:val="626366"/>
          <w:sz w:val="16"/>
          <w:szCs w:val="14"/>
          <w:lang w:val="es-ES" w:eastAsia="es-ES"/>
        </w:rPr>
      </w:pPr>
      <w:r w:rsidRPr="005D7067">
        <w:rPr>
          <w:rFonts w:ascii="Seat Bcn" w:eastAsia="Times New Roman" w:hAnsi="Seat Bcn" w:cs="SeatBcn-Regular"/>
          <w:b/>
          <w:color w:val="626366"/>
          <w:sz w:val="16"/>
          <w:szCs w:val="14"/>
          <w:lang w:val="es-ES" w:eastAsia="es-ES"/>
        </w:rPr>
        <w:t>SEAT</w:t>
      </w:r>
      <w:r w:rsidRPr="005D7067">
        <w:rPr>
          <w:rFonts w:ascii="Seat Bcn" w:eastAsia="Times New Roman" w:hAnsi="Seat Bcn" w:cs="SeatBcn-Regular"/>
          <w:color w:val="626366"/>
          <w:sz w:val="16"/>
          <w:szCs w:val="14"/>
          <w:lang w:val="es-ES" w:eastAsia="es-ES"/>
        </w:rPr>
        <w:t> es la única compañía que diseña, desarrolla, fabrica y comercializa automóviles en España. Integrada en el Grupo Volkswagen, la multinacional, con sede en Martorell (Barcelona), exporta el 80% de sus vehículos y está presente en 80 países de los cinco continentes. En 2018, SEAT vendió 517.600 coches, la mayor cifra en los 68 años de historia de la marca, logró un beneficio después de impuestos de 294 millones de euros y un volumen de negocio récord de casi 10.000 millones.</w:t>
      </w:r>
      <w:r w:rsidRPr="00B658AC">
        <w:rPr>
          <w:rFonts w:ascii="Seat Bcn" w:eastAsia="Times New Roman" w:hAnsi="Seat Bcn" w:cs="SeatBcn-Regular"/>
          <w:color w:val="626366"/>
          <w:sz w:val="16"/>
          <w:szCs w:val="14"/>
          <w:lang w:val="es-ES" w:eastAsia="es-ES"/>
        </w:rPr>
        <w:t xml:space="preserve"> </w:t>
      </w:r>
    </w:p>
    <w:p w14:paraId="18A77A28" w14:textId="77777777" w:rsidR="004B25E6" w:rsidRPr="00B658AC" w:rsidRDefault="004B25E6" w:rsidP="004B25E6">
      <w:pPr>
        <w:pStyle w:val="Boilerplate"/>
        <w:spacing w:line="288" w:lineRule="auto"/>
        <w:rPr>
          <w:rFonts w:ascii="Seat Bcn" w:eastAsia="Times New Roman" w:hAnsi="Seat Bcn" w:cs="SeatBcn-Regular"/>
          <w:color w:val="626366"/>
          <w:sz w:val="16"/>
          <w:szCs w:val="14"/>
          <w:lang w:val="es-ES" w:eastAsia="es-ES"/>
        </w:rPr>
      </w:pPr>
    </w:p>
    <w:p w14:paraId="6C061E14" w14:textId="77777777" w:rsidR="004B25E6" w:rsidRPr="00A8085F" w:rsidRDefault="004B25E6" w:rsidP="004B25E6">
      <w:pPr>
        <w:pStyle w:val="Boilerplate"/>
        <w:spacing w:line="288" w:lineRule="auto"/>
        <w:rPr>
          <w:rFonts w:ascii="Seat Bcn" w:eastAsia="Times New Roman" w:hAnsi="Seat Bcn" w:cs="SeatBcn-Regular"/>
          <w:color w:val="626366"/>
          <w:sz w:val="16"/>
          <w:szCs w:val="14"/>
          <w:lang w:val="es-ES" w:eastAsia="es-ES"/>
        </w:rPr>
      </w:pPr>
      <w:r w:rsidRPr="00A8085F">
        <w:rPr>
          <w:rFonts w:ascii="Seat Bcn" w:eastAsia="Times New Roman" w:hAnsi="Seat Bcn" w:cs="SeatBcn-Regular"/>
          <w:color w:val="626366"/>
          <w:sz w:val="16"/>
          <w:szCs w:val="14"/>
          <w:lang w:val="es-ES" w:eastAsia="es-ES"/>
        </w:rPr>
        <w:t xml:space="preserve">El Grupo SEAT cuenta con más de 15.000 profesionales y tiene tres centros de producción: Barcelona, El Prat de Llobregat y Martorell, donde fabrica el Ibiza, el Arona y el León. Además, la compañía produce el </w:t>
      </w:r>
      <w:proofErr w:type="spellStart"/>
      <w:r w:rsidRPr="00A8085F">
        <w:rPr>
          <w:rFonts w:ascii="Seat Bcn" w:eastAsia="Times New Roman" w:hAnsi="Seat Bcn" w:cs="SeatBcn-Regular"/>
          <w:color w:val="626366"/>
          <w:sz w:val="16"/>
          <w:szCs w:val="14"/>
          <w:lang w:val="es-ES" w:eastAsia="es-ES"/>
        </w:rPr>
        <w:t>Ateca</w:t>
      </w:r>
      <w:proofErr w:type="spellEnd"/>
      <w:r w:rsidRPr="00A8085F">
        <w:rPr>
          <w:rFonts w:ascii="Seat Bcn" w:eastAsia="Times New Roman" w:hAnsi="Seat Bcn" w:cs="SeatBcn-Regular"/>
          <w:color w:val="626366"/>
          <w:sz w:val="16"/>
          <w:szCs w:val="14"/>
          <w:lang w:val="es-ES" w:eastAsia="es-ES"/>
        </w:rPr>
        <w:t xml:space="preserve"> en la República Checa, el </w:t>
      </w:r>
      <w:proofErr w:type="spellStart"/>
      <w:r w:rsidRPr="00A8085F">
        <w:rPr>
          <w:rFonts w:ascii="Seat Bcn" w:eastAsia="Times New Roman" w:hAnsi="Seat Bcn" w:cs="SeatBcn-Regular"/>
          <w:color w:val="626366"/>
          <w:sz w:val="16"/>
          <w:szCs w:val="14"/>
          <w:lang w:val="es-ES" w:eastAsia="es-ES"/>
        </w:rPr>
        <w:t>Tarraco</w:t>
      </w:r>
      <w:proofErr w:type="spellEnd"/>
      <w:r w:rsidRPr="00A8085F">
        <w:rPr>
          <w:rFonts w:ascii="Seat Bcn" w:eastAsia="Times New Roman" w:hAnsi="Seat Bcn" w:cs="SeatBcn-Regular"/>
          <w:color w:val="626366"/>
          <w:sz w:val="16"/>
          <w:szCs w:val="14"/>
          <w:lang w:val="es-ES" w:eastAsia="es-ES"/>
        </w:rPr>
        <w:t xml:space="preserve"> en Alemania y el Alhambra en Portugal, </w:t>
      </w:r>
      <w:r w:rsidRPr="00150241">
        <w:rPr>
          <w:rFonts w:ascii="Seat Bcn" w:eastAsia="Times New Roman" w:hAnsi="Seat Bcn" w:cs="SeatBcn-Regular"/>
          <w:color w:val="626366"/>
          <w:sz w:val="16"/>
          <w:szCs w:val="14"/>
          <w:lang w:val="es-ES" w:eastAsia="es-ES"/>
        </w:rPr>
        <w:t xml:space="preserve">y próximamente empezará la fabricación del </w:t>
      </w:r>
      <w:proofErr w:type="spellStart"/>
      <w:r w:rsidRPr="00150241">
        <w:rPr>
          <w:rFonts w:ascii="Seat Bcn" w:eastAsia="Times New Roman" w:hAnsi="Seat Bcn" w:cs="SeatBcn-Regular"/>
          <w:color w:val="626366"/>
          <w:sz w:val="16"/>
          <w:szCs w:val="14"/>
          <w:lang w:val="es-ES" w:eastAsia="es-ES"/>
        </w:rPr>
        <w:t>Mii</w:t>
      </w:r>
      <w:proofErr w:type="spellEnd"/>
      <w:r w:rsidRPr="00150241">
        <w:rPr>
          <w:rFonts w:ascii="Seat Bcn" w:eastAsia="Times New Roman" w:hAnsi="Seat Bcn" w:cs="SeatBcn-Regular"/>
          <w:color w:val="626366"/>
          <w:sz w:val="16"/>
          <w:szCs w:val="14"/>
          <w:lang w:val="es-ES" w:eastAsia="es-ES"/>
        </w:rPr>
        <w:t xml:space="preserve"> </w:t>
      </w:r>
      <w:proofErr w:type="spellStart"/>
      <w:r w:rsidRPr="00150241">
        <w:rPr>
          <w:rFonts w:ascii="Seat Bcn" w:eastAsia="Times New Roman" w:hAnsi="Seat Bcn" w:cs="SeatBcn-Regular"/>
          <w:color w:val="626366"/>
          <w:sz w:val="16"/>
          <w:szCs w:val="14"/>
          <w:lang w:val="es-ES" w:eastAsia="es-ES"/>
        </w:rPr>
        <w:t>electric</w:t>
      </w:r>
      <w:proofErr w:type="spellEnd"/>
      <w:r w:rsidRPr="00150241">
        <w:rPr>
          <w:rFonts w:ascii="Seat Bcn" w:eastAsia="Times New Roman" w:hAnsi="Seat Bcn" w:cs="SeatBcn-Regular"/>
          <w:color w:val="626366"/>
          <w:sz w:val="16"/>
          <w:szCs w:val="14"/>
          <w:lang w:val="es-ES" w:eastAsia="es-ES"/>
        </w:rPr>
        <w:t xml:space="preserve"> en Eslovaquia.</w:t>
      </w:r>
      <w:r w:rsidRPr="00A8085F">
        <w:rPr>
          <w:rFonts w:ascii="Seat Bcn" w:eastAsia="Times New Roman" w:hAnsi="Seat Bcn" w:cs="SeatBcn-Regular"/>
          <w:color w:val="626366"/>
          <w:sz w:val="16"/>
          <w:szCs w:val="14"/>
          <w:lang w:val="es-ES" w:eastAsia="es-ES"/>
        </w:rPr>
        <w:t xml:space="preserve">  </w:t>
      </w:r>
    </w:p>
    <w:p w14:paraId="41BCE565" w14:textId="77777777" w:rsidR="004B25E6" w:rsidRPr="00B658AC" w:rsidRDefault="004B25E6" w:rsidP="004B25E6">
      <w:pPr>
        <w:pStyle w:val="Boilerplate"/>
        <w:spacing w:line="288" w:lineRule="auto"/>
        <w:rPr>
          <w:rFonts w:ascii="Seat Bcn" w:eastAsia="Times New Roman" w:hAnsi="Seat Bcn" w:cs="SeatBcn-Regular"/>
          <w:color w:val="626366"/>
          <w:sz w:val="16"/>
          <w:szCs w:val="14"/>
          <w:lang w:val="es-ES" w:eastAsia="es-ES"/>
        </w:rPr>
      </w:pPr>
    </w:p>
    <w:p w14:paraId="06B91E8C" w14:textId="77777777" w:rsidR="004B25E6" w:rsidRPr="00B658AC" w:rsidRDefault="004B25E6" w:rsidP="004B25E6">
      <w:pPr>
        <w:pStyle w:val="Boilerplate"/>
        <w:spacing w:line="288" w:lineRule="auto"/>
        <w:rPr>
          <w:rFonts w:ascii="Seat Bcn" w:eastAsia="Times New Roman" w:hAnsi="Seat Bcn" w:cs="SeatBcn-Regular"/>
          <w:color w:val="626366"/>
          <w:sz w:val="16"/>
          <w:szCs w:val="14"/>
          <w:lang w:val="es-ES" w:eastAsia="es-ES"/>
        </w:rPr>
      </w:pPr>
      <w:r w:rsidRPr="00B658AC">
        <w:rPr>
          <w:rFonts w:ascii="Seat Bcn" w:eastAsia="Times New Roman" w:hAnsi="Seat Bcn" w:cs="SeatBcn-Regular"/>
          <w:color w:val="626366"/>
          <w:sz w:val="16"/>
          <w:szCs w:val="14"/>
          <w:lang w:val="es-ES" w:eastAsia="es-ES"/>
        </w:rPr>
        <w:t xml:space="preserve">La multinacional cuenta con un Centro Técnico que se configura como un </w:t>
      </w:r>
      <w:proofErr w:type="spellStart"/>
      <w:proofErr w:type="gramStart"/>
      <w:r w:rsidRPr="00B658AC">
        <w:rPr>
          <w:rFonts w:ascii="Seat Bcn" w:eastAsia="Times New Roman" w:hAnsi="Seat Bcn" w:cs="SeatBcn-Regular"/>
          <w:color w:val="626366"/>
          <w:sz w:val="16"/>
          <w:szCs w:val="14"/>
          <w:lang w:val="es-ES" w:eastAsia="es-ES"/>
        </w:rPr>
        <w:t>hub</w:t>
      </w:r>
      <w:proofErr w:type="spellEnd"/>
      <w:proofErr w:type="gramEnd"/>
      <w:r w:rsidRPr="00B658AC">
        <w:rPr>
          <w:rFonts w:ascii="Seat Bcn" w:eastAsia="Times New Roman" w:hAnsi="Seat Bcn" w:cs="SeatBcn-Regular"/>
          <w:color w:val="626366"/>
          <w:sz w:val="16"/>
          <w:szCs w:val="14"/>
          <w:lang w:val="es-ES" w:eastAsia="es-ES"/>
        </w:rPr>
        <w:t xml:space="preserve"> del conocimiento que acoge a 1.000 ingenieros orientados a desarrollar la innovación del primer inversor industrial en I+D de España. SEAT ya ofrece la última tecnología en conectividad en su gama de vehículos y está inmersa en un proceso de digitalización global de la compañía para impulsar la movilidad del futuro. </w:t>
      </w:r>
    </w:p>
    <w:p w14:paraId="461FFAE9" w14:textId="77777777" w:rsidR="00187A87" w:rsidRPr="0035695A" w:rsidRDefault="00187A87" w:rsidP="002466A0">
      <w:pPr>
        <w:rPr>
          <w:rFonts w:ascii="Seat Bcn" w:hAnsi="Seat Bcn" w:cstheme="minorHAnsi"/>
          <w:b/>
          <w:bCs/>
          <w:sz w:val="20"/>
          <w:szCs w:val="20"/>
        </w:rPr>
      </w:pPr>
    </w:p>
    <w:p w14:paraId="75FBF6F0" w14:textId="77777777" w:rsidR="000F3E51" w:rsidRPr="00C40BAE" w:rsidRDefault="000F3E51" w:rsidP="0014777A">
      <w:pPr>
        <w:pStyle w:val="Boilerplate"/>
        <w:spacing w:line="288" w:lineRule="auto"/>
        <w:rPr>
          <w:rFonts w:ascii="Seat Bcn" w:eastAsiaTheme="minorEastAsia" w:hAnsi="Seat Bcn" w:cs="SeatBcn-Regular"/>
          <w:color w:val="626366"/>
          <w:sz w:val="16"/>
          <w:szCs w:val="14"/>
          <w:lang w:val="es-ES" w:eastAsia="es-ES"/>
        </w:rPr>
      </w:pPr>
    </w:p>
    <w:p w14:paraId="5E3D553D" w14:textId="77777777" w:rsidR="001322DD" w:rsidRPr="00C40BAE" w:rsidRDefault="001322DD" w:rsidP="001322DD">
      <w:pPr>
        <w:spacing w:after="0" w:line="240" w:lineRule="auto"/>
        <w:rPr>
          <w:rFonts w:ascii="SeatBcn-Black" w:hAnsi="SeatBcn-Black" w:cs="SeatBcn-Black"/>
          <w:sz w:val="30"/>
          <w:szCs w:val="30"/>
        </w:rPr>
      </w:pPr>
      <w:bookmarkStart w:id="0" w:name="_GoBack"/>
      <w:bookmarkEnd w:id="0"/>
    </w:p>
    <w:p w14:paraId="373C87BA" w14:textId="77777777" w:rsidR="009E563B" w:rsidRPr="00C53C3D" w:rsidRDefault="009E563B" w:rsidP="009E563B">
      <w:pPr>
        <w:spacing w:after="0" w:line="240" w:lineRule="auto"/>
        <w:rPr>
          <w:rFonts w:ascii="SeatBcn-Black" w:hAnsi="SeatBcn-Black" w:cs="SeatBcn-Black"/>
          <w:color w:val="000000"/>
          <w:sz w:val="30"/>
          <w:szCs w:val="30"/>
          <w:lang w:val="es-ES_tradnl" w:eastAsia="es-ES"/>
        </w:rPr>
      </w:pPr>
      <w:r w:rsidRPr="00C53C3D">
        <w:rPr>
          <w:rFonts w:ascii="Seat Bcn" w:hAnsi="Seat Bcn" w:cs="SeatBcn-Black"/>
          <w:b/>
          <w:sz w:val="30"/>
          <w:szCs w:val="30"/>
          <w:lang w:val="es-ES_tradnl"/>
        </w:rPr>
        <w:t>SEAT Comunicación</w:t>
      </w:r>
    </w:p>
    <w:p w14:paraId="282FC10A" w14:textId="3F3C1DA8" w:rsidR="009E563B" w:rsidRPr="00C53C3D" w:rsidRDefault="000326DA" w:rsidP="009E563B">
      <w:pPr>
        <w:pStyle w:val="Prrafobsico"/>
        <w:rPr>
          <w:rFonts w:ascii="SeatBcn-Black" w:hAnsi="SeatBcn-Black" w:cs="SeatBcn-Black"/>
          <w:sz w:val="30"/>
          <w:szCs w:val="30"/>
        </w:rPr>
      </w:pPr>
      <w:r w:rsidRPr="00261222">
        <w:rPr>
          <w:rFonts w:ascii="SeatMetaNormal" w:hAnsi="SeatMetaNormal"/>
          <w:noProof/>
          <w:lang w:val="es-ES"/>
        </w:rPr>
        <w:drawing>
          <wp:anchor distT="0" distB="0" distL="114300" distR="114300" simplePos="0" relativeHeight="251665408" behindDoc="0" locked="0" layoutInCell="1" allowOverlap="1" wp14:anchorId="602EDAE9" wp14:editId="475E911B">
            <wp:simplePos x="0" y="0"/>
            <wp:positionH relativeFrom="column">
              <wp:posOffset>4445</wp:posOffset>
            </wp:positionH>
            <wp:positionV relativeFrom="paragraph">
              <wp:posOffset>128905</wp:posOffset>
            </wp:positionV>
            <wp:extent cx="719455" cy="719455"/>
            <wp:effectExtent l="0" t="0" r="4445" b="4445"/>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RC_3782.jpg"/>
                    <pic:cNvPicPr/>
                  </pic:nvPicPr>
                  <pic:blipFill>
                    <a:blip r:embed="rId9">
                      <a:extLst>
                        <a:ext uri="{28A0092B-C50C-407E-A947-70E740481C1C}">
                          <a14:useLocalDpi xmlns:a14="http://schemas.microsoft.com/office/drawing/2010/main" val="0"/>
                        </a:ext>
                      </a:extLst>
                    </a:blip>
                    <a:stretch>
                      <a:fillRect/>
                    </a:stretch>
                  </pic:blipFill>
                  <pic:spPr>
                    <a:xfrm>
                      <a:off x="0" y="0"/>
                      <a:ext cx="719455" cy="719455"/>
                    </a:xfrm>
                    <a:prstGeom prst="flowChartConnector">
                      <a:avLst/>
                    </a:prstGeom>
                  </pic:spPr>
                </pic:pic>
              </a:graphicData>
            </a:graphic>
          </wp:anchor>
        </w:drawing>
      </w:r>
      <w:r>
        <w:rPr>
          <w:rFonts w:ascii="SeatMetaNormal" w:hAnsi="SeatMetaNormal"/>
          <w:noProof/>
          <w:lang w:val="es-ES"/>
        </w:rPr>
        <w:drawing>
          <wp:anchor distT="0" distB="0" distL="114300" distR="114300" simplePos="0" relativeHeight="251671552" behindDoc="0" locked="0" layoutInCell="1" allowOverlap="1" wp14:anchorId="2B39DDA3" wp14:editId="004A8F0D">
            <wp:simplePos x="0" y="0"/>
            <wp:positionH relativeFrom="column">
              <wp:posOffset>2876550</wp:posOffset>
            </wp:positionH>
            <wp:positionV relativeFrom="paragraph">
              <wp:posOffset>99255</wp:posOffset>
            </wp:positionV>
            <wp:extent cx="718185" cy="75057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RC_3800.jpg"/>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718185" cy="750570"/>
                    </a:xfrm>
                    <a:prstGeom prst="flowChartConnector">
                      <a:avLst/>
                    </a:prstGeom>
                  </pic:spPr>
                </pic:pic>
              </a:graphicData>
            </a:graphic>
            <wp14:sizeRelH relativeFrom="margin">
              <wp14:pctWidth>0</wp14:pctWidth>
            </wp14:sizeRelH>
            <wp14:sizeRelV relativeFrom="margin">
              <wp14:pctHeight>0</wp14:pctHeight>
            </wp14:sizeRelV>
          </wp:anchor>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3154"/>
        <w:gridCol w:w="1289"/>
        <w:gridCol w:w="3170"/>
      </w:tblGrid>
      <w:tr w:rsidR="009E563B" w:rsidRPr="00C53C3D" w14:paraId="5571BE4C" w14:textId="77777777" w:rsidTr="00BA59CB">
        <w:tc>
          <w:tcPr>
            <w:tcW w:w="1272" w:type="dxa"/>
          </w:tcPr>
          <w:p w14:paraId="4B0D67A3" w14:textId="77777777" w:rsidR="009E563B" w:rsidRPr="00261222" w:rsidRDefault="009E563B" w:rsidP="00BA59CB">
            <w:pPr>
              <w:spacing w:line="288" w:lineRule="auto"/>
              <w:rPr>
                <w:vertAlign w:val="subscript"/>
                <w:lang w:val="es-ES_tradnl"/>
              </w:rPr>
            </w:pPr>
          </w:p>
        </w:tc>
        <w:tc>
          <w:tcPr>
            <w:tcW w:w="3217" w:type="dxa"/>
          </w:tcPr>
          <w:p w14:paraId="5C4DAB3C" w14:textId="42CFED2C" w:rsidR="009E563B" w:rsidRPr="00261222" w:rsidRDefault="00D4181D" w:rsidP="00BA59CB">
            <w:pPr>
              <w:pStyle w:val="Prrafobsico"/>
              <w:rPr>
                <w:rFonts w:ascii="Seat Bcn" w:hAnsi="Seat Bcn" w:cs="SeatBcn-Black"/>
                <w:b/>
                <w:sz w:val="16"/>
                <w:szCs w:val="16"/>
              </w:rPr>
            </w:pPr>
            <w:r>
              <w:rPr>
                <w:rFonts w:ascii="Seat Bcn" w:hAnsi="Seat Bcn" w:cs="SeatBcn-Black"/>
                <w:b/>
                <w:sz w:val="16"/>
                <w:szCs w:val="16"/>
              </w:rPr>
              <w:t xml:space="preserve">Vanessa </w:t>
            </w:r>
            <w:proofErr w:type="spellStart"/>
            <w:r>
              <w:rPr>
                <w:rFonts w:ascii="Seat Bcn" w:hAnsi="Seat Bcn" w:cs="SeatBcn-Black"/>
                <w:b/>
                <w:sz w:val="16"/>
                <w:szCs w:val="16"/>
              </w:rPr>
              <w:t>Petit</w:t>
            </w:r>
            <w:proofErr w:type="spellEnd"/>
          </w:p>
          <w:p w14:paraId="2AAF0087" w14:textId="48D1EC1D" w:rsidR="009E563B" w:rsidRPr="00261222" w:rsidRDefault="0003293F" w:rsidP="00BA59CB">
            <w:pPr>
              <w:pStyle w:val="Prrafobsico"/>
              <w:rPr>
                <w:rFonts w:ascii="Seat Bcn" w:hAnsi="Seat Bcn" w:cs="SeatBcn-Medium"/>
                <w:sz w:val="13"/>
                <w:szCs w:val="13"/>
              </w:rPr>
            </w:pPr>
            <w:r>
              <w:rPr>
                <w:rFonts w:ascii="Seat Bcn" w:hAnsi="Seat Bcn" w:cs="SeatBcn-Medium"/>
                <w:sz w:val="13"/>
                <w:szCs w:val="13"/>
              </w:rPr>
              <w:t>Gestión de Contenido y Activación TV</w:t>
            </w:r>
          </w:p>
          <w:p w14:paraId="16B40BD2" w14:textId="32584C41" w:rsidR="009E563B" w:rsidRPr="00261222" w:rsidRDefault="009E563B" w:rsidP="00BA59CB">
            <w:pPr>
              <w:pStyle w:val="Prrafobsico"/>
              <w:rPr>
                <w:rFonts w:ascii="Seat Bcn" w:hAnsi="Seat Bcn" w:cs="SeatBcn-Medium"/>
                <w:sz w:val="13"/>
                <w:szCs w:val="13"/>
              </w:rPr>
            </w:pPr>
            <w:r w:rsidRPr="00261222">
              <w:rPr>
                <w:rFonts w:ascii="Seat Bcn" w:hAnsi="Seat Bcn" w:cs="SeatBcn-Medium"/>
                <w:sz w:val="13"/>
                <w:szCs w:val="13"/>
              </w:rPr>
              <w:t xml:space="preserve">M/ +34 </w:t>
            </w:r>
            <w:r w:rsidR="00D4181D">
              <w:rPr>
                <w:rFonts w:ascii="Seat Bcn" w:hAnsi="Seat Bcn" w:cs="SeatBcn-Medium"/>
                <w:sz w:val="13"/>
                <w:szCs w:val="13"/>
              </w:rPr>
              <w:t>680 153 938</w:t>
            </w:r>
          </w:p>
          <w:p w14:paraId="1436236D" w14:textId="45672AE5" w:rsidR="009E563B" w:rsidRPr="00261222" w:rsidRDefault="00D4181D" w:rsidP="00BA59CB">
            <w:pPr>
              <w:pStyle w:val="Prrafobsico"/>
              <w:rPr>
                <w:rFonts w:ascii="Seat Bcn" w:hAnsi="Seat Bcn" w:cs="SeatBcn-Medium"/>
                <w:sz w:val="13"/>
                <w:szCs w:val="13"/>
              </w:rPr>
            </w:pPr>
            <w:r>
              <w:rPr>
                <w:rFonts w:ascii="Seat Bcn" w:hAnsi="Seat Bcn" w:cs="SeatBcn-Medium"/>
                <w:sz w:val="13"/>
                <w:szCs w:val="13"/>
              </w:rPr>
              <w:t>vanesssa.petit</w:t>
            </w:r>
            <w:r w:rsidR="009E563B" w:rsidRPr="00261222">
              <w:rPr>
                <w:rFonts w:ascii="Seat Bcn" w:hAnsi="Seat Bcn" w:cs="SeatBcn-Medium"/>
                <w:sz w:val="13"/>
                <w:szCs w:val="13"/>
              </w:rPr>
              <w:t>@seat.es</w:t>
            </w:r>
          </w:p>
          <w:p w14:paraId="7BF9BF8C" w14:textId="77777777" w:rsidR="009E563B" w:rsidRPr="00261222" w:rsidRDefault="009E563B" w:rsidP="00BA59CB">
            <w:pPr>
              <w:spacing w:line="288" w:lineRule="auto"/>
              <w:rPr>
                <w:vertAlign w:val="subscript"/>
                <w:lang w:val="es-ES_tradnl"/>
              </w:rPr>
            </w:pPr>
          </w:p>
        </w:tc>
        <w:tc>
          <w:tcPr>
            <w:tcW w:w="1334" w:type="dxa"/>
          </w:tcPr>
          <w:p w14:paraId="37364B7B" w14:textId="7974A7D7" w:rsidR="009E563B" w:rsidRPr="00261222" w:rsidRDefault="009E563B" w:rsidP="00BA59CB">
            <w:pPr>
              <w:spacing w:line="288" w:lineRule="auto"/>
              <w:rPr>
                <w:vertAlign w:val="subscript"/>
                <w:lang w:val="es-ES_tradnl"/>
              </w:rPr>
            </w:pPr>
          </w:p>
        </w:tc>
        <w:tc>
          <w:tcPr>
            <w:tcW w:w="3237" w:type="dxa"/>
          </w:tcPr>
          <w:p w14:paraId="38FA7DA2" w14:textId="2BD90FC2" w:rsidR="009E563B" w:rsidRPr="00261222" w:rsidRDefault="00D4181D" w:rsidP="00BA59CB">
            <w:pPr>
              <w:pStyle w:val="Prrafobsico"/>
              <w:rPr>
                <w:rFonts w:ascii="Seat Bcn" w:hAnsi="Seat Bcn" w:cs="SeatBcn-Black"/>
                <w:b/>
                <w:sz w:val="16"/>
                <w:szCs w:val="16"/>
              </w:rPr>
            </w:pPr>
            <w:r>
              <w:rPr>
                <w:rFonts w:ascii="Seat Bcn" w:hAnsi="Seat Bcn" w:cs="SeatBcn-Black"/>
                <w:b/>
                <w:sz w:val="16"/>
                <w:szCs w:val="16"/>
              </w:rPr>
              <w:t xml:space="preserve">Laura </w:t>
            </w:r>
            <w:proofErr w:type="spellStart"/>
            <w:r>
              <w:rPr>
                <w:rFonts w:ascii="Seat Bcn" w:hAnsi="Seat Bcn" w:cs="SeatBcn-Black"/>
                <w:b/>
                <w:sz w:val="16"/>
                <w:szCs w:val="16"/>
              </w:rPr>
              <w:t>Bertran</w:t>
            </w:r>
            <w:proofErr w:type="spellEnd"/>
          </w:p>
          <w:p w14:paraId="7CB2826B" w14:textId="77777777" w:rsidR="009E563B" w:rsidRPr="00261222" w:rsidRDefault="009E563B" w:rsidP="00BA59CB">
            <w:pPr>
              <w:pStyle w:val="Prrafobsico"/>
              <w:rPr>
                <w:rFonts w:ascii="Seat Bcn" w:hAnsi="Seat Bcn" w:cs="SeatBcn-Black"/>
                <w:b/>
                <w:sz w:val="16"/>
                <w:szCs w:val="16"/>
              </w:rPr>
            </w:pPr>
            <w:r w:rsidRPr="00C53C3D">
              <w:rPr>
                <w:rFonts w:ascii="Seat Bcn" w:hAnsi="Seat Bcn" w:cs="SeatBcn-Medium"/>
                <w:sz w:val="13"/>
                <w:szCs w:val="13"/>
              </w:rPr>
              <w:t xml:space="preserve">Generación de Contenido </w:t>
            </w:r>
          </w:p>
          <w:p w14:paraId="67424984" w14:textId="01009287" w:rsidR="009E563B" w:rsidRPr="00261222" w:rsidRDefault="009E563B" w:rsidP="00BA59CB">
            <w:pPr>
              <w:pStyle w:val="Prrafobsico"/>
              <w:rPr>
                <w:rFonts w:ascii="Seat Bcn" w:hAnsi="Seat Bcn" w:cs="SeatBcn-Medium"/>
                <w:sz w:val="13"/>
                <w:szCs w:val="13"/>
              </w:rPr>
            </w:pPr>
            <w:r w:rsidRPr="00261222">
              <w:rPr>
                <w:rFonts w:ascii="Seat Bcn" w:hAnsi="Seat Bcn" w:cs="SeatBcn-Medium"/>
                <w:sz w:val="13"/>
                <w:szCs w:val="13"/>
              </w:rPr>
              <w:t xml:space="preserve">M/ +34 </w:t>
            </w:r>
            <w:r w:rsidR="00D4181D">
              <w:rPr>
                <w:rFonts w:ascii="Seat Bcn" w:hAnsi="Seat Bcn" w:cs="SeatBcn-Medium"/>
                <w:sz w:val="13"/>
                <w:szCs w:val="13"/>
              </w:rPr>
              <w:t xml:space="preserve">669 839 706 </w:t>
            </w:r>
          </w:p>
          <w:p w14:paraId="750B3686" w14:textId="03CB937B" w:rsidR="009E563B" w:rsidRPr="00261222" w:rsidRDefault="00D4181D" w:rsidP="00BA59CB">
            <w:pPr>
              <w:pStyle w:val="Prrafobsico"/>
              <w:rPr>
                <w:rFonts w:ascii="Seat Bcn" w:hAnsi="Seat Bcn" w:cs="SeatBcn-Medium"/>
                <w:sz w:val="13"/>
                <w:szCs w:val="13"/>
              </w:rPr>
            </w:pPr>
            <w:r>
              <w:rPr>
                <w:rFonts w:ascii="Seat Bcn" w:hAnsi="Seat Bcn" w:cs="SeatBcn-Medium"/>
                <w:sz w:val="13"/>
                <w:szCs w:val="13"/>
              </w:rPr>
              <w:t>laura.bertran</w:t>
            </w:r>
            <w:r w:rsidR="009E563B" w:rsidRPr="00261222">
              <w:rPr>
                <w:rFonts w:ascii="Seat Bcn" w:hAnsi="Seat Bcn" w:cs="SeatBcn-Medium"/>
                <w:sz w:val="13"/>
                <w:szCs w:val="13"/>
              </w:rPr>
              <w:t>@seat.es</w:t>
            </w:r>
          </w:p>
          <w:p w14:paraId="4A37B042" w14:textId="77777777" w:rsidR="009E563B" w:rsidRPr="00261222" w:rsidRDefault="009E563B" w:rsidP="00BA59CB">
            <w:pPr>
              <w:pStyle w:val="Prrafobsico"/>
              <w:rPr>
                <w:rFonts w:ascii="SeatBcn-Medium" w:hAnsi="SeatBcn-Medium" w:cs="SeatBcn-Medium"/>
                <w:sz w:val="13"/>
                <w:szCs w:val="13"/>
              </w:rPr>
            </w:pPr>
          </w:p>
        </w:tc>
      </w:tr>
    </w:tbl>
    <w:p w14:paraId="079E6026" w14:textId="77777777" w:rsidR="009E563B" w:rsidRPr="00261222" w:rsidRDefault="009E563B" w:rsidP="009E563B">
      <w:pPr>
        <w:spacing w:line="288" w:lineRule="auto"/>
        <w:rPr>
          <w:vertAlign w:val="subscript"/>
          <w:lang w:val="es-ES_tradnl"/>
        </w:rPr>
      </w:pPr>
      <w:r w:rsidRPr="00261222">
        <w:rPr>
          <w:noProof/>
          <w:vertAlign w:val="subscript"/>
          <w:lang w:eastAsia="es-ES"/>
        </w:rPr>
        <w:drawing>
          <wp:anchor distT="0" distB="0" distL="114300" distR="114300" simplePos="0" relativeHeight="251666432" behindDoc="0" locked="0" layoutInCell="1" allowOverlap="1" wp14:anchorId="14730FC9" wp14:editId="1D314220">
            <wp:simplePos x="0" y="0"/>
            <wp:positionH relativeFrom="column">
              <wp:posOffset>299393</wp:posOffset>
            </wp:positionH>
            <wp:positionV relativeFrom="paragraph">
              <wp:posOffset>301445</wp:posOffset>
            </wp:positionV>
            <wp:extent cx="265654" cy="273909"/>
            <wp:effectExtent l="0" t="0" r="1270" b="0"/>
            <wp:wrapNone/>
            <wp:docPr id="13" name="Imagen 13" descr="Daniel Disk:Users:Imac_16:Desktop:logo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l="53130" t="-9203" b="-10052"/>
                    <a:stretch/>
                  </pic:blipFill>
                  <pic:spPr bwMode="auto">
                    <a:xfrm>
                      <a:off x="0" y="0"/>
                      <a:ext cx="265654" cy="2739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1222">
        <w:rPr>
          <w:noProof/>
          <w:vertAlign w:val="subscript"/>
          <w:lang w:eastAsia="es-ES"/>
        </w:rPr>
        <w:drawing>
          <wp:anchor distT="0" distB="0" distL="114300" distR="114300" simplePos="0" relativeHeight="251668480" behindDoc="0" locked="0" layoutInCell="1" allowOverlap="1" wp14:anchorId="05C290A2" wp14:editId="14334383">
            <wp:simplePos x="0" y="0"/>
            <wp:positionH relativeFrom="margin">
              <wp:posOffset>-1883</wp:posOffset>
            </wp:positionH>
            <wp:positionV relativeFrom="paragraph">
              <wp:posOffset>290875</wp:posOffset>
            </wp:positionV>
            <wp:extent cx="269240" cy="285078"/>
            <wp:effectExtent l="0" t="0" r="0" b="1270"/>
            <wp:wrapNone/>
            <wp:docPr id="14" name="Imagen 24" descr="Daniel Disk:Users:Imac_16:Desktop:logos.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 Disk:Users:Imac_16:Desktop:logos.png"/>
                    <pic:cNvPicPr>
                      <a:picLocks noChangeAspect="1" noChangeArrowheads="1"/>
                    </pic:cNvPicPr>
                  </pic:nvPicPr>
                  <pic:blipFill rotWithShape="1">
                    <a:blip r:embed="rId14" cstate="hqprint">
                      <a:extLst>
                        <a:ext uri="{28A0092B-C50C-407E-A947-70E740481C1C}">
                          <a14:useLocalDpi xmlns:a14="http://schemas.microsoft.com/office/drawing/2010/main"/>
                        </a:ext>
                      </a:extLst>
                    </a:blip>
                    <a:srcRect t="-13814" b="-10371"/>
                    <a:stretch/>
                  </pic:blipFill>
                  <pic:spPr bwMode="auto">
                    <a:xfrm>
                      <a:off x="0" y="0"/>
                      <a:ext cx="269603" cy="2854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B52EA" w14:textId="77777777" w:rsidR="009E563B" w:rsidRPr="00261222" w:rsidRDefault="009E563B" w:rsidP="009E563B">
      <w:pPr>
        <w:spacing w:line="288" w:lineRule="auto"/>
        <w:rPr>
          <w:vertAlign w:val="subscript"/>
          <w:lang w:val="es-ES_tradnl"/>
        </w:rPr>
      </w:pPr>
    </w:p>
    <w:p w14:paraId="3608D54B" w14:textId="77777777" w:rsidR="009E563B" w:rsidRPr="00261222" w:rsidRDefault="009E563B" w:rsidP="009E563B">
      <w:pPr>
        <w:spacing w:line="288" w:lineRule="auto"/>
        <w:rPr>
          <w:vertAlign w:val="subscript"/>
          <w:lang w:val="es-ES_tradnl"/>
        </w:rPr>
      </w:pPr>
      <w:r w:rsidRPr="00261222">
        <w:rPr>
          <w:noProof/>
          <w:lang w:eastAsia="es-ES"/>
        </w:rPr>
        <mc:AlternateContent>
          <mc:Choice Requires="wps">
            <w:drawing>
              <wp:anchor distT="0" distB="0" distL="114300" distR="114300" simplePos="0" relativeHeight="251669504" behindDoc="0" locked="0" layoutInCell="1" allowOverlap="1" wp14:anchorId="0DB1B5F6" wp14:editId="759E48C6">
                <wp:simplePos x="0" y="0"/>
                <wp:positionH relativeFrom="column">
                  <wp:posOffset>136525</wp:posOffset>
                </wp:positionH>
                <wp:positionV relativeFrom="paragraph">
                  <wp:posOffset>79375</wp:posOffset>
                </wp:positionV>
                <wp:extent cx="1981200" cy="316051"/>
                <wp:effectExtent l="0" t="0" r="0" b="8255"/>
                <wp:wrapNone/>
                <wp:docPr id="1" name="Rectangle 2">
                  <a:hlinkClick xmlns:a="http://schemas.openxmlformats.org/drawingml/2006/main" r:id="rId15"/>
                </wp:docPr>
                <wp:cNvGraphicFramePr/>
                <a:graphic xmlns:a="http://schemas.openxmlformats.org/drawingml/2006/main">
                  <a:graphicData uri="http://schemas.microsoft.com/office/word/2010/wordprocessingShape">
                    <wps:wsp>
                      <wps:cNvSpPr/>
                      <wps:spPr>
                        <a:xfrm>
                          <a:off x="0" y="0"/>
                          <a:ext cx="1981200" cy="31605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5151D8" w14:textId="77777777" w:rsidR="009E563B" w:rsidRPr="0070797D" w:rsidRDefault="009E563B" w:rsidP="009E563B">
                            <w:pPr>
                              <w:jc w:val="center"/>
                              <w:rPr>
                                <w:rFonts w:ascii="Seat Bcn Black" w:hAnsi="Seat Bcn Black"/>
                                <w:color w:val="000000" w:themeColor="text1"/>
                              </w:rPr>
                            </w:pPr>
                            <w:r w:rsidRPr="0070797D">
                              <w:rPr>
                                <w:rFonts w:ascii="Seat Bcn Black" w:hAnsi="Seat Bcn Black"/>
                                <w:color w:val="000000" w:themeColor="text1"/>
                              </w:rPr>
                              <w:t xml:space="preserve">SEAT </w:t>
                            </w:r>
                            <w:r w:rsidRPr="0070797D">
                              <w:rPr>
                                <w:rFonts w:ascii="Seat Bcn Black" w:hAnsi="Seat Bcn Black"/>
                                <w:color w:val="000000" w:themeColor="text1"/>
                                <w:lang w:val="en-GB"/>
                              </w:rPr>
                              <w:t>Mediacenter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1B5F6" id="Rectangle 2" o:spid="_x0000_s1026" href="http://www.seat-mediacenter.es/" style="position:absolute;margin-left:10.75pt;margin-top:6.25pt;width:156pt;height:2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" o:button="t" fillcolor="white [3212]" stroked="f" strokeweight="2pt">
                <v:fill o:detectmouseclick="t"/>
                <v:textbox>
                  <w:txbxContent>
                    <w:p w14:paraId="505151D8" w14:textId="77777777" w:rsidR="009E563B" w:rsidRPr="0070797D" w:rsidRDefault="009E563B" w:rsidP="009E563B">
                      <w:pPr>
                        <w:jc w:val="center"/>
                        <w:rPr>
                          <w:rFonts w:ascii="Seat Bcn Black" w:hAnsi="Seat Bcn Black"/>
                          <w:color w:val="000000" w:themeColor="text1"/>
                        </w:rPr>
                      </w:pPr>
                      <w:r w:rsidRPr="0070797D">
                        <w:rPr>
                          <w:rFonts w:ascii="Seat Bcn Black" w:hAnsi="Seat Bcn Black"/>
                          <w:color w:val="000000" w:themeColor="text1"/>
                        </w:rPr>
                        <w:t xml:space="preserve">SEAT </w:t>
                      </w:r>
                      <w:proofErr w:type="spellStart"/>
                      <w:r w:rsidRPr="0070797D">
                        <w:rPr>
                          <w:rFonts w:ascii="Seat Bcn Black" w:hAnsi="Seat Bcn Black"/>
                          <w:color w:val="000000" w:themeColor="text1"/>
                          <w:lang w:val="en-GB"/>
                        </w:rPr>
                        <w:t>Mediacenter</w:t>
                      </w:r>
                      <w:proofErr w:type="spellEnd"/>
                    </w:p>
                  </w:txbxContent>
                </v:textbox>
              </v:rect>
            </w:pict>
          </mc:Fallback>
        </mc:AlternateContent>
      </w:r>
      <w:r w:rsidRPr="00261222">
        <w:rPr>
          <w:noProof/>
          <w:lang w:eastAsia="es-ES"/>
        </w:rPr>
        <w:drawing>
          <wp:anchor distT="0" distB="0" distL="114300" distR="114300" simplePos="0" relativeHeight="251664384" behindDoc="0" locked="0" layoutInCell="1" allowOverlap="1" wp14:anchorId="545ACCCA" wp14:editId="3A6F3AC6">
            <wp:simplePos x="0" y="0"/>
            <wp:positionH relativeFrom="column">
              <wp:posOffset>0</wp:posOffset>
            </wp:positionH>
            <wp:positionV relativeFrom="paragraph">
              <wp:posOffset>0</wp:posOffset>
            </wp:positionV>
            <wp:extent cx="2243455" cy="464820"/>
            <wp:effectExtent l="0" t="0" r="0" b="0"/>
            <wp:wrapNone/>
            <wp:docPr id="15" name="Imagen 1" descr="Imac_16:A ver que me pasas :pasti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_16:A ver que me pasas :pastilla.png"/>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243455" cy="464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BEB6282" w14:textId="77777777" w:rsidR="009E563B" w:rsidRPr="00C40BAE" w:rsidRDefault="009E563B" w:rsidP="009E563B">
      <w:pPr>
        <w:spacing w:line="288" w:lineRule="auto"/>
        <w:rPr>
          <w:rFonts w:ascii="SeatMetaNormal" w:hAnsi="SeatMetaNormal"/>
        </w:rPr>
      </w:pPr>
    </w:p>
    <w:p w14:paraId="75446FEC" w14:textId="77777777" w:rsidR="00C7152D" w:rsidRPr="00C40BAE" w:rsidRDefault="00C7152D" w:rsidP="00D36899">
      <w:pPr>
        <w:spacing w:after="0" w:line="240" w:lineRule="auto"/>
        <w:rPr>
          <w:rFonts w:ascii="SeatMetaNormal" w:hAnsi="SeatMetaNormal"/>
        </w:rPr>
      </w:pPr>
    </w:p>
    <w:sectPr w:rsidR="00C7152D" w:rsidRPr="00C40BAE" w:rsidSect="004F2EF1">
      <w:headerReference w:type="default" r:id="rId17"/>
      <w:footerReference w:type="default" r:id="rId18"/>
      <w:headerReference w:type="first" r:id="rId19"/>
      <w:footerReference w:type="first" r:id="rId20"/>
      <w:pgSz w:w="11906" w:h="16838"/>
      <w:pgMar w:top="2268" w:right="1531" w:bottom="1418"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9DBB" w14:textId="77777777" w:rsidR="003247E8" w:rsidRDefault="003247E8" w:rsidP="00C7152D">
      <w:pPr>
        <w:spacing w:after="0" w:line="240" w:lineRule="auto"/>
      </w:pPr>
      <w:r>
        <w:separator/>
      </w:r>
    </w:p>
  </w:endnote>
  <w:endnote w:type="continuationSeparator" w:id="0">
    <w:p w14:paraId="38156EC5" w14:textId="77777777" w:rsidR="003247E8" w:rsidRDefault="003247E8"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at Bcn">
    <w:panose1 w:val="020B0604020202020204"/>
    <w:charset w:val="4D"/>
    <w:family w:val="auto"/>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atBcn-Medium">
    <w:altName w:val="Calibri"/>
    <w:panose1 w:val="000006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atMetaNormal">
    <w:panose1 w:val="020B0604020202020204"/>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Seat Meta Black Roman">
    <w:altName w:val="Arial Black"/>
    <w:panose1 w:val="020B0604020202020204"/>
    <w:charset w:val="00"/>
    <w:family w:val="swiss"/>
    <w:pitch w:val="variable"/>
    <w:sig w:usb0="00000003" w:usb1="00000000" w:usb2="00000000" w:usb3="00000000" w:csb0="00000001" w:csb1="00000000"/>
  </w:font>
  <w:font w:name="Seat Meta Bold Roman">
    <w:altName w:val="Arial Black"/>
    <w:panose1 w:val="020B0604020202020204"/>
    <w:charset w:val="00"/>
    <w:family w:val="swiss"/>
    <w:pitch w:val="variable"/>
    <w:sig w:usb0="00000003" w:usb1="00000000" w:usb2="00000000" w:usb3="00000000" w:csb0="00000001" w:csb1="00000000"/>
  </w:font>
  <w:font w:name="Seat Meta Normal Roman">
    <w:altName w:val="Segoe Script"/>
    <w:panose1 w:val="020B0604020202020204"/>
    <w:charset w:val="00"/>
    <w:family w:val="swiss"/>
    <w:pitch w:val="variable"/>
    <w:sig w:usb0="00000003" w:usb1="00000000" w:usb2="00000000" w:usb3="00000000" w:csb0="00000001" w:csb1="00000000"/>
  </w:font>
  <w:font w:name="SeatBcn-Regular">
    <w:panose1 w:val="000005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variable"/>
    <w:sig w:usb0="00000007" w:usb1="00000000" w:usb2="00000000" w:usb3="00000000" w:csb0="00000093" w:csb1="00000000"/>
  </w:font>
  <w:font w:name="Seat Bcn Black">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743321423"/>
      <w:docPartObj>
        <w:docPartGallery w:val="Page Numbers (Bottom of Page)"/>
        <w:docPartUnique/>
      </w:docPartObj>
    </w:sdtPr>
    <w:sdtEndPr/>
    <w:sdtContent>
      <w:sdt>
        <w:sdtPr>
          <w:rPr>
            <w:rFonts w:ascii="Seat Bcn" w:hAnsi="Seat Bcn"/>
            <w:sz w:val="16"/>
            <w:szCs w:val="16"/>
          </w:rPr>
          <w:id w:val="-1769616900"/>
          <w:docPartObj>
            <w:docPartGallery w:val="Page Numbers (Top of Page)"/>
            <w:docPartUnique/>
          </w:docPartObj>
        </w:sdtPr>
        <w:sdtEndPr/>
        <w:sdtContent>
          <w:p w14:paraId="139DFEF6" w14:textId="7014C270" w:rsidR="00F663AA" w:rsidRPr="006345EC" w:rsidRDefault="00F663AA">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950BAC">
              <w:rPr>
                <w:rFonts w:ascii="Seat Bcn" w:hAnsi="Seat Bcn"/>
                <w:bCs/>
                <w:noProof/>
                <w:sz w:val="16"/>
                <w:szCs w:val="16"/>
              </w:rPr>
              <w:t>3</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950BAC">
              <w:rPr>
                <w:rFonts w:ascii="Seat Bcn" w:hAnsi="Seat Bcn"/>
                <w:bCs/>
                <w:noProof/>
                <w:sz w:val="16"/>
                <w:szCs w:val="16"/>
              </w:rPr>
              <w:t>3</w:t>
            </w:r>
            <w:r w:rsidRPr="006345EC">
              <w:rPr>
                <w:rFonts w:ascii="Seat Bcn" w:hAnsi="Seat Bcn"/>
                <w:bCs/>
                <w:sz w:val="16"/>
                <w:szCs w:val="16"/>
              </w:rPr>
              <w:fldChar w:fldCharType="end"/>
            </w:r>
          </w:p>
        </w:sdtContent>
      </w:sdt>
    </w:sdtContent>
  </w:sdt>
  <w:p w14:paraId="2F4AE994" w14:textId="77777777" w:rsidR="00F663AA" w:rsidRDefault="00F663A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8F0EF70" w14:textId="6477AC0A" w:rsidR="00F663AA" w:rsidRPr="006345EC" w:rsidRDefault="00F663AA" w:rsidP="00733714">
            <w:pPr>
              <w:pStyle w:val="Piedepgina"/>
              <w:jc w:val="right"/>
              <w:rPr>
                <w:rFonts w:ascii="Seat Bcn" w:hAnsi="Seat Bcn"/>
                <w:sz w:val="16"/>
                <w:szCs w:val="16"/>
              </w:rPr>
            </w:pPr>
            <w:r w:rsidRPr="006345EC">
              <w:rPr>
                <w:rFonts w:ascii="Seat Bcn" w:hAnsi="Seat Bcn"/>
                <w:sz w:val="16"/>
                <w:szCs w:val="16"/>
              </w:rPr>
              <w:t xml:space="preserve">Página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950BAC">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de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950BAC">
              <w:rPr>
                <w:rFonts w:ascii="Seat Bcn" w:hAnsi="Seat Bcn"/>
                <w:bCs/>
                <w:noProof/>
                <w:sz w:val="16"/>
                <w:szCs w:val="16"/>
              </w:rPr>
              <w:t>3</w:t>
            </w:r>
            <w:r w:rsidRPr="006345EC">
              <w:rPr>
                <w:rFonts w:ascii="Seat Bcn" w:hAnsi="Seat Bcn"/>
                <w:bCs/>
                <w:sz w:val="16"/>
                <w:szCs w:val="16"/>
              </w:rPr>
              <w:fldChar w:fldCharType="end"/>
            </w:r>
          </w:p>
        </w:sdtContent>
      </w:sdt>
    </w:sdtContent>
  </w:sdt>
  <w:p w14:paraId="2E1E9154" w14:textId="77777777" w:rsidR="00F663AA" w:rsidRDefault="00F66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EB5EE" w14:textId="77777777" w:rsidR="003247E8" w:rsidRDefault="003247E8" w:rsidP="00C7152D">
      <w:pPr>
        <w:spacing w:after="0" w:line="240" w:lineRule="auto"/>
      </w:pPr>
      <w:r>
        <w:separator/>
      </w:r>
    </w:p>
  </w:footnote>
  <w:footnote w:type="continuationSeparator" w:id="0">
    <w:p w14:paraId="33BDD879" w14:textId="77777777" w:rsidR="003247E8" w:rsidRDefault="003247E8"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313FA" w14:textId="77777777" w:rsidR="00F663AA" w:rsidRPr="000A670A" w:rsidRDefault="00F663AA" w:rsidP="00303E23">
    <w:pPr>
      <w:tabs>
        <w:tab w:val="left" w:pos="1152"/>
      </w:tabs>
      <w:spacing w:after="0" w:line="240" w:lineRule="auto"/>
      <w:jc w:val="both"/>
      <w:rPr>
        <w:rFonts w:ascii="SeatBcn-Black" w:hAnsi="SeatBcn-Black" w:cs="SeatBcn-Black"/>
        <w:noProof/>
        <w:color w:val="E85412"/>
        <w:sz w:val="52"/>
        <w:szCs w:val="52"/>
        <w:lang w:val="en-GB" w:eastAsia="zh-CN"/>
      </w:rPr>
    </w:pPr>
    <w:r w:rsidRPr="000A670A">
      <w:rPr>
        <w:rFonts w:ascii="Seat Bcn Black" w:hAnsi="Seat Bcn Black"/>
        <w:noProof/>
        <w:color w:val="E85411"/>
        <w:sz w:val="52"/>
        <w:szCs w:val="52"/>
        <w:lang w:eastAsia="es-ES"/>
      </w:rPr>
      <w:drawing>
        <wp:anchor distT="0" distB="0" distL="114300" distR="114300" simplePos="0" relativeHeight="251757568" behindDoc="0" locked="0" layoutInCell="1" allowOverlap="1" wp14:anchorId="02743A78" wp14:editId="3FF3B0CF">
          <wp:simplePos x="0" y="0"/>
          <wp:positionH relativeFrom="margin">
            <wp:posOffset>4842510</wp:posOffset>
          </wp:positionH>
          <wp:positionV relativeFrom="topMargin">
            <wp:posOffset>493395</wp:posOffset>
          </wp:positionV>
          <wp:extent cx="774000" cy="648000"/>
          <wp:effectExtent l="0" t="0" r="0" b="0"/>
          <wp:wrapNone/>
          <wp:docPr id="11"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6544" behindDoc="1" locked="0" layoutInCell="1" allowOverlap="1" wp14:anchorId="02D2DD48" wp14:editId="6E7FC2BC">
          <wp:simplePos x="0" y="0"/>
          <wp:positionH relativeFrom="leftMargin">
            <wp:align>center</wp:align>
          </wp:positionH>
          <wp:positionV relativeFrom="margin">
            <wp:align>center</wp:align>
          </wp:positionV>
          <wp:extent cx="493200" cy="5014800"/>
          <wp:effectExtent l="0" t="0" r="2540" b="0"/>
          <wp:wrapNone/>
          <wp:docPr id="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atBcn-Black" w:hAnsi="SeatBcn-Black" w:cs="SeatBcn-Black"/>
        <w:noProof/>
        <w:color w:val="E85412"/>
        <w:sz w:val="52"/>
        <w:szCs w:val="52"/>
        <w:lang w:val="en-GB"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1D22" w14:textId="77777777" w:rsidR="00F663AA" w:rsidRDefault="00F663AA" w:rsidP="000A670A">
    <w:pPr>
      <w:spacing w:after="0" w:line="240" w:lineRule="auto"/>
    </w:pPr>
    <w:r w:rsidRPr="000A670A">
      <w:rPr>
        <w:rFonts w:ascii="Seat Bcn Black" w:hAnsi="Seat Bcn Black"/>
        <w:noProof/>
        <w:color w:val="E85411"/>
        <w:sz w:val="52"/>
        <w:szCs w:val="52"/>
        <w:lang w:eastAsia="es-ES"/>
      </w:rPr>
      <w:drawing>
        <wp:anchor distT="0" distB="0" distL="114300" distR="114300" simplePos="0" relativeHeight="251743232" behindDoc="0" locked="0" layoutInCell="1" allowOverlap="1" wp14:anchorId="365E8D40" wp14:editId="645DB0D5">
          <wp:simplePos x="0" y="0"/>
          <wp:positionH relativeFrom="margin">
            <wp:posOffset>4841875</wp:posOffset>
          </wp:positionH>
          <wp:positionV relativeFrom="topMargin">
            <wp:posOffset>493395</wp:posOffset>
          </wp:positionV>
          <wp:extent cx="774000" cy="648000"/>
          <wp:effectExtent l="0" t="0" r="0" b="0"/>
          <wp:wrapNone/>
          <wp:docPr id="6"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2F89">
      <w:rPr>
        <w:rFonts w:ascii="Seat Bcn Black" w:hAnsi="Seat Bcn Black"/>
        <w:noProof/>
        <w:color w:val="E85411"/>
        <w:sz w:val="52"/>
        <w:szCs w:val="52"/>
        <w:lang w:eastAsia="es-ES"/>
      </w:rPr>
      <w:drawing>
        <wp:anchor distT="0" distB="0" distL="114300" distR="114300" simplePos="0" relativeHeight="251751424" behindDoc="0" locked="0" layoutInCell="1" allowOverlap="1" wp14:anchorId="7955BA63" wp14:editId="68DC4E17">
          <wp:simplePos x="0" y="0"/>
          <wp:positionH relativeFrom="column">
            <wp:posOffset>-245110</wp:posOffset>
          </wp:positionH>
          <wp:positionV relativeFrom="paragraph">
            <wp:posOffset>5715</wp:posOffset>
          </wp:positionV>
          <wp:extent cx="1551600" cy="810000"/>
          <wp:effectExtent l="0" t="0" r="0" b="0"/>
          <wp:wrapNone/>
          <wp:docPr id="17"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08F">
      <w:rPr>
        <w:rFonts w:ascii="Seat Bcn Black" w:hAnsi="Seat Bcn Black"/>
        <w:noProof/>
        <w:color w:val="E85411"/>
        <w:sz w:val="52"/>
        <w:szCs w:val="52"/>
        <w:lang w:eastAsia="es-ES"/>
      </w:rPr>
      <w:drawing>
        <wp:anchor distT="0" distB="0" distL="114300" distR="114300" simplePos="0" relativeHeight="251753472" behindDoc="1" locked="0" layoutInCell="1" allowOverlap="1" wp14:anchorId="66ACB85F" wp14:editId="0B2A038F">
          <wp:simplePos x="0" y="0"/>
          <wp:positionH relativeFrom="leftMargin">
            <wp:align>center</wp:align>
          </wp:positionH>
          <wp:positionV relativeFrom="margin">
            <wp:align>center</wp:align>
          </wp:positionV>
          <wp:extent cx="493200" cy="5014800"/>
          <wp:effectExtent l="0" t="0" r="2540" b="0"/>
          <wp:wrapNone/>
          <wp:docPr id="18"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84D9E"/>
    <w:multiLevelType w:val="hybridMultilevel"/>
    <w:tmpl w:val="70447EC4"/>
    <w:lvl w:ilvl="0" w:tplc="671AC5A8">
      <w:start w:val="1"/>
      <w:numFmt w:val="bullet"/>
      <w:lvlText w:val="-"/>
      <w:lvlJc w:val="left"/>
      <w:pPr>
        <w:ind w:left="720" w:hanging="360"/>
      </w:pPr>
      <w:rPr>
        <w:rFonts w:ascii="Seat Bcn" w:eastAsiaTheme="minorEastAsia" w:hAnsi="Seat Bcn" w:cs="SeatBcn-Medium"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865036"/>
    <w:multiLevelType w:val="hybridMultilevel"/>
    <w:tmpl w:val="8DF69B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DD016E"/>
    <w:multiLevelType w:val="hybridMultilevel"/>
    <w:tmpl w:val="F5205F3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ADB1CC5"/>
    <w:multiLevelType w:val="hybridMultilevel"/>
    <w:tmpl w:val="2A88FDEC"/>
    <w:lvl w:ilvl="0" w:tplc="B9548162">
      <w:numFmt w:val="bullet"/>
      <w:lvlText w:val="-"/>
      <w:lvlJc w:val="left"/>
      <w:pPr>
        <w:ind w:left="720" w:hanging="360"/>
      </w:pPr>
      <w:rPr>
        <w:rFonts w:ascii="Seat Bcn" w:eastAsiaTheme="minorEastAsia" w:hAnsi="Seat Bcn" w:cs="SeatBcn-Medium"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6A0"/>
    <w:rsid w:val="00010249"/>
    <w:rsid w:val="0001297D"/>
    <w:rsid w:val="0002407B"/>
    <w:rsid w:val="00027146"/>
    <w:rsid w:val="00031D85"/>
    <w:rsid w:val="000325ED"/>
    <w:rsid w:val="000326DA"/>
    <w:rsid w:val="0003293F"/>
    <w:rsid w:val="00035F60"/>
    <w:rsid w:val="000574C9"/>
    <w:rsid w:val="00065112"/>
    <w:rsid w:val="00065A4B"/>
    <w:rsid w:val="00080B23"/>
    <w:rsid w:val="00086251"/>
    <w:rsid w:val="00096C1B"/>
    <w:rsid w:val="000A670A"/>
    <w:rsid w:val="000A7958"/>
    <w:rsid w:val="000B0758"/>
    <w:rsid w:val="000C29A4"/>
    <w:rsid w:val="000D243B"/>
    <w:rsid w:val="000D25C4"/>
    <w:rsid w:val="000D4F71"/>
    <w:rsid w:val="000D6A8F"/>
    <w:rsid w:val="000E293C"/>
    <w:rsid w:val="000E6BB1"/>
    <w:rsid w:val="000E75DA"/>
    <w:rsid w:val="000F3E51"/>
    <w:rsid w:val="000F494A"/>
    <w:rsid w:val="0010009B"/>
    <w:rsid w:val="00103397"/>
    <w:rsid w:val="001074BB"/>
    <w:rsid w:val="00111BBD"/>
    <w:rsid w:val="00113733"/>
    <w:rsid w:val="0011494C"/>
    <w:rsid w:val="00114E48"/>
    <w:rsid w:val="00120B7F"/>
    <w:rsid w:val="001256F1"/>
    <w:rsid w:val="00127945"/>
    <w:rsid w:val="001322DD"/>
    <w:rsid w:val="00132671"/>
    <w:rsid w:val="0014777A"/>
    <w:rsid w:val="00160D46"/>
    <w:rsid w:val="00172732"/>
    <w:rsid w:val="00172D02"/>
    <w:rsid w:val="00182600"/>
    <w:rsid w:val="00185626"/>
    <w:rsid w:val="00186C3E"/>
    <w:rsid w:val="00187A87"/>
    <w:rsid w:val="00194A8C"/>
    <w:rsid w:val="001962BA"/>
    <w:rsid w:val="00196CD1"/>
    <w:rsid w:val="001A0293"/>
    <w:rsid w:val="001A31CD"/>
    <w:rsid w:val="001A6852"/>
    <w:rsid w:val="001B3A8E"/>
    <w:rsid w:val="001B55B8"/>
    <w:rsid w:val="001C2D0B"/>
    <w:rsid w:val="001C354E"/>
    <w:rsid w:val="001D19F4"/>
    <w:rsid w:val="001E0E1A"/>
    <w:rsid w:val="001E3086"/>
    <w:rsid w:val="00201D5D"/>
    <w:rsid w:val="00204519"/>
    <w:rsid w:val="0021050F"/>
    <w:rsid w:val="0021793B"/>
    <w:rsid w:val="00221458"/>
    <w:rsid w:val="0022415B"/>
    <w:rsid w:val="00225F5F"/>
    <w:rsid w:val="00227DCA"/>
    <w:rsid w:val="00242960"/>
    <w:rsid w:val="0024487D"/>
    <w:rsid w:val="00245A08"/>
    <w:rsid w:val="002466A0"/>
    <w:rsid w:val="0024676B"/>
    <w:rsid w:val="002515C8"/>
    <w:rsid w:val="00260D07"/>
    <w:rsid w:val="00266BFD"/>
    <w:rsid w:val="00277A86"/>
    <w:rsid w:val="00281CF2"/>
    <w:rsid w:val="002853ED"/>
    <w:rsid w:val="00290D1F"/>
    <w:rsid w:val="00297C0B"/>
    <w:rsid w:val="002A0148"/>
    <w:rsid w:val="002A0990"/>
    <w:rsid w:val="002A3060"/>
    <w:rsid w:val="002A34F4"/>
    <w:rsid w:val="002B1DA2"/>
    <w:rsid w:val="002B2A35"/>
    <w:rsid w:val="002B4580"/>
    <w:rsid w:val="002B6424"/>
    <w:rsid w:val="002C06D8"/>
    <w:rsid w:val="002C543C"/>
    <w:rsid w:val="002D1ADA"/>
    <w:rsid w:val="002D3975"/>
    <w:rsid w:val="002D6800"/>
    <w:rsid w:val="002D75A9"/>
    <w:rsid w:val="002F00B3"/>
    <w:rsid w:val="002F520E"/>
    <w:rsid w:val="002F76D8"/>
    <w:rsid w:val="00303E23"/>
    <w:rsid w:val="00303EC3"/>
    <w:rsid w:val="00304616"/>
    <w:rsid w:val="00304B3A"/>
    <w:rsid w:val="00312AFE"/>
    <w:rsid w:val="00322F21"/>
    <w:rsid w:val="003247E8"/>
    <w:rsid w:val="00326154"/>
    <w:rsid w:val="00330DDD"/>
    <w:rsid w:val="00334328"/>
    <w:rsid w:val="00334C88"/>
    <w:rsid w:val="003363B8"/>
    <w:rsid w:val="003415F0"/>
    <w:rsid w:val="00345E5C"/>
    <w:rsid w:val="00345EA0"/>
    <w:rsid w:val="00352B38"/>
    <w:rsid w:val="0035695A"/>
    <w:rsid w:val="003616CE"/>
    <w:rsid w:val="003622E5"/>
    <w:rsid w:val="00364E98"/>
    <w:rsid w:val="00372DDA"/>
    <w:rsid w:val="00373466"/>
    <w:rsid w:val="003766EC"/>
    <w:rsid w:val="00384EA6"/>
    <w:rsid w:val="0038590D"/>
    <w:rsid w:val="003867EB"/>
    <w:rsid w:val="00387664"/>
    <w:rsid w:val="00392210"/>
    <w:rsid w:val="003A5D9A"/>
    <w:rsid w:val="003B57DE"/>
    <w:rsid w:val="003C511C"/>
    <w:rsid w:val="003D3521"/>
    <w:rsid w:val="003D5192"/>
    <w:rsid w:val="003D7624"/>
    <w:rsid w:val="003E178C"/>
    <w:rsid w:val="003E47EF"/>
    <w:rsid w:val="003E51A5"/>
    <w:rsid w:val="003E6DD4"/>
    <w:rsid w:val="003F015B"/>
    <w:rsid w:val="003F05DD"/>
    <w:rsid w:val="003F1D12"/>
    <w:rsid w:val="003F2FB5"/>
    <w:rsid w:val="003F4C45"/>
    <w:rsid w:val="003F5AFA"/>
    <w:rsid w:val="003F6E64"/>
    <w:rsid w:val="003F7F4B"/>
    <w:rsid w:val="00405DCB"/>
    <w:rsid w:val="00406F21"/>
    <w:rsid w:val="004148D5"/>
    <w:rsid w:val="00417D6E"/>
    <w:rsid w:val="00422C50"/>
    <w:rsid w:val="004261A1"/>
    <w:rsid w:val="00430A24"/>
    <w:rsid w:val="00432F5B"/>
    <w:rsid w:val="0043473D"/>
    <w:rsid w:val="00444443"/>
    <w:rsid w:val="00455A54"/>
    <w:rsid w:val="00457F7B"/>
    <w:rsid w:val="00463E35"/>
    <w:rsid w:val="00480192"/>
    <w:rsid w:val="004834C9"/>
    <w:rsid w:val="00484A6E"/>
    <w:rsid w:val="0049362E"/>
    <w:rsid w:val="004A5C12"/>
    <w:rsid w:val="004B0CDF"/>
    <w:rsid w:val="004B1FC2"/>
    <w:rsid w:val="004B25E6"/>
    <w:rsid w:val="004C407A"/>
    <w:rsid w:val="004C52A3"/>
    <w:rsid w:val="004C69C5"/>
    <w:rsid w:val="004D1DD8"/>
    <w:rsid w:val="004D27DD"/>
    <w:rsid w:val="004D2CD0"/>
    <w:rsid w:val="004E0E76"/>
    <w:rsid w:val="004E4028"/>
    <w:rsid w:val="004E484F"/>
    <w:rsid w:val="004F2EF1"/>
    <w:rsid w:val="00500520"/>
    <w:rsid w:val="00503E8F"/>
    <w:rsid w:val="005112B1"/>
    <w:rsid w:val="005115D6"/>
    <w:rsid w:val="005156BC"/>
    <w:rsid w:val="0053195B"/>
    <w:rsid w:val="00537D8B"/>
    <w:rsid w:val="00544D2D"/>
    <w:rsid w:val="005521DF"/>
    <w:rsid w:val="0055389D"/>
    <w:rsid w:val="00553DD6"/>
    <w:rsid w:val="00561305"/>
    <w:rsid w:val="00563252"/>
    <w:rsid w:val="005670A5"/>
    <w:rsid w:val="00584C86"/>
    <w:rsid w:val="00593902"/>
    <w:rsid w:val="005A157F"/>
    <w:rsid w:val="005B12B5"/>
    <w:rsid w:val="005B3275"/>
    <w:rsid w:val="005B4539"/>
    <w:rsid w:val="005B45C6"/>
    <w:rsid w:val="005C475D"/>
    <w:rsid w:val="006069F0"/>
    <w:rsid w:val="00627DB9"/>
    <w:rsid w:val="00630929"/>
    <w:rsid w:val="006345EC"/>
    <w:rsid w:val="00634973"/>
    <w:rsid w:val="0063517F"/>
    <w:rsid w:val="00640D5C"/>
    <w:rsid w:val="0065484B"/>
    <w:rsid w:val="0065594A"/>
    <w:rsid w:val="00655CE9"/>
    <w:rsid w:val="006567BA"/>
    <w:rsid w:val="006573C0"/>
    <w:rsid w:val="00662EFC"/>
    <w:rsid w:val="006649B7"/>
    <w:rsid w:val="0067128F"/>
    <w:rsid w:val="0067475E"/>
    <w:rsid w:val="00690B7F"/>
    <w:rsid w:val="00691373"/>
    <w:rsid w:val="006934CD"/>
    <w:rsid w:val="0069410A"/>
    <w:rsid w:val="0069446D"/>
    <w:rsid w:val="00694696"/>
    <w:rsid w:val="00696C12"/>
    <w:rsid w:val="006C374D"/>
    <w:rsid w:val="006F0560"/>
    <w:rsid w:val="006F1730"/>
    <w:rsid w:val="006F2EBA"/>
    <w:rsid w:val="006F2F8E"/>
    <w:rsid w:val="006F4E42"/>
    <w:rsid w:val="006F50B8"/>
    <w:rsid w:val="007038BB"/>
    <w:rsid w:val="0070797D"/>
    <w:rsid w:val="007111D3"/>
    <w:rsid w:val="007246CB"/>
    <w:rsid w:val="00733714"/>
    <w:rsid w:val="00741B0C"/>
    <w:rsid w:val="00752032"/>
    <w:rsid w:val="007536AF"/>
    <w:rsid w:val="007623AA"/>
    <w:rsid w:val="00762B7E"/>
    <w:rsid w:val="00766A5D"/>
    <w:rsid w:val="00770DA7"/>
    <w:rsid w:val="00773118"/>
    <w:rsid w:val="0077449E"/>
    <w:rsid w:val="00777399"/>
    <w:rsid w:val="00786393"/>
    <w:rsid w:val="00791895"/>
    <w:rsid w:val="00791D97"/>
    <w:rsid w:val="0079341B"/>
    <w:rsid w:val="00796213"/>
    <w:rsid w:val="00797FF2"/>
    <w:rsid w:val="007B01B9"/>
    <w:rsid w:val="007B47A4"/>
    <w:rsid w:val="007B4A51"/>
    <w:rsid w:val="007B6A0F"/>
    <w:rsid w:val="007C0660"/>
    <w:rsid w:val="007C6C59"/>
    <w:rsid w:val="007D47C5"/>
    <w:rsid w:val="007D595D"/>
    <w:rsid w:val="007D791F"/>
    <w:rsid w:val="007E0D88"/>
    <w:rsid w:val="007F0421"/>
    <w:rsid w:val="007F4BBB"/>
    <w:rsid w:val="00803E15"/>
    <w:rsid w:val="0080431B"/>
    <w:rsid w:val="008078AA"/>
    <w:rsid w:val="00817228"/>
    <w:rsid w:val="008305CC"/>
    <w:rsid w:val="00831596"/>
    <w:rsid w:val="008427E4"/>
    <w:rsid w:val="0084674B"/>
    <w:rsid w:val="0085386F"/>
    <w:rsid w:val="00860E07"/>
    <w:rsid w:val="0086143C"/>
    <w:rsid w:val="00861E28"/>
    <w:rsid w:val="00870154"/>
    <w:rsid w:val="00871AFB"/>
    <w:rsid w:val="00875380"/>
    <w:rsid w:val="008776A5"/>
    <w:rsid w:val="00885BBD"/>
    <w:rsid w:val="00891EBB"/>
    <w:rsid w:val="008A41AE"/>
    <w:rsid w:val="008C0A56"/>
    <w:rsid w:val="008C0B88"/>
    <w:rsid w:val="008C2B09"/>
    <w:rsid w:val="008C389F"/>
    <w:rsid w:val="008C4A6E"/>
    <w:rsid w:val="008D2279"/>
    <w:rsid w:val="008D2704"/>
    <w:rsid w:val="008D5AA5"/>
    <w:rsid w:val="008E162C"/>
    <w:rsid w:val="008F06FE"/>
    <w:rsid w:val="008F522E"/>
    <w:rsid w:val="00901A73"/>
    <w:rsid w:val="00905E9D"/>
    <w:rsid w:val="0092502C"/>
    <w:rsid w:val="0092620D"/>
    <w:rsid w:val="00935A89"/>
    <w:rsid w:val="00940CFE"/>
    <w:rsid w:val="00946583"/>
    <w:rsid w:val="00950BAC"/>
    <w:rsid w:val="00952C25"/>
    <w:rsid w:val="009711E2"/>
    <w:rsid w:val="009777E2"/>
    <w:rsid w:val="00985B3B"/>
    <w:rsid w:val="0098798B"/>
    <w:rsid w:val="00990855"/>
    <w:rsid w:val="009938A6"/>
    <w:rsid w:val="00995A32"/>
    <w:rsid w:val="009962A0"/>
    <w:rsid w:val="009A2388"/>
    <w:rsid w:val="009A2BDD"/>
    <w:rsid w:val="009A67E1"/>
    <w:rsid w:val="009B00B0"/>
    <w:rsid w:val="009B0C5B"/>
    <w:rsid w:val="009C65B3"/>
    <w:rsid w:val="009C7EC9"/>
    <w:rsid w:val="009D3732"/>
    <w:rsid w:val="009D544B"/>
    <w:rsid w:val="009E5251"/>
    <w:rsid w:val="009E563B"/>
    <w:rsid w:val="009F19E5"/>
    <w:rsid w:val="009F2966"/>
    <w:rsid w:val="009F4B94"/>
    <w:rsid w:val="00A02057"/>
    <w:rsid w:val="00A020B9"/>
    <w:rsid w:val="00A023BD"/>
    <w:rsid w:val="00A06D49"/>
    <w:rsid w:val="00A1062E"/>
    <w:rsid w:val="00A121D5"/>
    <w:rsid w:val="00A21864"/>
    <w:rsid w:val="00A24384"/>
    <w:rsid w:val="00A259E5"/>
    <w:rsid w:val="00A31ED7"/>
    <w:rsid w:val="00A32CA7"/>
    <w:rsid w:val="00A51F5D"/>
    <w:rsid w:val="00A53FF7"/>
    <w:rsid w:val="00A674A7"/>
    <w:rsid w:val="00A70ED0"/>
    <w:rsid w:val="00A72D7D"/>
    <w:rsid w:val="00A768F6"/>
    <w:rsid w:val="00A81581"/>
    <w:rsid w:val="00A83F36"/>
    <w:rsid w:val="00A846D3"/>
    <w:rsid w:val="00A86F48"/>
    <w:rsid w:val="00A8729D"/>
    <w:rsid w:val="00A956A0"/>
    <w:rsid w:val="00A979DE"/>
    <w:rsid w:val="00AA04F7"/>
    <w:rsid w:val="00AA07FD"/>
    <w:rsid w:val="00AB0C41"/>
    <w:rsid w:val="00AB563E"/>
    <w:rsid w:val="00AB7B4D"/>
    <w:rsid w:val="00AD0E61"/>
    <w:rsid w:val="00AD22C0"/>
    <w:rsid w:val="00AE4D47"/>
    <w:rsid w:val="00AE7A41"/>
    <w:rsid w:val="00AE7CAB"/>
    <w:rsid w:val="00AF0390"/>
    <w:rsid w:val="00AF21A3"/>
    <w:rsid w:val="00AF416C"/>
    <w:rsid w:val="00AF5036"/>
    <w:rsid w:val="00B00B41"/>
    <w:rsid w:val="00B03915"/>
    <w:rsid w:val="00B048D2"/>
    <w:rsid w:val="00B177DE"/>
    <w:rsid w:val="00B17AC8"/>
    <w:rsid w:val="00B260C9"/>
    <w:rsid w:val="00B31578"/>
    <w:rsid w:val="00B31C11"/>
    <w:rsid w:val="00B4157B"/>
    <w:rsid w:val="00B54522"/>
    <w:rsid w:val="00B56E0F"/>
    <w:rsid w:val="00B65D24"/>
    <w:rsid w:val="00B70408"/>
    <w:rsid w:val="00B708C1"/>
    <w:rsid w:val="00B83555"/>
    <w:rsid w:val="00B849D2"/>
    <w:rsid w:val="00B96370"/>
    <w:rsid w:val="00BA626D"/>
    <w:rsid w:val="00BB1C9D"/>
    <w:rsid w:val="00BB2B61"/>
    <w:rsid w:val="00BB4537"/>
    <w:rsid w:val="00BB60F2"/>
    <w:rsid w:val="00BD004E"/>
    <w:rsid w:val="00BD09EC"/>
    <w:rsid w:val="00BD23D5"/>
    <w:rsid w:val="00BE4FFC"/>
    <w:rsid w:val="00BF4866"/>
    <w:rsid w:val="00BF64DC"/>
    <w:rsid w:val="00C122EC"/>
    <w:rsid w:val="00C3246A"/>
    <w:rsid w:val="00C33E29"/>
    <w:rsid w:val="00C40BAE"/>
    <w:rsid w:val="00C51DCD"/>
    <w:rsid w:val="00C55E02"/>
    <w:rsid w:val="00C5714D"/>
    <w:rsid w:val="00C61FC7"/>
    <w:rsid w:val="00C7152D"/>
    <w:rsid w:val="00C75068"/>
    <w:rsid w:val="00C76636"/>
    <w:rsid w:val="00C8597A"/>
    <w:rsid w:val="00C9195A"/>
    <w:rsid w:val="00C92794"/>
    <w:rsid w:val="00C964FC"/>
    <w:rsid w:val="00CB33C4"/>
    <w:rsid w:val="00CB4788"/>
    <w:rsid w:val="00CB7BF5"/>
    <w:rsid w:val="00CC4645"/>
    <w:rsid w:val="00CC59F2"/>
    <w:rsid w:val="00CD2EA4"/>
    <w:rsid w:val="00CE697C"/>
    <w:rsid w:val="00CF53B9"/>
    <w:rsid w:val="00CF5CD5"/>
    <w:rsid w:val="00D030E2"/>
    <w:rsid w:val="00D05458"/>
    <w:rsid w:val="00D112F8"/>
    <w:rsid w:val="00D209ED"/>
    <w:rsid w:val="00D21C21"/>
    <w:rsid w:val="00D2206C"/>
    <w:rsid w:val="00D23CE8"/>
    <w:rsid w:val="00D31E4A"/>
    <w:rsid w:val="00D32704"/>
    <w:rsid w:val="00D36899"/>
    <w:rsid w:val="00D36ADC"/>
    <w:rsid w:val="00D4082E"/>
    <w:rsid w:val="00D4181D"/>
    <w:rsid w:val="00D419B6"/>
    <w:rsid w:val="00D503EA"/>
    <w:rsid w:val="00D52830"/>
    <w:rsid w:val="00D575BB"/>
    <w:rsid w:val="00D5795D"/>
    <w:rsid w:val="00D61234"/>
    <w:rsid w:val="00D62DB1"/>
    <w:rsid w:val="00D635C8"/>
    <w:rsid w:val="00D64DA7"/>
    <w:rsid w:val="00D663FD"/>
    <w:rsid w:val="00D807EA"/>
    <w:rsid w:val="00D80EDB"/>
    <w:rsid w:val="00D81106"/>
    <w:rsid w:val="00D82A01"/>
    <w:rsid w:val="00D9144E"/>
    <w:rsid w:val="00D9286F"/>
    <w:rsid w:val="00DA7BB9"/>
    <w:rsid w:val="00DB2257"/>
    <w:rsid w:val="00DC1022"/>
    <w:rsid w:val="00DC3D0D"/>
    <w:rsid w:val="00DD6D9E"/>
    <w:rsid w:val="00DD783A"/>
    <w:rsid w:val="00DE24EF"/>
    <w:rsid w:val="00DF6CF4"/>
    <w:rsid w:val="00E11A11"/>
    <w:rsid w:val="00E11D94"/>
    <w:rsid w:val="00E16AFA"/>
    <w:rsid w:val="00E2083C"/>
    <w:rsid w:val="00E22490"/>
    <w:rsid w:val="00E24C9B"/>
    <w:rsid w:val="00E305F5"/>
    <w:rsid w:val="00E3529F"/>
    <w:rsid w:val="00E6053B"/>
    <w:rsid w:val="00E6180A"/>
    <w:rsid w:val="00E638E8"/>
    <w:rsid w:val="00E920D6"/>
    <w:rsid w:val="00E96E04"/>
    <w:rsid w:val="00EA0F7A"/>
    <w:rsid w:val="00EA3665"/>
    <w:rsid w:val="00EC0BF8"/>
    <w:rsid w:val="00EC4D44"/>
    <w:rsid w:val="00EC4EE3"/>
    <w:rsid w:val="00ED2F73"/>
    <w:rsid w:val="00EE6BBB"/>
    <w:rsid w:val="00EF0CD5"/>
    <w:rsid w:val="00EF6193"/>
    <w:rsid w:val="00F07010"/>
    <w:rsid w:val="00F1413A"/>
    <w:rsid w:val="00F16E4C"/>
    <w:rsid w:val="00F175F4"/>
    <w:rsid w:val="00F24AEF"/>
    <w:rsid w:val="00F3508A"/>
    <w:rsid w:val="00F3741E"/>
    <w:rsid w:val="00F37A9E"/>
    <w:rsid w:val="00F44FEA"/>
    <w:rsid w:val="00F4559B"/>
    <w:rsid w:val="00F54AC0"/>
    <w:rsid w:val="00F6111E"/>
    <w:rsid w:val="00F624B3"/>
    <w:rsid w:val="00F65BD3"/>
    <w:rsid w:val="00F663AA"/>
    <w:rsid w:val="00F87364"/>
    <w:rsid w:val="00F923B8"/>
    <w:rsid w:val="00FA30DD"/>
    <w:rsid w:val="00FA79F0"/>
    <w:rsid w:val="00FB7974"/>
    <w:rsid w:val="00FC6332"/>
    <w:rsid w:val="00FC70C6"/>
    <w:rsid w:val="00FD0B21"/>
    <w:rsid w:val="00FD4D5E"/>
    <w:rsid w:val="00FE27F3"/>
    <w:rsid w:val="00FE2F78"/>
    <w:rsid w:val="00FE458D"/>
    <w:rsid w:val="00FE75AB"/>
    <w:rsid w:val="00FF4575"/>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ACD9"/>
  <w14:defaultImageDpi w14:val="330"/>
  <w15:docId w15:val="{43D3B722-4EB6-234D-84A9-636CE55B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paragraph" w:styleId="Ttulo2">
    <w:name w:val="heading 2"/>
    <w:basedOn w:val="Normal"/>
    <w:link w:val="Ttulo2Car"/>
    <w:uiPriority w:val="9"/>
    <w:qFormat/>
    <w:rsid w:val="00CB7BF5"/>
    <w:pPr>
      <w:spacing w:before="100" w:beforeAutospacing="1" w:after="100" w:afterAutospacing="1" w:line="240" w:lineRule="auto"/>
      <w:outlineLvl w:val="1"/>
    </w:pPr>
    <w:rPr>
      <w:rFonts w:ascii="Times New Roman" w:eastAsia="Times New Roman" w:hAnsi="Times New Roman"/>
      <w:b/>
      <w:bCs/>
      <w:sz w:val="36"/>
      <w:szCs w:val="36"/>
      <w:lang w:val="ca-ES"/>
    </w:rPr>
  </w:style>
  <w:style w:type="paragraph" w:styleId="Ttulo4">
    <w:name w:val="heading 4"/>
    <w:basedOn w:val="Normal"/>
    <w:link w:val="Ttulo4Car"/>
    <w:uiPriority w:val="9"/>
    <w:qFormat/>
    <w:rsid w:val="00CB7BF5"/>
    <w:pPr>
      <w:spacing w:before="100" w:beforeAutospacing="1" w:after="100" w:afterAutospacing="1" w:line="240" w:lineRule="auto"/>
      <w:outlineLvl w:val="3"/>
    </w:pPr>
    <w:rPr>
      <w:rFonts w:ascii="Times New Roman" w:eastAsia="Times New Roman" w:hAnsi="Times New Roman"/>
      <w:b/>
      <w:bCs/>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5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152D"/>
    <w:rPr>
      <w:sz w:val="22"/>
      <w:szCs w:val="22"/>
      <w:lang w:eastAsia="en-US"/>
    </w:rPr>
  </w:style>
  <w:style w:type="paragraph" w:styleId="Piedepgina">
    <w:name w:val="footer"/>
    <w:basedOn w:val="Normal"/>
    <w:link w:val="PiedepginaCar"/>
    <w:uiPriority w:val="99"/>
    <w:unhideWhenUsed/>
    <w:rsid w:val="00C715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aconcuadrcula">
    <w:name w:val="Table Grid"/>
    <w:basedOn w:val="Tabla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614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143C"/>
    <w:rPr>
      <w:rFonts w:ascii="Segoe UI" w:hAnsi="Segoe UI" w:cs="Segoe UI"/>
      <w:sz w:val="18"/>
      <w:szCs w:val="18"/>
      <w:lang w:eastAsia="en-US"/>
    </w:rPr>
  </w:style>
  <w:style w:type="paragraph" w:styleId="Ttulo">
    <w:name w:val="Title"/>
    <w:link w:val="TtuloC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tuloCar">
    <w:name w:val="Título Car"/>
    <w:basedOn w:val="Fuentedeprrafopredeter"/>
    <w:link w:val="Ttulo"/>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Fuentedeprrafopredeter"/>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Fuentedeprrafopredeter"/>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Fuentedeprrafopredeter"/>
    <w:rsid w:val="00BB4537"/>
  </w:style>
  <w:style w:type="character" w:styleId="Refdecomentario">
    <w:name w:val="annotation reference"/>
    <w:basedOn w:val="Fuentedeprrafopredeter"/>
    <w:uiPriority w:val="99"/>
    <w:semiHidden/>
    <w:unhideWhenUsed/>
    <w:rsid w:val="00A8729D"/>
    <w:rPr>
      <w:sz w:val="16"/>
      <w:szCs w:val="16"/>
    </w:rPr>
  </w:style>
  <w:style w:type="paragraph" w:styleId="Textocomentario">
    <w:name w:val="annotation text"/>
    <w:basedOn w:val="Normal"/>
    <w:link w:val="TextocomentarioCar"/>
    <w:uiPriority w:val="99"/>
    <w:semiHidden/>
    <w:unhideWhenUsed/>
    <w:rsid w:val="00A872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29D"/>
    <w:rPr>
      <w:lang w:eastAsia="en-US"/>
    </w:rPr>
  </w:style>
  <w:style w:type="paragraph" w:styleId="Asuntodelcomentario">
    <w:name w:val="annotation subject"/>
    <w:basedOn w:val="Textocomentario"/>
    <w:next w:val="Textocomentario"/>
    <w:link w:val="AsuntodelcomentarioCar"/>
    <w:uiPriority w:val="99"/>
    <w:semiHidden/>
    <w:unhideWhenUsed/>
    <w:rsid w:val="00A8729D"/>
    <w:rPr>
      <w:b/>
      <w:bCs/>
    </w:rPr>
  </w:style>
  <w:style w:type="character" w:customStyle="1" w:styleId="AsuntodelcomentarioCar">
    <w:name w:val="Asunto del comentario Car"/>
    <w:basedOn w:val="TextocomentarioCar"/>
    <w:link w:val="Asuntodelcomentario"/>
    <w:uiPriority w:val="99"/>
    <w:semiHidden/>
    <w:rsid w:val="00A8729D"/>
    <w:rPr>
      <w:b/>
      <w:bCs/>
      <w:lang w:eastAsia="en-US"/>
    </w:rPr>
  </w:style>
  <w:style w:type="character" w:styleId="Hipervnculo">
    <w:name w:val="Hyperlink"/>
    <w:basedOn w:val="Fuentedeprrafopredeter"/>
    <w:uiPriority w:val="99"/>
    <w:semiHidden/>
    <w:unhideWhenUsed/>
    <w:rsid w:val="002A3060"/>
    <w:rPr>
      <w:color w:val="0000FF"/>
      <w:u w:val="single"/>
    </w:rPr>
  </w:style>
  <w:style w:type="paragraph" w:styleId="Prrafodelista">
    <w:name w:val="List Paragraph"/>
    <w:basedOn w:val="Normal"/>
    <w:uiPriority w:val="34"/>
    <w:qFormat/>
    <w:rsid w:val="007B01B9"/>
    <w:pPr>
      <w:ind w:left="720"/>
      <w:contextualSpacing/>
    </w:pPr>
    <w:rPr>
      <w:rFonts w:eastAsia="Calibri"/>
    </w:rPr>
  </w:style>
  <w:style w:type="character" w:customStyle="1" w:styleId="Ttulo2Car">
    <w:name w:val="Título 2 Car"/>
    <w:basedOn w:val="Fuentedeprrafopredeter"/>
    <w:link w:val="Ttulo2"/>
    <w:uiPriority w:val="9"/>
    <w:rsid w:val="00CB7BF5"/>
    <w:rPr>
      <w:rFonts w:ascii="Times New Roman" w:eastAsia="Times New Roman" w:hAnsi="Times New Roman"/>
      <w:b/>
      <w:bCs/>
      <w:sz w:val="36"/>
      <w:szCs w:val="36"/>
      <w:lang w:val="ca-ES" w:eastAsia="en-US"/>
    </w:rPr>
  </w:style>
  <w:style w:type="character" w:customStyle="1" w:styleId="Ttulo4Car">
    <w:name w:val="Título 4 Car"/>
    <w:basedOn w:val="Fuentedeprrafopredeter"/>
    <w:link w:val="Ttulo4"/>
    <w:uiPriority w:val="9"/>
    <w:rsid w:val="00CB7BF5"/>
    <w:rPr>
      <w:rFonts w:ascii="Times New Roman" w:eastAsia="Times New Roman" w:hAnsi="Times New Roman"/>
      <w:b/>
      <w:bCs/>
      <w:sz w:val="24"/>
      <w:szCs w:val="24"/>
      <w:lang w:val="ca-ES" w:eastAsia="en-US"/>
    </w:rPr>
  </w:style>
  <w:style w:type="character" w:customStyle="1" w:styleId="apple-converted-space">
    <w:name w:val="apple-converted-space"/>
    <w:basedOn w:val="Fuentedeprrafopredeter"/>
    <w:rsid w:val="00C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760880446">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66266594">
      <w:bodyDiv w:val="1"/>
      <w:marLeft w:val="0"/>
      <w:marRight w:val="0"/>
      <w:marTop w:val="0"/>
      <w:marBottom w:val="0"/>
      <w:divBdr>
        <w:top w:val="none" w:sz="0" w:space="0" w:color="auto"/>
        <w:left w:val="none" w:sz="0" w:space="0" w:color="auto"/>
        <w:bottom w:val="none" w:sz="0" w:space="0" w:color="auto"/>
        <w:right w:val="none" w:sz="0" w:space="0" w:color="auto"/>
      </w:divBdr>
      <w:divsChild>
        <w:div w:id="1624654623">
          <w:marLeft w:val="0"/>
          <w:marRight w:val="0"/>
          <w:marTop w:val="0"/>
          <w:marBottom w:val="0"/>
          <w:divBdr>
            <w:top w:val="none" w:sz="0" w:space="0" w:color="auto"/>
            <w:left w:val="none" w:sz="0" w:space="0" w:color="auto"/>
            <w:bottom w:val="none" w:sz="0" w:space="0" w:color="auto"/>
            <w:right w:val="none" w:sz="0" w:space="0" w:color="auto"/>
          </w:divBdr>
          <w:divsChild>
            <w:div w:id="936138350">
              <w:marLeft w:val="0"/>
              <w:marRight w:val="0"/>
              <w:marTop w:val="0"/>
              <w:marBottom w:val="0"/>
              <w:divBdr>
                <w:top w:val="none" w:sz="0" w:space="0" w:color="auto"/>
                <w:left w:val="none" w:sz="0" w:space="0" w:color="auto"/>
                <w:bottom w:val="none" w:sz="0" w:space="0" w:color="auto"/>
                <w:right w:val="none" w:sz="0" w:space="0" w:color="auto"/>
              </w:divBdr>
              <w:divsChild>
                <w:div w:id="163203035">
                  <w:marLeft w:val="0"/>
                  <w:marRight w:val="0"/>
                  <w:marTop w:val="0"/>
                  <w:marBottom w:val="0"/>
                  <w:divBdr>
                    <w:top w:val="none" w:sz="0" w:space="0" w:color="auto"/>
                    <w:left w:val="none" w:sz="0" w:space="0" w:color="auto"/>
                    <w:bottom w:val="none" w:sz="0" w:space="0" w:color="auto"/>
                    <w:right w:val="none" w:sz="0" w:space="0" w:color="auto"/>
                  </w:divBdr>
                  <w:divsChild>
                    <w:div w:id="418216128">
                      <w:marLeft w:val="0"/>
                      <w:marRight w:val="0"/>
                      <w:marTop w:val="0"/>
                      <w:marBottom w:val="0"/>
                      <w:divBdr>
                        <w:top w:val="none" w:sz="0" w:space="0" w:color="auto"/>
                        <w:left w:val="none" w:sz="0" w:space="0" w:color="auto"/>
                        <w:bottom w:val="none" w:sz="0" w:space="0" w:color="auto"/>
                        <w:right w:val="none" w:sz="0" w:space="0" w:color="auto"/>
                      </w:divBdr>
                      <w:divsChild>
                        <w:div w:id="8208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071559">
          <w:marLeft w:val="0"/>
          <w:marRight w:val="0"/>
          <w:marTop w:val="0"/>
          <w:marBottom w:val="0"/>
          <w:divBdr>
            <w:top w:val="none" w:sz="0" w:space="0" w:color="auto"/>
            <w:left w:val="none" w:sz="0" w:space="0" w:color="auto"/>
            <w:bottom w:val="none" w:sz="0" w:space="0" w:color="auto"/>
            <w:right w:val="none" w:sz="0" w:space="0" w:color="auto"/>
          </w:divBdr>
          <w:divsChild>
            <w:div w:id="876233496">
              <w:marLeft w:val="0"/>
              <w:marRight w:val="0"/>
              <w:marTop w:val="0"/>
              <w:marBottom w:val="0"/>
              <w:divBdr>
                <w:top w:val="none" w:sz="0" w:space="0" w:color="auto"/>
                <w:left w:val="none" w:sz="0" w:space="0" w:color="auto"/>
                <w:bottom w:val="none" w:sz="0" w:space="0" w:color="auto"/>
                <w:right w:val="none" w:sz="0" w:space="0" w:color="auto"/>
              </w:divBdr>
              <w:divsChild>
                <w:div w:id="556016352">
                  <w:marLeft w:val="0"/>
                  <w:marRight w:val="0"/>
                  <w:marTop w:val="0"/>
                  <w:marBottom w:val="0"/>
                  <w:divBdr>
                    <w:top w:val="none" w:sz="0" w:space="0" w:color="auto"/>
                    <w:left w:val="none" w:sz="0" w:space="0" w:color="auto"/>
                    <w:bottom w:val="none" w:sz="0" w:space="0" w:color="auto"/>
                    <w:right w:val="none" w:sz="0" w:space="0" w:color="auto"/>
                  </w:divBdr>
                  <w:divsChild>
                    <w:div w:id="362638137">
                      <w:marLeft w:val="0"/>
                      <w:marRight w:val="0"/>
                      <w:marTop w:val="0"/>
                      <w:marBottom w:val="0"/>
                      <w:divBdr>
                        <w:top w:val="none" w:sz="0" w:space="0" w:color="auto"/>
                        <w:left w:val="none" w:sz="0" w:space="0" w:color="auto"/>
                        <w:bottom w:val="none" w:sz="0" w:space="0" w:color="auto"/>
                        <w:right w:val="none" w:sz="0" w:space="0" w:color="auto"/>
                      </w:divBdr>
                    </w:div>
                  </w:divsChild>
                </w:div>
                <w:div w:id="128674943">
                  <w:marLeft w:val="0"/>
                  <w:marRight w:val="0"/>
                  <w:marTop w:val="0"/>
                  <w:marBottom w:val="0"/>
                  <w:divBdr>
                    <w:top w:val="none" w:sz="0" w:space="0" w:color="auto"/>
                    <w:left w:val="none" w:sz="0" w:space="0" w:color="auto"/>
                    <w:bottom w:val="none" w:sz="0" w:space="0" w:color="auto"/>
                    <w:right w:val="none" w:sz="0" w:space="0" w:color="auto"/>
                  </w:divBdr>
                  <w:divsChild>
                    <w:div w:id="2067071310">
                      <w:marLeft w:val="0"/>
                      <w:marRight w:val="0"/>
                      <w:marTop w:val="0"/>
                      <w:marBottom w:val="0"/>
                      <w:divBdr>
                        <w:top w:val="none" w:sz="0" w:space="0" w:color="auto"/>
                        <w:left w:val="none" w:sz="0" w:space="0" w:color="auto"/>
                        <w:bottom w:val="none" w:sz="0" w:space="0" w:color="auto"/>
                        <w:right w:val="none" w:sz="0" w:space="0" w:color="auto"/>
                      </w:divBdr>
                    </w:div>
                  </w:divsChild>
                </w:div>
                <w:div w:id="1601445234">
                  <w:marLeft w:val="0"/>
                  <w:marRight w:val="0"/>
                  <w:marTop w:val="0"/>
                  <w:marBottom w:val="0"/>
                  <w:divBdr>
                    <w:top w:val="none" w:sz="0" w:space="0" w:color="auto"/>
                    <w:left w:val="none" w:sz="0" w:space="0" w:color="auto"/>
                    <w:bottom w:val="none" w:sz="0" w:space="0" w:color="auto"/>
                    <w:right w:val="none" w:sz="0" w:space="0" w:color="auto"/>
                  </w:divBdr>
                  <w:divsChild>
                    <w:div w:id="911501133">
                      <w:marLeft w:val="0"/>
                      <w:marRight w:val="0"/>
                      <w:marTop w:val="0"/>
                      <w:marBottom w:val="0"/>
                      <w:divBdr>
                        <w:top w:val="none" w:sz="0" w:space="0" w:color="auto"/>
                        <w:left w:val="none" w:sz="0" w:space="0" w:color="auto"/>
                        <w:bottom w:val="none" w:sz="0" w:space="0" w:color="auto"/>
                        <w:right w:val="none" w:sz="0" w:space="0" w:color="auto"/>
                      </w:divBdr>
                      <w:divsChild>
                        <w:div w:id="671689195">
                          <w:marLeft w:val="0"/>
                          <w:marRight w:val="0"/>
                          <w:marTop w:val="0"/>
                          <w:marBottom w:val="0"/>
                          <w:divBdr>
                            <w:top w:val="none" w:sz="0" w:space="0" w:color="auto"/>
                            <w:left w:val="none" w:sz="0" w:space="0" w:color="auto"/>
                            <w:bottom w:val="none" w:sz="0" w:space="0" w:color="auto"/>
                            <w:right w:val="none" w:sz="0" w:space="0" w:color="auto"/>
                          </w:divBdr>
                          <w:divsChild>
                            <w:div w:id="1430665117">
                              <w:marLeft w:val="0"/>
                              <w:marRight w:val="0"/>
                              <w:marTop w:val="0"/>
                              <w:marBottom w:val="0"/>
                              <w:divBdr>
                                <w:top w:val="none" w:sz="0" w:space="0" w:color="auto"/>
                                <w:left w:val="none" w:sz="0" w:space="0" w:color="auto"/>
                                <w:bottom w:val="none" w:sz="0" w:space="0" w:color="auto"/>
                                <w:right w:val="none" w:sz="0" w:space="0" w:color="auto"/>
                              </w:divBdr>
                              <w:divsChild>
                                <w:div w:id="164543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4002">
                      <w:marLeft w:val="0"/>
                      <w:marRight w:val="0"/>
                      <w:marTop w:val="0"/>
                      <w:marBottom w:val="0"/>
                      <w:divBdr>
                        <w:top w:val="none" w:sz="0" w:space="0" w:color="auto"/>
                        <w:left w:val="none" w:sz="0" w:space="0" w:color="auto"/>
                        <w:bottom w:val="none" w:sz="0" w:space="0" w:color="auto"/>
                        <w:right w:val="none" w:sz="0" w:space="0" w:color="auto"/>
                      </w:divBdr>
                      <w:divsChild>
                        <w:div w:id="865556993">
                          <w:marLeft w:val="0"/>
                          <w:marRight w:val="0"/>
                          <w:marTop w:val="0"/>
                          <w:marBottom w:val="0"/>
                          <w:divBdr>
                            <w:top w:val="none" w:sz="0" w:space="0" w:color="auto"/>
                            <w:left w:val="none" w:sz="0" w:space="0" w:color="auto"/>
                            <w:bottom w:val="none" w:sz="0" w:space="0" w:color="auto"/>
                            <w:right w:val="none" w:sz="0" w:space="0" w:color="auto"/>
                          </w:divBdr>
                          <w:divsChild>
                            <w:div w:id="2358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98507">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821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seatoffici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seat-sa/" TargetMode="External"/><Relationship Id="rId5" Type="http://schemas.openxmlformats.org/officeDocument/2006/relationships/webSettings" Target="webSettings.xml"/><Relationship Id="rId15" Type="http://schemas.openxmlformats.org/officeDocument/2006/relationships/hyperlink" Target="http://www.seat-mediacenter.es/"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B7D8-F31D-894F-97B6-28627511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1072</Words>
  <Characters>5897</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SEAT</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Lidia Pradas</cp:lastModifiedBy>
  <cp:revision>21</cp:revision>
  <cp:lastPrinted>2019-07-30T14:03:00Z</cp:lastPrinted>
  <dcterms:created xsi:type="dcterms:W3CDTF">2019-07-31T12:20:00Z</dcterms:created>
  <dcterms:modified xsi:type="dcterms:W3CDTF">2019-09-30T14:18:00Z</dcterms:modified>
</cp:coreProperties>
</file>