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970E" w14:textId="620073C4" w:rsidR="0035551B" w:rsidRPr="00C1294E" w:rsidRDefault="00B31110" w:rsidP="00870818">
      <w:pPr>
        <w:pStyle w:val="Ttulo"/>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¿Cómo se gestionan 16 millones de piezas al día?</w:t>
      </w:r>
    </w:p>
    <w:p w14:paraId="74A4809D" w14:textId="3FABF7F3" w:rsidR="00870818" w:rsidRPr="00C1294E" w:rsidRDefault="00FA391C" w:rsidP="00870818">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L</w:t>
      </w:r>
      <w:r w:rsidR="00941379">
        <w:rPr>
          <w:rFonts w:ascii="Seat Bcn" w:hAnsi="Seat Bcn" w:cs="SeatBcn-Medium"/>
          <w:b/>
          <w:noProof/>
          <w:spacing w:val="-1"/>
          <w:sz w:val="20"/>
          <w:szCs w:val="20"/>
        </w:rPr>
        <w:t xml:space="preserve">a nueva </w:t>
      </w:r>
      <w:r w:rsidR="00941379" w:rsidRPr="004125E9">
        <w:rPr>
          <w:rFonts w:ascii="Seat Bcn" w:hAnsi="Seat Bcn" w:cs="SeatBcn-Medium"/>
          <w:b/>
          <w:i/>
          <w:iCs/>
          <w:noProof/>
          <w:spacing w:val="-1"/>
          <w:sz w:val="20"/>
          <w:szCs w:val="20"/>
        </w:rPr>
        <w:t>Control Tower</w:t>
      </w:r>
      <w:r w:rsidR="00941379">
        <w:rPr>
          <w:rFonts w:ascii="Seat Bcn" w:hAnsi="Seat Bcn" w:cs="SeatBcn-Medium"/>
          <w:b/>
          <w:noProof/>
          <w:spacing w:val="-1"/>
          <w:sz w:val="20"/>
          <w:szCs w:val="20"/>
        </w:rPr>
        <w:t xml:space="preserve"> </w:t>
      </w:r>
      <w:r w:rsidR="00BC395A">
        <w:rPr>
          <w:rFonts w:ascii="Seat Bcn" w:hAnsi="Seat Bcn" w:cs="SeatBcn-Medium"/>
          <w:b/>
          <w:noProof/>
          <w:spacing w:val="-1"/>
          <w:sz w:val="20"/>
          <w:szCs w:val="20"/>
        </w:rPr>
        <w:t xml:space="preserve"> </w:t>
      </w:r>
      <w:r w:rsidR="00FD00F6">
        <w:rPr>
          <w:rFonts w:ascii="Seat Bcn" w:hAnsi="Seat Bcn" w:cs="SeatBcn-Medium"/>
          <w:b/>
          <w:noProof/>
          <w:spacing w:val="-1"/>
          <w:sz w:val="20"/>
          <w:szCs w:val="20"/>
        </w:rPr>
        <w:t>gestion</w:t>
      </w:r>
      <w:r w:rsidR="00E502D2">
        <w:rPr>
          <w:rFonts w:ascii="Seat Bcn" w:hAnsi="Seat Bcn" w:cs="SeatBcn-Medium"/>
          <w:b/>
          <w:noProof/>
          <w:spacing w:val="-1"/>
          <w:sz w:val="20"/>
          <w:szCs w:val="20"/>
        </w:rPr>
        <w:t>a</w:t>
      </w:r>
      <w:r w:rsidR="00D97655">
        <w:rPr>
          <w:rFonts w:ascii="Seat Bcn" w:hAnsi="Seat Bcn" w:cs="SeatBcn-Medium"/>
          <w:b/>
          <w:noProof/>
          <w:spacing w:val="-1"/>
          <w:sz w:val="20"/>
          <w:szCs w:val="20"/>
        </w:rPr>
        <w:t>rá</w:t>
      </w:r>
      <w:r w:rsidR="00E502D2">
        <w:rPr>
          <w:rFonts w:ascii="Seat Bcn" w:hAnsi="Seat Bcn" w:cs="SeatBcn-Medium"/>
          <w:b/>
          <w:noProof/>
          <w:spacing w:val="-1"/>
          <w:sz w:val="20"/>
          <w:szCs w:val="20"/>
        </w:rPr>
        <w:t xml:space="preserve"> </w:t>
      </w:r>
      <w:r w:rsidR="00784B2B">
        <w:rPr>
          <w:rFonts w:ascii="Seat Bcn" w:hAnsi="Seat Bcn" w:cs="SeatBcn-Medium"/>
          <w:b/>
          <w:noProof/>
          <w:spacing w:val="-1"/>
          <w:sz w:val="20"/>
          <w:szCs w:val="20"/>
        </w:rPr>
        <w:t>en</w:t>
      </w:r>
      <w:r w:rsidR="00E502D2">
        <w:rPr>
          <w:rFonts w:ascii="Seat Bcn" w:hAnsi="Seat Bcn" w:cs="SeatBcn-Medium"/>
          <w:b/>
          <w:noProof/>
          <w:spacing w:val="-1"/>
          <w:sz w:val="20"/>
          <w:szCs w:val="20"/>
        </w:rPr>
        <w:t xml:space="preserve"> tiempo real </w:t>
      </w:r>
      <w:r w:rsidR="00FD00F6">
        <w:rPr>
          <w:rFonts w:ascii="Seat Bcn" w:hAnsi="Seat Bcn" w:cs="SeatBcn-Medium"/>
          <w:b/>
          <w:noProof/>
          <w:spacing w:val="-1"/>
          <w:sz w:val="20"/>
          <w:szCs w:val="20"/>
        </w:rPr>
        <w:t xml:space="preserve">la </w:t>
      </w:r>
      <w:r w:rsidR="0040603B">
        <w:rPr>
          <w:rFonts w:ascii="Seat Bcn" w:hAnsi="Seat Bcn" w:cs="SeatBcn-Medium"/>
          <w:b/>
          <w:noProof/>
          <w:spacing w:val="-1"/>
          <w:sz w:val="20"/>
          <w:szCs w:val="20"/>
        </w:rPr>
        <w:t>ubicación de</w:t>
      </w:r>
      <w:r w:rsidR="00E502D2">
        <w:rPr>
          <w:rFonts w:ascii="Seat Bcn" w:hAnsi="Seat Bcn" w:cs="SeatBcn-Medium"/>
          <w:b/>
          <w:noProof/>
          <w:spacing w:val="-1"/>
          <w:sz w:val="20"/>
          <w:szCs w:val="20"/>
        </w:rPr>
        <w:t xml:space="preserve"> los más de 1</w:t>
      </w:r>
      <w:r w:rsidR="00B31110">
        <w:rPr>
          <w:rFonts w:ascii="Seat Bcn" w:hAnsi="Seat Bcn" w:cs="SeatBcn-Medium"/>
          <w:b/>
          <w:noProof/>
          <w:spacing w:val="-1"/>
          <w:sz w:val="20"/>
          <w:szCs w:val="20"/>
        </w:rPr>
        <w:t>6</w:t>
      </w:r>
      <w:r w:rsidR="00E502D2">
        <w:rPr>
          <w:rFonts w:ascii="Seat Bcn" w:hAnsi="Seat Bcn" w:cs="SeatBcn-Medium"/>
          <w:b/>
          <w:noProof/>
          <w:spacing w:val="-1"/>
          <w:sz w:val="20"/>
          <w:szCs w:val="20"/>
        </w:rPr>
        <w:t xml:space="preserve"> millones de piezas que necesitan</w:t>
      </w:r>
      <w:r>
        <w:rPr>
          <w:rFonts w:ascii="Seat Bcn" w:hAnsi="Seat Bcn" w:cs="SeatBcn-Medium"/>
          <w:b/>
          <w:noProof/>
          <w:spacing w:val="-1"/>
          <w:sz w:val="20"/>
          <w:szCs w:val="20"/>
        </w:rPr>
        <w:t xml:space="preserve"> en SEAT Martorell</w:t>
      </w:r>
      <w:r w:rsidR="00E502D2">
        <w:rPr>
          <w:rFonts w:ascii="Seat Bcn" w:hAnsi="Seat Bcn" w:cs="SeatBcn-Medium"/>
          <w:b/>
          <w:noProof/>
          <w:spacing w:val="-1"/>
          <w:sz w:val="20"/>
          <w:szCs w:val="20"/>
        </w:rPr>
        <w:t xml:space="preserve"> diariamente para fabricar 2.</w:t>
      </w:r>
      <w:r w:rsidR="000E453D">
        <w:rPr>
          <w:rFonts w:ascii="Seat Bcn" w:hAnsi="Seat Bcn" w:cs="SeatBcn-Medium"/>
          <w:b/>
          <w:noProof/>
          <w:spacing w:val="-1"/>
          <w:sz w:val="20"/>
          <w:szCs w:val="20"/>
        </w:rPr>
        <w:t>3</w:t>
      </w:r>
      <w:r w:rsidR="00E502D2">
        <w:rPr>
          <w:rFonts w:ascii="Seat Bcn" w:hAnsi="Seat Bcn" w:cs="SeatBcn-Medium"/>
          <w:b/>
          <w:noProof/>
          <w:spacing w:val="-1"/>
          <w:sz w:val="20"/>
          <w:szCs w:val="20"/>
        </w:rPr>
        <w:t xml:space="preserve">00 coches </w:t>
      </w:r>
    </w:p>
    <w:p w14:paraId="65E70058" w14:textId="5C93E544" w:rsidR="0040603B" w:rsidRPr="0040603B" w:rsidRDefault="0040603B" w:rsidP="0040603B">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 xml:space="preserve">Gracias a este </w:t>
      </w:r>
      <w:r w:rsidR="00284360">
        <w:rPr>
          <w:rFonts w:ascii="Seat Bcn" w:hAnsi="Seat Bcn" w:cs="SeatBcn-Medium"/>
          <w:b/>
          <w:noProof/>
          <w:spacing w:val="-1"/>
          <w:sz w:val="20"/>
          <w:szCs w:val="20"/>
        </w:rPr>
        <w:t>nuevo sistema</w:t>
      </w:r>
      <w:r w:rsidR="00EB0555">
        <w:rPr>
          <w:rFonts w:ascii="Seat Bcn" w:hAnsi="Seat Bcn" w:cs="SeatBcn-Medium"/>
          <w:b/>
          <w:noProof/>
          <w:spacing w:val="-1"/>
          <w:sz w:val="20"/>
          <w:szCs w:val="20"/>
        </w:rPr>
        <w:t xml:space="preserve"> los clientes podrán reconfigurar sus </w:t>
      </w:r>
      <w:r w:rsidR="005F60CC">
        <w:rPr>
          <w:rFonts w:ascii="Seat Bcn" w:hAnsi="Seat Bcn" w:cs="SeatBcn-Medium"/>
          <w:b/>
          <w:noProof/>
          <w:spacing w:val="-1"/>
          <w:sz w:val="20"/>
          <w:szCs w:val="20"/>
        </w:rPr>
        <w:t>vehículos</w:t>
      </w:r>
      <w:r w:rsidR="00EB0555">
        <w:rPr>
          <w:rFonts w:ascii="Seat Bcn" w:hAnsi="Seat Bcn" w:cs="SeatBcn-Medium"/>
          <w:b/>
          <w:noProof/>
          <w:spacing w:val="-1"/>
          <w:sz w:val="20"/>
          <w:szCs w:val="20"/>
        </w:rPr>
        <w:t xml:space="preserve"> incluso después de haber realizado el pedido</w:t>
      </w:r>
    </w:p>
    <w:p w14:paraId="6A050CCD" w14:textId="2AD45683" w:rsidR="00870818" w:rsidRDefault="00E9251C" w:rsidP="00870818">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rPr>
        <w:t xml:space="preserve">La </w:t>
      </w:r>
      <w:r w:rsidRPr="00E9251C">
        <w:rPr>
          <w:rFonts w:ascii="Seat Bcn" w:hAnsi="Seat Bcn" w:cs="SeatBcn-Medium"/>
          <w:b/>
          <w:i/>
          <w:iCs/>
          <w:noProof/>
          <w:spacing w:val="-1"/>
          <w:sz w:val="20"/>
          <w:szCs w:val="20"/>
        </w:rPr>
        <w:t>Control Tower</w:t>
      </w:r>
      <w:r w:rsidR="00284360">
        <w:rPr>
          <w:rFonts w:ascii="Seat Bcn" w:hAnsi="Seat Bcn" w:cs="SeatBcn-Medium"/>
          <w:b/>
          <w:noProof/>
          <w:spacing w:val="-1"/>
          <w:sz w:val="20"/>
          <w:szCs w:val="20"/>
        </w:rPr>
        <w:t xml:space="preserve"> ha sido seleccionad</w:t>
      </w:r>
      <w:r w:rsidR="00FA48AD">
        <w:rPr>
          <w:rFonts w:ascii="Seat Bcn" w:hAnsi="Seat Bcn" w:cs="SeatBcn-Medium"/>
          <w:b/>
          <w:noProof/>
          <w:spacing w:val="-1"/>
          <w:sz w:val="20"/>
          <w:szCs w:val="20"/>
        </w:rPr>
        <w:t>a</w:t>
      </w:r>
      <w:r w:rsidR="00284360">
        <w:rPr>
          <w:rFonts w:ascii="Seat Bcn" w:hAnsi="Seat Bcn" w:cs="SeatBcn-Medium"/>
          <w:b/>
          <w:noProof/>
          <w:spacing w:val="-1"/>
          <w:sz w:val="20"/>
          <w:szCs w:val="20"/>
        </w:rPr>
        <w:t xml:space="preserve"> en </w:t>
      </w:r>
      <w:r w:rsidR="00ED0428">
        <w:rPr>
          <w:rFonts w:ascii="Seat Bcn" w:hAnsi="Seat Bcn" w:cs="SeatBcn-Medium"/>
          <w:b/>
          <w:noProof/>
          <w:spacing w:val="-1"/>
          <w:sz w:val="20"/>
          <w:szCs w:val="20"/>
        </w:rPr>
        <w:t>el</w:t>
      </w:r>
      <w:r w:rsidR="00284360">
        <w:rPr>
          <w:rFonts w:ascii="Seat Bcn" w:hAnsi="Seat Bcn" w:cs="SeatBcn-Medium"/>
          <w:b/>
          <w:noProof/>
          <w:spacing w:val="-1"/>
          <w:sz w:val="20"/>
          <w:szCs w:val="20"/>
        </w:rPr>
        <w:t xml:space="preserve"> </w:t>
      </w:r>
      <w:r w:rsidR="00284360" w:rsidRPr="00FA48AD">
        <w:rPr>
          <w:rFonts w:ascii="Seat Bcn" w:hAnsi="Seat Bcn" w:cs="SeatBcn-Medium"/>
          <w:b/>
          <w:i/>
          <w:iCs/>
          <w:noProof/>
          <w:spacing w:val="-1"/>
          <w:sz w:val="20"/>
          <w:szCs w:val="20"/>
        </w:rPr>
        <w:t xml:space="preserve">Innovation </w:t>
      </w:r>
      <w:r w:rsidR="00F47926">
        <w:rPr>
          <w:rFonts w:ascii="Seat Bcn" w:hAnsi="Seat Bcn" w:cs="SeatBcn-Medium"/>
          <w:b/>
          <w:i/>
          <w:iCs/>
          <w:noProof/>
          <w:spacing w:val="-1"/>
          <w:sz w:val="20"/>
          <w:szCs w:val="20"/>
        </w:rPr>
        <w:t xml:space="preserve">Day </w:t>
      </w:r>
      <w:r w:rsidR="00284360">
        <w:rPr>
          <w:rFonts w:ascii="Seat Bcn" w:hAnsi="Seat Bcn" w:cs="SeatBcn-Medium"/>
          <w:b/>
          <w:noProof/>
          <w:spacing w:val="-1"/>
          <w:sz w:val="20"/>
          <w:szCs w:val="20"/>
        </w:rPr>
        <w:t>de SEAT, que reconocen los proyectos más innovadores de la compañía impulsados por sus empleados</w:t>
      </w:r>
    </w:p>
    <w:p w14:paraId="5EC916B2" w14:textId="77777777" w:rsidR="00870818" w:rsidRPr="00C1294E" w:rsidRDefault="00870818" w:rsidP="00870818">
      <w:pPr>
        <w:pStyle w:val="Prrafobsico"/>
        <w:ind w:left="426"/>
        <w:rPr>
          <w:rFonts w:ascii="Seat Bcn" w:hAnsi="Seat Bcn" w:cs="SeatBcn-Medium"/>
          <w:b/>
          <w:noProof/>
          <w:spacing w:val="-1"/>
          <w:sz w:val="20"/>
          <w:szCs w:val="20"/>
          <w:lang w:val="es-ES"/>
        </w:rPr>
      </w:pPr>
    </w:p>
    <w:p w14:paraId="63789F07" w14:textId="04B375AF" w:rsidR="00EB0555" w:rsidRPr="00EB0555" w:rsidRDefault="00870818" w:rsidP="00870818">
      <w:pPr>
        <w:pStyle w:val="Boilerplate"/>
        <w:spacing w:line="288" w:lineRule="auto"/>
        <w:rPr>
          <w:rFonts w:ascii="Seat Bcn" w:eastAsiaTheme="minorEastAsia" w:hAnsi="Seat Bcn" w:cs="SeatBcn-Medium"/>
          <w:bCs/>
          <w:noProof/>
          <w:color w:val="000000"/>
          <w:spacing w:val="-1"/>
          <w:szCs w:val="20"/>
          <w:lang w:val="es-ES" w:eastAsia="es-ES"/>
        </w:rPr>
      </w:pPr>
      <w:r w:rsidRPr="00C1294E">
        <w:rPr>
          <w:rFonts w:ascii="Seat Bcn" w:eastAsiaTheme="minorEastAsia" w:hAnsi="Seat Bcn" w:cs="SeatBcn-Medium"/>
          <w:b/>
          <w:noProof/>
          <w:color w:val="000000"/>
          <w:spacing w:val="-1"/>
          <w:szCs w:val="20"/>
          <w:lang w:val="es-ES" w:eastAsia="es-ES"/>
        </w:rPr>
        <w:t xml:space="preserve">Martorell, </w:t>
      </w:r>
      <w:r w:rsidR="00D613F4">
        <w:rPr>
          <w:rFonts w:ascii="Seat Bcn" w:eastAsiaTheme="minorEastAsia" w:hAnsi="Seat Bcn" w:cs="SeatBcn-Medium"/>
          <w:b/>
          <w:noProof/>
          <w:color w:val="000000"/>
          <w:spacing w:val="-1"/>
          <w:szCs w:val="20"/>
          <w:lang w:val="es-ES" w:eastAsia="es-ES"/>
        </w:rPr>
        <w:t>26</w:t>
      </w:r>
      <w:r w:rsidRPr="00C1294E">
        <w:rPr>
          <w:rFonts w:ascii="Seat Bcn" w:eastAsiaTheme="minorEastAsia" w:hAnsi="Seat Bcn" w:cs="SeatBcn-Medium"/>
          <w:b/>
          <w:noProof/>
          <w:color w:val="000000"/>
          <w:spacing w:val="-1"/>
          <w:szCs w:val="20"/>
          <w:lang w:val="es-ES" w:eastAsia="es-ES"/>
        </w:rPr>
        <w:t>/</w:t>
      </w:r>
      <w:r>
        <w:rPr>
          <w:rFonts w:ascii="Seat Bcn" w:eastAsiaTheme="minorEastAsia" w:hAnsi="Seat Bcn" w:cs="SeatBcn-Medium"/>
          <w:b/>
          <w:noProof/>
          <w:color w:val="000000"/>
          <w:spacing w:val="-1"/>
          <w:szCs w:val="20"/>
          <w:lang w:val="es-ES" w:eastAsia="es-ES"/>
        </w:rPr>
        <w:t>0</w:t>
      </w:r>
      <w:r w:rsidR="00D613F4">
        <w:rPr>
          <w:rFonts w:ascii="Seat Bcn" w:eastAsiaTheme="minorEastAsia" w:hAnsi="Seat Bcn" w:cs="SeatBcn-Medium"/>
          <w:b/>
          <w:noProof/>
          <w:color w:val="000000"/>
          <w:spacing w:val="-1"/>
          <w:szCs w:val="20"/>
          <w:lang w:val="es-ES" w:eastAsia="es-ES"/>
        </w:rPr>
        <w:t>9</w:t>
      </w:r>
      <w:r w:rsidRPr="00C1294E">
        <w:rPr>
          <w:rFonts w:ascii="Seat Bcn" w:eastAsiaTheme="minorEastAsia" w:hAnsi="Seat Bcn" w:cs="SeatBcn-Medium"/>
          <w:b/>
          <w:noProof/>
          <w:color w:val="000000"/>
          <w:spacing w:val="-1"/>
          <w:szCs w:val="20"/>
          <w:lang w:val="es-ES" w:eastAsia="es-ES"/>
        </w:rPr>
        <w:t xml:space="preserve">/2019. </w:t>
      </w:r>
      <w:r w:rsidR="00E454F5">
        <w:rPr>
          <w:rFonts w:ascii="Seat Bcn" w:eastAsiaTheme="minorEastAsia" w:hAnsi="Seat Bcn" w:cs="SeatBcn-Medium"/>
          <w:noProof/>
          <w:color w:val="000000"/>
          <w:spacing w:val="-1"/>
          <w:szCs w:val="20"/>
          <w:lang w:val="es-ES" w:eastAsia="es-ES"/>
        </w:rPr>
        <w:t xml:space="preserve">Un videowall dividido en diferentes pantallas donde no dejan de actualizarse números, gráficos, mapas con itinerarios, claves… Parece la torre de control de un aeropuerto, pero no. Es la </w:t>
      </w:r>
      <w:r w:rsidR="00E454F5" w:rsidRPr="00EF5A52">
        <w:rPr>
          <w:rFonts w:ascii="Seat Bcn" w:eastAsiaTheme="minorEastAsia" w:hAnsi="Seat Bcn" w:cs="SeatBcn-Medium"/>
          <w:i/>
          <w:iCs/>
          <w:noProof/>
          <w:color w:val="000000"/>
          <w:spacing w:val="-1"/>
          <w:szCs w:val="20"/>
          <w:lang w:val="es-ES" w:eastAsia="es-ES"/>
        </w:rPr>
        <w:t>Control Tower</w:t>
      </w:r>
      <w:r w:rsidR="00E454F5">
        <w:rPr>
          <w:rFonts w:ascii="Seat Bcn" w:eastAsiaTheme="minorEastAsia" w:hAnsi="Seat Bcn" w:cs="SeatBcn-Medium"/>
          <w:noProof/>
          <w:color w:val="000000"/>
          <w:spacing w:val="-1"/>
          <w:szCs w:val="20"/>
          <w:lang w:val="es-ES" w:eastAsia="es-ES"/>
        </w:rPr>
        <w:t xml:space="preserve"> de SEAT en su Centro Logístico</w:t>
      </w:r>
      <w:r w:rsidR="00243610">
        <w:rPr>
          <w:rFonts w:ascii="Seat Bcn" w:eastAsiaTheme="minorEastAsia" w:hAnsi="Seat Bcn" w:cs="SeatBcn-Medium"/>
          <w:bCs/>
          <w:noProof/>
          <w:color w:val="000000"/>
          <w:spacing w:val="-1"/>
          <w:szCs w:val="20"/>
          <w:lang w:val="es-ES" w:eastAsia="es-ES"/>
        </w:rPr>
        <w:t xml:space="preserve">, un nuevo </w:t>
      </w:r>
      <w:r w:rsidR="00592468">
        <w:rPr>
          <w:rFonts w:ascii="Seat Bcn" w:eastAsiaTheme="minorEastAsia" w:hAnsi="Seat Bcn" w:cs="SeatBcn-Medium"/>
          <w:bCs/>
          <w:noProof/>
          <w:color w:val="000000"/>
          <w:spacing w:val="-1"/>
          <w:szCs w:val="20"/>
          <w:lang w:val="es-ES" w:eastAsia="es-ES"/>
        </w:rPr>
        <w:t>sistema</w:t>
      </w:r>
      <w:r w:rsidR="00243610">
        <w:rPr>
          <w:rFonts w:ascii="Seat Bcn" w:eastAsiaTheme="minorEastAsia" w:hAnsi="Seat Bcn" w:cs="SeatBcn-Medium"/>
          <w:bCs/>
          <w:noProof/>
          <w:color w:val="000000"/>
          <w:spacing w:val="-1"/>
          <w:szCs w:val="20"/>
          <w:lang w:val="es-ES" w:eastAsia="es-ES"/>
        </w:rPr>
        <w:t xml:space="preserve"> encargado de que </w:t>
      </w:r>
      <w:r w:rsidR="003A19F8">
        <w:rPr>
          <w:rFonts w:ascii="Seat Bcn" w:eastAsiaTheme="minorEastAsia" w:hAnsi="Seat Bcn" w:cs="SeatBcn-Medium"/>
          <w:bCs/>
          <w:noProof/>
          <w:color w:val="000000"/>
          <w:spacing w:val="-1"/>
          <w:szCs w:val="20"/>
          <w:lang w:val="es-ES" w:eastAsia="es-ES"/>
        </w:rPr>
        <w:t>los datos de los 1</w:t>
      </w:r>
      <w:r w:rsidR="00B31110">
        <w:rPr>
          <w:rFonts w:ascii="Seat Bcn" w:eastAsiaTheme="minorEastAsia" w:hAnsi="Seat Bcn" w:cs="SeatBcn-Medium"/>
          <w:bCs/>
          <w:noProof/>
          <w:color w:val="000000"/>
          <w:spacing w:val="-1"/>
          <w:szCs w:val="20"/>
          <w:lang w:val="es-ES" w:eastAsia="es-ES"/>
        </w:rPr>
        <w:t>6</w:t>
      </w:r>
      <w:r w:rsidR="003A19F8">
        <w:rPr>
          <w:rFonts w:ascii="Seat Bcn" w:eastAsiaTheme="minorEastAsia" w:hAnsi="Seat Bcn" w:cs="SeatBcn-Medium"/>
          <w:bCs/>
          <w:noProof/>
          <w:color w:val="000000"/>
          <w:spacing w:val="-1"/>
          <w:szCs w:val="20"/>
          <w:lang w:val="es-ES" w:eastAsia="es-ES"/>
        </w:rPr>
        <w:t xml:space="preserve"> millones de piezas que </w:t>
      </w:r>
      <w:r w:rsidR="00CD46E5">
        <w:rPr>
          <w:rFonts w:ascii="Seat Bcn" w:eastAsiaTheme="minorEastAsia" w:hAnsi="Seat Bcn" w:cs="SeatBcn-Medium"/>
          <w:bCs/>
          <w:noProof/>
          <w:color w:val="000000"/>
          <w:spacing w:val="-1"/>
          <w:szCs w:val="20"/>
          <w:lang w:val="es-ES" w:eastAsia="es-ES"/>
        </w:rPr>
        <w:t xml:space="preserve">se </w:t>
      </w:r>
      <w:r w:rsidR="003A19F8">
        <w:rPr>
          <w:rFonts w:ascii="Seat Bcn" w:eastAsiaTheme="minorEastAsia" w:hAnsi="Seat Bcn" w:cs="SeatBcn-Medium"/>
          <w:bCs/>
          <w:noProof/>
          <w:color w:val="000000"/>
          <w:spacing w:val="-1"/>
          <w:szCs w:val="20"/>
          <w:lang w:val="es-ES" w:eastAsia="es-ES"/>
        </w:rPr>
        <w:t>necesitan al día</w:t>
      </w:r>
      <w:r w:rsidR="00E454F5">
        <w:rPr>
          <w:rFonts w:ascii="Seat Bcn" w:eastAsiaTheme="minorEastAsia" w:hAnsi="Seat Bcn" w:cs="SeatBcn-Medium"/>
          <w:bCs/>
          <w:noProof/>
          <w:color w:val="000000"/>
          <w:spacing w:val="-1"/>
          <w:szCs w:val="20"/>
          <w:lang w:val="es-ES" w:eastAsia="es-ES"/>
        </w:rPr>
        <w:t xml:space="preserve"> para fabricar </w:t>
      </w:r>
      <w:r w:rsidR="00452E31">
        <w:rPr>
          <w:rFonts w:ascii="Seat Bcn" w:eastAsiaTheme="minorEastAsia" w:hAnsi="Seat Bcn" w:cs="SeatBcn-Medium"/>
          <w:bCs/>
          <w:noProof/>
          <w:color w:val="000000"/>
          <w:spacing w:val="-1"/>
          <w:szCs w:val="20"/>
          <w:lang w:val="es-ES" w:eastAsia="es-ES"/>
        </w:rPr>
        <w:t xml:space="preserve">alrededor </w:t>
      </w:r>
      <w:r w:rsidR="00E454F5">
        <w:rPr>
          <w:rFonts w:ascii="Seat Bcn" w:eastAsiaTheme="minorEastAsia" w:hAnsi="Seat Bcn" w:cs="SeatBcn-Medium"/>
          <w:bCs/>
          <w:noProof/>
          <w:color w:val="000000"/>
          <w:spacing w:val="-1"/>
          <w:szCs w:val="20"/>
          <w:lang w:val="es-ES" w:eastAsia="es-ES"/>
        </w:rPr>
        <w:t>2.</w:t>
      </w:r>
      <w:r w:rsidR="000E453D">
        <w:rPr>
          <w:rFonts w:ascii="Seat Bcn" w:eastAsiaTheme="minorEastAsia" w:hAnsi="Seat Bcn" w:cs="SeatBcn-Medium"/>
          <w:bCs/>
          <w:noProof/>
          <w:color w:val="000000"/>
          <w:spacing w:val="-1"/>
          <w:szCs w:val="20"/>
          <w:lang w:val="es-ES" w:eastAsia="es-ES"/>
        </w:rPr>
        <w:t>3</w:t>
      </w:r>
      <w:r w:rsidR="00E454F5">
        <w:rPr>
          <w:rFonts w:ascii="Seat Bcn" w:eastAsiaTheme="minorEastAsia" w:hAnsi="Seat Bcn" w:cs="SeatBcn-Medium"/>
          <w:bCs/>
          <w:noProof/>
          <w:color w:val="000000"/>
          <w:spacing w:val="-1"/>
          <w:szCs w:val="20"/>
          <w:lang w:val="es-ES" w:eastAsia="es-ES"/>
        </w:rPr>
        <w:t>00 coches</w:t>
      </w:r>
      <w:r w:rsidR="00243610">
        <w:rPr>
          <w:rFonts w:ascii="Seat Bcn" w:eastAsiaTheme="minorEastAsia" w:hAnsi="Seat Bcn" w:cs="SeatBcn-Medium"/>
          <w:bCs/>
          <w:noProof/>
          <w:color w:val="000000"/>
          <w:spacing w:val="-1"/>
          <w:szCs w:val="20"/>
          <w:lang w:val="es-ES" w:eastAsia="es-ES"/>
        </w:rPr>
        <w:t xml:space="preserve"> </w:t>
      </w:r>
      <w:r w:rsidR="003A19F8">
        <w:rPr>
          <w:rFonts w:ascii="Seat Bcn" w:eastAsiaTheme="minorEastAsia" w:hAnsi="Seat Bcn" w:cs="SeatBcn-Medium"/>
          <w:bCs/>
          <w:noProof/>
          <w:color w:val="000000"/>
          <w:spacing w:val="-1"/>
          <w:szCs w:val="20"/>
          <w:lang w:val="es-ES" w:eastAsia="es-ES"/>
        </w:rPr>
        <w:t>se transmitan</w:t>
      </w:r>
      <w:r w:rsidR="00243610">
        <w:rPr>
          <w:rFonts w:ascii="Seat Bcn" w:eastAsiaTheme="minorEastAsia" w:hAnsi="Seat Bcn" w:cs="SeatBcn-Medium"/>
          <w:bCs/>
          <w:noProof/>
          <w:color w:val="000000"/>
          <w:spacing w:val="-1"/>
          <w:szCs w:val="20"/>
          <w:lang w:val="es-ES" w:eastAsia="es-ES"/>
        </w:rPr>
        <w:t xml:space="preserve"> </w:t>
      </w:r>
      <w:r w:rsidR="00784B2B">
        <w:rPr>
          <w:rFonts w:ascii="Seat Bcn" w:eastAsiaTheme="minorEastAsia" w:hAnsi="Seat Bcn" w:cs="SeatBcn-Medium"/>
          <w:bCs/>
          <w:noProof/>
          <w:color w:val="000000"/>
          <w:spacing w:val="-1"/>
          <w:szCs w:val="20"/>
          <w:lang w:val="es-ES" w:eastAsia="es-ES"/>
        </w:rPr>
        <w:t>en</w:t>
      </w:r>
      <w:r w:rsidR="00243610">
        <w:rPr>
          <w:rFonts w:ascii="Seat Bcn" w:eastAsiaTheme="minorEastAsia" w:hAnsi="Seat Bcn" w:cs="SeatBcn-Medium"/>
          <w:bCs/>
          <w:noProof/>
          <w:color w:val="000000"/>
          <w:spacing w:val="-1"/>
          <w:szCs w:val="20"/>
          <w:lang w:val="es-ES" w:eastAsia="es-ES"/>
        </w:rPr>
        <w:t xml:space="preserve"> tiempo real</w:t>
      </w:r>
      <w:r w:rsidR="00E454F5">
        <w:rPr>
          <w:rFonts w:ascii="Seat Bcn" w:eastAsiaTheme="minorEastAsia" w:hAnsi="Seat Bcn" w:cs="SeatBcn-Medium"/>
          <w:bCs/>
          <w:noProof/>
          <w:color w:val="000000"/>
          <w:spacing w:val="-1"/>
          <w:szCs w:val="20"/>
          <w:lang w:val="es-ES" w:eastAsia="es-ES"/>
        </w:rPr>
        <w:t>.</w:t>
      </w:r>
    </w:p>
    <w:p w14:paraId="2579ACC1" w14:textId="77777777" w:rsidR="00870818" w:rsidRPr="00C1294E" w:rsidRDefault="00870818" w:rsidP="00870818">
      <w:pPr>
        <w:pStyle w:val="Boilerplate"/>
        <w:spacing w:line="288" w:lineRule="auto"/>
        <w:rPr>
          <w:rFonts w:ascii="Seat Bcn" w:eastAsiaTheme="minorEastAsia" w:hAnsi="Seat Bcn" w:cs="SeatBcn-Medium"/>
          <w:b/>
          <w:noProof/>
          <w:color w:val="000000"/>
          <w:spacing w:val="-1"/>
          <w:szCs w:val="20"/>
          <w:lang w:val="es-ES" w:eastAsia="es-ES"/>
        </w:rPr>
      </w:pPr>
    </w:p>
    <w:p w14:paraId="47E54074" w14:textId="67CF5A70" w:rsidR="00870818" w:rsidRDefault="0035551B" w:rsidP="00AD49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Conectados con la innovación</w:t>
      </w:r>
      <w:r w:rsidR="00870818" w:rsidRPr="00C1294E">
        <w:rPr>
          <w:rFonts w:ascii="Seat Bcn" w:eastAsiaTheme="minorEastAsia" w:hAnsi="Seat Bcn" w:cs="SeatBcn-Medium"/>
          <w:b/>
          <w:noProof/>
          <w:color w:val="000000"/>
          <w:spacing w:val="-1"/>
          <w:szCs w:val="20"/>
          <w:lang w:val="es-ES" w:eastAsia="es-ES"/>
        </w:rPr>
        <w:t xml:space="preserve">: </w:t>
      </w:r>
      <w:r w:rsidR="00EF5A52">
        <w:rPr>
          <w:rFonts w:ascii="Seat Bcn" w:eastAsiaTheme="minorEastAsia" w:hAnsi="Seat Bcn" w:cs="SeatBcn-Medium"/>
          <w:noProof/>
          <w:color w:val="000000"/>
          <w:spacing w:val="-1"/>
          <w:szCs w:val="20"/>
          <w:lang w:val="es-ES" w:eastAsia="es-ES"/>
        </w:rPr>
        <w:t xml:space="preserve"> </w:t>
      </w:r>
      <w:r w:rsidR="004C4435">
        <w:rPr>
          <w:rFonts w:ascii="Seat Bcn" w:eastAsiaTheme="minorEastAsia" w:hAnsi="Seat Bcn" w:cs="SeatBcn-Medium"/>
          <w:noProof/>
          <w:color w:val="000000"/>
          <w:spacing w:val="-1"/>
          <w:szCs w:val="20"/>
          <w:lang w:val="es-ES" w:eastAsia="es-ES"/>
        </w:rPr>
        <w:t xml:space="preserve">En tan solo 26 semanas en el Centro Logístico de SEAT han </w:t>
      </w:r>
      <w:r w:rsidR="006C4AC0">
        <w:rPr>
          <w:rFonts w:ascii="Seat Bcn" w:eastAsiaTheme="minorEastAsia" w:hAnsi="Seat Bcn" w:cs="SeatBcn-Medium"/>
          <w:noProof/>
          <w:color w:val="000000"/>
          <w:spacing w:val="-1"/>
          <w:szCs w:val="20"/>
          <w:lang w:val="es-ES" w:eastAsia="es-ES"/>
        </w:rPr>
        <w:t xml:space="preserve"> arranca</w:t>
      </w:r>
      <w:r w:rsidR="004C4435">
        <w:rPr>
          <w:rFonts w:ascii="Seat Bcn" w:eastAsiaTheme="minorEastAsia" w:hAnsi="Seat Bcn" w:cs="SeatBcn-Medium"/>
          <w:noProof/>
          <w:color w:val="000000"/>
          <w:spacing w:val="-1"/>
          <w:szCs w:val="20"/>
          <w:lang w:val="es-ES" w:eastAsia="es-ES"/>
        </w:rPr>
        <w:t>do</w:t>
      </w:r>
      <w:r w:rsidR="00936DDC">
        <w:rPr>
          <w:rFonts w:ascii="Seat Bcn" w:eastAsiaTheme="minorEastAsia" w:hAnsi="Seat Bcn" w:cs="SeatBcn-Medium"/>
          <w:noProof/>
          <w:color w:val="000000"/>
          <w:spacing w:val="-1"/>
          <w:szCs w:val="20"/>
          <w:lang w:val="es-ES" w:eastAsia="es-ES"/>
        </w:rPr>
        <w:t xml:space="preserve"> un proyecto</w:t>
      </w:r>
      <w:r w:rsidR="00133215">
        <w:rPr>
          <w:rFonts w:ascii="Seat Bcn" w:eastAsiaTheme="minorEastAsia" w:hAnsi="Seat Bcn" w:cs="SeatBcn-Medium"/>
          <w:noProof/>
          <w:color w:val="000000"/>
          <w:spacing w:val="-1"/>
          <w:szCs w:val="20"/>
          <w:lang w:val="es-ES" w:eastAsia="es-ES"/>
        </w:rPr>
        <w:t xml:space="preserve"> pionero</w:t>
      </w:r>
      <w:r w:rsidR="006C4AC0">
        <w:rPr>
          <w:rFonts w:ascii="Seat Bcn" w:eastAsiaTheme="minorEastAsia" w:hAnsi="Seat Bcn" w:cs="SeatBcn-Medium"/>
          <w:noProof/>
          <w:color w:val="000000"/>
          <w:spacing w:val="-1"/>
          <w:szCs w:val="20"/>
          <w:lang w:val="es-ES" w:eastAsia="es-ES"/>
        </w:rPr>
        <w:t xml:space="preserve"> </w:t>
      </w:r>
      <w:r w:rsidR="00936DDC">
        <w:rPr>
          <w:rFonts w:ascii="Seat Bcn" w:eastAsiaTheme="minorEastAsia" w:hAnsi="Seat Bcn" w:cs="SeatBcn-Medium"/>
          <w:noProof/>
          <w:color w:val="000000"/>
          <w:spacing w:val="-1"/>
          <w:szCs w:val="20"/>
          <w:lang w:val="es-ES" w:eastAsia="es-ES"/>
        </w:rPr>
        <w:t xml:space="preserve">con el que </w:t>
      </w:r>
      <w:r w:rsidR="0076054A">
        <w:rPr>
          <w:rFonts w:ascii="Seat Bcn" w:eastAsiaTheme="minorEastAsia" w:hAnsi="Seat Bcn" w:cs="SeatBcn-Medium"/>
          <w:noProof/>
          <w:color w:val="000000"/>
          <w:spacing w:val="-1"/>
          <w:szCs w:val="20"/>
          <w:lang w:val="es-ES" w:eastAsia="es-ES"/>
        </w:rPr>
        <w:t>a travé</w:t>
      </w:r>
      <w:r w:rsidR="008E16E7">
        <w:rPr>
          <w:rFonts w:ascii="Seat Bcn" w:eastAsiaTheme="minorEastAsia" w:hAnsi="Seat Bcn" w:cs="SeatBcn-Medium"/>
          <w:noProof/>
          <w:color w:val="000000"/>
          <w:spacing w:val="-1"/>
          <w:szCs w:val="20"/>
          <w:lang w:val="es-ES" w:eastAsia="es-ES"/>
        </w:rPr>
        <w:t xml:space="preserve">s de una aplicación </w:t>
      </w:r>
      <w:r w:rsidR="006C4AC0">
        <w:rPr>
          <w:rFonts w:ascii="Seat Bcn" w:eastAsiaTheme="minorEastAsia" w:hAnsi="Seat Bcn" w:cs="SeatBcn-Medium"/>
          <w:noProof/>
          <w:color w:val="000000"/>
          <w:spacing w:val="-1"/>
          <w:szCs w:val="20"/>
          <w:lang w:val="es-ES" w:eastAsia="es-ES"/>
        </w:rPr>
        <w:t>gestionan</w:t>
      </w:r>
      <w:r w:rsidR="00936DDC">
        <w:rPr>
          <w:rFonts w:ascii="Seat Bcn" w:eastAsiaTheme="minorEastAsia" w:hAnsi="Seat Bcn" w:cs="SeatBcn-Medium"/>
          <w:noProof/>
          <w:color w:val="000000"/>
          <w:spacing w:val="-1"/>
          <w:szCs w:val="20"/>
          <w:lang w:val="es-ES" w:eastAsia="es-ES"/>
        </w:rPr>
        <w:t xml:space="preserve"> </w:t>
      </w:r>
      <w:r w:rsidR="00784B2B">
        <w:rPr>
          <w:rFonts w:ascii="Seat Bcn" w:eastAsiaTheme="minorEastAsia" w:hAnsi="Seat Bcn" w:cs="SeatBcn-Medium"/>
          <w:noProof/>
          <w:color w:val="000000"/>
          <w:spacing w:val="-1"/>
          <w:szCs w:val="20"/>
          <w:lang w:val="es-ES" w:eastAsia="es-ES"/>
        </w:rPr>
        <w:t>en</w:t>
      </w:r>
      <w:r w:rsidR="00936DDC">
        <w:rPr>
          <w:rFonts w:ascii="Seat Bcn" w:eastAsiaTheme="minorEastAsia" w:hAnsi="Seat Bcn" w:cs="SeatBcn-Medium"/>
          <w:noProof/>
          <w:color w:val="000000"/>
          <w:spacing w:val="-1"/>
          <w:szCs w:val="20"/>
          <w:lang w:val="es-ES" w:eastAsia="es-ES"/>
        </w:rPr>
        <w:t xml:space="preserve"> tiempo real la localización exacta de cada una de las piezas que conforman un coche</w:t>
      </w:r>
      <w:r w:rsidR="0096755F">
        <w:rPr>
          <w:rFonts w:ascii="Seat Bcn" w:eastAsiaTheme="minorEastAsia" w:hAnsi="Seat Bcn" w:cs="SeatBcn-Medium"/>
          <w:noProof/>
          <w:color w:val="000000"/>
          <w:spacing w:val="-1"/>
          <w:szCs w:val="20"/>
          <w:lang w:val="es-ES" w:eastAsia="es-ES"/>
        </w:rPr>
        <w:t>, conectada con las necesidades de producción</w:t>
      </w:r>
      <w:r w:rsidR="00605C66">
        <w:rPr>
          <w:rFonts w:ascii="Seat Bcn" w:eastAsiaTheme="minorEastAsia" w:hAnsi="Seat Bcn" w:cs="SeatBcn-Medium"/>
          <w:noProof/>
          <w:color w:val="000000"/>
          <w:spacing w:val="-1"/>
          <w:szCs w:val="20"/>
          <w:lang w:val="es-ES" w:eastAsia="es-ES"/>
        </w:rPr>
        <w:t xml:space="preserve">. </w:t>
      </w:r>
      <w:r w:rsidR="00936DDC" w:rsidRPr="005C2A6E">
        <w:rPr>
          <w:rFonts w:ascii="Seat Bcn" w:eastAsiaTheme="minorEastAsia" w:hAnsi="Seat Bcn" w:cs="SeatBcn-Medium"/>
          <w:b/>
          <w:bCs/>
          <w:noProof/>
          <w:color w:val="000000"/>
          <w:spacing w:val="-1"/>
          <w:szCs w:val="20"/>
          <w:lang w:val="es-ES" w:eastAsia="es-ES"/>
        </w:rPr>
        <w:t>“</w:t>
      </w:r>
      <w:r w:rsidR="00E73D80">
        <w:rPr>
          <w:rFonts w:ascii="Seat Bcn" w:eastAsiaTheme="minorEastAsia" w:hAnsi="Seat Bcn" w:cs="SeatBcn-Medium"/>
          <w:b/>
          <w:bCs/>
          <w:noProof/>
          <w:color w:val="000000"/>
          <w:spacing w:val="-1"/>
          <w:szCs w:val="20"/>
          <w:lang w:val="es-ES" w:eastAsia="es-ES"/>
        </w:rPr>
        <w:t>Será</w:t>
      </w:r>
      <w:r w:rsidR="00605C66" w:rsidRPr="005C2A6E">
        <w:rPr>
          <w:rFonts w:ascii="Seat Bcn" w:eastAsiaTheme="minorEastAsia" w:hAnsi="Seat Bcn" w:cs="SeatBcn-Medium"/>
          <w:b/>
          <w:bCs/>
          <w:noProof/>
          <w:color w:val="000000"/>
          <w:spacing w:val="-1"/>
          <w:szCs w:val="20"/>
          <w:lang w:val="es-ES" w:eastAsia="es-ES"/>
        </w:rPr>
        <w:t xml:space="preserve"> la primera vez que SEAT disp</w:t>
      </w:r>
      <w:r w:rsidR="00E73D80">
        <w:rPr>
          <w:rFonts w:ascii="Seat Bcn" w:eastAsiaTheme="minorEastAsia" w:hAnsi="Seat Bcn" w:cs="SeatBcn-Medium"/>
          <w:b/>
          <w:bCs/>
          <w:noProof/>
          <w:color w:val="000000"/>
          <w:spacing w:val="-1"/>
          <w:szCs w:val="20"/>
          <w:lang w:val="es-ES" w:eastAsia="es-ES"/>
        </w:rPr>
        <w:t>ondrá</w:t>
      </w:r>
      <w:r w:rsidR="00605C66" w:rsidRPr="005C2A6E">
        <w:rPr>
          <w:rFonts w:ascii="Seat Bcn" w:eastAsiaTheme="minorEastAsia" w:hAnsi="Seat Bcn" w:cs="SeatBcn-Medium"/>
          <w:b/>
          <w:bCs/>
          <w:noProof/>
          <w:color w:val="000000"/>
          <w:spacing w:val="-1"/>
          <w:szCs w:val="20"/>
          <w:lang w:val="es-ES" w:eastAsia="es-ES"/>
        </w:rPr>
        <w:t xml:space="preserve"> de información </w:t>
      </w:r>
      <w:r w:rsidR="00784B2B">
        <w:rPr>
          <w:rFonts w:ascii="Seat Bcn" w:eastAsiaTheme="minorEastAsia" w:hAnsi="Seat Bcn" w:cs="SeatBcn-Medium"/>
          <w:b/>
          <w:bCs/>
          <w:noProof/>
          <w:color w:val="000000"/>
          <w:spacing w:val="-1"/>
          <w:szCs w:val="20"/>
          <w:lang w:val="es-ES" w:eastAsia="es-ES"/>
        </w:rPr>
        <w:t>en</w:t>
      </w:r>
      <w:r w:rsidR="00605C66" w:rsidRPr="005C2A6E">
        <w:rPr>
          <w:rFonts w:ascii="Seat Bcn" w:eastAsiaTheme="minorEastAsia" w:hAnsi="Seat Bcn" w:cs="SeatBcn-Medium"/>
          <w:b/>
          <w:bCs/>
          <w:noProof/>
          <w:color w:val="000000"/>
          <w:spacing w:val="-1"/>
          <w:szCs w:val="20"/>
          <w:lang w:val="es-ES" w:eastAsia="es-ES"/>
        </w:rPr>
        <w:t xml:space="preserve"> tiempo real del flujo de materiales, alertas de tránsitos y </w:t>
      </w:r>
      <w:r w:rsidR="001533A9">
        <w:rPr>
          <w:rFonts w:ascii="Seat Bcn" w:eastAsiaTheme="minorEastAsia" w:hAnsi="Seat Bcn" w:cs="SeatBcn-Medium"/>
          <w:b/>
          <w:bCs/>
          <w:noProof/>
          <w:color w:val="000000"/>
          <w:spacing w:val="-1"/>
          <w:szCs w:val="20"/>
          <w:lang w:val="es-ES" w:eastAsia="es-ES"/>
        </w:rPr>
        <w:t>consumo de materiales</w:t>
      </w:r>
      <w:r w:rsidR="00605C66" w:rsidRPr="005C2A6E">
        <w:rPr>
          <w:rFonts w:ascii="Seat Bcn" w:eastAsiaTheme="minorEastAsia" w:hAnsi="Seat Bcn" w:cs="SeatBcn-Medium"/>
          <w:b/>
          <w:bCs/>
          <w:noProof/>
          <w:color w:val="000000"/>
          <w:spacing w:val="-1"/>
          <w:szCs w:val="20"/>
          <w:lang w:val="es-ES" w:eastAsia="es-ES"/>
        </w:rPr>
        <w:t xml:space="preserve"> de producción. La información que antes nos llevaba horas conseguir y muchas llamadas de teléfono, ahora la ve</w:t>
      </w:r>
      <w:r w:rsidR="00E73D80">
        <w:rPr>
          <w:rFonts w:ascii="Seat Bcn" w:eastAsiaTheme="minorEastAsia" w:hAnsi="Seat Bcn" w:cs="SeatBcn-Medium"/>
          <w:b/>
          <w:bCs/>
          <w:noProof/>
          <w:color w:val="000000"/>
          <w:spacing w:val="-1"/>
          <w:szCs w:val="20"/>
          <w:lang w:val="es-ES" w:eastAsia="es-ES"/>
        </w:rPr>
        <w:t>re</w:t>
      </w:r>
      <w:r w:rsidR="00605C66" w:rsidRPr="005C2A6E">
        <w:rPr>
          <w:rFonts w:ascii="Seat Bcn" w:eastAsiaTheme="minorEastAsia" w:hAnsi="Seat Bcn" w:cs="SeatBcn-Medium"/>
          <w:b/>
          <w:bCs/>
          <w:noProof/>
          <w:color w:val="000000"/>
          <w:spacing w:val="-1"/>
          <w:szCs w:val="20"/>
          <w:lang w:val="es-ES" w:eastAsia="es-ES"/>
        </w:rPr>
        <w:t>mos actualizad</w:t>
      </w:r>
      <w:r w:rsidR="00AD5AEB">
        <w:rPr>
          <w:rFonts w:ascii="Seat Bcn" w:eastAsiaTheme="minorEastAsia" w:hAnsi="Seat Bcn" w:cs="SeatBcn-Medium"/>
          <w:b/>
          <w:bCs/>
          <w:noProof/>
          <w:color w:val="000000"/>
          <w:spacing w:val="-1"/>
          <w:szCs w:val="20"/>
          <w:lang w:val="es-ES" w:eastAsia="es-ES"/>
        </w:rPr>
        <w:t>a</w:t>
      </w:r>
      <w:r w:rsidR="00605C66" w:rsidRPr="005C2A6E">
        <w:rPr>
          <w:rFonts w:ascii="Seat Bcn" w:eastAsiaTheme="minorEastAsia" w:hAnsi="Seat Bcn" w:cs="SeatBcn-Medium"/>
          <w:b/>
          <w:bCs/>
          <w:noProof/>
          <w:color w:val="000000"/>
          <w:spacing w:val="-1"/>
          <w:szCs w:val="20"/>
          <w:lang w:val="es-ES" w:eastAsia="es-ES"/>
        </w:rPr>
        <w:t xml:space="preserve"> en segundos</w:t>
      </w:r>
      <w:r w:rsidR="00936DDC" w:rsidRPr="005C2A6E">
        <w:rPr>
          <w:rFonts w:ascii="Seat Bcn" w:eastAsiaTheme="minorEastAsia" w:hAnsi="Seat Bcn" w:cs="SeatBcn-Medium"/>
          <w:b/>
          <w:bCs/>
          <w:noProof/>
          <w:color w:val="000000"/>
          <w:spacing w:val="-1"/>
          <w:szCs w:val="20"/>
          <w:lang w:val="es-ES" w:eastAsia="es-ES"/>
        </w:rPr>
        <w:t>”</w:t>
      </w:r>
      <w:r w:rsidR="003C72C3">
        <w:rPr>
          <w:rFonts w:ascii="Seat Bcn" w:eastAsiaTheme="minorEastAsia" w:hAnsi="Seat Bcn" w:cs="SeatBcn-Medium"/>
          <w:b/>
          <w:bCs/>
          <w:noProof/>
          <w:color w:val="000000"/>
          <w:spacing w:val="-1"/>
          <w:szCs w:val="20"/>
          <w:lang w:val="es-ES" w:eastAsia="es-ES"/>
        </w:rPr>
        <w:t>,</w:t>
      </w:r>
      <w:r w:rsidR="00605C66">
        <w:rPr>
          <w:rFonts w:ascii="Seat Bcn" w:eastAsiaTheme="minorEastAsia" w:hAnsi="Seat Bcn" w:cs="SeatBcn-Medium"/>
          <w:noProof/>
          <w:color w:val="000000"/>
          <w:spacing w:val="-1"/>
          <w:szCs w:val="20"/>
          <w:lang w:val="es-ES" w:eastAsia="es-ES"/>
        </w:rPr>
        <w:t xml:space="preserve"> afirma el director del proyecto, David Castilla.</w:t>
      </w:r>
    </w:p>
    <w:p w14:paraId="40E681E6" w14:textId="77777777" w:rsidR="00870818" w:rsidRDefault="00870818" w:rsidP="00870818">
      <w:pPr>
        <w:pStyle w:val="Boilerplate"/>
        <w:spacing w:line="288" w:lineRule="auto"/>
        <w:rPr>
          <w:rFonts w:ascii="Seat Bcn" w:eastAsiaTheme="minorEastAsia" w:hAnsi="Seat Bcn" w:cs="SeatBcn-Medium"/>
          <w:b/>
          <w:noProof/>
          <w:color w:val="000000"/>
          <w:spacing w:val="-1"/>
          <w:szCs w:val="20"/>
          <w:lang w:val="es-ES" w:eastAsia="es-ES"/>
        </w:rPr>
      </w:pPr>
    </w:p>
    <w:p w14:paraId="661233A3" w14:textId="02B69FE4" w:rsidR="00870818" w:rsidRPr="00C1294E" w:rsidRDefault="005C2A6E" w:rsidP="008708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 xml:space="preserve">200.000 </w:t>
      </w:r>
      <w:r w:rsidR="00E7182B">
        <w:rPr>
          <w:rFonts w:ascii="Seat Bcn" w:eastAsiaTheme="minorEastAsia" w:hAnsi="Seat Bcn" w:cs="SeatBcn-Medium"/>
          <w:b/>
          <w:noProof/>
          <w:color w:val="000000"/>
          <w:spacing w:val="-1"/>
          <w:szCs w:val="20"/>
          <w:lang w:val="es-ES" w:eastAsia="es-ES"/>
        </w:rPr>
        <w:t>datos clave</w:t>
      </w:r>
      <w:r>
        <w:rPr>
          <w:rFonts w:ascii="Seat Bcn" w:eastAsiaTheme="minorEastAsia" w:hAnsi="Seat Bcn" w:cs="SeatBcn-Medium"/>
          <w:b/>
          <w:noProof/>
          <w:color w:val="000000"/>
          <w:spacing w:val="-1"/>
          <w:szCs w:val="20"/>
          <w:lang w:val="es-ES" w:eastAsia="es-ES"/>
        </w:rPr>
        <w:t xml:space="preserve"> al día</w:t>
      </w:r>
      <w:r w:rsidR="001424E4">
        <w:rPr>
          <w:rFonts w:ascii="Seat Bcn" w:eastAsiaTheme="minorEastAsia" w:hAnsi="Seat Bcn" w:cs="SeatBcn-Medium"/>
          <w:b/>
          <w:noProof/>
          <w:color w:val="000000"/>
          <w:spacing w:val="-1"/>
          <w:szCs w:val="20"/>
          <w:lang w:val="es-ES" w:eastAsia="es-ES"/>
        </w:rPr>
        <w:t xml:space="preserve"> actualizados </w:t>
      </w:r>
      <w:r w:rsidR="00E03DA7">
        <w:rPr>
          <w:rFonts w:ascii="Seat Bcn" w:eastAsiaTheme="minorEastAsia" w:hAnsi="Seat Bcn" w:cs="SeatBcn-Medium"/>
          <w:b/>
          <w:noProof/>
          <w:color w:val="000000"/>
          <w:spacing w:val="-1"/>
          <w:szCs w:val="20"/>
          <w:lang w:val="es-ES" w:eastAsia="es-ES"/>
        </w:rPr>
        <w:t>a tiempo real</w:t>
      </w:r>
      <w:r w:rsidR="00870818" w:rsidRPr="00C1294E">
        <w:rPr>
          <w:rFonts w:ascii="Seat Bcn" w:eastAsiaTheme="minorEastAsia" w:hAnsi="Seat Bcn" w:cs="SeatBcn-Medium"/>
          <w:b/>
          <w:noProof/>
          <w:color w:val="000000"/>
          <w:spacing w:val="-1"/>
          <w:szCs w:val="20"/>
          <w:lang w:val="es-ES" w:eastAsia="es-ES"/>
        </w:rPr>
        <w:t>:</w:t>
      </w:r>
      <w:r w:rsidR="00870818" w:rsidRPr="00C1294E">
        <w:rPr>
          <w:rFonts w:ascii="Seat Bcn" w:eastAsiaTheme="minorEastAsia" w:hAnsi="Seat Bcn" w:cs="SeatBcn-Medium"/>
          <w:noProof/>
          <w:color w:val="000000"/>
          <w:spacing w:val="-1"/>
          <w:szCs w:val="20"/>
          <w:lang w:val="es-ES" w:eastAsia="es-ES"/>
        </w:rPr>
        <w:t xml:space="preserve"> </w:t>
      </w:r>
      <w:r w:rsidR="00243610">
        <w:rPr>
          <w:rFonts w:ascii="Seat Bcn" w:eastAsiaTheme="minorEastAsia" w:hAnsi="Seat Bcn" w:cs="SeatBcn-Medium"/>
          <w:noProof/>
          <w:color w:val="000000"/>
          <w:spacing w:val="-1"/>
          <w:szCs w:val="20"/>
          <w:lang w:val="es-ES" w:eastAsia="es-ES"/>
        </w:rPr>
        <w:t>Un coche es un puzle en el que todas las piezas son imprescindibles</w:t>
      </w:r>
      <w:r w:rsidR="005F60CC">
        <w:rPr>
          <w:rFonts w:ascii="Seat Bcn" w:eastAsiaTheme="minorEastAsia" w:hAnsi="Seat Bcn" w:cs="SeatBcn-Medium"/>
          <w:noProof/>
          <w:color w:val="000000"/>
          <w:spacing w:val="-1"/>
          <w:szCs w:val="20"/>
          <w:lang w:val="es-ES" w:eastAsia="es-ES"/>
        </w:rPr>
        <w:t>,</w:t>
      </w:r>
      <w:r w:rsidR="00D71BEE">
        <w:rPr>
          <w:rFonts w:ascii="Seat Bcn" w:eastAsiaTheme="minorEastAsia" w:hAnsi="Seat Bcn" w:cs="SeatBcn-Medium"/>
          <w:noProof/>
          <w:color w:val="000000"/>
          <w:spacing w:val="-1"/>
          <w:szCs w:val="20"/>
          <w:lang w:val="es-ES" w:eastAsia="es-ES"/>
        </w:rPr>
        <w:t xml:space="preserve"> por lo que es </w:t>
      </w:r>
      <w:r>
        <w:rPr>
          <w:rFonts w:ascii="Seat Bcn" w:eastAsiaTheme="minorEastAsia" w:hAnsi="Seat Bcn" w:cs="SeatBcn-Medium"/>
          <w:noProof/>
          <w:color w:val="000000"/>
          <w:spacing w:val="-1"/>
          <w:szCs w:val="20"/>
          <w:lang w:val="es-ES" w:eastAsia="es-ES"/>
        </w:rPr>
        <w:t>clave saber d</w:t>
      </w:r>
      <w:r w:rsidR="003F4D23">
        <w:rPr>
          <w:rFonts w:ascii="Seat Bcn" w:eastAsiaTheme="minorEastAsia" w:hAnsi="Seat Bcn" w:cs="SeatBcn-Medium"/>
          <w:noProof/>
          <w:color w:val="000000"/>
          <w:spacing w:val="-1"/>
          <w:szCs w:val="20"/>
          <w:lang w:val="es-ES" w:eastAsia="es-ES"/>
        </w:rPr>
        <w:t>ó</w:t>
      </w:r>
      <w:r>
        <w:rPr>
          <w:rFonts w:ascii="Seat Bcn" w:eastAsiaTheme="minorEastAsia" w:hAnsi="Seat Bcn" w:cs="SeatBcn-Medium"/>
          <w:noProof/>
          <w:color w:val="000000"/>
          <w:spacing w:val="-1"/>
          <w:szCs w:val="20"/>
          <w:lang w:val="es-ES" w:eastAsia="es-ES"/>
        </w:rPr>
        <w:t xml:space="preserve">nde está cada una y si llegará a tiempo. </w:t>
      </w:r>
      <w:r w:rsidR="00982A14" w:rsidRPr="00D71BEE">
        <w:rPr>
          <w:rFonts w:ascii="Seat Bcn" w:eastAsiaTheme="minorEastAsia" w:hAnsi="Seat Bcn" w:cs="SeatBcn-Medium"/>
          <w:b/>
          <w:bCs/>
          <w:noProof/>
          <w:color w:val="000000"/>
          <w:spacing w:val="-1"/>
          <w:szCs w:val="20"/>
          <w:lang w:val="es-ES" w:eastAsia="es-ES"/>
        </w:rPr>
        <w:t>“</w:t>
      </w:r>
      <w:r w:rsidRPr="00D71BEE">
        <w:rPr>
          <w:rFonts w:ascii="Seat Bcn" w:eastAsiaTheme="minorEastAsia" w:hAnsi="Seat Bcn" w:cs="SeatBcn-Medium"/>
          <w:b/>
          <w:bCs/>
          <w:noProof/>
          <w:color w:val="000000"/>
          <w:spacing w:val="-1"/>
          <w:szCs w:val="20"/>
          <w:lang w:val="es-ES" w:eastAsia="es-ES"/>
        </w:rPr>
        <w:t>Buscamos controlar todo lo posible, desde stocks</w:t>
      </w:r>
      <w:r w:rsidR="002A3FA7">
        <w:rPr>
          <w:rFonts w:ascii="Seat Bcn" w:eastAsiaTheme="minorEastAsia" w:hAnsi="Seat Bcn" w:cs="SeatBcn-Medium"/>
          <w:b/>
          <w:bCs/>
          <w:noProof/>
          <w:color w:val="000000"/>
          <w:spacing w:val="-1"/>
          <w:szCs w:val="20"/>
          <w:lang w:val="es-ES" w:eastAsia="es-ES"/>
        </w:rPr>
        <w:t xml:space="preserve"> del proveedor</w:t>
      </w:r>
      <w:r w:rsidRPr="00D71BEE">
        <w:rPr>
          <w:rFonts w:ascii="Seat Bcn" w:eastAsiaTheme="minorEastAsia" w:hAnsi="Seat Bcn" w:cs="SeatBcn-Medium"/>
          <w:b/>
          <w:bCs/>
          <w:noProof/>
          <w:color w:val="000000"/>
          <w:spacing w:val="-1"/>
          <w:szCs w:val="20"/>
          <w:lang w:val="es-ES" w:eastAsia="es-ES"/>
        </w:rPr>
        <w:t xml:space="preserve"> hasta</w:t>
      </w:r>
      <w:r w:rsidR="002A3FA7">
        <w:rPr>
          <w:rFonts w:ascii="Seat Bcn" w:eastAsiaTheme="minorEastAsia" w:hAnsi="Seat Bcn" w:cs="SeatBcn-Medium"/>
          <w:b/>
          <w:bCs/>
          <w:noProof/>
          <w:color w:val="000000"/>
          <w:spacing w:val="-1"/>
          <w:szCs w:val="20"/>
          <w:lang w:val="es-ES" w:eastAsia="es-ES"/>
        </w:rPr>
        <w:t xml:space="preserve"> even</w:t>
      </w:r>
      <w:r w:rsidR="001F2354">
        <w:rPr>
          <w:rFonts w:ascii="Seat Bcn" w:eastAsiaTheme="minorEastAsia" w:hAnsi="Seat Bcn" w:cs="SeatBcn-Medium"/>
          <w:b/>
          <w:bCs/>
          <w:noProof/>
          <w:color w:val="000000"/>
          <w:spacing w:val="-1"/>
          <w:szCs w:val="20"/>
          <w:lang w:val="es-ES" w:eastAsia="es-ES"/>
        </w:rPr>
        <w:t>tos</w:t>
      </w:r>
      <w:r w:rsidR="002A3FA7">
        <w:rPr>
          <w:rFonts w:ascii="Seat Bcn" w:eastAsiaTheme="minorEastAsia" w:hAnsi="Seat Bcn" w:cs="SeatBcn-Medium"/>
          <w:b/>
          <w:bCs/>
          <w:noProof/>
          <w:color w:val="000000"/>
          <w:spacing w:val="-1"/>
          <w:szCs w:val="20"/>
          <w:lang w:val="es-ES" w:eastAsia="es-ES"/>
        </w:rPr>
        <w:t xml:space="preserve"> de la línea de producción</w:t>
      </w:r>
      <w:r w:rsidR="00BD4EA3">
        <w:rPr>
          <w:rFonts w:ascii="Seat Bcn" w:eastAsiaTheme="minorEastAsia" w:hAnsi="Seat Bcn" w:cs="SeatBcn-Medium"/>
          <w:b/>
          <w:bCs/>
          <w:noProof/>
          <w:color w:val="000000"/>
          <w:spacing w:val="-1"/>
          <w:szCs w:val="20"/>
          <w:lang w:val="es-ES" w:eastAsia="es-ES"/>
        </w:rPr>
        <w:t>, transporte y centros logísticos</w:t>
      </w:r>
      <w:r w:rsidR="00982A14" w:rsidRPr="00D71BEE">
        <w:rPr>
          <w:rFonts w:ascii="Seat Bcn" w:eastAsiaTheme="minorEastAsia" w:hAnsi="Seat Bcn" w:cs="SeatBcn-Medium"/>
          <w:b/>
          <w:bCs/>
          <w:noProof/>
          <w:color w:val="000000"/>
          <w:spacing w:val="-1"/>
          <w:szCs w:val="20"/>
          <w:lang w:val="es-ES" w:eastAsia="es-ES"/>
        </w:rPr>
        <w:t>”</w:t>
      </w:r>
      <w:r w:rsidRPr="00D71BEE">
        <w:rPr>
          <w:rFonts w:ascii="Seat Bcn" w:eastAsiaTheme="minorEastAsia" w:hAnsi="Seat Bcn" w:cs="SeatBcn-Medium"/>
          <w:b/>
          <w:bCs/>
          <w:noProof/>
          <w:color w:val="000000"/>
          <w:spacing w:val="-1"/>
          <w:szCs w:val="20"/>
          <w:lang w:val="es-ES" w:eastAsia="es-ES"/>
        </w:rPr>
        <w:t>,</w:t>
      </w:r>
      <w:r>
        <w:rPr>
          <w:rFonts w:ascii="Seat Bcn" w:eastAsiaTheme="minorEastAsia" w:hAnsi="Seat Bcn" w:cs="SeatBcn-Medium"/>
          <w:noProof/>
          <w:color w:val="000000"/>
          <w:spacing w:val="-1"/>
          <w:szCs w:val="20"/>
          <w:lang w:val="es-ES" w:eastAsia="es-ES"/>
        </w:rPr>
        <w:t xml:space="preserve"> asegura Castilla.</w:t>
      </w:r>
      <w:r w:rsidR="004848A8">
        <w:rPr>
          <w:rFonts w:ascii="Seat Bcn" w:eastAsiaTheme="minorEastAsia" w:hAnsi="Seat Bcn" w:cs="SeatBcn-Medium"/>
          <w:noProof/>
          <w:color w:val="000000"/>
          <w:spacing w:val="-1"/>
          <w:szCs w:val="20"/>
          <w:lang w:val="es-ES" w:eastAsia="es-ES"/>
        </w:rPr>
        <w:t xml:space="preserve"> </w:t>
      </w:r>
      <w:r w:rsidR="00BC4A25">
        <w:rPr>
          <w:rFonts w:ascii="Seat Bcn" w:eastAsiaTheme="minorEastAsia" w:hAnsi="Seat Bcn" w:cs="SeatBcn-Medium"/>
          <w:noProof/>
          <w:color w:val="000000"/>
          <w:spacing w:val="-1"/>
          <w:szCs w:val="20"/>
          <w:lang w:val="es-ES" w:eastAsia="es-ES"/>
        </w:rPr>
        <w:t xml:space="preserve">Además, </w:t>
      </w:r>
      <w:r w:rsidR="0096755F">
        <w:rPr>
          <w:rFonts w:ascii="Seat Bcn" w:eastAsiaTheme="minorEastAsia" w:hAnsi="Seat Bcn" w:cs="SeatBcn-Medium"/>
          <w:noProof/>
          <w:color w:val="000000"/>
          <w:spacing w:val="-1"/>
          <w:szCs w:val="20"/>
          <w:lang w:val="es-ES" w:eastAsia="es-ES"/>
        </w:rPr>
        <w:t>estos datos son la base para poder utilizar las herramientas predictivas y poder</w:t>
      </w:r>
      <w:r w:rsidR="005F60CC">
        <w:rPr>
          <w:rFonts w:ascii="Seat Bcn" w:eastAsiaTheme="minorEastAsia" w:hAnsi="Seat Bcn" w:cs="SeatBcn-Medium"/>
          <w:noProof/>
          <w:color w:val="000000"/>
          <w:spacing w:val="-1"/>
          <w:szCs w:val="20"/>
          <w:lang w:val="es-ES" w:eastAsia="es-ES"/>
        </w:rPr>
        <w:t xml:space="preserve"> así</w:t>
      </w:r>
      <w:r w:rsidR="0096755F">
        <w:rPr>
          <w:rFonts w:ascii="Seat Bcn" w:eastAsiaTheme="minorEastAsia" w:hAnsi="Seat Bcn" w:cs="SeatBcn-Medium"/>
          <w:noProof/>
          <w:color w:val="000000"/>
          <w:spacing w:val="-1"/>
          <w:szCs w:val="20"/>
          <w:lang w:val="es-ES" w:eastAsia="es-ES"/>
        </w:rPr>
        <w:t xml:space="preserve"> solucionar incidencias antes de que se produzcan. </w:t>
      </w:r>
      <w:r w:rsidR="00D25E13" w:rsidRPr="009F1108">
        <w:rPr>
          <w:rFonts w:ascii="Seat Bcn" w:eastAsiaTheme="minorEastAsia" w:hAnsi="Seat Bcn" w:cs="SeatBcn-Medium"/>
          <w:b/>
          <w:bCs/>
          <w:noProof/>
          <w:color w:val="000000"/>
          <w:spacing w:val="-1"/>
          <w:szCs w:val="20"/>
          <w:lang w:val="es-ES" w:eastAsia="es-ES"/>
        </w:rPr>
        <w:t>“Este proyecto pionero de SEAT demuestra la capacidad del equipo de logística y producción en el desarrollo de la transformación digital de nuestros procesos. Ha sido un gran esfuerzo, pero podemos decir que tras 26 semanas hemos dado un gran salto en el que nu</w:t>
      </w:r>
      <w:r w:rsidR="00D25E13">
        <w:rPr>
          <w:rFonts w:ascii="Seat Bcn" w:eastAsiaTheme="minorEastAsia" w:hAnsi="Seat Bcn" w:cs="SeatBcn-Medium"/>
          <w:b/>
          <w:bCs/>
          <w:noProof/>
          <w:color w:val="000000"/>
          <w:spacing w:val="-1"/>
          <w:szCs w:val="20"/>
          <w:lang w:val="es-ES" w:eastAsia="es-ES"/>
        </w:rPr>
        <w:t>e</w:t>
      </w:r>
      <w:r w:rsidR="00D25E13" w:rsidRPr="009F1108">
        <w:rPr>
          <w:rFonts w:ascii="Seat Bcn" w:eastAsiaTheme="minorEastAsia" w:hAnsi="Seat Bcn" w:cs="SeatBcn-Medium"/>
          <w:b/>
          <w:bCs/>
          <w:noProof/>
          <w:color w:val="000000"/>
          <w:spacing w:val="-1"/>
          <w:szCs w:val="20"/>
          <w:lang w:val="es-ES" w:eastAsia="es-ES"/>
        </w:rPr>
        <w:t xml:space="preserve">stros clientes se verán beneficiados al conocer toda la información </w:t>
      </w:r>
      <w:r w:rsidR="00D25E13">
        <w:rPr>
          <w:rFonts w:ascii="Seat Bcn" w:eastAsiaTheme="minorEastAsia" w:hAnsi="Seat Bcn" w:cs="SeatBcn-Medium"/>
          <w:b/>
          <w:bCs/>
          <w:noProof/>
          <w:color w:val="000000"/>
          <w:spacing w:val="-1"/>
          <w:szCs w:val="20"/>
          <w:lang w:val="es-ES" w:eastAsia="es-ES"/>
        </w:rPr>
        <w:t>i</w:t>
      </w:r>
      <w:r w:rsidR="00D25E13" w:rsidRPr="009F1108">
        <w:rPr>
          <w:rFonts w:ascii="Seat Bcn" w:eastAsiaTheme="minorEastAsia" w:hAnsi="Seat Bcn" w:cs="SeatBcn-Medium"/>
          <w:b/>
          <w:bCs/>
          <w:noProof/>
          <w:color w:val="000000"/>
          <w:spacing w:val="-1"/>
          <w:szCs w:val="20"/>
          <w:lang w:val="es-ES" w:eastAsia="es-ES"/>
        </w:rPr>
        <w:t>mportante sobre el estado de su vehículo y los tiempos de entrega”</w:t>
      </w:r>
      <w:r w:rsidR="00D25E13" w:rsidRPr="003C72C3">
        <w:rPr>
          <w:rFonts w:ascii="Seat Bcn" w:eastAsiaTheme="minorEastAsia" w:hAnsi="Seat Bcn" w:cs="SeatBcn-Medium"/>
          <w:b/>
          <w:noProof/>
          <w:color w:val="000000"/>
          <w:spacing w:val="-1"/>
          <w:szCs w:val="20"/>
          <w:lang w:val="es-ES" w:eastAsia="es-ES"/>
        </w:rPr>
        <w:t>,</w:t>
      </w:r>
      <w:r w:rsidR="00D25E13">
        <w:rPr>
          <w:rFonts w:ascii="Seat Bcn" w:eastAsiaTheme="minorEastAsia" w:hAnsi="Seat Bcn" w:cs="SeatBcn-Medium"/>
          <w:noProof/>
          <w:color w:val="000000"/>
          <w:spacing w:val="-1"/>
          <w:szCs w:val="20"/>
          <w:lang w:val="es-ES" w:eastAsia="es-ES"/>
        </w:rPr>
        <w:t xml:space="preserve"> afirma el Dr. Christian Vollmer, vicepresidente de Producción y Logística de SEAT.</w:t>
      </w:r>
      <w:r w:rsidR="00D25E13" w:rsidRPr="00265C04">
        <w:rPr>
          <w:rFonts w:ascii="Seat Bcn" w:eastAsiaTheme="minorEastAsia" w:hAnsi="Seat Bcn" w:cs="SeatBcn-Medium"/>
          <w:b/>
          <w:bCs/>
          <w:noProof/>
          <w:color w:val="000000"/>
          <w:spacing w:val="-1"/>
          <w:szCs w:val="20"/>
          <w:lang w:val="es-ES" w:eastAsia="es-ES"/>
        </w:rPr>
        <w:t xml:space="preserve"> </w:t>
      </w:r>
    </w:p>
    <w:p w14:paraId="6353E14F" w14:textId="77777777" w:rsidR="006874A0" w:rsidRPr="00C1294E" w:rsidRDefault="006874A0" w:rsidP="00870818">
      <w:pPr>
        <w:pStyle w:val="Boilerplate"/>
        <w:spacing w:line="288" w:lineRule="auto"/>
        <w:rPr>
          <w:rFonts w:ascii="Seat Bcn" w:eastAsiaTheme="minorEastAsia" w:hAnsi="Seat Bcn" w:cs="SeatBcn-Medium"/>
          <w:b/>
          <w:noProof/>
          <w:color w:val="000000"/>
          <w:spacing w:val="-1"/>
          <w:szCs w:val="20"/>
          <w:lang w:val="es-ES" w:eastAsia="es-ES"/>
        </w:rPr>
      </w:pPr>
    </w:p>
    <w:p w14:paraId="23F77F86" w14:textId="1EA7F9E1" w:rsidR="00040616" w:rsidRPr="004125E9" w:rsidRDefault="00AB5237" w:rsidP="00040616">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Acortando tiempos</w:t>
      </w:r>
      <w:r w:rsidR="001505BF">
        <w:rPr>
          <w:rFonts w:ascii="Seat Bcn" w:eastAsiaTheme="minorEastAsia" w:hAnsi="Seat Bcn" w:cs="SeatBcn-Medium"/>
          <w:b/>
          <w:noProof/>
          <w:color w:val="000000"/>
          <w:spacing w:val="-1"/>
          <w:szCs w:val="20"/>
          <w:lang w:val="es-ES" w:eastAsia="es-ES"/>
        </w:rPr>
        <w:t>:</w:t>
      </w:r>
      <w:r w:rsidR="00040616" w:rsidRPr="00C1294E">
        <w:rPr>
          <w:rFonts w:ascii="Seat Bcn" w:eastAsiaTheme="minorEastAsia" w:hAnsi="Seat Bcn" w:cs="SeatBcn-Medium"/>
          <w:b/>
          <w:noProof/>
          <w:color w:val="000000"/>
          <w:spacing w:val="-1"/>
          <w:szCs w:val="20"/>
          <w:lang w:val="es-ES" w:eastAsia="es-ES"/>
        </w:rPr>
        <w:t xml:space="preserve"> </w:t>
      </w:r>
      <w:r w:rsidR="00501017">
        <w:rPr>
          <w:rFonts w:ascii="Seat Bcn" w:eastAsiaTheme="minorEastAsia" w:hAnsi="Seat Bcn" w:cs="SeatBcn-Medium"/>
          <w:noProof/>
          <w:color w:val="000000"/>
          <w:spacing w:val="-1"/>
          <w:szCs w:val="20"/>
          <w:lang w:val="es-ES" w:eastAsia="es-ES"/>
        </w:rPr>
        <w:t xml:space="preserve">Con este pionero </w:t>
      </w:r>
      <w:r w:rsidR="00A050A0">
        <w:rPr>
          <w:rFonts w:ascii="Seat Bcn" w:eastAsiaTheme="minorEastAsia" w:hAnsi="Seat Bcn" w:cs="SeatBcn-Medium"/>
          <w:noProof/>
          <w:color w:val="000000"/>
          <w:spacing w:val="-1"/>
          <w:szCs w:val="20"/>
          <w:lang w:val="es-ES" w:eastAsia="es-ES"/>
        </w:rPr>
        <w:t>sistema</w:t>
      </w:r>
      <w:r w:rsidR="00501017">
        <w:rPr>
          <w:rFonts w:ascii="Seat Bcn" w:eastAsiaTheme="minorEastAsia" w:hAnsi="Seat Bcn" w:cs="SeatBcn-Medium"/>
          <w:noProof/>
          <w:color w:val="000000"/>
          <w:spacing w:val="-1"/>
          <w:szCs w:val="20"/>
          <w:lang w:val="es-ES" w:eastAsia="es-ES"/>
        </w:rPr>
        <w:t>,</w:t>
      </w:r>
      <w:r w:rsidR="00040616">
        <w:rPr>
          <w:rFonts w:ascii="Seat Bcn" w:eastAsiaTheme="minorEastAsia" w:hAnsi="Seat Bcn" w:cs="SeatBcn-Medium"/>
          <w:noProof/>
          <w:color w:val="000000"/>
          <w:spacing w:val="-1"/>
          <w:szCs w:val="20"/>
          <w:lang w:val="es-ES" w:eastAsia="es-ES"/>
        </w:rPr>
        <w:t xml:space="preserve"> el objetivo en un futuro cercano es </w:t>
      </w:r>
      <w:r>
        <w:rPr>
          <w:rFonts w:ascii="Seat Bcn" w:eastAsiaTheme="minorEastAsia" w:hAnsi="Seat Bcn" w:cs="SeatBcn-Medium"/>
          <w:noProof/>
          <w:color w:val="000000"/>
          <w:spacing w:val="-1"/>
          <w:szCs w:val="20"/>
          <w:lang w:val="es-ES" w:eastAsia="es-ES"/>
        </w:rPr>
        <w:t xml:space="preserve">disminuir </w:t>
      </w:r>
      <w:r w:rsidR="00501017">
        <w:rPr>
          <w:rFonts w:ascii="Seat Bcn" w:eastAsiaTheme="minorEastAsia" w:hAnsi="Seat Bcn" w:cs="SeatBcn-Medium"/>
          <w:noProof/>
          <w:color w:val="000000"/>
          <w:spacing w:val="-1"/>
          <w:szCs w:val="20"/>
          <w:lang w:val="es-ES" w:eastAsia="es-ES"/>
        </w:rPr>
        <w:t xml:space="preserve">los </w:t>
      </w:r>
      <w:r w:rsidR="006F27E9">
        <w:rPr>
          <w:rFonts w:ascii="Seat Bcn" w:eastAsiaTheme="minorEastAsia" w:hAnsi="Seat Bcn" w:cs="SeatBcn-Medium"/>
          <w:noProof/>
          <w:color w:val="000000"/>
          <w:spacing w:val="-1"/>
          <w:szCs w:val="20"/>
          <w:lang w:val="es-ES" w:eastAsia="es-ES"/>
        </w:rPr>
        <w:t>plazos</w:t>
      </w:r>
      <w:r w:rsidR="00501017">
        <w:rPr>
          <w:rFonts w:ascii="Seat Bcn" w:eastAsiaTheme="minorEastAsia" w:hAnsi="Seat Bcn" w:cs="SeatBcn-Medium"/>
          <w:noProof/>
          <w:color w:val="000000"/>
          <w:spacing w:val="-1"/>
          <w:szCs w:val="20"/>
          <w:lang w:val="es-ES" w:eastAsia="es-ES"/>
        </w:rPr>
        <w:t xml:space="preserve"> de entrega de los pedidos</w:t>
      </w:r>
      <w:r w:rsidR="00040616">
        <w:rPr>
          <w:rFonts w:ascii="Seat Bcn" w:eastAsiaTheme="minorEastAsia" w:hAnsi="Seat Bcn" w:cs="SeatBcn-Medium"/>
          <w:noProof/>
          <w:color w:val="000000"/>
          <w:spacing w:val="-1"/>
          <w:szCs w:val="20"/>
          <w:lang w:val="es-ES" w:eastAsia="es-ES"/>
        </w:rPr>
        <w:t xml:space="preserve">. </w:t>
      </w:r>
      <w:r w:rsidR="00040616" w:rsidRPr="00677202">
        <w:rPr>
          <w:rFonts w:ascii="Seat Bcn" w:eastAsiaTheme="minorEastAsia" w:hAnsi="Seat Bcn" w:cs="SeatBcn-Medium"/>
          <w:b/>
          <w:bCs/>
          <w:noProof/>
          <w:color w:val="000000"/>
          <w:spacing w:val="-1"/>
          <w:szCs w:val="20"/>
          <w:lang w:val="es-ES" w:eastAsia="es-ES"/>
        </w:rPr>
        <w:t>“El comprador será parte del proceso de planificación, pudiendo incluso indicarnos cambios de color del coche antes de que se pinte o de montar piezas concretas</w:t>
      </w:r>
      <w:r w:rsidR="00040616">
        <w:rPr>
          <w:rFonts w:ascii="Seat Bcn" w:eastAsiaTheme="minorEastAsia" w:hAnsi="Seat Bcn" w:cs="SeatBcn-Medium"/>
          <w:b/>
          <w:bCs/>
          <w:noProof/>
          <w:color w:val="000000"/>
          <w:spacing w:val="-1"/>
          <w:szCs w:val="20"/>
          <w:lang w:val="es-ES" w:eastAsia="es-ES"/>
        </w:rPr>
        <w:t xml:space="preserve">. Este proceso nos permitirá conocer mejor lo que realmente </w:t>
      </w:r>
      <w:r w:rsidR="00040616">
        <w:rPr>
          <w:rFonts w:ascii="Seat Bcn" w:eastAsiaTheme="minorEastAsia" w:hAnsi="Seat Bcn" w:cs="SeatBcn-Medium"/>
          <w:b/>
          <w:bCs/>
          <w:noProof/>
          <w:color w:val="000000"/>
          <w:spacing w:val="-1"/>
          <w:szCs w:val="20"/>
          <w:lang w:val="es-ES" w:eastAsia="es-ES"/>
        </w:rPr>
        <w:lastRenderedPageBreak/>
        <w:t>quieren los clientes y transformar la cadena de suministro para adaptarla y dirigirla a lo que necesitan</w:t>
      </w:r>
      <w:r w:rsidR="00040616" w:rsidRPr="00452E31">
        <w:rPr>
          <w:rFonts w:ascii="Seat Bcn" w:eastAsiaTheme="minorEastAsia" w:hAnsi="Seat Bcn" w:cs="SeatBcn-Medium"/>
          <w:b/>
          <w:bCs/>
          <w:noProof/>
          <w:color w:val="000000"/>
          <w:spacing w:val="-1"/>
          <w:szCs w:val="20"/>
          <w:lang w:val="es-ES" w:eastAsia="es-ES"/>
        </w:rPr>
        <w:t>”</w:t>
      </w:r>
      <w:r w:rsidR="00040616" w:rsidRPr="00452E31">
        <w:rPr>
          <w:rFonts w:ascii="Seat Bcn" w:eastAsiaTheme="minorEastAsia" w:hAnsi="Seat Bcn" w:cs="SeatBcn-Medium"/>
          <w:b/>
          <w:noProof/>
          <w:color w:val="000000"/>
          <w:spacing w:val="-1"/>
          <w:szCs w:val="20"/>
          <w:lang w:val="es-ES" w:eastAsia="es-ES"/>
        </w:rPr>
        <w:t>,</w:t>
      </w:r>
      <w:r w:rsidR="00040616">
        <w:rPr>
          <w:rFonts w:ascii="Seat Bcn" w:eastAsiaTheme="minorEastAsia" w:hAnsi="Seat Bcn" w:cs="SeatBcn-Medium"/>
          <w:noProof/>
          <w:color w:val="000000"/>
          <w:spacing w:val="-1"/>
          <w:szCs w:val="20"/>
          <w:lang w:val="es-ES" w:eastAsia="es-ES"/>
        </w:rPr>
        <w:t xml:space="preserve"> comenta Enric Martí, responsable de Logística de SEAT.</w:t>
      </w:r>
    </w:p>
    <w:p w14:paraId="68E3F9C4" w14:textId="77777777" w:rsidR="00040616" w:rsidRDefault="00040616" w:rsidP="00870818">
      <w:pPr>
        <w:pStyle w:val="Boilerplate"/>
        <w:spacing w:line="288" w:lineRule="auto"/>
        <w:rPr>
          <w:rFonts w:ascii="Seat Bcn" w:eastAsiaTheme="minorEastAsia" w:hAnsi="Seat Bcn" w:cs="SeatBcn-Medium"/>
          <w:b/>
          <w:noProof/>
          <w:color w:val="000000"/>
          <w:spacing w:val="-1"/>
          <w:szCs w:val="20"/>
          <w:lang w:val="es-ES" w:eastAsia="es-ES"/>
        </w:rPr>
      </w:pPr>
    </w:p>
    <w:p w14:paraId="0CF1B5FD" w14:textId="0A8F0227" w:rsidR="00870818" w:rsidRPr="00C1294E" w:rsidRDefault="004B4F35" w:rsidP="00870818">
      <w:pPr>
        <w:pStyle w:val="Boilerplate"/>
        <w:spacing w:line="288" w:lineRule="auto"/>
        <w:rPr>
          <w:rFonts w:ascii="Seat Bcn" w:eastAsiaTheme="minorEastAsia" w:hAnsi="Seat Bcn" w:cs="SeatBcn-Medium"/>
          <w:noProof/>
          <w:color w:val="000000"/>
          <w:spacing w:val="-1"/>
          <w:szCs w:val="20"/>
          <w:lang w:val="es-ES" w:eastAsia="es-ES"/>
        </w:rPr>
      </w:pPr>
      <w:r>
        <w:rPr>
          <w:rFonts w:ascii="Seat Bcn" w:eastAsiaTheme="minorEastAsia" w:hAnsi="Seat Bcn" w:cs="SeatBcn-Medium"/>
          <w:b/>
          <w:noProof/>
          <w:color w:val="000000"/>
          <w:spacing w:val="-1"/>
          <w:szCs w:val="20"/>
          <w:lang w:val="es-ES" w:eastAsia="es-ES"/>
        </w:rPr>
        <w:t>Más eficiencia, menos CO2</w:t>
      </w:r>
      <w:r w:rsidR="00870818" w:rsidRPr="00C1294E">
        <w:rPr>
          <w:rFonts w:ascii="Seat Bcn" w:eastAsiaTheme="minorEastAsia" w:hAnsi="Seat Bcn" w:cs="SeatBcn-Medium"/>
          <w:b/>
          <w:noProof/>
          <w:color w:val="000000"/>
          <w:spacing w:val="-1"/>
          <w:szCs w:val="20"/>
          <w:lang w:val="es-ES" w:eastAsia="es-ES"/>
        </w:rPr>
        <w:t>:</w:t>
      </w:r>
      <w:r w:rsidR="00870818" w:rsidRPr="00C1294E">
        <w:rPr>
          <w:rFonts w:ascii="Seat Bcn" w:eastAsiaTheme="minorEastAsia" w:hAnsi="Seat Bcn" w:cs="SeatBcn-Medium"/>
          <w:noProof/>
          <w:color w:val="000000"/>
          <w:spacing w:val="-1"/>
          <w:szCs w:val="20"/>
          <w:lang w:val="es-ES" w:eastAsia="es-ES"/>
        </w:rPr>
        <w:t xml:space="preserve"> </w:t>
      </w:r>
      <w:r w:rsidR="007B752B">
        <w:rPr>
          <w:rFonts w:ascii="Seat Bcn" w:eastAsiaTheme="minorEastAsia" w:hAnsi="Seat Bcn" w:cs="SeatBcn-Medium"/>
          <w:noProof/>
          <w:color w:val="000000"/>
          <w:spacing w:val="-1"/>
          <w:szCs w:val="20"/>
          <w:lang w:val="es-ES" w:eastAsia="es-ES"/>
        </w:rPr>
        <w:t xml:space="preserve">Otro gran beneficiado es el medio ambiente, ya que uno de los objetivos de este proyecto es mejorar los itinerarios de transporte de materiales. Para ello han creado un aplicación </w:t>
      </w:r>
      <w:r w:rsidR="00677202">
        <w:rPr>
          <w:rFonts w:ascii="Seat Bcn" w:eastAsiaTheme="minorEastAsia" w:hAnsi="Seat Bcn" w:cs="SeatBcn-Medium"/>
          <w:noProof/>
          <w:color w:val="000000"/>
          <w:spacing w:val="-1"/>
          <w:szCs w:val="20"/>
          <w:lang w:val="es-ES" w:eastAsia="es-ES"/>
        </w:rPr>
        <w:t>que</w:t>
      </w:r>
      <w:r w:rsidR="007B752B">
        <w:rPr>
          <w:rFonts w:ascii="Seat Bcn" w:eastAsiaTheme="minorEastAsia" w:hAnsi="Seat Bcn" w:cs="SeatBcn-Medium"/>
          <w:noProof/>
          <w:color w:val="000000"/>
          <w:spacing w:val="-1"/>
          <w:szCs w:val="20"/>
          <w:lang w:val="es-ES" w:eastAsia="es-ES"/>
        </w:rPr>
        <w:t xml:space="preserve"> geolocaliza a los transportistas, permitiéndoles interactuar </w:t>
      </w:r>
      <w:r w:rsidR="00784B2B">
        <w:rPr>
          <w:rFonts w:ascii="Seat Bcn" w:eastAsiaTheme="minorEastAsia" w:hAnsi="Seat Bcn" w:cs="SeatBcn-Medium"/>
          <w:noProof/>
          <w:color w:val="000000"/>
          <w:spacing w:val="-1"/>
          <w:szCs w:val="20"/>
          <w:lang w:val="es-ES" w:eastAsia="es-ES"/>
        </w:rPr>
        <w:t>en</w:t>
      </w:r>
      <w:r w:rsidR="007B752B">
        <w:rPr>
          <w:rFonts w:ascii="Seat Bcn" w:eastAsiaTheme="minorEastAsia" w:hAnsi="Seat Bcn" w:cs="SeatBcn-Medium"/>
          <w:noProof/>
          <w:color w:val="000000"/>
          <w:spacing w:val="-1"/>
          <w:szCs w:val="20"/>
          <w:lang w:val="es-ES" w:eastAsia="es-ES"/>
        </w:rPr>
        <w:t xml:space="preserve"> tiempo </w:t>
      </w:r>
      <w:r w:rsidR="00AA110A">
        <w:rPr>
          <w:rFonts w:ascii="Seat Bcn" w:eastAsiaTheme="minorEastAsia" w:hAnsi="Seat Bcn" w:cs="SeatBcn-Medium"/>
          <w:noProof/>
          <w:color w:val="000000"/>
          <w:spacing w:val="-1"/>
          <w:szCs w:val="20"/>
          <w:lang w:val="es-ES" w:eastAsia="es-ES"/>
        </w:rPr>
        <w:t xml:space="preserve"> </w:t>
      </w:r>
      <w:r w:rsidR="007B752B">
        <w:rPr>
          <w:rFonts w:ascii="Seat Bcn" w:eastAsiaTheme="minorEastAsia" w:hAnsi="Seat Bcn" w:cs="SeatBcn-Medium"/>
          <w:noProof/>
          <w:color w:val="000000"/>
          <w:spacing w:val="-1"/>
          <w:szCs w:val="20"/>
          <w:lang w:val="es-ES" w:eastAsia="es-ES"/>
        </w:rPr>
        <w:t>real. La aplicación lleva incluido el primer predictivo ETA (Estimated Time of Arrival). En futuras fases del proyecto quiere</w:t>
      </w:r>
      <w:r w:rsidR="00677202">
        <w:rPr>
          <w:rFonts w:ascii="Seat Bcn" w:eastAsiaTheme="minorEastAsia" w:hAnsi="Seat Bcn" w:cs="SeatBcn-Medium"/>
          <w:noProof/>
          <w:color w:val="000000"/>
          <w:spacing w:val="-1"/>
          <w:szCs w:val="20"/>
          <w:lang w:val="es-ES" w:eastAsia="es-ES"/>
        </w:rPr>
        <w:t>n</w:t>
      </w:r>
      <w:r w:rsidR="007B752B">
        <w:rPr>
          <w:rFonts w:ascii="Seat Bcn" w:eastAsiaTheme="minorEastAsia" w:hAnsi="Seat Bcn" w:cs="SeatBcn-Medium"/>
          <w:noProof/>
          <w:color w:val="000000"/>
          <w:spacing w:val="-1"/>
          <w:szCs w:val="20"/>
          <w:lang w:val="es-ES" w:eastAsia="es-ES"/>
        </w:rPr>
        <w:t xml:space="preserve"> implementar herramientas </w:t>
      </w:r>
      <w:r w:rsidR="008E28D8">
        <w:rPr>
          <w:rFonts w:ascii="Seat Bcn" w:eastAsiaTheme="minorEastAsia" w:hAnsi="Seat Bcn" w:cs="SeatBcn-Medium"/>
          <w:noProof/>
          <w:color w:val="000000"/>
          <w:spacing w:val="-1"/>
          <w:szCs w:val="20"/>
          <w:lang w:val="es-ES" w:eastAsia="es-ES"/>
        </w:rPr>
        <w:t>predictivas</w:t>
      </w:r>
      <w:r w:rsidR="007B752B">
        <w:rPr>
          <w:rFonts w:ascii="Seat Bcn" w:eastAsiaTheme="minorEastAsia" w:hAnsi="Seat Bcn" w:cs="SeatBcn-Medium"/>
          <w:noProof/>
          <w:color w:val="000000"/>
          <w:spacing w:val="-1"/>
          <w:szCs w:val="20"/>
          <w:lang w:val="es-ES" w:eastAsia="es-ES"/>
        </w:rPr>
        <w:t xml:space="preserve"> del clima para así ofrecer rutas alternativas y acortar los tiempos en carretera.</w:t>
      </w:r>
      <w:r w:rsidR="00701B6F">
        <w:rPr>
          <w:rFonts w:ascii="Seat Bcn" w:eastAsiaTheme="minorEastAsia" w:hAnsi="Seat Bcn" w:cs="SeatBcn-Medium"/>
          <w:noProof/>
          <w:color w:val="000000"/>
          <w:spacing w:val="-1"/>
          <w:szCs w:val="20"/>
          <w:lang w:val="es-ES" w:eastAsia="es-ES"/>
        </w:rPr>
        <w:t xml:space="preserve"> Rutas más eficientes y con menos emisiones de CO2.</w:t>
      </w:r>
    </w:p>
    <w:p w14:paraId="2FDF5FF6" w14:textId="77777777" w:rsidR="00025FF3" w:rsidRDefault="00025FF3" w:rsidP="00870818">
      <w:pPr>
        <w:pStyle w:val="Boilerplate"/>
        <w:spacing w:line="288" w:lineRule="auto"/>
        <w:rPr>
          <w:rFonts w:ascii="Seat Bcn" w:eastAsiaTheme="minorEastAsia" w:hAnsi="Seat Bcn" w:cs="SeatBcn-Medium"/>
          <w:noProof/>
          <w:color w:val="000000"/>
          <w:spacing w:val="-1"/>
          <w:szCs w:val="20"/>
          <w:lang w:val="es-ES" w:eastAsia="es-ES"/>
        </w:rPr>
      </w:pPr>
      <w:bookmarkStart w:id="0" w:name="_GoBack"/>
      <w:bookmarkEnd w:id="0"/>
    </w:p>
    <w:p w14:paraId="3B886F4F" w14:textId="25022240" w:rsidR="00BE4FFC" w:rsidRPr="003C72C3" w:rsidRDefault="00025FF3" w:rsidP="00BE4FFC">
      <w:pPr>
        <w:pStyle w:val="Boilerplate"/>
        <w:spacing w:line="288" w:lineRule="auto"/>
        <w:rPr>
          <w:rFonts w:ascii="Seat Bcn" w:eastAsiaTheme="minorEastAsia" w:hAnsi="Seat Bcn" w:cs="SeatBcn-Medium"/>
          <w:noProof/>
          <w:color w:val="000000"/>
          <w:spacing w:val="-1"/>
          <w:szCs w:val="20"/>
          <w:lang w:val="es-ES" w:eastAsia="es-ES"/>
        </w:rPr>
      </w:pPr>
      <w:r w:rsidRPr="004B4F35">
        <w:rPr>
          <w:rFonts w:ascii="Seat Bcn" w:eastAsiaTheme="minorEastAsia" w:hAnsi="Seat Bcn" w:cs="SeatBcn-Medium"/>
          <w:b/>
          <w:bCs/>
          <w:i/>
          <w:iCs/>
          <w:noProof/>
          <w:color w:val="000000"/>
          <w:spacing w:val="-1"/>
          <w:szCs w:val="20"/>
          <w:lang w:val="es-ES" w:eastAsia="es-ES"/>
        </w:rPr>
        <w:t xml:space="preserve">Innovation </w:t>
      </w:r>
      <w:r w:rsidR="00F47926">
        <w:rPr>
          <w:rFonts w:ascii="Seat Bcn" w:eastAsiaTheme="minorEastAsia" w:hAnsi="Seat Bcn" w:cs="SeatBcn-Medium"/>
          <w:b/>
          <w:bCs/>
          <w:i/>
          <w:iCs/>
          <w:noProof/>
          <w:color w:val="000000"/>
          <w:spacing w:val="-1"/>
          <w:szCs w:val="20"/>
          <w:lang w:val="es-ES" w:eastAsia="es-ES"/>
        </w:rPr>
        <w:t>Day</w:t>
      </w:r>
      <w:r w:rsidRPr="004B4F35">
        <w:rPr>
          <w:rFonts w:ascii="Seat Bcn" w:eastAsiaTheme="minorEastAsia" w:hAnsi="Seat Bcn" w:cs="SeatBcn-Medium"/>
          <w:b/>
          <w:bCs/>
          <w:noProof/>
          <w:color w:val="000000"/>
          <w:spacing w:val="-1"/>
          <w:szCs w:val="20"/>
          <w:lang w:val="es-ES" w:eastAsia="es-ES"/>
        </w:rPr>
        <w:t>:</w:t>
      </w:r>
      <w:r w:rsidR="00AA110A">
        <w:rPr>
          <w:rFonts w:ascii="Seat Bcn" w:eastAsiaTheme="minorEastAsia" w:hAnsi="Seat Bcn" w:cs="SeatBcn-Medium"/>
          <w:b/>
          <w:bCs/>
          <w:noProof/>
          <w:color w:val="000000"/>
          <w:spacing w:val="-1"/>
          <w:szCs w:val="20"/>
          <w:lang w:val="es-ES" w:eastAsia="es-ES"/>
        </w:rPr>
        <w:t xml:space="preserve"> </w:t>
      </w:r>
      <w:r w:rsidR="00E87061">
        <w:rPr>
          <w:rFonts w:ascii="Seat Bcn" w:eastAsiaTheme="minorEastAsia" w:hAnsi="Seat Bcn" w:cs="SeatBcn-Medium"/>
          <w:noProof/>
          <w:color w:val="000000"/>
          <w:spacing w:val="-1"/>
          <w:szCs w:val="20"/>
          <w:lang w:val="es-ES" w:eastAsia="es-ES"/>
        </w:rPr>
        <w:t>Esta aplicación</w:t>
      </w:r>
      <w:r w:rsidR="00AA110A">
        <w:rPr>
          <w:rFonts w:ascii="Seat Bcn" w:eastAsiaTheme="minorEastAsia" w:hAnsi="Seat Bcn" w:cs="SeatBcn-Medium"/>
          <w:noProof/>
          <w:color w:val="000000"/>
          <w:spacing w:val="-1"/>
          <w:szCs w:val="20"/>
          <w:lang w:val="es-ES" w:eastAsia="es-ES"/>
        </w:rPr>
        <w:t xml:space="preserve"> les ha valido</w:t>
      </w:r>
      <w:r w:rsidR="00744DF9">
        <w:rPr>
          <w:rFonts w:ascii="Seat Bcn" w:eastAsiaTheme="minorEastAsia" w:hAnsi="Seat Bcn" w:cs="SeatBcn-Medium"/>
          <w:noProof/>
          <w:color w:val="000000"/>
          <w:spacing w:val="-1"/>
          <w:szCs w:val="20"/>
          <w:lang w:val="es-ES" w:eastAsia="es-ES"/>
        </w:rPr>
        <w:t xml:space="preserve"> para ser sel</w:t>
      </w:r>
      <w:r w:rsidR="0040042F">
        <w:rPr>
          <w:rFonts w:ascii="Seat Bcn" w:eastAsiaTheme="minorEastAsia" w:hAnsi="Seat Bcn" w:cs="SeatBcn-Medium"/>
          <w:noProof/>
          <w:color w:val="000000"/>
          <w:spacing w:val="-1"/>
          <w:szCs w:val="20"/>
          <w:lang w:val="es-ES" w:eastAsia="es-ES"/>
        </w:rPr>
        <w:t>e</w:t>
      </w:r>
      <w:r w:rsidR="00744DF9">
        <w:rPr>
          <w:rFonts w:ascii="Seat Bcn" w:eastAsiaTheme="minorEastAsia" w:hAnsi="Seat Bcn" w:cs="SeatBcn-Medium"/>
          <w:noProof/>
          <w:color w:val="000000"/>
          <w:spacing w:val="-1"/>
          <w:szCs w:val="20"/>
          <w:lang w:val="es-ES" w:eastAsia="es-ES"/>
        </w:rPr>
        <w:t>ccionados en</w:t>
      </w:r>
      <w:r w:rsidR="00AA110A">
        <w:rPr>
          <w:rFonts w:ascii="Seat Bcn" w:eastAsiaTheme="minorEastAsia" w:hAnsi="Seat Bcn" w:cs="SeatBcn-Medium"/>
          <w:noProof/>
          <w:color w:val="000000"/>
          <w:spacing w:val="-1"/>
          <w:szCs w:val="20"/>
          <w:lang w:val="es-ES" w:eastAsia="es-ES"/>
        </w:rPr>
        <w:t xml:space="preserve"> </w:t>
      </w:r>
      <w:r w:rsidR="00081EF6">
        <w:rPr>
          <w:rFonts w:ascii="Seat Bcn" w:eastAsiaTheme="minorEastAsia" w:hAnsi="Seat Bcn" w:cs="SeatBcn-Medium"/>
          <w:noProof/>
          <w:color w:val="000000"/>
          <w:spacing w:val="-1"/>
          <w:szCs w:val="20"/>
          <w:lang w:val="es-ES" w:eastAsia="es-ES"/>
        </w:rPr>
        <w:t xml:space="preserve">el </w:t>
      </w:r>
      <w:r w:rsidR="00AA110A" w:rsidRPr="00A51265">
        <w:rPr>
          <w:rFonts w:ascii="Seat Bcn" w:eastAsiaTheme="minorEastAsia" w:hAnsi="Seat Bcn" w:cs="SeatBcn-Medium"/>
          <w:i/>
          <w:iCs/>
          <w:noProof/>
          <w:color w:val="000000"/>
          <w:spacing w:val="-1"/>
          <w:szCs w:val="20"/>
          <w:lang w:val="es-ES" w:eastAsia="es-ES"/>
        </w:rPr>
        <w:t xml:space="preserve">Innovation </w:t>
      </w:r>
      <w:r w:rsidR="00F47926">
        <w:rPr>
          <w:rFonts w:ascii="Seat Bcn" w:eastAsiaTheme="minorEastAsia" w:hAnsi="Seat Bcn" w:cs="SeatBcn-Medium"/>
          <w:i/>
          <w:iCs/>
          <w:noProof/>
          <w:color w:val="000000"/>
          <w:spacing w:val="-1"/>
          <w:szCs w:val="20"/>
          <w:lang w:val="es-ES" w:eastAsia="es-ES"/>
        </w:rPr>
        <w:t>Day</w:t>
      </w:r>
      <w:r w:rsidR="00E87061">
        <w:rPr>
          <w:rFonts w:ascii="Seat Bcn" w:eastAsiaTheme="minorEastAsia" w:hAnsi="Seat Bcn" w:cs="SeatBcn-Medium"/>
          <w:noProof/>
          <w:color w:val="000000"/>
          <w:spacing w:val="-1"/>
          <w:szCs w:val="20"/>
          <w:lang w:val="es-ES" w:eastAsia="es-ES"/>
        </w:rPr>
        <w:t xml:space="preserve"> </w:t>
      </w:r>
      <w:r w:rsidR="009F1108">
        <w:rPr>
          <w:rFonts w:ascii="Seat Bcn" w:eastAsiaTheme="minorEastAsia" w:hAnsi="Seat Bcn" w:cs="SeatBcn-Medium"/>
          <w:noProof/>
          <w:color w:val="000000"/>
          <w:spacing w:val="-1"/>
          <w:szCs w:val="20"/>
          <w:lang w:val="es-ES" w:eastAsia="es-ES"/>
        </w:rPr>
        <w:t>de SEAT</w:t>
      </w:r>
      <w:r w:rsidR="001424E4">
        <w:rPr>
          <w:rFonts w:ascii="Seat Bcn" w:eastAsiaTheme="minorEastAsia" w:hAnsi="Seat Bcn" w:cs="SeatBcn-Medium"/>
          <w:noProof/>
          <w:color w:val="000000"/>
          <w:spacing w:val="-1"/>
          <w:szCs w:val="20"/>
          <w:lang w:val="es-ES" w:eastAsia="es-ES"/>
        </w:rPr>
        <w:t>,</w:t>
      </w:r>
      <w:r w:rsidR="009F1108">
        <w:rPr>
          <w:rFonts w:ascii="Seat Bcn" w:eastAsiaTheme="minorEastAsia" w:hAnsi="Seat Bcn" w:cs="SeatBcn-Medium"/>
          <w:noProof/>
          <w:color w:val="000000"/>
          <w:spacing w:val="-1"/>
          <w:szCs w:val="20"/>
          <w:lang w:val="es-ES" w:eastAsia="es-ES"/>
        </w:rPr>
        <w:t xml:space="preserve"> que reconocen los proyectos más innovadores de la compañía impulsados por sus empleados. </w:t>
      </w:r>
      <w:r w:rsidR="00D25E13" w:rsidRPr="00265C04">
        <w:rPr>
          <w:rFonts w:ascii="Seat Bcn" w:eastAsiaTheme="minorEastAsia" w:hAnsi="Seat Bcn" w:cs="SeatBcn-Medium"/>
          <w:b/>
          <w:bCs/>
          <w:noProof/>
          <w:color w:val="000000"/>
          <w:spacing w:val="-1"/>
          <w:szCs w:val="20"/>
          <w:lang w:val="es-ES" w:eastAsia="es-ES"/>
        </w:rPr>
        <w:t>“En esta fase hemos conseguido prever necesidades de la línea con mucha anticipación</w:t>
      </w:r>
      <w:r w:rsidR="00FE245A">
        <w:rPr>
          <w:rFonts w:ascii="Seat Bcn" w:eastAsiaTheme="minorEastAsia" w:hAnsi="Seat Bcn" w:cs="SeatBcn-Medium"/>
          <w:b/>
          <w:bCs/>
          <w:noProof/>
          <w:color w:val="000000"/>
          <w:spacing w:val="-1"/>
          <w:szCs w:val="20"/>
          <w:lang w:val="es-ES" w:eastAsia="es-ES"/>
        </w:rPr>
        <w:t>.</w:t>
      </w:r>
      <w:r w:rsidR="00D25E13" w:rsidRPr="00265C04">
        <w:rPr>
          <w:rFonts w:ascii="Seat Bcn" w:eastAsiaTheme="minorEastAsia" w:hAnsi="Seat Bcn" w:cs="SeatBcn-Medium"/>
          <w:b/>
          <w:bCs/>
          <w:noProof/>
          <w:color w:val="000000"/>
          <w:spacing w:val="-1"/>
          <w:szCs w:val="20"/>
          <w:lang w:val="es-ES" w:eastAsia="es-ES"/>
        </w:rPr>
        <w:t xml:space="preserve"> El beneficio directo es para el cliente, ya que </w:t>
      </w:r>
      <w:r w:rsidR="00D25E13">
        <w:rPr>
          <w:rFonts w:ascii="Seat Bcn" w:eastAsiaTheme="minorEastAsia" w:hAnsi="Seat Bcn" w:cs="SeatBcn-Medium"/>
          <w:b/>
          <w:bCs/>
          <w:noProof/>
          <w:color w:val="000000"/>
          <w:spacing w:val="-1"/>
          <w:szCs w:val="20"/>
          <w:lang w:val="es-ES" w:eastAsia="es-ES"/>
        </w:rPr>
        <w:t>le aseguraremos el plazo de entrega al saber con certeza que las piezas de su coche estarán en la fecha prevista de su fabricación</w:t>
      </w:r>
      <w:r w:rsidR="00D25E13" w:rsidRPr="00265C04">
        <w:rPr>
          <w:rFonts w:ascii="Seat Bcn" w:eastAsiaTheme="minorEastAsia" w:hAnsi="Seat Bcn" w:cs="SeatBcn-Medium"/>
          <w:b/>
          <w:bCs/>
          <w:noProof/>
          <w:color w:val="000000"/>
          <w:spacing w:val="-1"/>
          <w:szCs w:val="20"/>
          <w:lang w:val="es-ES" w:eastAsia="es-ES"/>
        </w:rPr>
        <w:t>”</w:t>
      </w:r>
      <w:r w:rsidR="00D25E13" w:rsidRPr="00893C2D">
        <w:rPr>
          <w:rFonts w:ascii="Seat Bcn" w:eastAsiaTheme="minorEastAsia" w:hAnsi="Seat Bcn" w:cs="SeatBcn-Medium"/>
          <w:b/>
          <w:noProof/>
          <w:color w:val="000000"/>
          <w:spacing w:val="-1"/>
          <w:szCs w:val="20"/>
          <w:lang w:val="es-ES" w:eastAsia="es-ES"/>
        </w:rPr>
        <w:t>,</w:t>
      </w:r>
      <w:r w:rsidR="00D25E13">
        <w:rPr>
          <w:rFonts w:ascii="Seat Bcn" w:eastAsiaTheme="minorEastAsia" w:hAnsi="Seat Bcn" w:cs="SeatBcn-Medium"/>
          <w:noProof/>
          <w:color w:val="000000"/>
          <w:spacing w:val="-1"/>
          <w:szCs w:val="20"/>
          <w:lang w:val="es-ES" w:eastAsia="es-ES"/>
        </w:rPr>
        <w:t xml:space="preserve"> comenta el director del proyecto.</w:t>
      </w:r>
    </w:p>
    <w:p w14:paraId="7C22FFCA" w14:textId="77777777" w:rsidR="00CF5CD5" w:rsidRDefault="00CF5CD5" w:rsidP="00C40BAE">
      <w:pPr>
        <w:pStyle w:val="Boilerplate"/>
        <w:spacing w:line="288" w:lineRule="auto"/>
        <w:rPr>
          <w:rFonts w:ascii="Seat Bcn" w:eastAsiaTheme="minorEastAsia" w:hAnsi="Seat Bcn" w:cs="SeatBcn-Regular"/>
          <w:color w:val="auto"/>
          <w:szCs w:val="20"/>
          <w:lang w:val="es-ES" w:eastAsia="es-ES"/>
        </w:rPr>
      </w:pPr>
    </w:p>
    <w:p w14:paraId="65BBDD45" w14:textId="77777777" w:rsidR="004632B6" w:rsidRPr="00B658AC" w:rsidRDefault="004632B6" w:rsidP="004632B6">
      <w:pPr>
        <w:pStyle w:val="Boilerplate"/>
        <w:spacing w:line="288" w:lineRule="auto"/>
        <w:rPr>
          <w:rFonts w:ascii="Seat Bcn" w:eastAsia="Times New Roman" w:hAnsi="Seat Bcn" w:cs="SeatBcn-Regular"/>
          <w:color w:val="626366"/>
          <w:sz w:val="16"/>
          <w:szCs w:val="14"/>
          <w:lang w:val="es-ES" w:eastAsia="es-ES"/>
        </w:rPr>
      </w:pPr>
      <w:r w:rsidRPr="005D7067">
        <w:rPr>
          <w:rFonts w:ascii="Seat Bcn" w:eastAsia="Times New Roman" w:hAnsi="Seat Bcn" w:cs="SeatBcn-Regular"/>
          <w:b/>
          <w:color w:val="626366"/>
          <w:sz w:val="16"/>
          <w:szCs w:val="14"/>
          <w:lang w:val="es-ES" w:eastAsia="es-ES"/>
        </w:rPr>
        <w:t>SEAT</w:t>
      </w:r>
      <w:r w:rsidRPr="005D7067">
        <w:rPr>
          <w:rFonts w:ascii="Seat Bcn" w:eastAsia="Times New Roman" w:hAnsi="Seat Bcn" w:cs="SeatBcn-Regular"/>
          <w:color w:val="626366"/>
          <w:sz w:val="16"/>
          <w:szCs w:val="14"/>
          <w:lang w:val="es-ES" w:eastAsia="es-ES"/>
        </w:rPr>
        <w:t xml:space="preserve"> es la única compañía que diseña, desarrolla, fabrica y comercializa automóviles en España. Integrada en el Grupo Volkswagen, la multinacional, con sede en </w:t>
      </w:r>
      <w:proofErr w:type="spellStart"/>
      <w:r w:rsidRPr="005D7067">
        <w:rPr>
          <w:rFonts w:ascii="Seat Bcn" w:eastAsia="Times New Roman" w:hAnsi="Seat Bcn" w:cs="SeatBcn-Regular"/>
          <w:color w:val="626366"/>
          <w:sz w:val="16"/>
          <w:szCs w:val="14"/>
          <w:lang w:val="es-ES" w:eastAsia="es-ES"/>
        </w:rPr>
        <w:t>Martorell</w:t>
      </w:r>
      <w:proofErr w:type="spellEnd"/>
      <w:r w:rsidRPr="005D7067">
        <w:rPr>
          <w:rFonts w:ascii="Seat Bcn" w:eastAsia="Times New Roman" w:hAnsi="Seat Bcn" w:cs="SeatBcn-Regular"/>
          <w:color w:val="626366"/>
          <w:sz w:val="16"/>
          <w:szCs w:val="14"/>
          <w:lang w:val="es-ES" w:eastAsia="es-ES"/>
        </w:rPr>
        <w:t xml:space="preserve">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w:t>
      </w:r>
      <w:r w:rsidRPr="00B658AC">
        <w:rPr>
          <w:rFonts w:ascii="Seat Bcn" w:eastAsia="Times New Roman" w:hAnsi="Seat Bcn" w:cs="SeatBcn-Regular"/>
          <w:color w:val="626366"/>
          <w:sz w:val="16"/>
          <w:szCs w:val="14"/>
          <w:lang w:val="es-ES" w:eastAsia="es-ES"/>
        </w:rPr>
        <w:t xml:space="preserve"> </w:t>
      </w:r>
    </w:p>
    <w:p w14:paraId="732487B0" w14:textId="77777777" w:rsidR="004632B6" w:rsidRPr="00B658AC" w:rsidRDefault="004632B6" w:rsidP="004632B6">
      <w:pPr>
        <w:pStyle w:val="Boilerplate"/>
        <w:spacing w:line="288" w:lineRule="auto"/>
        <w:rPr>
          <w:rFonts w:ascii="Seat Bcn" w:eastAsia="Times New Roman" w:hAnsi="Seat Bcn" w:cs="SeatBcn-Regular"/>
          <w:color w:val="626366"/>
          <w:sz w:val="16"/>
          <w:szCs w:val="14"/>
          <w:lang w:val="es-ES" w:eastAsia="es-ES"/>
        </w:rPr>
      </w:pPr>
    </w:p>
    <w:p w14:paraId="5B767328" w14:textId="77777777" w:rsidR="004632B6" w:rsidRPr="00A8085F" w:rsidRDefault="004632B6" w:rsidP="004632B6">
      <w:pPr>
        <w:pStyle w:val="Boilerplate"/>
        <w:spacing w:line="288" w:lineRule="auto"/>
        <w:rPr>
          <w:rFonts w:ascii="Seat Bcn" w:eastAsia="Times New Roman" w:hAnsi="Seat Bcn" w:cs="SeatBcn-Regular"/>
          <w:color w:val="626366"/>
          <w:sz w:val="16"/>
          <w:szCs w:val="14"/>
          <w:lang w:val="es-ES" w:eastAsia="es-ES"/>
        </w:rPr>
      </w:pPr>
      <w:r w:rsidRPr="00A8085F">
        <w:rPr>
          <w:rFonts w:ascii="Seat Bcn" w:eastAsia="Times New Roman" w:hAnsi="Seat Bcn" w:cs="SeatBcn-Regular"/>
          <w:color w:val="626366"/>
          <w:sz w:val="16"/>
          <w:szCs w:val="14"/>
          <w:lang w:val="es-ES" w:eastAsia="es-ES"/>
        </w:rPr>
        <w:t xml:space="preserve">El Grupo SEAT cuenta con más de 15.000 profesionales y tiene tres centros de producción: Barcelona, El Prat de Llobregat y </w:t>
      </w:r>
      <w:proofErr w:type="spellStart"/>
      <w:r w:rsidRPr="00A8085F">
        <w:rPr>
          <w:rFonts w:ascii="Seat Bcn" w:eastAsia="Times New Roman" w:hAnsi="Seat Bcn" w:cs="SeatBcn-Regular"/>
          <w:color w:val="626366"/>
          <w:sz w:val="16"/>
          <w:szCs w:val="14"/>
          <w:lang w:val="es-ES" w:eastAsia="es-ES"/>
        </w:rPr>
        <w:t>Martorell</w:t>
      </w:r>
      <w:proofErr w:type="spellEnd"/>
      <w:r w:rsidRPr="00A8085F">
        <w:rPr>
          <w:rFonts w:ascii="Seat Bcn" w:eastAsia="Times New Roman" w:hAnsi="Seat Bcn" w:cs="SeatBcn-Regular"/>
          <w:color w:val="626366"/>
          <w:sz w:val="16"/>
          <w:szCs w:val="14"/>
          <w:lang w:val="es-ES" w:eastAsia="es-ES"/>
        </w:rPr>
        <w:t xml:space="preserve">, donde fabrica el Ibiza, el Arona y el León. Además, la compañía produce el </w:t>
      </w:r>
      <w:proofErr w:type="spellStart"/>
      <w:r w:rsidRPr="00A8085F">
        <w:rPr>
          <w:rFonts w:ascii="Seat Bcn" w:eastAsia="Times New Roman" w:hAnsi="Seat Bcn" w:cs="SeatBcn-Regular"/>
          <w:color w:val="626366"/>
          <w:sz w:val="16"/>
          <w:szCs w:val="14"/>
          <w:lang w:val="es-ES" w:eastAsia="es-ES"/>
        </w:rPr>
        <w:t>Ateca</w:t>
      </w:r>
      <w:proofErr w:type="spellEnd"/>
      <w:r w:rsidRPr="00A8085F">
        <w:rPr>
          <w:rFonts w:ascii="Seat Bcn" w:eastAsia="Times New Roman" w:hAnsi="Seat Bcn" w:cs="SeatBcn-Regular"/>
          <w:color w:val="626366"/>
          <w:sz w:val="16"/>
          <w:szCs w:val="14"/>
          <w:lang w:val="es-ES" w:eastAsia="es-ES"/>
        </w:rPr>
        <w:t xml:space="preserve"> en la República Checa, el </w:t>
      </w:r>
      <w:proofErr w:type="spellStart"/>
      <w:r w:rsidRPr="00A8085F">
        <w:rPr>
          <w:rFonts w:ascii="Seat Bcn" w:eastAsia="Times New Roman" w:hAnsi="Seat Bcn" w:cs="SeatBcn-Regular"/>
          <w:color w:val="626366"/>
          <w:sz w:val="16"/>
          <w:szCs w:val="14"/>
          <w:lang w:val="es-ES" w:eastAsia="es-ES"/>
        </w:rPr>
        <w:t>Tarraco</w:t>
      </w:r>
      <w:proofErr w:type="spellEnd"/>
      <w:r w:rsidRPr="00A8085F">
        <w:rPr>
          <w:rFonts w:ascii="Seat Bcn" w:eastAsia="Times New Roman" w:hAnsi="Seat Bcn" w:cs="SeatBcn-Regular"/>
          <w:color w:val="626366"/>
          <w:sz w:val="16"/>
          <w:szCs w:val="14"/>
          <w:lang w:val="es-ES" w:eastAsia="es-ES"/>
        </w:rPr>
        <w:t xml:space="preserve"> en Alemania y el Alhambra en Portugal, </w:t>
      </w:r>
      <w:r w:rsidRPr="00150241">
        <w:rPr>
          <w:rFonts w:ascii="Seat Bcn" w:eastAsia="Times New Roman" w:hAnsi="Seat Bcn" w:cs="SeatBcn-Regular"/>
          <w:color w:val="626366"/>
          <w:sz w:val="16"/>
          <w:szCs w:val="14"/>
          <w:lang w:val="es-ES" w:eastAsia="es-ES"/>
        </w:rPr>
        <w:t xml:space="preserve">y próximamente empezará la fabricación del </w:t>
      </w:r>
      <w:proofErr w:type="spellStart"/>
      <w:r w:rsidRPr="00150241">
        <w:rPr>
          <w:rFonts w:ascii="Seat Bcn" w:eastAsia="Times New Roman" w:hAnsi="Seat Bcn" w:cs="SeatBcn-Regular"/>
          <w:color w:val="626366"/>
          <w:sz w:val="16"/>
          <w:szCs w:val="14"/>
          <w:lang w:val="es-ES" w:eastAsia="es-ES"/>
        </w:rPr>
        <w:t>Mii</w:t>
      </w:r>
      <w:proofErr w:type="spellEnd"/>
      <w:r w:rsidRPr="00150241">
        <w:rPr>
          <w:rFonts w:ascii="Seat Bcn" w:eastAsia="Times New Roman" w:hAnsi="Seat Bcn" w:cs="SeatBcn-Regular"/>
          <w:color w:val="626366"/>
          <w:sz w:val="16"/>
          <w:szCs w:val="14"/>
          <w:lang w:val="es-ES" w:eastAsia="es-ES"/>
        </w:rPr>
        <w:t xml:space="preserve"> </w:t>
      </w:r>
      <w:proofErr w:type="spellStart"/>
      <w:r w:rsidRPr="00150241">
        <w:rPr>
          <w:rFonts w:ascii="Seat Bcn" w:eastAsia="Times New Roman" w:hAnsi="Seat Bcn" w:cs="SeatBcn-Regular"/>
          <w:color w:val="626366"/>
          <w:sz w:val="16"/>
          <w:szCs w:val="14"/>
          <w:lang w:val="es-ES" w:eastAsia="es-ES"/>
        </w:rPr>
        <w:t>electric</w:t>
      </w:r>
      <w:proofErr w:type="spellEnd"/>
      <w:r w:rsidRPr="00150241">
        <w:rPr>
          <w:rFonts w:ascii="Seat Bcn" w:eastAsia="Times New Roman" w:hAnsi="Seat Bcn" w:cs="SeatBcn-Regular"/>
          <w:color w:val="626366"/>
          <w:sz w:val="16"/>
          <w:szCs w:val="14"/>
          <w:lang w:val="es-ES" w:eastAsia="es-ES"/>
        </w:rPr>
        <w:t xml:space="preserve"> en Eslovaquia.</w:t>
      </w:r>
      <w:r w:rsidRPr="00A8085F">
        <w:rPr>
          <w:rFonts w:ascii="Seat Bcn" w:eastAsia="Times New Roman" w:hAnsi="Seat Bcn" w:cs="SeatBcn-Regular"/>
          <w:color w:val="626366"/>
          <w:sz w:val="16"/>
          <w:szCs w:val="14"/>
          <w:lang w:val="es-ES" w:eastAsia="es-ES"/>
        </w:rPr>
        <w:t xml:space="preserve">  </w:t>
      </w:r>
    </w:p>
    <w:p w14:paraId="6A2CA80F" w14:textId="77777777" w:rsidR="004632B6" w:rsidRPr="00B658AC" w:rsidRDefault="004632B6" w:rsidP="004632B6">
      <w:pPr>
        <w:pStyle w:val="Boilerplate"/>
        <w:spacing w:line="288" w:lineRule="auto"/>
        <w:rPr>
          <w:rFonts w:ascii="Seat Bcn" w:eastAsia="Times New Roman" w:hAnsi="Seat Bcn" w:cs="SeatBcn-Regular"/>
          <w:color w:val="626366"/>
          <w:sz w:val="16"/>
          <w:szCs w:val="14"/>
          <w:lang w:val="es-ES" w:eastAsia="es-ES"/>
        </w:rPr>
      </w:pPr>
    </w:p>
    <w:p w14:paraId="323CE814" w14:textId="65A00275" w:rsidR="003C72C3" w:rsidRDefault="004632B6" w:rsidP="003C72C3">
      <w:pPr>
        <w:pStyle w:val="Boilerplate"/>
        <w:spacing w:line="288" w:lineRule="auto"/>
        <w:rPr>
          <w:rFonts w:ascii="Seat Bcn" w:eastAsia="Times New Roman" w:hAnsi="Seat Bcn" w:cs="SeatBcn-Regular"/>
          <w:color w:val="626366"/>
          <w:sz w:val="16"/>
          <w:szCs w:val="14"/>
          <w:lang w:val="es-ES" w:eastAsia="es-ES"/>
        </w:rPr>
      </w:pPr>
      <w:r w:rsidRPr="00B658AC">
        <w:rPr>
          <w:rFonts w:ascii="Seat Bcn" w:eastAsia="Times New Roman" w:hAnsi="Seat Bcn" w:cs="SeatBcn-Regular"/>
          <w:color w:val="626366"/>
          <w:sz w:val="16"/>
          <w:szCs w:val="14"/>
          <w:lang w:val="es-ES" w:eastAsia="es-ES"/>
        </w:rPr>
        <w:t xml:space="preserve">La multinacional cuenta con un Centro Técnico que se configura como un </w:t>
      </w:r>
      <w:proofErr w:type="spellStart"/>
      <w:r w:rsidRPr="00B658AC">
        <w:rPr>
          <w:rFonts w:ascii="Seat Bcn" w:eastAsia="Times New Roman" w:hAnsi="Seat Bcn" w:cs="SeatBcn-Regular"/>
          <w:color w:val="626366"/>
          <w:sz w:val="16"/>
          <w:szCs w:val="14"/>
          <w:lang w:val="es-ES" w:eastAsia="es-ES"/>
        </w:rPr>
        <w:t>hub</w:t>
      </w:r>
      <w:proofErr w:type="spellEnd"/>
      <w:r w:rsidRPr="00B658AC">
        <w:rPr>
          <w:rFonts w:ascii="Seat Bcn" w:eastAsia="Times New Roman" w:hAnsi="Seat Bcn" w:cs="SeatBcn-Regular"/>
          <w:color w:val="626366"/>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14:paraId="468B2F60" w14:textId="77777777" w:rsidR="003C72C3" w:rsidRDefault="003C72C3" w:rsidP="003C72C3">
      <w:pPr>
        <w:pStyle w:val="Boilerplate"/>
        <w:spacing w:line="288" w:lineRule="auto"/>
        <w:rPr>
          <w:rFonts w:ascii="Seat Bcn" w:eastAsia="Times New Roman" w:hAnsi="Seat Bcn" w:cs="SeatBcn-Regular"/>
          <w:color w:val="626366"/>
          <w:sz w:val="16"/>
          <w:szCs w:val="14"/>
          <w:lang w:val="es-ES" w:eastAsia="es-ES"/>
        </w:rPr>
      </w:pPr>
    </w:p>
    <w:p w14:paraId="64A54CCA" w14:textId="77777777" w:rsidR="003C72C3" w:rsidRPr="003C72C3" w:rsidRDefault="003C72C3" w:rsidP="003C72C3">
      <w:pPr>
        <w:pStyle w:val="Boilerplate"/>
        <w:spacing w:line="288" w:lineRule="auto"/>
        <w:rPr>
          <w:rFonts w:ascii="Seat Bcn" w:eastAsia="Times New Roman" w:hAnsi="Seat Bcn" w:cs="SeatBcn-Regular"/>
          <w:color w:val="626366"/>
          <w:sz w:val="16"/>
          <w:szCs w:val="14"/>
          <w:lang w:val="es-ES" w:eastAsia="es-ES"/>
        </w:rPr>
      </w:pPr>
    </w:p>
    <w:p w14:paraId="47233B0F" w14:textId="77777777" w:rsidR="00CE697C" w:rsidRPr="00C53C3D" w:rsidRDefault="00CE697C" w:rsidP="00CE697C">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14:paraId="2D9D951A" w14:textId="77777777" w:rsidR="00CE697C" w:rsidRPr="00C53C3D" w:rsidRDefault="00870818" w:rsidP="00CE697C">
      <w:pPr>
        <w:pStyle w:val="Prrafobsico"/>
        <w:rPr>
          <w:rFonts w:ascii="SeatBcn-Black" w:hAnsi="SeatBcn-Black" w:cs="SeatBcn-Black"/>
          <w:sz w:val="30"/>
          <w:szCs w:val="30"/>
        </w:rPr>
      </w:pPr>
      <w:r w:rsidRPr="00261222">
        <w:rPr>
          <w:rFonts w:ascii="SeatMetaNormal" w:hAnsi="SeatMetaNormal"/>
          <w:noProof/>
          <w:lang w:val="es-ES"/>
        </w:rPr>
        <w:drawing>
          <wp:anchor distT="0" distB="0" distL="114300" distR="114300" simplePos="0" relativeHeight="251655168" behindDoc="0" locked="0" layoutInCell="1" allowOverlap="1" wp14:anchorId="464BF09E" wp14:editId="6A5AA793">
            <wp:simplePos x="0" y="0"/>
            <wp:positionH relativeFrom="column">
              <wp:posOffset>1905</wp:posOffset>
            </wp:positionH>
            <wp:positionV relativeFrom="paragraph">
              <wp:posOffset>127635</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sidR="00CE697C" w:rsidRPr="00261222">
        <w:rPr>
          <w:rFonts w:ascii="SeatMetaNormal" w:hAnsi="SeatMetaNormal"/>
          <w:noProof/>
          <w:lang w:val="es-ES"/>
        </w:rPr>
        <w:drawing>
          <wp:anchor distT="0" distB="0" distL="114300" distR="114300" simplePos="0" relativeHeight="251659264" behindDoc="0" locked="0" layoutInCell="1" allowOverlap="1" wp14:anchorId="32DBABDD" wp14:editId="305D019F">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217"/>
        <w:gridCol w:w="1334"/>
        <w:gridCol w:w="3237"/>
      </w:tblGrid>
      <w:tr w:rsidR="00CE697C" w:rsidRPr="00C53C3D" w14:paraId="37571170" w14:textId="77777777" w:rsidTr="00261222">
        <w:tc>
          <w:tcPr>
            <w:tcW w:w="1272" w:type="dxa"/>
          </w:tcPr>
          <w:p w14:paraId="116DDA71" w14:textId="77777777" w:rsidR="00CE697C" w:rsidRPr="00261222" w:rsidRDefault="00CE697C" w:rsidP="00261222">
            <w:pPr>
              <w:spacing w:line="288" w:lineRule="auto"/>
              <w:rPr>
                <w:vertAlign w:val="subscript"/>
                <w:lang w:val="es-ES_tradnl"/>
              </w:rPr>
            </w:pPr>
          </w:p>
        </w:tc>
        <w:tc>
          <w:tcPr>
            <w:tcW w:w="3217" w:type="dxa"/>
          </w:tcPr>
          <w:p w14:paraId="3E61EC47" w14:textId="77777777" w:rsidR="00CE697C" w:rsidRPr="00261222" w:rsidRDefault="00870818" w:rsidP="00261222">
            <w:pPr>
              <w:pStyle w:val="Prrafobsico"/>
              <w:rPr>
                <w:rFonts w:ascii="Seat Bcn" w:hAnsi="Seat Bcn" w:cs="SeatBcn-Black"/>
                <w:b/>
                <w:sz w:val="16"/>
                <w:szCs w:val="16"/>
              </w:rPr>
            </w:pPr>
            <w:r>
              <w:rPr>
                <w:rFonts w:ascii="Seat Bcn" w:hAnsi="Seat Bcn" w:cs="SeatBcn-Black"/>
                <w:b/>
                <w:sz w:val="16"/>
                <w:szCs w:val="16"/>
              </w:rPr>
              <w:t>Elisabet Anglada</w:t>
            </w:r>
          </w:p>
          <w:p w14:paraId="4DB247B8" w14:textId="77777777" w:rsidR="00CE697C" w:rsidRPr="00261222" w:rsidRDefault="00870818" w:rsidP="00261222">
            <w:pPr>
              <w:pStyle w:val="Prrafobsico"/>
              <w:rPr>
                <w:rFonts w:ascii="Seat Bcn" w:hAnsi="Seat Bcn" w:cs="SeatBcn-Medium"/>
                <w:sz w:val="13"/>
                <w:szCs w:val="13"/>
              </w:rPr>
            </w:pPr>
            <w:r>
              <w:rPr>
                <w:rFonts w:ascii="Seat Bcn" w:hAnsi="Seat Bcn" w:cs="SeatBcn-Medium"/>
                <w:sz w:val="13"/>
                <w:szCs w:val="13"/>
              </w:rPr>
              <w:t>Responsable de Activación de Contenidos</w:t>
            </w:r>
          </w:p>
          <w:p w14:paraId="4B763536" w14:textId="77777777"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 xml:space="preserve">M/ +34 </w:t>
            </w:r>
            <w:r w:rsidR="00870818">
              <w:rPr>
                <w:rFonts w:ascii="Seat Bcn" w:hAnsi="Seat Bcn" w:cs="SeatBcn-Medium"/>
                <w:sz w:val="13"/>
                <w:szCs w:val="13"/>
              </w:rPr>
              <w:t>689 282 093</w:t>
            </w:r>
          </w:p>
          <w:p w14:paraId="10E42A84" w14:textId="77777777" w:rsidR="00CE697C" w:rsidRPr="00261222" w:rsidRDefault="00870818" w:rsidP="00261222">
            <w:pPr>
              <w:pStyle w:val="Prrafobsico"/>
              <w:rPr>
                <w:rFonts w:ascii="Seat Bcn" w:hAnsi="Seat Bcn" w:cs="SeatBcn-Medium"/>
                <w:sz w:val="13"/>
                <w:szCs w:val="13"/>
              </w:rPr>
            </w:pPr>
            <w:r>
              <w:rPr>
                <w:rFonts w:ascii="Seat Bcn" w:hAnsi="Seat Bcn" w:cs="SeatBcn-Medium"/>
                <w:sz w:val="13"/>
                <w:szCs w:val="13"/>
              </w:rPr>
              <w:t>elisabet.anglada</w:t>
            </w:r>
            <w:r w:rsidR="00CE697C" w:rsidRPr="00261222">
              <w:rPr>
                <w:rFonts w:ascii="Seat Bcn" w:hAnsi="Seat Bcn" w:cs="SeatBcn-Medium"/>
                <w:sz w:val="13"/>
                <w:szCs w:val="13"/>
              </w:rPr>
              <w:t>@seat.es</w:t>
            </w:r>
          </w:p>
          <w:p w14:paraId="1C3FD1E3" w14:textId="77777777" w:rsidR="00CE697C" w:rsidRPr="00261222" w:rsidRDefault="00CE697C" w:rsidP="00261222">
            <w:pPr>
              <w:spacing w:line="288" w:lineRule="auto"/>
              <w:rPr>
                <w:vertAlign w:val="subscript"/>
                <w:lang w:val="es-ES_tradnl"/>
              </w:rPr>
            </w:pPr>
          </w:p>
        </w:tc>
        <w:tc>
          <w:tcPr>
            <w:tcW w:w="1334" w:type="dxa"/>
          </w:tcPr>
          <w:p w14:paraId="5763B353" w14:textId="77777777" w:rsidR="00CE697C" w:rsidRPr="00261222" w:rsidRDefault="00CE697C" w:rsidP="00261222">
            <w:pPr>
              <w:spacing w:line="288" w:lineRule="auto"/>
              <w:rPr>
                <w:vertAlign w:val="subscript"/>
                <w:lang w:val="es-ES_tradnl"/>
              </w:rPr>
            </w:pPr>
          </w:p>
        </w:tc>
        <w:tc>
          <w:tcPr>
            <w:tcW w:w="3237" w:type="dxa"/>
          </w:tcPr>
          <w:p w14:paraId="26E36A65" w14:textId="77777777" w:rsidR="00CE697C" w:rsidRPr="00261222" w:rsidRDefault="00CE697C" w:rsidP="00261222">
            <w:pPr>
              <w:pStyle w:val="Prrafobsico"/>
              <w:rPr>
                <w:rFonts w:ascii="Seat Bcn" w:hAnsi="Seat Bcn" w:cs="SeatBcn-Black"/>
                <w:b/>
                <w:sz w:val="16"/>
                <w:szCs w:val="16"/>
              </w:rPr>
            </w:pPr>
            <w:r w:rsidRPr="00261222">
              <w:rPr>
                <w:rFonts w:ascii="Seat Bcn" w:hAnsi="Seat Bcn" w:cs="SeatBcn-Black"/>
                <w:b/>
                <w:sz w:val="16"/>
                <w:szCs w:val="16"/>
              </w:rPr>
              <w:t>Vanessa Petit</w:t>
            </w:r>
          </w:p>
          <w:p w14:paraId="7D75661A" w14:textId="77777777" w:rsidR="00CE697C" w:rsidRPr="00261222" w:rsidRDefault="00CE697C" w:rsidP="00261222">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14:paraId="1BDAE33E" w14:textId="77777777"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M/ +34 680 153 938</w:t>
            </w:r>
          </w:p>
          <w:p w14:paraId="374C754D" w14:textId="77777777"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vanessa.petit@seat.es</w:t>
            </w:r>
          </w:p>
          <w:p w14:paraId="0B3CD228" w14:textId="77777777" w:rsidR="00CE697C" w:rsidRPr="00261222" w:rsidRDefault="00CE697C" w:rsidP="00261222">
            <w:pPr>
              <w:pStyle w:val="Prrafobsico"/>
              <w:rPr>
                <w:rFonts w:ascii="SeatBcn-Medium" w:hAnsi="SeatBcn-Medium" w:cs="SeatBcn-Medium"/>
                <w:sz w:val="13"/>
                <w:szCs w:val="13"/>
              </w:rPr>
            </w:pPr>
          </w:p>
        </w:tc>
      </w:tr>
    </w:tbl>
    <w:p w14:paraId="2244C56A" w14:textId="77777777" w:rsidR="00CE697C" w:rsidRPr="00261222" w:rsidRDefault="00CE697C" w:rsidP="00CE697C">
      <w:pPr>
        <w:spacing w:line="288" w:lineRule="auto"/>
        <w:rPr>
          <w:vertAlign w:val="subscript"/>
          <w:lang w:val="es-ES_tradnl"/>
        </w:rPr>
      </w:pPr>
      <w:r w:rsidRPr="00261222">
        <w:rPr>
          <w:noProof/>
          <w:vertAlign w:val="subscript"/>
          <w:lang w:eastAsia="es-ES"/>
        </w:rPr>
        <w:drawing>
          <wp:anchor distT="0" distB="0" distL="114300" distR="114300" simplePos="0" relativeHeight="251657216" behindDoc="0" locked="0" layoutInCell="1" allowOverlap="1" wp14:anchorId="7B13FD69" wp14:editId="48ED9E61">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1312" behindDoc="0" locked="0" layoutInCell="1" allowOverlap="1" wp14:anchorId="5EE1C52E" wp14:editId="16565CAA">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56312D" w14:textId="77777777" w:rsidR="00CE697C" w:rsidRPr="00261222" w:rsidRDefault="00CE697C" w:rsidP="00CE697C">
      <w:pPr>
        <w:spacing w:line="288" w:lineRule="auto"/>
        <w:rPr>
          <w:vertAlign w:val="subscript"/>
          <w:lang w:val="es-ES_tradnl"/>
        </w:rPr>
      </w:pPr>
    </w:p>
    <w:p w14:paraId="5CA951A1" w14:textId="77777777" w:rsidR="00CE697C" w:rsidRPr="00261222" w:rsidRDefault="00CE697C" w:rsidP="00CE697C">
      <w:pPr>
        <w:spacing w:line="288" w:lineRule="auto"/>
        <w:rPr>
          <w:vertAlign w:val="subscript"/>
          <w:lang w:val="es-ES_tradnl"/>
        </w:rPr>
      </w:pPr>
      <w:r w:rsidRPr="00261222">
        <w:rPr>
          <w:noProof/>
          <w:lang w:eastAsia="es-ES"/>
        </w:rPr>
        <mc:AlternateContent>
          <mc:Choice Requires="wps">
            <w:drawing>
              <wp:anchor distT="0" distB="0" distL="114300" distR="114300" simplePos="0" relativeHeight="251662336" behindDoc="0" locked="0" layoutInCell="1" allowOverlap="1" wp14:anchorId="0A2DAF44" wp14:editId="15A97E73">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C06D4" w14:textId="77777777"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2DAF44" id="Rectangle 2" o:spid="_x0000_s1026" href="http://www.seat-mediacenter.es/" style="position:absolute;margin-left:10.75pt;margin-top:6.25pt;width:156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" o:button="t" fillcolor="white [3212]" stroked="f" strokeweight="2pt">
                <v:fill o:detectmouseclick="t"/>
                <v:textbox>
                  <w:txbxContent>
                    <w:p w14:paraId="2E7C06D4" w14:textId="77777777"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Pr>
          <w:noProof/>
          <w:lang w:eastAsia="es-ES"/>
        </w:rPr>
        <w:drawing>
          <wp:anchor distT="0" distB="0" distL="114300" distR="114300" simplePos="0" relativeHeight="251653120" behindDoc="0" locked="0" layoutInCell="1" allowOverlap="1" wp14:anchorId="2264C4D7" wp14:editId="0EE03563">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AD75DD" w14:textId="77777777" w:rsidR="00D36899" w:rsidRPr="00C40BAE" w:rsidRDefault="00D36899" w:rsidP="00D36899">
      <w:pPr>
        <w:spacing w:line="288" w:lineRule="auto"/>
        <w:rPr>
          <w:rFonts w:ascii="SeatMetaNormal" w:hAnsi="SeatMetaNormal"/>
        </w:rPr>
      </w:pPr>
    </w:p>
    <w:p w14:paraId="278F7A1A" w14:textId="77777777" w:rsidR="00C7152D" w:rsidRPr="00C40BAE" w:rsidRDefault="00C7152D" w:rsidP="00D36899">
      <w:pPr>
        <w:spacing w:after="0" w:line="240" w:lineRule="auto"/>
        <w:rPr>
          <w:rFonts w:ascii="SeatMetaNormal" w:hAnsi="SeatMetaNormal"/>
        </w:rPr>
      </w:pPr>
    </w:p>
    <w:sectPr w:rsidR="00C7152D" w:rsidRPr="00C40BAE" w:rsidSect="004F2EF1">
      <w:headerReference w:type="default" r:id="rId17"/>
      <w:footerReference w:type="default" r:id="rId18"/>
      <w:headerReference w:type="first" r:id="rId19"/>
      <w:footerReference w:type="first" r:id="rId20"/>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9524" w14:textId="77777777" w:rsidR="003868C6" w:rsidRDefault="003868C6" w:rsidP="00C7152D">
      <w:pPr>
        <w:spacing w:after="0" w:line="240" w:lineRule="auto"/>
      </w:pPr>
      <w:r>
        <w:separator/>
      </w:r>
    </w:p>
  </w:endnote>
  <w:endnote w:type="continuationSeparator" w:id="0">
    <w:p w14:paraId="2B729750" w14:textId="77777777" w:rsidR="003868C6" w:rsidRDefault="003868C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altName w:val="Arial"/>
    <w:panose1 w:val="020B0500000000000000"/>
    <w:charset w:val="00"/>
    <w:family w:val="swiss"/>
    <w:pitch w:val="variable"/>
    <w:sig w:usb0="8000002F" w:usb1="10000048"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Bcn">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1F5B77D" w14:textId="4A5DDE1F" w:rsidR="00905E9D" w:rsidRPr="006345EC" w:rsidRDefault="00905E9D">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893C2D">
              <w:rPr>
                <w:rFonts w:ascii="Seat Bcn" w:hAnsi="Seat Bcn"/>
                <w:bCs/>
                <w:noProof/>
                <w:sz w:val="16"/>
                <w:szCs w:val="16"/>
              </w:rPr>
              <w:t>2</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893C2D">
              <w:rPr>
                <w:rFonts w:ascii="Seat Bcn" w:hAnsi="Seat Bcn"/>
                <w:bCs/>
                <w:noProof/>
                <w:sz w:val="16"/>
                <w:szCs w:val="16"/>
              </w:rPr>
              <w:t>3</w:t>
            </w:r>
            <w:r w:rsidRPr="006345EC">
              <w:rPr>
                <w:rFonts w:ascii="Seat Bcn" w:hAnsi="Seat Bcn"/>
                <w:bCs/>
                <w:sz w:val="16"/>
                <w:szCs w:val="16"/>
              </w:rPr>
              <w:fldChar w:fldCharType="end"/>
            </w:r>
          </w:p>
        </w:sdtContent>
      </w:sdt>
    </w:sdtContent>
  </w:sdt>
  <w:p w14:paraId="4A8CDB33" w14:textId="77777777" w:rsidR="00905E9D" w:rsidRDefault="00905E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0A5AE22" w14:textId="06AD346F" w:rsidR="00905E9D" w:rsidRPr="006345EC" w:rsidRDefault="00905E9D"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893C2D">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893C2D">
              <w:rPr>
                <w:rFonts w:ascii="Seat Bcn" w:hAnsi="Seat Bcn"/>
                <w:bCs/>
                <w:noProof/>
                <w:sz w:val="16"/>
                <w:szCs w:val="16"/>
              </w:rPr>
              <w:t>3</w:t>
            </w:r>
            <w:r w:rsidRPr="006345EC">
              <w:rPr>
                <w:rFonts w:ascii="Seat Bcn" w:hAnsi="Seat Bcn"/>
                <w:bCs/>
                <w:sz w:val="16"/>
                <w:szCs w:val="16"/>
              </w:rPr>
              <w:fldChar w:fldCharType="end"/>
            </w:r>
          </w:p>
        </w:sdtContent>
      </w:sdt>
    </w:sdtContent>
  </w:sdt>
  <w:p w14:paraId="7F1624BE" w14:textId="77777777" w:rsidR="00905E9D" w:rsidRDefault="00905E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2A2D" w14:textId="77777777" w:rsidR="003868C6" w:rsidRDefault="003868C6" w:rsidP="00C7152D">
      <w:pPr>
        <w:spacing w:after="0" w:line="240" w:lineRule="auto"/>
      </w:pPr>
      <w:r>
        <w:separator/>
      </w:r>
    </w:p>
  </w:footnote>
  <w:footnote w:type="continuationSeparator" w:id="0">
    <w:p w14:paraId="46FAA3ED" w14:textId="77777777" w:rsidR="003868C6" w:rsidRDefault="003868C6" w:rsidP="00C7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4BCD" w14:textId="77777777" w:rsidR="00905E9D" w:rsidRPr="000A670A" w:rsidRDefault="00905E9D"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75AEE33A" wp14:editId="515022BA">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0A5120C0" wp14:editId="65621DCB">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CB89" w14:textId="77777777" w:rsidR="00905E9D" w:rsidRDefault="00905E9D"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001DEFDC" wp14:editId="178768BF">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40CA261A" wp14:editId="26249CED">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65A50836" wp14:editId="0738F0D6">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B6"/>
    <w:rsid w:val="000013AB"/>
    <w:rsid w:val="0000226E"/>
    <w:rsid w:val="00005638"/>
    <w:rsid w:val="00010249"/>
    <w:rsid w:val="0001297D"/>
    <w:rsid w:val="0002407B"/>
    <w:rsid w:val="00025FF3"/>
    <w:rsid w:val="0003071C"/>
    <w:rsid w:val="00040616"/>
    <w:rsid w:val="00065112"/>
    <w:rsid w:val="00081EF6"/>
    <w:rsid w:val="00096C1B"/>
    <w:rsid w:val="0009737A"/>
    <w:rsid w:val="000A0BD7"/>
    <w:rsid w:val="000A670A"/>
    <w:rsid w:val="000A7958"/>
    <w:rsid w:val="000B0758"/>
    <w:rsid w:val="000C29A4"/>
    <w:rsid w:val="000D243B"/>
    <w:rsid w:val="000D25C4"/>
    <w:rsid w:val="000D6A8F"/>
    <w:rsid w:val="000D6DB6"/>
    <w:rsid w:val="000E293C"/>
    <w:rsid w:val="000E453D"/>
    <w:rsid w:val="000E6BB1"/>
    <w:rsid w:val="000F27CD"/>
    <w:rsid w:val="000F3E51"/>
    <w:rsid w:val="000F494A"/>
    <w:rsid w:val="0010009B"/>
    <w:rsid w:val="001074BB"/>
    <w:rsid w:val="0011494C"/>
    <w:rsid w:val="00114E48"/>
    <w:rsid w:val="00120B7F"/>
    <w:rsid w:val="001256F1"/>
    <w:rsid w:val="00127945"/>
    <w:rsid w:val="001322DD"/>
    <w:rsid w:val="00132671"/>
    <w:rsid w:val="00133215"/>
    <w:rsid w:val="00136357"/>
    <w:rsid w:val="001424E4"/>
    <w:rsid w:val="0014315A"/>
    <w:rsid w:val="0014777A"/>
    <w:rsid w:val="001505BF"/>
    <w:rsid w:val="001533A9"/>
    <w:rsid w:val="00172732"/>
    <w:rsid w:val="00172D02"/>
    <w:rsid w:val="00182600"/>
    <w:rsid w:val="00186C3E"/>
    <w:rsid w:val="00194A8C"/>
    <w:rsid w:val="001962BA"/>
    <w:rsid w:val="00196CD1"/>
    <w:rsid w:val="001A31CD"/>
    <w:rsid w:val="001A6852"/>
    <w:rsid w:val="001B55B8"/>
    <w:rsid w:val="001C2D0B"/>
    <w:rsid w:val="001C354E"/>
    <w:rsid w:val="001D19F4"/>
    <w:rsid w:val="001E0E1A"/>
    <w:rsid w:val="001E3086"/>
    <w:rsid w:val="001F2354"/>
    <w:rsid w:val="00204519"/>
    <w:rsid w:val="00206C46"/>
    <w:rsid w:val="0021050F"/>
    <w:rsid w:val="0021793B"/>
    <w:rsid w:val="00221458"/>
    <w:rsid w:val="00221B0A"/>
    <w:rsid w:val="0022415B"/>
    <w:rsid w:val="002252D1"/>
    <w:rsid w:val="00225F5F"/>
    <w:rsid w:val="00227DCA"/>
    <w:rsid w:val="00243610"/>
    <w:rsid w:val="0024676B"/>
    <w:rsid w:val="002520F5"/>
    <w:rsid w:val="00260D07"/>
    <w:rsid w:val="00265C04"/>
    <w:rsid w:val="002660C6"/>
    <w:rsid w:val="00266BFD"/>
    <w:rsid w:val="00277A86"/>
    <w:rsid w:val="00284360"/>
    <w:rsid w:val="002853ED"/>
    <w:rsid w:val="00290D1F"/>
    <w:rsid w:val="00297C0B"/>
    <w:rsid w:val="002A0148"/>
    <w:rsid w:val="002A0990"/>
    <w:rsid w:val="002A3060"/>
    <w:rsid w:val="002A3FA7"/>
    <w:rsid w:val="002B1DA2"/>
    <w:rsid w:val="002B23E3"/>
    <w:rsid w:val="002B2A35"/>
    <w:rsid w:val="002B4580"/>
    <w:rsid w:val="002B6424"/>
    <w:rsid w:val="002C06D8"/>
    <w:rsid w:val="002C16DD"/>
    <w:rsid w:val="002D1ADA"/>
    <w:rsid w:val="002D3975"/>
    <w:rsid w:val="002D6800"/>
    <w:rsid w:val="002D75A9"/>
    <w:rsid w:val="002E0C8E"/>
    <w:rsid w:val="002E2A2F"/>
    <w:rsid w:val="002F520E"/>
    <w:rsid w:val="002F76D8"/>
    <w:rsid w:val="00303E23"/>
    <w:rsid w:val="00303EC3"/>
    <w:rsid w:val="00304B3A"/>
    <w:rsid w:val="00312AFE"/>
    <w:rsid w:val="00316EA1"/>
    <w:rsid w:val="00320442"/>
    <w:rsid w:val="00326154"/>
    <w:rsid w:val="00330DDD"/>
    <w:rsid w:val="00334328"/>
    <w:rsid w:val="00334C88"/>
    <w:rsid w:val="003363B8"/>
    <w:rsid w:val="003415F0"/>
    <w:rsid w:val="00345E5C"/>
    <w:rsid w:val="00345EA0"/>
    <w:rsid w:val="00352B38"/>
    <w:rsid w:val="0035551B"/>
    <w:rsid w:val="003616CE"/>
    <w:rsid w:val="003622E5"/>
    <w:rsid w:val="00364E98"/>
    <w:rsid w:val="00373466"/>
    <w:rsid w:val="00384EA6"/>
    <w:rsid w:val="003867EB"/>
    <w:rsid w:val="003868C6"/>
    <w:rsid w:val="00387664"/>
    <w:rsid w:val="00392210"/>
    <w:rsid w:val="003A181F"/>
    <w:rsid w:val="003A19F8"/>
    <w:rsid w:val="003A5D9A"/>
    <w:rsid w:val="003B57DE"/>
    <w:rsid w:val="003C3920"/>
    <w:rsid w:val="003C511C"/>
    <w:rsid w:val="003C72C3"/>
    <w:rsid w:val="003D1620"/>
    <w:rsid w:val="003D3521"/>
    <w:rsid w:val="003D5192"/>
    <w:rsid w:val="003E14BD"/>
    <w:rsid w:val="003E47EF"/>
    <w:rsid w:val="003E51A5"/>
    <w:rsid w:val="003E6DD4"/>
    <w:rsid w:val="003F015B"/>
    <w:rsid w:val="003F05DD"/>
    <w:rsid w:val="003F2FB5"/>
    <w:rsid w:val="003F4D23"/>
    <w:rsid w:val="003F5AFA"/>
    <w:rsid w:val="003F6E64"/>
    <w:rsid w:val="003F7F4B"/>
    <w:rsid w:val="0040042F"/>
    <w:rsid w:val="00405DCB"/>
    <w:rsid w:val="0040603B"/>
    <w:rsid w:val="00406F21"/>
    <w:rsid w:val="004125E9"/>
    <w:rsid w:val="00417D6E"/>
    <w:rsid w:val="00422C50"/>
    <w:rsid w:val="00432F5B"/>
    <w:rsid w:val="0043473D"/>
    <w:rsid w:val="00444443"/>
    <w:rsid w:val="00452E31"/>
    <w:rsid w:val="00455A54"/>
    <w:rsid w:val="00457F7B"/>
    <w:rsid w:val="004632B6"/>
    <w:rsid w:val="00463E35"/>
    <w:rsid w:val="004834C9"/>
    <w:rsid w:val="004848A8"/>
    <w:rsid w:val="0049362E"/>
    <w:rsid w:val="00494800"/>
    <w:rsid w:val="004B4F35"/>
    <w:rsid w:val="004C407A"/>
    <w:rsid w:val="004C4435"/>
    <w:rsid w:val="004D1DD8"/>
    <w:rsid w:val="004D27DD"/>
    <w:rsid w:val="004D2CD0"/>
    <w:rsid w:val="004E0E76"/>
    <w:rsid w:val="004E484F"/>
    <w:rsid w:val="004F2EF1"/>
    <w:rsid w:val="00500520"/>
    <w:rsid w:val="00501017"/>
    <w:rsid w:val="00503E8F"/>
    <w:rsid w:val="005112B1"/>
    <w:rsid w:val="0053195B"/>
    <w:rsid w:val="00534647"/>
    <w:rsid w:val="00537D8B"/>
    <w:rsid w:val="00544D2D"/>
    <w:rsid w:val="0055389D"/>
    <w:rsid w:val="00553DD6"/>
    <w:rsid w:val="00561305"/>
    <w:rsid w:val="005670A5"/>
    <w:rsid w:val="00577D3A"/>
    <w:rsid w:val="00587E38"/>
    <w:rsid w:val="00592468"/>
    <w:rsid w:val="00593902"/>
    <w:rsid w:val="005A157F"/>
    <w:rsid w:val="005B13A0"/>
    <w:rsid w:val="005B3275"/>
    <w:rsid w:val="005B45C6"/>
    <w:rsid w:val="005B52FB"/>
    <w:rsid w:val="005C2A6E"/>
    <w:rsid w:val="005C475D"/>
    <w:rsid w:val="005E39DD"/>
    <w:rsid w:val="005F60CC"/>
    <w:rsid w:val="00605C66"/>
    <w:rsid w:val="00613E47"/>
    <w:rsid w:val="00620B93"/>
    <w:rsid w:val="00627DB9"/>
    <w:rsid w:val="006345EC"/>
    <w:rsid w:val="0063517F"/>
    <w:rsid w:val="00640D5C"/>
    <w:rsid w:val="0065484B"/>
    <w:rsid w:val="006567BA"/>
    <w:rsid w:val="00662EFC"/>
    <w:rsid w:val="0066633A"/>
    <w:rsid w:val="0067128F"/>
    <w:rsid w:val="00677202"/>
    <w:rsid w:val="0068350C"/>
    <w:rsid w:val="006874A0"/>
    <w:rsid w:val="00690B7F"/>
    <w:rsid w:val="00691373"/>
    <w:rsid w:val="006934CD"/>
    <w:rsid w:val="0069410A"/>
    <w:rsid w:val="0069446D"/>
    <w:rsid w:val="00694696"/>
    <w:rsid w:val="006A4492"/>
    <w:rsid w:val="006C374D"/>
    <w:rsid w:val="006C4AC0"/>
    <w:rsid w:val="006D30DC"/>
    <w:rsid w:val="006E0ADD"/>
    <w:rsid w:val="006F0560"/>
    <w:rsid w:val="006F1730"/>
    <w:rsid w:val="006F27E9"/>
    <w:rsid w:val="006F2EBA"/>
    <w:rsid w:val="006F2F8E"/>
    <w:rsid w:val="006F50B8"/>
    <w:rsid w:val="006F5DDE"/>
    <w:rsid w:val="00701B6F"/>
    <w:rsid w:val="00702ACF"/>
    <w:rsid w:val="007073FA"/>
    <w:rsid w:val="0070797D"/>
    <w:rsid w:val="007111D3"/>
    <w:rsid w:val="00711E35"/>
    <w:rsid w:val="007246CB"/>
    <w:rsid w:val="00730FE9"/>
    <w:rsid w:val="00733714"/>
    <w:rsid w:val="007344D6"/>
    <w:rsid w:val="00741B0C"/>
    <w:rsid w:val="00744DF9"/>
    <w:rsid w:val="00752032"/>
    <w:rsid w:val="007536AF"/>
    <w:rsid w:val="0076054A"/>
    <w:rsid w:val="007623AA"/>
    <w:rsid w:val="00767DDD"/>
    <w:rsid w:val="00770DA7"/>
    <w:rsid w:val="00772A14"/>
    <w:rsid w:val="00773118"/>
    <w:rsid w:val="00784B2B"/>
    <w:rsid w:val="00786393"/>
    <w:rsid w:val="00791D97"/>
    <w:rsid w:val="0079341B"/>
    <w:rsid w:val="00793B1F"/>
    <w:rsid w:val="00796213"/>
    <w:rsid w:val="00797FF2"/>
    <w:rsid w:val="007B01B9"/>
    <w:rsid w:val="007B47A4"/>
    <w:rsid w:val="007B6A0F"/>
    <w:rsid w:val="007B752B"/>
    <w:rsid w:val="007D47C5"/>
    <w:rsid w:val="007D595D"/>
    <w:rsid w:val="007D791F"/>
    <w:rsid w:val="007E0D88"/>
    <w:rsid w:val="007F0421"/>
    <w:rsid w:val="007F4BBB"/>
    <w:rsid w:val="00803E15"/>
    <w:rsid w:val="0080431B"/>
    <w:rsid w:val="008078AA"/>
    <w:rsid w:val="00817228"/>
    <w:rsid w:val="008265C6"/>
    <w:rsid w:val="008305CC"/>
    <w:rsid w:val="0083203F"/>
    <w:rsid w:val="008427E4"/>
    <w:rsid w:val="0084674B"/>
    <w:rsid w:val="00860E07"/>
    <w:rsid w:val="0086143C"/>
    <w:rsid w:val="00861E28"/>
    <w:rsid w:val="008640D0"/>
    <w:rsid w:val="00870154"/>
    <w:rsid w:val="00870818"/>
    <w:rsid w:val="00875380"/>
    <w:rsid w:val="008776A5"/>
    <w:rsid w:val="00885BBD"/>
    <w:rsid w:val="00893C2D"/>
    <w:rsid w:val="008A4DF8"/>
    <w:rsid w:val="008B3306"/>
    <w:rsid w:val="008C0A56"/>
    <w:rsid w:val="008C2B09"/>
    <w:rsid w:val="008C4A6E"/>
    <w:rsid w:val="008D2279"/>
    <w:rsid w:val="008E16E7"/>
    <w:rsid w:val="008E28D8"/>
    <w:rsid w:val="008E6564"/>
    <w:rsid w:val="008F06FE"/>
    <w:rsid w:val="008F522E"/>
    <w:rsid w:val="00901A73"/>
    <w:rsid w:val="00905E9D"/>
    <w:rsid w:val="0092502C"/>
    <w:rsid w:val="0092620D"/>
    <w:rsid w:val="00936DDC"/>
    <w:rsid w:val="00940CFE"/>
    <w:rsid w:val="00941379"/>
    <w:rsid w:val="00946583"/>
    <w:rsid w:val="00957103"/>
    <w:rsid w:val="0096755F"/>
    <w:rsid w:val="009711E2"/>
    <w:rsid w:val="009777E2"/>
    <w:rsid w:val="00982A14"/>
    <w:rsid w:val="00985B3B"/>
    <w:rsid w:val="0098798B"/>
    <w:rsid w:val="00990855"/>
    <w:rsid w:val="00995A32"/>
    <w:rsid w:val="009962A0"/>
    <w:rsid w:val="009A2388"/>
    <w:rsid w:val="009A67E1"/>
    <w:rsid w:val="009B00B0"/>
    <w:rsid w:val="009B0C5B"/>
    <w:rsid w:val="009C7EC9"/>
    <w:rsid w:val="009D3732"/>
    <w:rsid w:val="009E5251"/>
    <w:rsid w:val="009F1108"/>
    <w:rsid w:val="009F23A2"/>
    <w:rsid w:val="009F2966"/>
    <w:rsid w:val="00A02057"/>
    <w:rsid w:val="00A023BD"/>
    <w:rsid w:val="00A05093"/>
    <w:rsid w:val="00A050A0"/>
    <w:rsid w:val="00A06D49"/>
    <w:rsid w:val="00A1062E"/>
    <w:rsid w:val="00A121D5"/>
    <w:rsid w:val="00A15996"/>
    <w:rsid w:val="00A21864"/>
    <w:rsid w:val="00A259E5"/>
    <w:rsid w:val="00A27FDF"/>
    <w:rsid w:val="00A32CA7"/>
    <w:rsid w:val="00A3360C"/>
    <w:rsid w:val="00A47A57"/>
    <w:rsid w:val="00A51265"/>
    <w:rsid w:val="00A51F5D"/>
    <w:rsid w:val="00A53FF7"/>
    <w:rsid w:val="00A674A7"/>
    <w:rsid w:val="00A70ED0"/>
    <w:rsid w:val="00A72D7D"/>
    <w:rsid w:val="00A764AF"/>
    <w:rsid w:val="00A81581"/>
    <w:rsid w:val="00A83F36"/>
    <w:rsid w:val="00A846D3"/>
    <w:rsid w:val="00A8729D"/>
    <w:rsid w:val="00A956A0"/>
    <w:rsid w:val="00A979DE"/>
    <w:rsid w:val="00AA07FD"/>
    <w:rsid w:val="00AA110A"/>
    <w:rsid w:val="00AA60DB"/>
    <w:rsid w:val="00AB0C41"/>
    <w:rsid w:val="00AB4D6F"/>
    <w:rsid w:val="00AB5237"/>
    <w:rsid w:val="00AB563E"/>
    <w:rsid w:val="00AC65EA"/>
    <w:rsid w:val="00AD0E61"/>
    <w:rsid w:val="00AD22C0"/>
    <w:rsid w:val="00AD269D"/>
    <w:rsid w:val="00AD4918"/>
    <w:rsid w:val="00AD5AEB"/>
    <w:rsid w:val="00AE0B3D"/>
    <w:rsid w:val="00AE4D47"/>
    <w:rsid w:val="00AE7CAB"/>
    <w:rsid w:val="00AF21A3"/>
    <w:rsid w:val="00AF2983"/>
    <w:rsid w:val="00AF5036"/>
    <w:rsid w:val="00B00B41"/>
    <w:rsid w:val="00B03915"/>
    <w:rsid w:val="00B048D2"/>
    <w:rsid w:val="00B1187F"/>
    <w:rsid w:val="00B14EF1"/>
    <w:rsid w:val="00B1518F"/>
    <w:rsid w:val="00B177DE"/>
    <w:rsid w:val="00B17AC8"/>
    <w:rsid w:val="00B31110"/>
    <w:rsid w:val="00B31578"/>
    <w:rsid w:val="00B4157B"/>
    <w:rsid w:val="00B54522"/>
    <w:rsid w:val="00B65D24"/>
    <w:rsid w:val="00B849D2"/>
    <w:rsid w:val="00BB1C9D"/>
    <w:rsid w:val="00BB2B61"/>
    <w:rsid w:val="00BB4537"/>
    <w:rsid w:val="00BB60F2"/>
    <w:rsid w:val="00BC395A"/>
    <w:rsid w:val="00BC4A25"/>
    <w:rsid w:val="00BD004E"/>
    <w:rsid w:val="00BD09EC"/>
    <w:rsid w:val="00BD23D5"/>
    <w:rsid w:val="00BD4EA3"/>
    <w:rsid w:val="00BE4FFC"/>
    <w:rsid w:val="00BF4866"/>
    <w:rsid w:val="00C1111B"/>
    <w:rsid w:val="00C23CA5"/>
    <w:rsid w:val="00C3246A"/>
    <w:rsid w:val="00C33E29"/>
    <w:rsid w:val="00C40BAE"/>
    <w:rsid w:val="00C51DCD"/>
    <w:rsid w:val="00C55E02"/>
    <w:rsid w:val="00C5714D"/>
    <w:rsid w:val="00C61FC7"/>
    <w:rsid w:val="00C7152D"/>
    <w:rsid w:val="00C74E32"/>
    <w:rsid w:val="00C75068"/>
    <w:rsid w:val="00C76636"/>
    <w:rsid w:val="00C8597A"/>
    <w:rsid w:val="00C9195A"/>
    <w:rsid w:val="00C964FC"/>
    <w:rsid w:val="00CB33C4"/>
    <w:rsid w:val="00CB3D1F"/>
    <w:rsid w:val="00CB4788"/>
    <w:rsid w:val="00CC2182"/>
    <w:rsid w:val="00CC4645"/>
    <w:rsid w:val="00CC59F2"/>
    <w:rsid w:val="00CD2EA4"/>
    <w:rsid w:val="00CD46E5"/>
    <w:rsid w:val="00CE053E"/>
    <w:rsid w:val="00CE697C"/>
    <w:rsid w:val="00CF5CD5"/>
    <w:rsid w:val="00D030E2"/>
    <w:rsid w:val="00D05458"/>
    <w:rsid w:val="00D10951"/>
    <w:rsid w:val="00D112F8"/>
    <w:rsid w:val="00D141AE"/>
    <w:rsid w:val="00D2206C"/>
    <w:rsid w:val="00D23CE8"/>
    <w:rsid w:val="00D25E13"/>
    <w:rsid w:val="00D31E4A"/>
    <w:rsid w:val="00D36899"/>
    <w:rsid w:val="00D36ADC"/>
    <w:rsid w:val="00D4082E"/>
    <w:rsid w:val="00D419B6"/>
    <w:rsid w:val="00D503EA"/>
    <w:rsid w:val="00D52830"/>
    <w:rsid w:val="00D575BB"/>
    <w:rsid w:val="00D61234"/>
    <w:rsid w:val="00D613F4"/>
    <w:rsid w:val="00D62DB1"/>
    <w:rsid w:val="00D64DA7"/>
    <w:rsid w:val="00D663FD"/>
    <w:rsid w:val="00D71BEE"/>
    <w:rsid w:val="00D807EA"/>
    <w:rsid w:val="00D81106"/>
    <w:rsid w:val="00D82A01"/>
    <w:rsid w:val="00D9286F"/>
    <w:rsid w:val="00D97655"/>
    <w:rsid w:val="00DB1BF5"/>
    <w:rsid w:val="00DB2257"/>
    <w:rsid w:val="00DC1022"/>
    <w:rsid w:val="00DC3D0D"/>
    <w:rsid w:val="00DD6D9E"/>
    <w:rsid w:val="00DD783A"/>
    <w:rsid w:val="00DF6CF4"/>
    <w:rsid w:val="00E03DA7"/>
    <w:rsid w:val="00E11A11"/>
    <w:rsid w:val="00E16AFA"/>
    <w:rsid w:val="00E20E5C"/>
    <w:rsid w:val="00E21F2C"/>
    <w:rsid w:val="00E22490"/>
    <w:rsid w:val="00E24C9B"/>
    <w:rsid w:val="00E3529F"/>
    <w:rsid w:val="00E454F5"/>
    <w:rsid w:val="00E47385"/>
    <w:rsid w:val="00E502D2"/>
    <w:rsid w:val="00E7182B"/>
    <w:rsid w:val="00E73D80"/>
    <w:rsid w:val="00E87061"/>
    <w:rsid w:val="00E9251C"/>
    <w:rsid w:val="00E96E04"/>
    <w:rsid w:val="00EA0F7A"/>
    <w:rsid w:val="00EA3665"/>
    <w:rsid w:val="00EB0555"/>
    <w:rsid w:val="00EC0BF8"/>
    <w:rsid w:val="00EC4D44"/>
    <w:rsid w:val="00EC4EE3"/>
    <w:rsid w:val="00ED0428"/>
    <w:rsid w:val="00ED2CF5"/>
    <w:rsid w:val="00ED2F73"/>
    <w:rsid w:val="00EE27EE"/>
    <w:rsid w:val="00EE4F2F"/>
    <w:rsid w:val="00EE6BBB"/>
    <w:rsid w:val="00EF0CD5"/>
    <w:rsid w:val="00EF5A52"/>
    <w:rsid w:val="00EF5A58"/>
    <w:rsid w:val="00EF6193"/>
    <w:rsid w:val="00F07010"/>
    <w:rsid w:val="00F13218"/>
    <w:rsid w:val="00F16E4C"/>
    <w:rsid w:val="00F3508A"/>
    <w:rsid w:val="00F3741E"/>
    <w:rsid w:val="00F44FEA"/>
    <w:rsid w:val="00F47926"/>
    <w:rsid w:val="00F54AC0"/>
    <w:rsid w:val="00F6111E"/>
    <w:rsid w:val="00F624B3"/>
    <w:rsid w:val="00F8537E"/>
    <w:rsid w:val="00F87364"/>
    <w:rsid w:val="00FA30DD"/>
    <w:rsid w:val="00FA391C"/>
    <w:rsid w:val="00FA48AD"/>
    <w:rsid w:val="00FA79F0"/>
    <w:rsid w:val="00FB7974"/>
    <w:rsid w:val="00FB7D6D"/>
    <w:rsid w:val="00FD00F6"/>
    <w:rsid w:val="00FD4D5E"/>
    <w:rsid w:val="00FE245A"/>
    <w:rsid w:val="00FE27F3"/>
    <w:rsid w:val="00FE2F78"/>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6BD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eatoffici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seat-sa/" TargetMode="External"/><Relationship Id="rId5" Type="http://schemas.openxmlformats.org/officeDocument/2006/relationships/settings" Target="settings.xml"/><Relationship Id="rId15" Type="http://schemas.openxmlformats.org/officeDocument/2006/relationships/hyperlink" Target="http://www.seat-mediacenter.es/"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96C3-539C-45BD-A8A3-58005EA7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4714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Elisa Villarreal Rodriguez</cp:lastModifiedBy>
  <cp:revision>5</cp:revision>
  <cp:lastPrinted>2019-09-20T12:11:00Z</cp:lastPrinted>
  <dcterms:created xsi:type="dcterms:W3CDTF">2019-09-26T07:08:00Z</dcterms:created>
  <dcterms:modified xsi:type="dcterms:W3CDTF">2019-09-26T07:20:00Z</dcterms:modified>
</cp:coreProperties>
</file>