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C6" w:rsidRPr="006345EC" w:rsidRDefault="002129C6" w:rsidP="002129C6">
      <w:pPr>
        <w:pStyle w:val="Title"/>
        <w:spacing w:before="120" w:line="240" w:lineRule="auto"/>
        <w:rPr>
          <w:rFonts w:ascii="Seat Bcn" w:eastAsiaTheme="minorEastAsia" w:hAnsi="Seat Bcn" w:cs="Times New Roman"/>
          <w:b/>
          <w:bCs w:val="0"/>
          <w:noProof/>
          <w:kern w:val="0"/>
          <w:sz w:val="36"/>
          <w:szCs w:val="40"/>
          <w:lang w:val="es-ES" w:eastAsia="en-US"/>
        </w:rPr>
      </w:pPr>
      <w:r>
        <w:rPr>
          <w:rFonts w:ascii="Seat Bcn" w:eastAsiaTheme="minorEastAsia" w:hAnsi="Seat Bcn" w:cs="Times New Roman"/>
          <w:b/>
          <w:bCs w:val="0"/>
          <w:noProof/>
          <w:kern w:val="0"/>
          <w:sz w:val="36"/>
          <w:szCs w:val="40"/>
          <w:lang w:val="es-ES" w:eastAsia="en-US"/>
        </w:rPr>
        <w:t>¿Sabrías como superar una duna?</w:t>
      </w:r>
    </w:p>
    <w:p w:rsidR="002129C6" w:rsidRPr="00462F07" w:rsidRDefault="002129C6" w:rsidP="002129C6">
      <w:pPr>
        <w:pStyle w:val="Prrafobsico"/>
        <w:numPr>
          <w:ilvl w:val="0"/>
          <w:numId w:val="1"/>
        </w:numPr>
        <w:ind w:left="426" w:hanging="284"/>
        <w:rPr>
          <w:rFonts w:ascii="Seat Bcn" w:hAnsi="Seat Bcn" w:cs="SeatBcn-Medium"/>
          <w:b/>
          <w:noProof/>
          <w:spacing w:val="-1"/>
          <w:sz w:val="20"/>
          <w:szCs w:val="20"/>
          <w:lang w:val="es-ES"/>
        </w:rPr>
      </w:pPr>
      <w:r w:rsidRPr="00462F07">
        <w:rPr>
          <w:rFonts w:ascii="Seat Bcn" w:hAnsi="Seat Bcn" w:cs="SeatBcn-Medium"/>
          <w:b/>
          <w:noProof/>
          <w:spacing w:val="-1"/>
          <w:sz w:val="20"/>
          <w:szCs w:val="20"/>
          <w:lang w:val="es-ES"/>
        </w:rPr>
        <w:t xml:space="preserve">El Tarraco </w:t>
      </w:r>
      <w:r w:rsidRPr="00462F07">
        <w:rPr>
          <w:rFonts w:ascii="Seat Bcn" w:eastAsia="SeatMetaNormal" w:hAnsi="Seat Bcn" w:cs="SeatMetaNormal"/>
          <w:b/>
          <w:sz w:val="20"/>
          <w:szCs w:val="20"/>
        </w:rPr>
        <w:t xml:space="preserve">se enfrenta a una duna de más de 100 metros en el desierto de </w:t>
      </w:r>
      <w:proofErr w:type="spellStart"/>
      <w:r w:rsidRPr="00462F07">
        <w:rPr>
          <w:rFonts w:ascii="Seat Bcn" w:eastAsia="SeatMetaNormal" w:hAnsi="Seat Bcn" w:cs="SeatMetaNormal"/>
          <w:b/>
          <w:sz w:val="20"/>
          <w:szCs w:val="20"/>
        </w:rPr>
        <w:t>Merzouga</w:t>
      </w:r>
      <w:proofErr w:type="spellEnd"/>
    </w:p>
    <w:p w:rsidR="002129C6" w:rsidRPr="00462F07" w:rsidRDefault="002129C6" w:rsidP="002129C6">
      <w:pPr>
        <w:pStyle w:val="Prrafobsico"/>
        <w:numPr>
          <w:ilvl w:val="0"/>
          <w:numId w:val="1"/>
        </w:numPr>
        <w:ind w:left="426" w:hanging="284"/>
        <w:rPr>
          <w:rFonts w:ascii="Seat Bcn" w:hAnsi="Seat Bcn" w:cs="SeatBcn-Medium"/>
          <w:b/>
          <w:noProof/>
          <w:spacing w:val="-1"/>
          <w:sz w:val="20"/>
          <w:szCs w:val="20"/>
          <w:lang w:val="es-ES"/>
        </w:rPr>
      </w:pPr>
      <w:r w:rsidRPr="00462F07">
        <w:rPr>
          <w:rFonts w:ascii="Seat Bcn" w:hAnsi="Seat Bcn" w:cs="SeatBcn-Medium"/>
          <w:b/>
          <w:noProof/>
          <w:spacing w:val="-1"/>
          <w:sz w:val="20"/>
          <w:szCs w:val="20"/>
          <w:lang w:val="es-ES"/>
        </w:rPr>
        <w:t xml:space="preserve">Bajar </w:t>
      </w:r>
      <w:r w:rsidRPr="00462F07">
        <w:rPr>
          <w:rFonts w:ascii="Seat Bcn" w:eastAsia="SeatMetaNormal" w:hAnsi="Seat Bcn" w:cs="SeatMetaNormal"/>
          <w:b/>
          <w:sz w:val="20"/>
          <w:szCs w:val="20"/>
        </w:rPr>
        <w:t>la presión de los neumáticos, utilizar marchas cortas y no frenar en la subida, claves en el ascenso a la cima</w:t>
      </w:r>
    </w:p>
    <w:p w:rsidR="002129C6" w:rsidRPr="00462F07" w:rsidRDefault="002129C6" w:rsidP="002129C6">
      <w:pPr>
        <w:pStyle w:val="Prrafobsico"/>
        <w:numPr>
          <w:ilvl w:val="0"/>
          <w:numId w:val="1"/>
        </w:numPr>
        <w:ind w:left="426" w:hanging="284"/>
        <w:rPr>
          <w:rFonts w:ascii="Seat Bcn" w:hAnsi="Seat Bcn" w:cs="SeatBcn-Medium"/>
          <w:b/>
          <w:noProof/>
          <w:spacing w:val="-1"/>
          <w:sz w:val="20"/>
          <w:szCs w:val="20"/>
          <w:lang w:val="es-ES"/>
        </w:rPr>
      </w:pPr>
      <w:r w:rsidRPr="00462F07">
        <w:rPr>
          <w:rFonts w:ascii="Seat Bcn" w:hAnsi="Seat Bcn" w:cs="SeatBcn-Medium"/>
          <w:b/>
          <w:noProof/>
          <w:spacing w:val="-1"/>
          <w:sz w:val="20"/>
          <w:szCs w:val="20"/>
          <w:lang w:val="es-ES"/>
        </w:rPr>
        <w:t xml:space="preserve">Activar </w:t>
      </w:r>
      <w:r w:rsidRPr="00462F07">
        <w:rPr>
          <w:rFonts w:ascii="Seat Bcn" w:eastAsia="SeatMetaNormal" w:hAnsi="Seat Bcn" w:cs="SeatMetaNormal"/>
          <w:b/>
          <w:sz w:val="20"/>
          <w:szCs w:val="20"/>
        </w:rPr>
        <w:t xml:space="preserve">el modo de conducción </w:t>
      </w:r>
      <w:r w:rsidRPr="00462F07">
        <w:rPr>
          <w:rFonts w:ascii="Seat Bcn" w:eastAsia="SeatMetaNormal" w:hAnsi="Seat Bcn" w:cs="SeatMetaNormal"/>
          <w:b/>
          <w:i/>
          <w:sz w:val="20"/>
          <w:szCs w:val="20"/>
        </w:rPr>
        <w:t>off road</w:t>
      </w:r>
      <w:r w:rsidRPr="00462F07">
        <w:rPr>
          <w:rFonts w:ascii="Seat Bcn" w:eastAsia="SeatMetaNormal" w:hAnsi="Seat Bcn" w:cs="SeatMetaNormal"/>
          <w:b/>
          <w:sz w:val="20"/>
          <w:szCs w:val="20"/>
        </w:rPr>
        <w:t>, esencial para superar este reto</w:t>
      </w:r>
    </w:p>
    <w:p w:rsidR="002129C6" w:rsidRPr="002A3060" w:rsidRDefault="002129C6" w:rsidP="002129C6">
      <w:pPr>
        <w:pStyle w:val="Prrafobsico"/>
        <w:rPr>
          <w:rFonts w:ascii="Seat Bcn" w:hAnsi="Seat Bcn" w:cs="SeatBcn-Medium"/>
          <w:b/>
          <w:noProof/>
          <w:color w:val="auto"/>
          <w:spacing w:val="-1"/>
          <w:sz w:val="20"/>
          <w:szCs w:val="20"/>
          <w:lang w:val="es-ES"/>
        </w:rPr>
      </w:pPr>
    </w:p>
    <w:p w:rsidR="002129C6" w:rsidRPr="009C7EC9" w:rsidRDefault="002129C6" w:rsidP="002129C6">
      <w:pPr>
        <w:pStyle w:val="Prrafobsico"/>
        <w:rPr>
          <w:rFonts w:ascii="Seat Bcn" w:hAnsi="Seat Bcn" w:cs="SeatBcn-Medium"/>
          <w:b/>
          <w:noProof/>
          <w:color w:val="auto"/>
          <w:spacing w:val="-1"/>
          <w:sz w:val="20"/>
          <w:szCs w:val="20"/>
          <w:lang w:val="es-ES"/>
        </w:rPr>
      </w:pPr>
      <w:r w:rsidRPr="009C7EC9">
        <w:rPr>
          <w:rFonts w:ascii="Seat Bcn" w:hAnsi="Seat Bcn" w:cs="SeatBcn-Medium"/>
          <w:b/>
          <w:noProof/>
          <w:spacing w:val="-1"/>
          <w:sz w:val="20"/>
          <w:szCs w:val="20"/>
          <w:lang w:val="es-ES"/>
        </w:rPr>
        <w:t xml:space="preserve">Martorell, </w:t>
      </w:r>
      <w:r w:rsidR="003D1947">
        <w:rPr>
          <w:rFonts w:ascii="Seat Bcn" w:hAnsi="Seat Bcn" w:cs="SeatBcn-Medium"/>
          <w:b/>
          <w:noProof/>
          <w:spacing w:val="-1"/>
          <w:sz w:val="20"/>
          <w:szCs w:val="20"/>
          <w:lang w:val="es-ES"/>
        </w:rPr>
        <w:t>11</w:t>
      </w:r>
      <w:r w:rsidRPr="009C7EC9">
        <w:rPr>
          <w:rFonts w:ascii="Seat Bcn" w:hAnsi="Seat Bcn" w:cs="SeatBcn-Medium"/>
          <w:b/>
          <w:noProof/>
          <w:spacing w:val="-1"/>
          <w:sz w:val="20"/>
          <w:szCs w:val="20"/>
          <w:lang w:val="es-ES"/>
        </w:rPr>
        <w:t>/</w:t>
      </w:r>
      <w:r w:rsidR="003D1947">
        <w:rPr>
          <w:rFonts w:ascii="Seat Bcn" w:hAnsi="Seat Bcn" w:cs="SeatBcn-Medium"/>
          <w:b/>
          <w:noProof/>
          <w:spacing w:val="-1"/>
          <w:sz w:val="20"/>
          <w:szCs w:val="20"/>
          <w:lang w:val="es-ES"/>
        </w:rPr>
        <w:t>06</w:t>
      </w:r>
      <w:bookmarkStart w:id="0" w:name="_GoBack"/>
      <w:bookmarkEnd w:id="0"/>
      <w:r w:rsidRPr="009C7EC9">
        <w:rPr>
          <w:rFonts w:ascii="Seat Bcn" w:hAnsi="Seat Bcn" w:cs="SeatBcn-Medium"/>
          <w:b/>
          <w:noProof/>
          <w:spacing w:val="-1"/>
          <w:sz w:val="20"/>
          <w:szCs w:val="20"/>
          <w:lang w:val="es-ES"/>
        </w:rPr>
        <w:t>/2019</w:t>
      </w:r>
      <w:r w:rsidRPr="009C7EC9">
        <w:rPr>
          <w:rFonts w:ascii="Seat Bcn" w:hAnsi="Seat Bcn" w:cs="SeatBcn-Medium"/>
          <w:noProof/>
          <w:spacing w:val="-1"/>
          <w:sz w:val="20"/>
          <w:szCs w:val="20"/>
          <w:lang w:val="es-ES"/>
        </w:rPr>
        <w:t xml:space="preserve">. </w:t>
      </w:r>
      <w:r w:rsidRPr="00462F07">
        <w:rPr>
          <w:rFonts w:ascii="Seat Bcn" w:eastAsia="SeatMetaNormal" w:hAnsi="Seat Bcn" w:cs="SeatMetaNormal"/>
          <w:sz w:val="20"/>
          <w:szCs w:val="20"/>
        </w:rPr>
        <w:t xml:space="preserve">100 metros. Esta es aproximadamente la distancia que debe recorrer el </w:t>
      </w:r>
      <w:r>
        <w:rPr>
          <w:rFonts w:ascii="Seat Bcn" w:eastAsia="SeatMetaNormal" w:hAnsi="Seat Bcn" w:cs="SeatMetaNormal"/>
          <w:sz w:val="20"/>
          <w:szCs w:val="20"/>
        </w:rPr>
        <w:t xml:space="preserve">SEAT </w:t>
      </w:r>
      <w:r w:rsidRPr="00462F07">
        <w:rPr>
          <w:rFonts w:ascii="Seat Bcn" w:eastAsia="SeatMetaNormal" w:hAnsi="Seat Bcn" w:cs="SeatMetaNormal"/>
          <w:sz w:val="20"/>
          <w:szCs w:val="20"/>
        </w:rPr>
        <w:t xml:space="preserve">Tarraco. No parecen muchos, pero si le sumamos una inclinación de 60 grados y toneladas de fina arena bajo las ruedas, el reto se complica. ¿Cómo llegar hasta la cima de una montaña de arena sin quedarse en el intento? </w:t>
      </w:r>
      <w:r w:rsidRPr="00462F07">
        <w:rPr>
          <w:rStyle w:val="LocationanddateCar"/>
          <w:rFonts w:ascii="Seat Bcn" w:hAnsi="Seat Bcn"/>
          <w:sz w:val="20"/>
          <w:szCs w:val="20"/>
          <w:lang w:val="es-ES"/>
        </w:rPr>
        <w:t xml:space="preserve">Stefan </w:t>
      </w:r>
      <w:proofErr w:type="spellStart"/>
      <w:r w:rsidRPr="00462F07">
        <w:rPr>
          <w:rStyle w:val="LocationanddateCar"/>
          <w:rFonts w:ascii="Seat Bcn" w:hAnsi="Seat Bcn"/>
          <w:sz w:val="20"/>
          <w:szCs w:val="20"/>
          <w:lang w:val="es-ES"/>
        </w:rPr>
        <w:t>Ilijevic</w:t>
      </w:r>
      <w:proofErr w:type="spellEnd"/>
      <w:r w:rsidRPr="00462F07">
        <w:rPr>
          <w:rStyle w:val="LocationanddateCar"/>
          <w:rFonts w:ascii="Seat Bcn" w:hAnsi="Seat Bcn"/>
          <w:sz w:val="20"/>
          <w:szCs w:val="20"/>
          <w:lang w:val="es-ES"/>
        </w:rPr>
        <w:t xml:space="preserve">, responsable de </w:t>
      </w:r>
      <w:proofErr w:type="gramStart"/>
      <w:r w:rsidRPr="00056436">
        <w:rPr>
          <w:rStyle w:val="Emphasis"/>
          <w:rFonts w:ascii="Seat Bcn" w:hAnsi="Seat Bcn"/>
          <w:sz w:val="20"/>
          <w:szCs w:val="20"/>
        </w:rPr>
        <w:t>Pre-desarrollo</w:t>
      </w:r>
      <w:proofErr w:type="gramEnd"/>
      <w:r w:rsidRPr="00056436">
        <w:rPr>
          <w:rStyle w:val="st"/>
          <w:rFonts w:ascii="Seat Bcn" w:hAnsi="Seat Bcn"/>
          <w:i/>
          <w:sz w:val="20"/>
          <w:szCs w:val="20"/>
        </w:rPr>
        <w:t xml:space="preserve">, </w:t>
      </w:r>
      <w:r w:rsidRPr="00056436">
        <w:rPr>
          <w:rStyle w:val="Emphasis"/>
          <w:rFonts w:ascii="Seat Bcn" w:hAnsi="Seat Bcn"/>
          <w:sz w:val="20"/>
          <w:szCs w:val="20"/>
        </w:rPr>
        <w:t>Patentes</w:t>
      </w:r>
      <w:r w:rsidRPr="00056436">
        <w:rPr>
          <w:rStyle w:val="st"/>
          <w:rFonts w:ascii="Seat Bcn" w:hAnsi="Seat Bcn"/>
          <w:i/>
          <w:sz w:val="20"/>
          <w:szCs w:val="20"/>
        </w:rPr>
        <w:t xml:space="preserve"> </w:t>
      </w:r>
      <w:r w:rsidRPr="00056436">
        <w:rPr>
          <w:rStyle w:val="st"/>
          <w:rFonts w:ascii="Seat Bcn" w:hAnsi="Seat Bcn"/>
          <w:sz w:val="20"/>
          <w:szCs w:val="20"/>
        </w:rPr>
        <w:t>e</w:t>
      </w:r>
      <w:r w:rsidRPr="00056436">
        <w:rPr>
          <w:rStyle w:val="st"/>
          <w:rFonts w:ascii="Seat Bcn" w:hAnsi="Seat Bcn"/>
          <w:i/>
          <w:sz w:val="20"/>
          <w:szCs w:val="20"/>
        </w:rPr>
        <w:t xml:space="preserve"> </w:t>
      </w:r>
      <w:r w:rsidRPr="00056436">
        <w:rPr>
          <w:rStyle w:val="st"/>
          <w:rFonts w:ascii="Seat Bcn" w:hAnsi="Seat Bcn"/>
          <w:sz w:val="20"/>
          <w:szCs w:val="20"/>
        </w:rPr>
        <w:t>Innovación</w:t>
      </w:r>
      <w:r w:rsidRPr="00462F07">
        <w:rPr>
          <w:rStyle w:val="LocationanddateCar"/>
          <w:rFonts w:ascii="Seat Bcn" w:hAnsi="Seat Bcn"/>
          <w:sz w:val="20"/>
          <w:szCs w:val="20"/>
          <w:lang w:val="es-ES"/>
        </w:rPr>
        <w:t xml:space="preserve"> de SEAT, nos da las claves.</w:t>
      </w:r>
    </w:p>
    <w:p w:rsidR="002129C6" w:rsidRDefault="002129C6" w:rsidP="002129C6">
      <w:pPr>
        <w:pStyle w:val="Bulletpoints"/>
        <w:rPr>
          <w:rFonts w:ascii="Seat Bcn" w:eastAsiaTheme="minorEastAsia" w:hAnsi="Seat Bcn" w:cs="SeatBcn-Medium"/>
          <w:noProof/>
          <w:color w:val="000000"/>
          <w:spacing w:val="-1"/>
          <w:sz w:val="20"/>
          <w:szCs w:val="20"/>
          <w:lang w:val="es-ES" w:eastAsia="es-ES"/>
        </w:rPr>
      </w:pPr>
    </w:p>
    <w:p w:rsidR="002129C6" w:rsidRPr="00AA1713" w:rsidRDefault="002129C6" w:rsidP="002129C6">
      <w:pPr>
        <w:jc w:val="both"/>
        <w:rPr>
          <w:rFonts w:ascii="Seat Bcn" w:eastAsia="SeatMetaNormal" w:hAnsi="Seat Bcn" w:cs="SeatMetaNormal"/>
          <w:sz w:val="20"/>
          <w:szCs w:val="20"/>
        </w:rPr>
      </w:pPr>
      <w:r w:rsidRPr="00AA1713">
        <w:rPr>
          <w:rFonts w:ascii="Seat Bcn" w:eastAsia="SeatMetaNormal" w:hAnsi="Seat Bcn" w:cs="SeatMetaNormal"/>
          <w:b/>
          <w:sz w:val="20"/>
          <w:szCs w:val="20"/>
        </w:rPr>
        <w:t>1. Menos presión, más agarre:</w:t>
      </w:r>
      <w:r w:rsidRPr="00AA1713">
        <w:rPr>
          <w:rFonts w:ascii="Seat Bcn" w:eastAsia="SeatMetaNormal" w:hAnsi="Seat Bcn" w:cs="SeatMetaNormal"/>
          <w:sz w:val="20"/>
          <w:szCs w:val="20"/>
        </w:rPr>
        <w:t xml:space="preserve"> </w:t>
      </w:r>
      <w:r w:rsidRPr="00AA1713">
        <w:rPr>
          <w:rFonts w:ascii="Seat Bcn" w:eastAsia="SeatMetaNormal" w:hAnsi="Seat Bcn" w:cs="SeatMetaNormal"/>
          <w:b/>
          <w:sz w:val="20"/>
          <w:szCs w:val="20"/>
        </w:rPr>
        <w:t xml:space="preserve">“Si vamos a conducir en dunas lo primero que debemos hacer es bajar la presión de los neumáticos unos 1,5 bares”, </w:t>
      </w:r>
      <w:r w:rsidRPr="00AA1713">
        <w:rPr>
          <w:rFonts w:ascii="Seat Bcn" w:eastAsia="SeatMetaNormal" w:hAnsi="Seat Bcn" w:cs="SeatMetaNormal"/>
          <w:sz w:val="20"/>
          <w:szCs w:val="20"/>
        </w:rPr>
        <w:t xml:space="preserve">explica Stefan </w:t>
      </w:r>
      <w:proofErr w:type="spellStart"/>
      <w:r w:rsidRPr="00AA1713">
        <w:rPr>
          <w:rFonts w:ascii="Seat Bcn" w:eastAsia="SeatMetaNormal" w:hAnsi="Seat Bcn" w:cs="SeatMetaNormal"/>
          <w:sz w:val="20"/>
          <w:szCs w:val="20"/>
        </w:rPr>
        <w:t>Ilijevic</w:t>
      </w:r>
      <w:proofErr w:type="spellEnd"/>
      <w:r w:rsidRPr="00AA1713">
        <w:rPr>
          <w:rFonts w:ascii="Seat Bcn" w:eastAsia="SeatMetaNormal" w:hAnsi="Seat Bcn" w:cs="SeatMetaNormal"/>
          <w:sz w:val="20"/>
          <w:szCs w:val="20"/>
        </w:rPr>
        <w:t>. Al hacerlo, se consigue un mayor contacto con la superficie con el fin de mejorar la tracción para avanzar.</w:t>
      </w:r>
    </w:p>
    <w:p w:rsidR="002129C6" w:rsidRPr="00AA1713" w:rsidRDefault="002129C6" w:rsidP="002129C6">
      <w:pPr>
        <w:jc w:val="both"/>
        <w:rPr>
          <w:rFonts w:ascii="Seat Bcn" w:eastAsia="SeatMetaNormal" w:hAnsi="Seat Bcn" w:cs="SeatMetaNormal"/>
          <w:sz w:val="20"/>
          <w:szCs w:val="20"/>
        </w:rPr>
      </w:pPr>
      <w:r w:rsidRPr="00AA1713">
        <w:rPr>
          <w:rFonts w:ascii="Seat Bcn" w:eastAsia="SeatMetaNormal" w:hAnsi="Seat Bcn" w:cs="SeatMetaNormal"/>
          <w:b/>
          <w:sz w:val="20"/>
          <w:szCs w:val="20"/>
        </w:rPr>
        <w:t xml:space="preserve">2. Asistentes a punto: </w:t>
      </w:r>
      <w:r w:rsidRPr="00AA1713">
        <w:rPr>
          <w:rFonts w:ascii="Seat Bcn" w:eastAsia="SeatMetaNormal" w:hAnsi="Seat Bcn" w:cs="SeatMetaNormal"/>
          <w:sz w:val="20"/>
          <w:szCs w:val="20"/>
        </w:rPr>
        <w:t xml:space="preserve">El Tarraco ofrece diversos asistentes para adaptar la conducción al tipo de terreno. Para superar la duna, lo adecuado es desactivar el Control Electrónico de Estabilidad (ESC), y así evitar que se bloqueen las ruedas y sigan buscando la tracción del terreno. </w:t>
      </w:r>
    </w:p>
    <w:p w:rsidR="002129C6" w:rsidRPr="00AA1713" w:rsidRDefault="002129C6" w:rsidP="002129C6">
      <w:pPr>
        <w:jc w:val="both"/>
        <w:rPr>
          <w:rFonts w:ascii="Seat Bcn" w:eastAsia="SeatMetaNormal" w:hAnsi="Seat Bcn" w:cs="SeatMetaNormal"/>
          <w:sz w:val="20"/>
          <w:szCs w:val="20"/>
        </w:rPr>
      </w:pPr>
      <w:r w:rsidRPr="00AA1713">
        <w:rPr>
          <w:rFonts w:ascii="Seat Bcn" w:eastAsia="SeatMetaNormal" w:hAnsi="Seat Bcn" w:cs="SeatMetaNormal"/>
          <w:b/>
          <w:sz w:val="20"/>
          <w:szCs w:val="20"/>
        </w:rPr>
        <w:t>3. Versatilidad 4x4</w:t>
      </w:r>
      <w:r w:rsidRPr="00AA1713">
        <w:rPr>
          <w:rFonts w:ascii="Seat Bcn" w:eastAsia="SeatMetaNormal" w:hAnsi="Seat Bcn" w:cs="SeatMetaNormal"/>
          <w:sz w:val="20"/>
          <w:szCs w:val="20"/>
        </w:rPr>
        <w:t xml:space="preserve">: Imprescindible para este reto, contar con un vehículo con tracción a las 4 ruedas. </w:t>
      </w:r>
      <w:r w:rsidRPr="00AA1713">
        <w:rPr>
          <w:rFonts w:ascii="Seat Bcn" w:eastAsia="SeatMetaNormal" w:hAnsi="Seat Bcn" w:cs="SeatMetaNormal"/>
          <w:b/>
          <w:sz w:val="20"/>
          <w:szCs w:val="20"/>
        </w:rPr>
        <w:t xml:space="preserve">“De los 6 modos de conducción con los que cuenta el SUV de SEAT, en este caso hay que activar el </w:t>
      </w:r>
      <w:r w:rsidRPr="00AA1713">
        <w:rPr>
          <w:rFonts w:ascii="Seat Bcn" w:eastAsia="SeatMetaNormal" w:hAnsi="Seat Bcn" w:cs="SeatMetaNormal"/>
          <w:b/>
          <w:i/>
          <w:sz w:val="20"/>
          <w:szCs w:val="20"/>
        </w:rPr>
        <w:t xml:space="preserve">off </w:t>
      </w:r>
      <w:proofErr w:type="spellStart"/>
      <w:r w:rsidRPr="00AA1713">
        <w:rPr>
          <w:rFonts w:ascii="Seat Bcn" w:eastAsia="SeatMetaNormal" w:hAnsi="Seat Bcn" w:cs="SeatMetaNormal"/>
          <w:b/>
          <w:i/>
          <w:sz w:val="20"/>
          <w:szCs w:val="20"/>
        </w:rPr>
        <w:t>road</w:t>
      </w:r>
      <w:proofErr w:type="spellEnd"/>
      <w:r w:rsidRPr="00AA1713">
        <w:rPr>
          <w:rFonts w:ascii="Seat Bcn" w:eastAsia="SeatMetaNormal" w:hAnsi="Seat Bcn" w:cs="SeatMetaNormal"/>
          <w:b/>
          <w:sz w:val="20"/>
          <w:szCs w:val="20"/>
        </w:rPr>
        <w:t>, que es el modo más versátil para conducir en todo tipo de terreno”,</w:t>
      </w:r>
      <w:r w:rsidRPr="00AA1713">
        <w:rPr>
          <w:rFonts w:ascii="Seat Bcn" w:eastAsia="SeatMetaNormal" w:hAnsi="Seat Bcn" w:cs="SeatMetaNormal"/>
          <w:sz w:val="20"/>
          <w:szCs w:val="20"/>
        </w:rPr>
        <w:t xml:space="preserve"> apunta el ingeniero de SEAT.</w:t>
      </w:r>
    </w:p>
    <w:p w:rsidR="002129C6" w:rsidRPr="00AA1713" w:rsidRDefault="002129C6" w:rsidP="002129C6">
      <w:pPr>
        <w:jc w:val="both"/>
        <w:rPr>
          <w:rFonts w:ascii="Seat Bcn" w:eastAsia="SeatMetaNormal" w:hAnsi="Seat Bcn" w:cs="SeatMetaNormal"/>
          <w:sz w:val="20"/>
          <w:szCs w:val="20"/>
        </w:rPr>
      </w:pPr>
      <w:r w:rsidRPr="00AA1713">
        <w:rPr>
          <w:rFonts w:ascii="Seat Bcn" w:eastAsia="SeatMetaNormal" w:hAnsi="Seat Bcn" w:cs="SeatMetaNormal"/>
          <w:b/>
          <w:sz w:val="20"/>
          <w:szCs w:val="20"/>
        </w:rPr>
        <w:t xml:space="preserve">4. Marchas cortas: </w:t>
      </w:r>
      <w:r w:rsidRPr="00AA1713">
        <w:rPr>
          <w:rFonts w:ascii="Seat Bcn" w:eastAsia="SeatMetaNormal" w:hAnsi="Seat Bcn" w:cs="SeatMetaNormal"/>
          <w:sz w:val="20"/>
          <w:szCs w:val="20"/>
        </w:rPr>
        <w:t>Al entrar en la duna hay que hacerlo con una inclinación diagonal y siempre acelerando, olvidar las marchas largas y usar solo la primera o la segunda, ya que se necesita la máxima potencia ante subidas pronunciadas en terrenos inestables.</w:t>
      </w:r>
    </w:p>
    <w:p w:rsidR="002129C6" w:rsidRPr="00AA1713" w:rsidRDefault="002129C6" w:rsidP="002129C6">
      <w:pPr>
        <w:jc w:val="both"/>
        <w:rPr>
          <w:rFonts w:ascii="Seat Bcn" w:eastAsia="SeatMetaNormal" w:hAnsi="Seat Bcn" w:cs="SeatMetaNormal"/>
          <w:sz w:val="20"/>
          <w:szCs w:val="20"/>
        </w:rPr>
      </w:pPr>
      <w:r w:rsidRPr="00AA1713">
        <w:rPr>
          <w:rFonts w:ascii="Seat Bcn" w:eastAsia="SeatMetaNormal" w:hAnsi="Seat Bcn" w:cs="SeatMetaNormal"/>
          <w:b/>
          <w:sz w:val="20"/>
          <w:szCs w:val="20"/>
        </w:rPr>
        <w:t xml:space="preserve">5. No frenar en subida: </w:t>
      </w:r>
      <w:r w:rsidRPr="00AA1713">
        <w:rPr>
          <w:rFonts w:ascii="Seat Bcn" w:eastAsia="SeatMetaNormal" w:hAnsi="Seat Bcn" w:cs="SeatMetaNormal"/>
          <w:sz w:val="20"/>
          <w:szCs w:val="20"/>
        </w:rPr>
        <w:t>Durante el ascenso nunca hay que pisar el freno o se corre el riesgo de quedarse encallado. Solo frenar cuando el vehículo ya haya pasado la parte central de la cima de la duna. Una vez allí, aprovechar la inercia para coger la siguiente.</w:t>
      </w:r>
    </w:p>
    <w:p w:rsidR="002129C6" w:rsidRPr="00AA1713" w:rsidRDefault="002129C6" w:rsidP="002129C6">
      <w:pPr>
        <w:pStyle w:val="Bulletpoints"/>
        <w:rPr>
          <w:rFonts w:ascii="Seat Bcn" w:eastAsia="SeatMetaNormal" w:hAnsi="Seat Bcn" w:cs="SeatMetaNormal"/>
          <w:sz w:val="20"/>
          <w:szCs w:val="20"/>
          <w:lang w:val="es-ES"/>
        </w:rPr>
      </w:pPr>
      <w:r w:rsidRPr="00AA1713">
        <w:rPr>
          <w:rFonts w:ascii="Seat Bcn" w:eastAsia="SeatMetaNormal" w:hAnsi="Seat Bcn" w:cs="SeatMetaNormal"/>
          <w:b/>
          <w:sz w:val="20"/>
          <w:szCs w:val="20"/>
          <w:lang w:val="es-ES"/>
        </w:rPr>
        <w:t>6. Velocidad constante: “Para evitar quedarse atascado siguiendo las roderas de otros coches que hayan seguido el mismo camino, hay que cogerlas ligeramente desplazados y conducir a una velocidad de entre 20 y 30 km/h”</w:t>
      </w:r>
      <w:r w:rsidRPr="00AA1713">
        <w:rPr>
          <w:rFonts w:ascii="Seat Bcn" w:eastAsia="SeatMetaNormal" w:hAnsi="Seat Bcn" w:cs="SeatMetaNormal"/>
          <w:sz w:val="20"/>
          <w:szCs w:val="20"/>
          <w:lang w:val="es-ES"/>
        </w:rPr>
        <w:t xml:space="preserve">, afirma </w:t>
      </w:r>
      <w:proofErr w:type="spellStart"/>
      <w:r w:rsidRPr="00AA1713">
        <w:rPr>
          <w:rFonts w:ascii="Seat Bcn" w:eastAsia="SeatMetaNormal" w:hAnsi="Seat Bcn" w:cs="SeatMetaNormal"/>
          <w:sz w:val="20"/>
          <w:szCs w:val="20"/>
          <w:lang w:val="es-ES"/>
        </w:rPr>
        <w:t>Ilijevic</w:t>
      </w:r>
      <w:proofErr w:type="spellEnd"/>
      <w:r w:rsidRPr="00AA1713">
        <w:rPr>
          <w:rFonts w:ascii="Seat Bcn" w:eastAsia="SeatMetaNormal" w:hAnsi="Seat Bcn" w:cs="SeatMetaNormal"/>
          <w:sz w:val="20"/>
          <w:szCs w:val="20"/>
          <w:lang w:val="es-ES"/>
        </w:rPr>
        <w:t>. Es importante conducir con suavidad para no arrastrar arena y generar una duna enfrente del vehículo.</w:t>
      </w:r>
    </w:p>
    <w:p w:rsidR="00CF5CD5" w:rsidRDefault="00CF5CD5" w:rsidP="00C40BAE">
      <w:pPr>
        <w:pStyle w:val="Boilerplate"/>
        <w:spacing w:line="288" w:lineRule="auto"/>
        <w:rPr>
          <w:rFonts w:ascii="Seat Bcn" w:eastAsiaTheme="minorEastAsia" w:hAnsi="Seat Bcn" w:cs="SeatBcn-Regular"/>
          <w:color w:val="auto"/>
          <w:szCs w:val="20"/>
          <w:lang w:val="es-ES" w:eastAsia="es-ES"/>
        </w:rPr>
      </w:pPr>
    </w:p>
    <w:p w:rsidR="002129C6" w:rsidRDefault="002129C6" w:rsidP="00C40BAE">
      <w:pPr>
        <w:pStyle w:val="Boilerplate"/>
        <w:spacing w:line="288" w:lineRule="auto"/>
        <w:rPr>
          <w:rFonts w:ascii="Seat Bcn" w:eastAsiaTheme="minorEastAsia" w:hAnsi="Seat Bcn" w:cs="SeatBcn-Regular"/>
          <w:color w:val="auto"/>
          <w:szCs w:val="20"/>
          <w:lang w:val="es-ES" w:eastAsia="es-ES"/>
        </w:rPr>
      </w:pPr>
    </w:p>
    <w:p w:rsidR="00C40BAE" w:rsidRPr="001E0E1A" w:rsidRDefault="00F07010" w:rsidP="00C40BAE">
      <w:pPr>
        <w:pStyle w:val="Boilerplate"/>
        <w:spacing w:line="288" w:lineRule="auto"/>
        <w:rPr>
          <w:rFonts w:ascii="Seat Bcn" w:eastAsiaTheme="minorEastAsia" w:hAnsi="Seat Bcn" w:cs="SeatBcn-Regular"/>
          <w:color w:val="626366"/>
          <w:sz w:val="16"/>
          <w:szCs w:val="14"/>
          <w:lang w:val="es-ES" w:eastAsia="es-ES"/>
        </w:rPr>
      </w:pPr>
      <w:r w:rsidRPr="00C40BAE">
        <w:rPr>
          <w:rFonts w:ascii="Seat Bcn" w:eastAsiaTheme="minorEastAsia" w:hAnsi="Seat Bcn" w:cs="SeatBcn-Regular"/>
          <w:b/>
          <w:color w:val="626366"/>
          <w:sz w:val="16"/>
          <w:szCs w:val="14"/>
          <w:lang w:val="es-ES" w:eastAsia="es-ES"/>
        </w:rPr>
        <w:t>SEAT</w:t>
      </w:r>
      <w:r w:rsidRPr="00C40BAE">
        <w:rPr>
          <w:rFonts w:ascii="Seat Bcn" w:eastAsiaTheme="minorEastAsia" w:hAnsi="Seat Bcn" w:cs="SeatBcn-Regular"/>
          <w:color w:val="626366"/>
          <w:sz w:val="16"/>
          <w:szCs w:val="14"/>
          <w:lang w:val="es-ES" w:eastAsia="es-ES"/>
        </w:rPr>
        <w:t> </w:t>
      </w:r>
      <w:r w:rsidR="00C40BAE" w:rsidRPr="00C40BAE">
        <w:rPr>
          <w:rFonts w:ascii="Seat Bcn" w:eastAsiaTheme="minorEastAsia" w:hAnsi="Seat Bcn" w:cs="SeatBcn-Regular"/>
          <w:color w:val="626366"/>
          <w:sz w:val="16"/>
          <w:szCs w:val="14"/>
          <w:lang w:val="es-ES" w:eastAsia="es-ES"/>
        </w:rPr>
        <w:t xml:space="preserve">es la única compañía que diseña, desarrolla, fabrica y comercializa automóviles en España. </w:t>
      </w:r>
      <w:r w:rsidR="00C40BAE" w:rsidRPr="001E0E1A">
        <w:rPr>
          <w:rFonts w:ascii="Seat Bcn" w:eastAsiaTheme="minorEastAsia" w:hAnsi="Seat Bcn" w:cs="SeatBcn-Regular"/>
          <w:color w:val="626366"/>
          <w:sz w:val="16"/>
          <w:szCs w:val="14"/>
          <w:lang w:val="es-ES" w:eastAsia="es-ES"/>
        </w:rPr>
        <w:t xml:space="preserve">Integrada en el Grupo Volkswagen, la multinacional, con sede en Martorell (Barcelona), exporta el 80% de sus vehículos y está presente en 80 países de los cinco continentes. </w:t>
      </w:r>
      <w:r w:rsidR="00C40BAE" w:rsidRPr="009A67E1">
        <w:rPr>
          <w:rFonts w:ascii="Seat Bcn" w:eastAsiaTheme="minorEastAsia" w:hAnsi="Seat Bcn" w:cs="SeatBcn-Regular"/>
          <w:color w:val="626366"/>
          <w:sz w:val="16"/>
          <w:szCs w:val="14"/>
          <w:lang w:val="es-ES" w:eastAsia="es-ES"/>
        </w:rPr>
        <w:t>En 2018, SEAT vendió 517.600 coches, la mayor cifra en los 68 años de hist</w:t>
      </w:r>
      <w:r w:rsidR="006345EC" w:rsidRPr="009A67E1">
        <w:rPr>
          <w:rFonts w:ascii="Seat Bcn" w:eastAsiaTheme="minorEastAsia" w:hAnsi="Seat Bcn" w:cs="SeatBcn-Regular"/>
          <w:color w:val="626366"/>
          <w:sz w:val="16"/>
          <w:szCs w:val="14"/>
          <w:lang w:val="es-ES" w:eastAsia="es-ES"/>
        </w:rPr>
        <w:t>oria de la marca, logró un beneficio después de impuestos de 294 millones de euros y un volumen de negocio récord de casi 10.000 millones.</w:t>
      </w:r>
      <w:r w:rsidR="006345EC">
        <w:rPr>
          <w:rFonts w:ascii="Seat Bcn" w:eastAsiaTheme="minorEastAsia" w:hAnsi="Seat Bcn" w:cs="SeatBcn-Regular"/>
          <w:color w:val="626366"/>
          <w:sz w:val="16"/>
          <w:szCs w:val="14"/>
          <w:lang w:val="es-ES" w:eastAsia="es-ES"/>
        </w:rPr>
        <w:t xml:space="preserve"> </w:t>
      </w:r>
    </w:p>
    <w:p w:rsidR="00797FF2" w:rsidRPr="001E0E1A" w:rsidRDefault="00797FF2" w:rsidP="00C40BAE">
      <w:pPr>
        <w:pStyle w:val="Boilerplate"/>
        <w:spacing w:line="288" w:lineRule="auto"/>
        <w:rPr>
          <w:rFonts w:ascii="Seat Bcn" w:eastAsiaTheme="minorEastAsia" w:hAnsi="Seat Bcn" w:cs="SeatBcn-Regular"/>
          <w:color w:val="626366"/>
          <w:sz w:val="16"/>
          <w:szCs w:val="14"/>
          <w:lang w:val="es-ES" w:eastAsia="es-ES"/>
        </w:rPr>
      </w:pPr>
    </w:p>
    <w:p w:rsidR="00C40BAE" w:rsidRPr="001E0E1A" w:rsidRDefault="00C40BAE" w:rsidP="00C40BAE">
      <w:pPr>
        <w:pStyle w:val="Boilerplate"/>
        <w:spacing w:line="288" w:lineRule="auto"/>
        <w:rPr>
          <w:rFonts w:ascii="Seat Bcn" w:eastAsiaTheme="minorEastAsia" w:hAnsi="Seat Bcn" w:cs="SeatBcn-Regular"/>
          <w:color w:val="626366"/>
          <w:sz w:val="16"/>
          <w:szCs w:val="14"/>
          <w:lang w:val="es-ES" w:eastAsia="es-ES"/>
        </w:rPr>
      </w:pPr>
      <w:r w:rsidRPr="001E0E1A">
        <w:rPr>
          <w:rFonts w:ascii="Seat Bcn" w:eastAsiaTheme="minorEastAsia" w:hAnsi="Seat Bcn" w:cs="SeatBcn-Regular"/>
          <w:color w:val="626366"/>
          <w:sz w:val="16"/>
          <w:szCs w:val="14"/>
          <w:lang w:val="es-ES" w:eastAsia="es-ES"/>
        </w:rPr>
        <w:t xml:space="preserve">El Grupo SEAT cuenta con más de 15.000 profesionales y tiene tres centros de producción: Barcelona, El Prat de Llobregat y Martorell, donde fabrica el Ibiza, el Arona y el León. Además, la compañía produce el Ateca en la República Checa, el Tarraco en Alemania, el Alhambra en Portugal y el Mii en Eslovaquia. </w:t>
      </w:r>
    </w:p>
    <w:p w:rsidR="00C40BAE" w:rsidRPr="001E0E1A" w:rsidRDefault="00C40BAE" w:rsidP="00C40BAE">
      <w:pPr>
        <w:pStyle w:val="Boilerplate"/>
        <w:spacing w:line="288" w:lineRule="auto"/>
        <w:rPr>
          <w:rFonts w:ascii="Seat Bcn" w:eastAsiaTheme="minorEastAsia" w:hAnsi="Seat Bcn" w:cs="SeatBcn-Regular"/>
          <w:color w:val="626366"/>
          <w:sz w:val="16"/>
          <w:szCs w:val="14"/>
          <w:lang w:val="es-ES" w:eastAsia="es-ES"/>
        </w:rPr>
      </w:pPr>
    </w:p>
    <w:p w:rsidR="00C40BAE" w:rsidRPr="001E0E1A" w:rsidRDefault="00C40BAE" w:rsidP="00C40BAE">
      <w:pPr>
        <w:pStyle w:val="Boilerplate"/>
        <w:spacing w:line="288" w:lineRule="auto"/>
        <w:rPr>
          <w:rFonts w:ascii="Seat Bcn" w:eastAsiaTheme="minorEastAsia" w:hAnsi="Seat Bcn" w:cs="SeatBcn-Regular"/>
          <w:color w:val="626366"/>
          <w:sz w:val="16"/>
          <w:szCs w:val="14"/>
          <w:lang w:val="es-ES" w:eastAsia="es-ES"/>
        </w:rPr>
      </w:pPr>
      <w:r w:rsidRPr="001E0E1A">
        <w:rPr>
          <w:rFonts w:ascii="Seat Bcn" w:eastAsiaTheme="minorEastAsia" w:hAnsi="Seat Bcn" w:cs="SeatBcn-Regular"/>
          <w:color w:val="626366"/>
          <w:sz w:val="16"/>
          <w:szCs w:val="14"/>
          <w:lang w:val="es-ES" w:eastAsia="es-ES"/>
        </w:rPr>
        <w:lastRenderedPageBreak/>
        <w:t xml:space="preserve">La multinacional cuenta con un Centro Técnico que se configura como un hub del conocimiento que acoge a 1.000 ingenieros orientados a desarrollar la innovación del primer inversor industrial en I+D de España. SEAT ya ofrece la última tecnología en conectividad en su gama de vehículos y está inmersa en un proceso de digitalización global de la compañía para impulsar la movilidad del futuro. </w:t>
      </w:r>
    </w:p>
    <w:p w:rsidR="000F3E51" w:rsidRPr="00C40BAE" w:rsidRDefault="000F3E51" w:rsidP="0014777A">
      <w:pPr>
        <w:pStyle w:val="Boilerplate"/>
        <w:spacing w:line="288" w:lineRule="auto"/>
        <w:rPr>
          <w:rFonts w:ascii="Seat Bcn" w:eastAsiaTheme="minorEastAsia" w:hAnsi="Seat Bcn" w:cs="SeatBcn-Regular"/>
          <w:color w:val="626366"/>
          <w:sz w:val="16"/>
          <w:szCs w:val="14"/>
          <w:lang w:val="es-ES" w:eastAsia="es-ES"/>
        </w:rPr>
      </w:pPr>
    </w:p>
    <w:p w:rsidR="001322DD" w:rsidRPr="00C40BAE" w:rsidRDefault="001322DD" w:rsidP="001322DD">
      <w:pPr>
        <w:spacing w:after="0" w:line="240" w:lineRule="auto"/>
        <w:rPr>
          <w:rFonts w:ascii="SeatBcn-Black" w:hAnsi="SeatBcn-Black" w:cs="SeatBcn-Black"/>
          <w:sz w:val="30"/>
          <w:szCs w:val="30"/>
        </w:rPr>
      </w:pPr>
    </w:p>
    <w:p w:rsidR="00CE697C" w:rsidRPr="00C53C3D" w:rsidRDefault="00CE697C" w:rsidP="00CE697C">
      <w:pPr>
        <w:spacing w:after="0" w:line="240" w:lineRule="auto"/>
        <w:rPr>
          <w:rFonts w:ascii="SeatBcn-Black" w:hAnsi="SeatBcn-Black" w:cs="SeatBcn-Black"/>
          <w:color w:val="000000"/>
          <w:sz w:val="30"/>
          <w:szCs w:val="30"/>
          <w:lang w:val="es-ES_tradnl" w:eastAsia="es-ES"/>
        </w:rPr>
      </w:pPr>
      <w:r w:rsidRPr="00C53C3D">
        <w:rPr>
          <w:rFonts w:ascii="Seat Bcn" w:hAnsi="Seat Bcn" w:cs="SeatBcn-Black"/>
          <w:b/>
          <w:sz w:val="30"/>
          <w:szCs w:val="30"/>
          <w:lang w:val="es-ES_tradnl"/>
        </w:rPr>
        <w:t>SEAT Comunicación</w:t>
      </w:r>
    </w:p>
    <w:p w:rsidR="00CE697C" w:rsidRPr="00C53C3D" w:rsidRDefault="00CE697C" w:rsidP="00CE697C">
      <w:pPr>
        <w:pStyle w:val="Prrafobsico"/>
        <w:rPr>
          <w:rFonts w:ascii="SeatBcn-Black" w:hAnsi="SeatBcn-Black" w:cs="SeatBcn-Black"/>
          <w:sz w:val="30"/>
          <w:szCs w:val="30"/>
        </w:rPr>
      </w:pPr>
      <w:r w:rsidRPr="00261222">
        <w:rPr>
          <w:rFonts w:ascii="SeatMetaNormal" w:hAnsi="SeatMetaNormal"/>
          <w:noProof/>
          <w:lang w:eastAsia="zh-CN"/>
        </w:rPr>
        <w:drawing>
          <wp:anchor distT="0" distB="0" distL="114300" distR="114300" simplePos="0" relativeHeight="251659264" behindDoc="0" locked="0" layoutInCell="1" allowOverlap="1" wp14:anchorId="5A42F50A" wp14:editId="55BF5B72">
            <wp:simplePos x="0" y="0"/>
            <wp:positionH relativeFrom="column">
              <wp:posOffset>2875915</wp:posOffset>
            </wp:positionH>
            <wp:positionV relativeFrom="paragraph">
              <wp:posOffset>124460</wp:posOffset>
            </wp:positionV>
            <wp:extent cx="719455" cy="719455"/>
            <wp:effectExtent l="0" t="0" r="444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RC_38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flowChartConnector">
                      <a:avLst/>
                    </a:prstGeom>
                  </pic:spPr>
                </pic:pic>
              </a:graphicData>
            </a:graphic>
          </wp:anchor>
        </w:drawing>
      </w:r>
      <w:r w:rsidRPr="00261222">
        <w:rPr>
          <w:rFonts w:ascii="SeatMetaNormal" w:hAnsi="SeatMetaNormal"/>
          <w:noProof/>
          <w:lang w:eastAsia="zh-CN"/>
        </w:rPr>
        <w:drawing>
          <wp:anchor distT="0" distB="0" distL="114300" distR="114300" simplePos="0" relativeHeight="251655168" behindDoc="0" locked="0" layoutInCell="1" allowOverlap="1" wp14:anchorId="292403F3" wp14:editId="65B84B74">
            <wp:simplePos x="0" y="0"/>
            <wp:positionH relativeFrom="column">
              <wp:posOffset>-635</wp:posOffset>
            </wp:positionH>
            <wp:positionV relativeFrom="paragraph">
              <wp:posOffset>124460</wp:posOffset>
            </wp:positionV>
            <wp:extent cx="719455" cy="719455"/>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RC_37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19455"/>
                    </a:xfrm>
                    <a:prstGeom prst="flowChartConnector">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3148"/>
        <w:gridCol w:w="1293"/>
        <w:gridCol w:w="3170"/>
      </w:tblGrid>
      <w:tr w:rsidR="00CE697C" w:rsidRPr="00C53C3D" w:rsidTr="00261222">
        <w:tc>
          <w:tcPr>
            <w:tcW w:w="1272" w:type="dxa"/>
          </w:tcPr>
          <w:p w:rsidR="00CE697C" w:rsidRPr="00261222" w:rsidRDefault="00CE697C" w:rsidP="00261222">
            <w:pPr>
              <w:spacing w:line="288" w:lineRule="auto"/>
              <w:rPr>
                <w:vertAlign w:val="subscript"/>
                <w:lang w:val="es-ES_tradnl"/>
              </w:rPr>
            </w:pPr>
          </w:p>
        </w:tc>
        <w:tc>
          <w:tcPr>
            <w:tcW w:w="3217" w:type="dxa"/>
          </w:tcPr>
          <w:p w:rsidR="00CE697C" w:rsidRPr="00261222" w:rsidRDefault="00CE697C" w:rsidP="00261222">
            <w:pPr>
              <w:pStyle w:val="Prrafobsico"/>
              <w:rPr>
                <w:rFonts w:ascii="Seat Bcn" w:hAnsi="Seat Bcn" w:cs="SeatBcn-Black"/>
                <w:b/>
                <w:sz w:val="16"/>
                <w:szCs w:val="16"/>
              </w:rPr>
            </w:pPr>
            <w:r w:rsidRPr="00261222">
              <w:rPr>
                <w:rFonts w:ascii="Seat Bcn" w:hAnsi="Seat Bcn" w:cs="SeatBcn-Black"/>
                <w:b/>
                <w:sz w:val="16"/>
                <w:szCs w:val="16"/>
              </w:rPr>
              <w:t xml:space="preserve">Gemma </w:t>
            </w:r>
            <w:proofErr w:type="spellStart"/>
            <w:r w:rsidRPr="00261222">
              <w:rPr>
                <w:rFonts w:ascii="Seat Bcn" w:hAnsi="Seat Bcn" w:cs="SeatBcn-Black"/>
                <w:b/>
                <w:sz w:val="16"/>
                <w:szCs w:val="16"/>
              </w:rPr>
              <w:t>Solà</w:t>
            </w:r>
            <w:proofErr w:type="spellEnd"/>
            <w:r w:rsidRPr="00261222">
              <w:rPr>
                <w:rFonts w:ascii="Seat Bcn" w:hAnsi="Seat Bcn" w:cs="SeatBcn-Black"/>
                <w:b/>
                <w:sz w:val="16"/>
                <w:szCs w:val="16"/>
              </w:rPr>
              <w:t xml:space="preserve"> </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 xml:space="preserve">Gestión de Contenidos y Plataformas </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M/ +34 639 944 087</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gemma.sola@seat.es</w:t>
            </w:r>
          </w:p>
          <w:p w:rsidR="00CE697C" w:rsidRPr="00261222" w:rsidRDefault="00CE697C" w:rsidP="00261222">
            <w:pPr>
              <w:spacing w:line="288" w:lineRule="auto"/>
              <w:rPr>
                <w:vertAlign w:val="subscript"/>
                <w:lang w:val="es-ES_tradnl"/>
              </w:rPr>
            </w:pPr>
          </w:p>
        </w:tc>
        <w:tc>
          <w:tcPr>
            <w:tcW w:w="1334" w:type="dxa"/>
          </w:tcPr>
          <w:p w:rsidR="00CE697C" w:rsidRPr="00261222" w:rsidRDefault="00CE697C" w:rsidP="00261222">
            <w:pPr>
              <w:spacing w:line="288" w:lineRule="auto"/>
              <w:rPr>
                <w:vertAlign w:val="subscript"/>
                <w:lang w:val="es-ES_tradnl"/>
              </w:rPr>
            </w:pPr>
          </w:p>
        </w:tc>
        <w:tc>
          <w:tcPr>
            <w:tcW w:w="3237" w:type="dxa"/>
          </w:tcPr>
          <w:p w:rsidR="00CE697C" w:rsidRPr="00261222" w:rsidRDefault="00CE697C" w:rsidP="00261222">
            <w:pPr>
              <w:pStyle w:val="Prrafobsico"/>
              <w:rPr>
                <w:rFonts w:ascii="Seat Bcn" w:hAnsi="Seat Bcn" w:cs="SeatBcn-Black"/>
                <w:b/>
                <w:sz w:val="16"/>
                <w:szCs w:val="16"/>
              </w:rPr>
            </w:pPr>
            <w:r w:rsidRPr="00261222">
              <w:rPr>
                <w:rFonts w:ascii="Seat Bcn" w:hAnsi="Seat Bcn" w:cs="SeatBcn-Black"/>
                <w:b/>
                <w:sz w:val="16"/>
                <w:szCs w:val="16"/>
              </w:rPr>
              <w:t>Vanessa Petit</w:t>
            </w:r>
          </w:p>
          <w:p w:rsidR="00CE697C" w:rsidRPr="00261222" w:rsidRDefault="00CE697C" w:rsidP="00261222">
            <w:pPr>
              <w:pStyle w:val="Prrafobsico"/>
              <w:rPr>
                <w:rFonts w:ascii="Seat Bcn" w:hAnsi="Seat Bcn" w:cs="SeatBcn-Black"/>
                <w:b/>
                <w:sz w:val="16"/>
                <w:szCs w:val="16"/>
              </w:rPr>
            </w:pPr>
            <w:r w:rsidRPr="00C53C3D">
              <w:rPr>
                <w:rFonts w:ascii="Seat Bcn" w:hAnsi="Seat Bcn" w:cs="SeatBcn-Medium"/>
                <w:sz w:val="13"/>
                <w:szCs w:val="13"/>
              </w:rPr>
              <w:t xml:space="preserve">Generación de Contenido </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M/ +34 680 153 938</w:t>
            </w:r>
          </w:p>
          <w:p w:rsidR="00CE697C" w:rsidRPr="00261222" w:rsidRDefault="00CE697C" w:rsidP="00261222">
            <w:pPr>
              <w:pStyle w:val="Prrafobsico"/>
              <w:rPr>
                <w:rFonts w:ascii="Seat Bcn" w:hAnsi="Seat Bcn" w:cs="SeatBcn-Medium"/>
                <w:sz w:val="13"/>
                <w:szCs w:val="13"/>
              </w:rPr>
            </w:pPr>
            <w:r w:rsidRPr="00261222">
              <w:rPr>
                <w:rFonts w:ascii="Seat Bcn" w:hAnsi="Seat Bcn" w:cs="SeatBcn-Medium"/>
                <w:sz w:val="13"/>
                <w:szCs w:val="13"/>
              </w:rPr>
              <w:t>vanessa.petit@seat.es</w:t>
            </w:r>
          </w:p>
          <w:p w:rsidR="00CE697C" w:rsidRPr="00261222" w:rsidRDefault="00CE697C" w:rsidP="00261222">
            <w:pPr>
              <w:pStyle w:val="Prrafobsico"/>
              <w:rPr>
                <w:rFonts w:ascii="SeatBcn-Medium" w:hAnsi="SeatBcn-Medium" w:cs="SeatBcn-Medium"/>
                <w:sz w:val="13"/>
                <w:szCs w:val="13"/>
              </w:rPr>
            </w:pPr>
          </w:p>
        </w:tc>
      </w:tr>
    </w:tbl>
    <w:p w:rsidR="00CE697C" w:rsidRPr="00261222" w:rsidRDefault="00CE697C" w:rsidP="00CE697C">
      <w:pPr>
        <w:spacing w:line="288" w:lineRule="auto"/>
        <w:rPr>
          <w:vertAlign w:val="subscript"/>
          <w:lang w:val="es-ES_tradnl"/>
        </w:rPr>
      </w:pPr>
      <w:r w:rsidRPr="00261222">
        <w:rPr>
          <w:noProof/>
          <w:vertAlign w:val="subscript"/>
          <w:lang w:val="es-ES_tradnl" w:eastAsia="zh-CN"/>
        </w:rPr>
        <w:drawing>
          <wp:anchor distT="0" distB="0" distL="114300" distR="114300" simplePos="0" relativeHeight="251657216" behindDoc="0" locked="0" layoutInCell="1" allowOverlap="1" wp14:anchorId="6A339A99" wp14:editId="58BECA47">
            <wp:simplePos x="0" y="0"/>
            <wp:positionH relativeFrom="column">
              <wp:posOffset>299393</wp:posOffset>
            </wp:positionH>
            <wp:positionV relativeFrom="paragraph">
              <wp:posOffset>301445</wp:posOffset>
            </wp:positionV>
            <wp:extent cx="265654" cy="273909"/>
            <wp:effectExtent l="0" t="0" r="1270" b="0"/>
            <wp:wrapNone/>
            <wp:docPr id="24" name="Imagen 24" descr="Daniel Disk:Users:Imac_16:Desktop:logo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l="53130" t="-9203" b="-10052"/>
                    <a:stretch/>
                  </pic:blipFill>
                  <pic:spPr bwMode="auto">
                    <a:xfrm>
                      <a:off x="0" y="0"/>
                      <a:ext cx="265654" cy="2739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1222">
        <w:rPr>
          <w:noProof/>
          <w:vertAlign w:val="subscript"/>
          <w:lang w:val="es-ES_tradnl" w:eastAsia="zh-CN"/>
        </w:rPr>
        <w:drawing>
          <wp:anchor distT="0" distB="0" distL="114300" distR="114300" simplePos="0" relativeHeight="251661312" behindDoc="0" locked="0" layoutInCell="1" allowOverlap="1" wp14:anchorId="2A62F8CF" wp14:editId="31EFF012">
            <wp:simplePos x="0" y="0"/>
            <wp:positionH relativeFrom="margin">
              <wp:posOffset>-1883</wp:posOffset>
            </wp:positionH>
            <wp:positionV relativeFrom="paragraph">
              <wp:posOffset>290875</wp:posOffset>
            </wp:positionV>
            <wp:extent cx="269240" cy="285078"/>
            <wp:effectExtent l="0" t="0" r="0" b="1270"/>
            <wp:wrapNone/>
            <wp:docPr id="10" name="Imagen 24" descr="Daniel Disk:Users:Imac_16:Desktop:logo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Disk:Users:Imac_16:Desktop:logos.png"/>
                    <pic:cNvPicPr>
                      <a:picLocks noChangeAspect="1" noChangeArrowheads="1"/>
                    </pic:cNvPicPr>
                  </pic:nvPicPr>
                  <pic:blipFill rotWithShape="1">
                    <a:blip r:embed="rId13" cstate="hqprint">
                      <a:extLst>
                        <a:ext uri="{28A0092B-C50C-407E-A947-70E740481C1C}">
                          <a14:useLocalDpi xmlns:a14="http://schemas.microsoft.com/office/drawing/2010/main"/>
                        </a:ext>
                      </a:extLst>
                    </a:blip>
                    <a:srcRect t="-13814" b="-10371"/>
                    <a:stretch/>
                  </pic:blipFill>
                  <pic:spPr bwMode="auto">
                    <a:xfrm>
                      <a:off x="0" y="0"/>
                      <a:ext cx="269603" cy="2854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E697C" w:rsidRPr="00261222" w:rsidRDefault="00CE697C" w:rsidP="00CE697C">
      <w:pPr>
        <w:spacing w:line="288" w:lineRule="auto"/>
        <w:rPr>
          <w:vertAlign w:val="subscript"/>
          <w:lang w:val="es-ES_tradnl"/>
        </w:rPr>
      </w:pPr>
    </w:p>
    <w:p w:rsidR="00CE697C" w:rsidRPr="00261222" w:rsidRDefault="00CE697C" w:rsidP="00CE697C">
      <w:pPr>
        <w:spacing w:line="288" w:lineRule="auto"/>
        <w:rPr>
          <w:vertAlign w:val="subscript"/>
          <w:lang w:val="es-ES_tradnl"/>
        </w:rPr>
      </w:pPr>
      <w:r w:rsidRPr="00261222">
        <w:rPr>
          <w:noProof/>
          <w:lang w:val="es-ES_tradnl" w:eastAsia="zh-CN"/>
        </w:rPr>
        <mc:AlternateContent>
          <mc:Choice Requires="wps">
            <w:drawing>
              <wp:anchor distT="0" distB="0" distL="114300" distR="114300" simplePos="0" relativeHeight="251662336" behindDoc="0" locked="0" layoutInCell="1" allowOverlap="1" wp14:anchorId="5CD9B855" wp14:editId="27816DE5">
                <wp:simplePos x="0" y="0"/>
                <wp:positionH relativeFrom="column">
                  <wp:posOffset>136525</wp:posOffset>
                </wp:positionH>
                <wp:positionV relativeFrom="paragraph">
                  <wp:posOffset>79375</wp:posOffset>
                </wp:positionV>
                <wp:extent cx="1981200" cy="316051"/>
                <wp:effectExtent l="0" t="0" r="0" b="8255"/>
                <wp:wrapNone/>
                <wp:docPr id="2" name="Rectangle 2">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1981200" cy="3160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697C" w:rsidRPr="0070797D" w:rsidRDefault="00CE697C" w:rsidP="00CE697C">
                            <w:pPr>
                              <w:jc w:val="center"/>
                              <w:rPr>
                                <w:rFonts w:ascii="Seat Bcn Black" w:hAnsi="Seat Bcn Black"/>
                                <w:color w:val="000000" w:themeColor="text1"/>
                              </w:rPr>
                            </w:pPr>
                            <w:r w:rsidRPr="0070797D">
                              <w:rPr>
                                <w:rFonts w:ascii="Seat Bcn Black" w:hAnsi="Seat Bcn Black"/>
                                <w:color w:val="000000" w:themeColor="text1"/>
                              </w:rPr>
                              <w:t xml:space="preserve">SEAT </w:t>
                            </w:r>
                            <w:proofErr w:type="spellStart"/>
                            <w:r w:rsidRPr="0070797D">
                              <w:rPr>
                                <w:rFonts w:ascii="Seat Bcn Black" w:hAnsi="Seat Bcn Black"/>
                                <w:color w:val="000000" w:themeColor="text1"/>
                                <w:lang w:val="en-GB"/>
                              </w:rPr>
                              <w:t>Mediacenter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B855" id="Rectangle 2" o:spid="_x0000_s1026" href="http://www.seat-mediacenter.es/" style="position:absolute;margin-left:10.75pt;margin-top:6.25pt;width:15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sOyQIAAAMGAAAOAAAAZHJzL2Uyb0RvYy54bWysVFFP2zAQfp+0/2D5faTpgEFEiqoiJiQE&#10;FTDx7DpOY+H4PNtt0v36ne2kZQxt0rQ+uOfc3Xd3353v4rJvFdkK6yTokuZHE0qE5lBJvS7pt6fr&#10;T2eUOM90xRRoUdKdcPRy9vHDRWcKMYUGVCUsQRDtis6UtPHeFFnmeCNa5o7ACI3KGmzLPF7tOqss&#10;6xC9Vdl0MjnNOrCVscCFc/j1KinpLOLXteD+vq6d8ESVFHPz8bTxXIUzm12wYm2ZaSQf0mD/kEXL&#10;pMage6gr5hnZWPkbVCu5BQe1P+LQZlDXkotYA1aTT95U89gwI2ItSI4ze5rc/4Pld9ulJbIq6ZQS&#10;zVps0QOSxvRaCTKNJTVK6peFkvxlSADp+3ubUmlXwDet0D71ygrFPA6Ka6RxlNgixLU3VR7akHXG&#10;FTGd0LwoPpqlRU24ORQDv31t2/CP8KSPbdzt2yh6Tzh+zM/PcpwNSjjqPuenk5MU4OBtrPNfBbQk&#10;CJgCVhxLZdtb50MurBhNQjAHSlbXUql4CaMpFsqSLcOhWq1H8F+slA62GoJXAgxfYo2plFiU3ykR&#10;7JR+EDV2AZNPnMf5PwRhnCOJeczRNawSKfbJBH+RO8xxTCtmHwEDco3x99gDwGiZQEbslOVgH1xF&#10;fD5750mK/ifnvUeMDNrvnVupwb4HoLCqIXKyH0lK1ASWfL/q0SSIK6h2OK4W0jt2hl9L7OAtc37J&#10;LD5cbDouI3+PR62gKykMEiUN2B/vfQ/2ONCopaTDRVBS933DrKBE3Wh8aef58XHYHPFyfPJlihf7&#10;WrN6rdGbdgE4FjmuPcOjGOy9GsXaQvuMO2seoqKKaY6xS8q9HS8LnxYUbj0u5vNohtvCMH+rHw0P&#10;4IHgMKFP/TOzZhhjjw/gDsalwYo305xsg6eG+cZDLeOoH3gdqMdNE2do2Iphlb2+R6vD7p79BAAA&#10;//8DAFBLAwQUAAYACAAAACEAc6IJa+AAAAANAQAADwAAAGRycy9kb3ducmV2LnhtbExPy07DMBC8&#10;I/EP1iJxo84DSpvGqSIQXFAlaCu4uvFiR/gRxW4b/p7lBJd9ze7sTL2enGUnHGMfvIB8lgFD3wXV&#10;ey1gv3u6WQCLSXolbfAo4BsjrJvLi1pWKpz9G562STMi8bGSAkxKQ8V57Aw6GWdhQE/YZxidTNSO&#10;mqtRnoncWV5k2Zw72Xv6YOSADwa7r+3RCdh8dGFp2v3ty3Owr3pp9Xt+3wpxfTU9rii0K2AJp/R3&#10;Ab8eSD80JOwQjl5FZgUU+R1t0rygTHhZllQcBMyLEnhT8/8umh8AAAD//wMAUEsDBBQABgAIAAAA&#10;IQCslhMs0wAAAEoBAAAZAAAAZHJzL19yZWxzL2Uyb0RvYy54bWwucmVsc4TQzUoDMRAA4LvQdwhz&#10;72broYhsthcVevAi9QGGZHY3NJmEJLrt2zsXxYLgcf6+GWY4XGJQn1SqT2xg1/WgiG1ynmcD76eX&#10;7QOo2pAdhsRk4EoVDuPmbnijgE2G6uJzVaJwNbC0lh+1rnahiLVLmVgqUyoRm4Rl1hntGWfS932/&#10;1+W3AeONqY7OQDm6HajTNcvm/+00Td7SU7Ifkbj9sUIvIpXg+SwolpnaD7uua1cJ2zaS82hlnkpH&#10;VX83viYnNzxfJM0YQI+DvvnA+AUAAP//AwBQSwECLQAUAAYACAAAACEAtoM4kv4AAADhAQAAEwAA&#10;AAAAAAAAAAAAAAAAAAAAW0NvbnRlbnRfVHlwZXNdLnhtbFBLAQItABQABgAIAAAAIQA4/SH/1gAA&#10;AJQBAAALAAAAAAAAAAAAAAAAAC8BAABfcmVscy8ucmVsc1BLAQItABQABgAIAAAAIQC6svsOyQIA&#10;AAMGAAAOAAAAAAAAAAAAAAAAAC4CAABkcnMvZTJvRG9jLnhtbFBLAQItABQABgAIAAAAIQBzoglr&#10;4AAAAA0BAAAPAAAAAAAAAAAAAAAAACMFAABkcnMvZG93bnJldi54bWxQSwECLQAUAAYACAAAACEA&#10;rJYTLNMAAABKAQAAGQAAAAAAAAAAAAAAAAAwBgAAZHJzL19yZWxzL2Uyb0RvYy54bWwucmVsc1BL&#10;BQYAAAAABQAFADoBAAA6BwAAAAA=&#10;" o:button="t" fillcolor="white [3212]" stroked="f" strokeweight="2pt">
                <v:fill o:detectmouseclick="t"/>
                <v:textbox>
                  <w:txbxContent>
                    <w:p w:rsidR="00CE697C" w:rsidRPr="0070797D" w:rsidRDefault="00CE697C" w:rsidP="00CE697C">
                      <w:pPr>
                        <w:jc w:val="center"/>
                        <w:rPr>
                          <w:rFonts w:ascii="Seat Bcn Black" w:hAnsi="Seat Bcn Black"/>
                          <w:color w:val="000000" w:themeColor="text1"/>
                        </w:rPr>
                      </w:pPr>
                      <w:r w:rsidRPr="0070797D">
                        <w:rPr>
                          <w:rFonts w:ascii="Seat Bcn Black" w:hAnsi="Seat Bcn Black"/>
                          <w:color w:val="000000" w:themeColor="text1"/>
                        </w:rPr>
                        <w:t xml:space="preserve">SEAT </w:t>
                      </w:r>
                      <w:proofErr w:type="spellStart"/>
                      <w:r w:rsidRPr="0070797D">
                        <w:rPr>
                          <w:rFonts w:ascii="Seat Bcn Black" w:hAnsi="Seat Bcn Black"/>
                          <w:color w:val="000000" w:themeColor="text1"/>
                          <w:lang w:val="en-GB"/>
                        </w:rPr>
                        <w:t>Mediacenter</w:t>
                      </w:r>
                      <w:proofErr w:type="spellEnd"/>
                    </w:p>
                  </w:txbxContent>
                </v:textbox>
              </v:rect>
            </w:pict>
          </mc:Fallback>
        </mc:AlternateContent>
      </w:r>
      <w:r w:rsidRPr="00261222">
        <w:rPr>
          <w:noProof/>
          <w:lang w:val="es-ES_tradnl" w:eastAsia="zh-CN"/>
        </w:rPr>
        <w:drawing>
          <wp:anchor distT="0" distB="0" distL="114300" distR="114300" simplePos="0" relativeHeight="251653120" behindDoc="0" locked="0" layoutInCell="1" allowOverlap="1" wp14:anchorId="2B61BBF1" wp14:editId="5F73C68B">
            <wp:simplePos x="0" y="0"/>
            <wp:positionH relativeFrom="column">
              <wp:posOffset>0</wp:posOffset>
            </wp:positionH>
            <wp:positionV relativeFrom="paragraph">
              <wp:posOffset>0</wp:posOffset>
            </wp:positionV>
            <wp:extent cx="2243455" cy="464820"/>
            <wp:effectExtent l="0" t="0" r="0" b="0"/>
            <wp:wrapNone/>
            <wp:docPr id="8" name="Imagen 1" descr="Imac_16:A ver que me pasas :past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_16:A ver que me pasas :pastilla.png"/>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243455" cy="4648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D36899" w:rsidRPr="00C40BAE" w:rsidRDefault="00D36899" w:rsidP="00D36899">
      <w:pPr>
        <w:spacing w:line="288" w:lineRule="auto"/>
        <w:rPr>
          <w:rFonts w:ascii="SeatMetaNormal" w:hAnsi="SeatMetaNormal"/>
        </w:rPr>
      </w:pPr>
    </w:p>
    <w:p w:rsidR="00C7152D" w:rsidRPr="00C40BAE" w:rsidRDefault="00C7152D" w:rsidP="00D36899">
      <w:pPr>
        <w:spacing w:after="0" w:line="240" w:lineRule="auto"/>
        <w:rPr>
          <w:rFonts w:ascii="SeatMetaNormal" w:hAnsi="SeatMetaNormal"/>
        </w:rPr>
      </w:pPr>
    </w:p>
    <w:sectPr w:rsidR="00C7152D" w:rsidRPr="00C40BAE" w:rsidSect="004F2EF1">
      <w:headerReference w:type="default" r:id="rId16"/>
      <w:footerReference w:type="default" r:id="rId17"/>
      <w:headerReference w:type="first" r:id="rId18"/>
      <w:footerReference w:type="first" r:id="rId19"/>
      <w:pgSz w:w="11906" w:h="16838"/>
      <w:pgMar w:top="2268" w:right="1531"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DE4" w:rsidRDefault="00040DE4" w:rsidP="00C7152D">
      <w:pPr>
        <w:spacing w:after="0" w:line="240" w:lineRule="auto"/>
      </w:pPr>
      <w:r>
        <w:separator/>
      </w:r>
    </w:p>
  </w:endnote>
  <w:endnote w:type="continuationSeparator" w:id="0">
    <w:p w:rsidR="00040DE4" w:rsidRDefault="00040DE4"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MetaNormal">
    <w:altName w:val="Calibri"/>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Bcn">
    <w:altName w:val="Calibri"/>
    <w:panose1 w:val="000000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atBcn-Medium">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Bcn-Black">
    <w:altName w:val="Times New Roman"/>
    <w:panose1 w:val="00000000000000000000"/>
    <w:charset w:val="4D"/>
    <w:family w:val="auto"/>
    <w:notTrueType/>
    <w:pitch w:val="variable"/>
    <w:sig w:usb0="00000007" w:usb1="00000000" w:usb2="00000000" w:usb3="00000000" w:csb0="00000093" w:csb1="00000000"/>
  </w:font>
  <w:font w:name="Seat Bcn Black">
    <w:altName w:val="Calibri"/>
    <w:panose1 w:val="000000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rsidR="00905E9D" w:rsidRPr="006345EC" w:rsidRDefault="00905E9D">
            <w:pPr>
              <w:pStyle w:val="Footer"/>
              <w:jc w:val="right"/>
              <w:rPr>
                <w:rFonts w:ascii="Seat Bcn" w:hAnsi="Seat Bcn"/>
                <w:sz w:val="16"/>
                <w:szCs w:val="16"/>
              </w:rPr>
            </w:pPr>
            <w:r w:rsidRPr="006345EC">
              <w:rPr>
                <w:rFonts w:ascii="Seat Bcn" w:hAnsi="Seat Bcn"/>
                <w:sz w:val="16"/>
                <w:szCs w:val="16"/>
              </w:rPr>
              <w:t xml:space="preserve">Página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444443">
              <w:rPr>
                <w:rFonts w:ascii="Seat Bcn" w:hAnsi="Seat Bcn"/>
                <w:bCs/>
                <w:noProof/>
                <w:sz w:val="16"/>
                <w:szCs w:val="16"/>
              </w:rPr>
              <w:t>2</w:t>
            </w:r>
            <w:r w:rsidRPr="006345EC">
              <w:rPr>
                <w:rFonts w:ascii="Seat Bcn" w:hAnsi="Seat Bcn"/>
                <w:bCs/>
                <w:sz w:val="16"/>
                <w:szCs w:val="16"/>
              </w:rPr>
              <w:fldChar w:fldCharType="end"/>
            </w:r>
            <w:r w:rsidRPr="006345EC">
              <w:rPr>
                <w:rFonts w:ascii="Seat Bcn" w:hAnsi="Seat Bcn"/>
                <w:sz w:val="16"/>
                <w:szCs w:val="16"/>
              </w:rPr>
              <w:t xml:space="preserve"> de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444443">
              <w:rPr>
                <w:rFonts w:ascii="Seat Bcn" w:hAnsi="Seat Bcn"/>
                <w:bCs/>
                <w:noProof/>
                <w:sz w:val="16"/>
                <w:szCs w:val="16"/>
              </w:rPr>
              <w:t>2</w:t>
            </w:r>
            <w:r w:rsidRPr="006345EC">
              <w:rPr>
                <w:rFonts w:ascii="Seat Bcn" w:hAnsi="Seat Bcn"/>
                <w:bCs/>
                <w:sz w:val="16"/>
                <w:szCs w:val="16"/>
              </w:rPr>
              <w:fldChar w:fldCharType="end"/>
            </w:r>
          </w:p>
        </w:sdtContent>
      </w:sdt>
    </w:sdtContent>
  </w:sdt>
  <w:p w:rsidR="00905E9D" w:rsidRDefault="00905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rsidR="00905E9D" w:rsidRPr="006345EC" w:rsidRDefault="00905E9D" w:rsidP="00733714">
            <w:pPr>
              <w:pStyle w:val="Footer"/>
              <w:jc w:val="right"/>
              <w:rPr>
                <w:rFonts w:ascii="Seat Bcn" w:hAnsi="Seat Bcn"/>
                <w:sz w:val="16"/>
                <w:szCs w:val="16"/>
              </w:rPr>
            </w:pPr>
            <w:r w:rsidRPr="006345EC">
              <w:rPr>
                <w:rFonts w:ascii="Seat Bcn" w:hAnsi="Seat Bcn"/>
                <w:sz w:val="16"/>
                <w:szCs w:val="16"/>
              </w:rPr>
              <w:t xml:space="preserve">Página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444443">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de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444443">
              <w:rPr>
                <w:rFonts w:ascii="Seat Bcn" w:hAnsi="Seat Bcn"/>
                <w:bCs/>
                <w:noProof/>
                <w:sz w:val="16"/>
                <w:szCs w:val="16"/>
              </w:rPr>
              <w:t>2</w:t>
            </w:r>
            <w:r w:rsidRPr="006345EC">
              <w:rPr>
                <w:rFonts w:ascii="Seat Bcn" w:hAnsi="Seat Bcn"/>
                <w:bCs/>
                <w:sz w:val="16"/>
                <w:szCs w:val="16"/>
              </w:rPr>
              <w:fldChar w:fldCharType="end"/>
            </w:r>
          </w:p>
        </w:sdtContent>
      </w:sdt>
    </w:sdtContent>
  </w:sdt>
  <w:p w:rsidR="00905E9D" w:rsidRDefault="0090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DE4" w:rsidRDefault="00040DE4" w:rsidP="00C7152D">
      <w:pPr>
        <w:spacing w:after="0" w:line="240" w:lineRule="auto"/>
      </w:pPr>
      <w:r>
        <w:separator/>
      </w:r>
    </w:p>
  </w:footnote>
  <w:footnote w:type="continuationSeparator" w:id="0">
    <w:p w:rsidR="00040DE4" w:rsidRDefault="00040DE4"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9D" w:rsidRPr="000A670A" w:rsidRDefault="00905E9D" w:rsidP="00303E23">
    <w:pPr>
      <w:tabs>
        <w:tab w:val="left" w:pos="1152"/>
      </w:tabs>
      <w:spacing w:after="0" w:line="240" w:lineRule="auto"/>
      <w:jc w:val="both"/>
      <w:rPr>
        <w:rFonts w:ascii="SeatBcn-Black" w:hAnsi="SeatBcn-Black" w:cs="SeatBcn-Black"/>
        <w:noProof/>
        <w:color w:val="E85412"/>
        <w:sz w:val="52"/>
        <w:szCs w:val="52"/>
        <w:lang w:val="en-GB" w:eastAsia="zh-CN"/>
      </w:rPr>
    </w:pPr>
    <w:r w:rsidRPr="000A670A">
      <w:rPr>
        <w:rFonts w:ascii="Seat Bcn Black" w:hAnsi="Seat Bcn Black"/>
        <w:noProof/>
        <w:color w:val="E85411"/>
        <w:sz w:val="52"/>
        <w:szCs w:val="52"/>
        <w:lang w:val="en-US" w:eastAsia="zh-CN"/>
      </w:rPr>
      <w:drawing>
        <wp:anchor distT="0" distB="0" distL="114300" distR="114300" simplePos="0" relativeHeight="251757568" behindDoc="0" locked="0" layoutInCell="1" allowOverlap="1" wp14:anchorId="5E33D7AE" wp14:editId="05E61E62">
          <wp:simplePos x="0" y="0"/>
          <wp:positionH relativeFrom="margin">
            <wp:posOffset>4842510</wp:posOffset>
          </wp:positionH>
          <wp:positionV relativeFrom="topMargin">
            <wp:posOffset>493395</wp:posOffset>
          </wp:positionV>
          <wp:extent cx="774000" cy="648000"/>
          <wp:effectExtent l="0" t="0" r="0" b="0"/>
          <wp:wrapNone/>
          <wp:docPr id="11"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408F">
      <w:rPr>
        <w:rFonts w:ascii="Seat Bcn Black" w:hAnsi="Seat Bcn Black"/>
        <w:noProof/>
        <w:color w:val="E85411"/>
        <w:sz w:val="52"/>
        <w:szCs w:val="52"/>
        <w:lang w:val="en-US" w:eastAsia="zh-CN"/>
      </w:rPr>
      <w:drawing>
        <wp:anchor distT="0" distB="0" distL="114300" distR="114300" simplePos="0" relativeHeight="251756544" behindDoc="1" locked="0" layoutInCell="1" allowOverlap="1" wp14:anchorId="7F29019E" wp14:editId="6330013C">
          <wp:simplePos x="0" y="0"/>
          <wp:positionH relativeFrom="leftMargin">
            <wp:align>center</wp:align>
          </wp:positionH>
          <wp:positionV relativeFrom="margin">
            <wp:align>center</wp:align>
          </wp:positionV>
          <wp:extent cx="493200" cy="5014800"/>
          <wp:effectExtent l="0" t="0" r="2540" b="0"/>
          <wp:wrapNone/>
          <wp:docPr id="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9D" w:rsidRDefault="00905E9D" w:rsidP="000A670A">
    <w:pPr>
      <w:spacing w:after="0" w:line="240" w:lineRule="auto"/>
    </w:pPr>
    <w:r w:rsidRPr="000A670A">
      <w:rPr>
        <w:rFonts w:ascii="Seat Bcn Black" w:hAnsi="Seat Bcn Black"/>
        <w:noProof/>
        <w:color w:val="E85411"/>
        <w:sz w:val="52"/>
        <w:szCs w:val="52"/>
        <w:lang w:val="en-US" w:eastAsia="zh-CN"/>
      </w:rPr>
      <w:drawing>
        <wp:anchor distT="0" distB="0" distL="114300" distR="114300" simplePos="0" relativeHeight="251743232" behindDoc="0" locked="0" layoutInCell="1" allowOverlap="1" wp14:anchorId="376DBB54" wp14:editId="07B861C2">
          <wp:simplePos x="0" y="0"/>
          <wp:positionH relativeFrom="margin">
            <wp:posOffset>4841875</wp:posOffset>
          </wp:positionH>
          <wp:positionV relativeFrom="topMargin">
            <wp:posOffset>493395</wp:posOffset>
          </wp:positionV>
          <wp:extent cx="774000" cy="648000"/>
          <wp:effectExtent l="0" t="0" r="0" b="0"/>
          <wp:wrapNone/>
          <wp:docPr id="6"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2F89">
      <w:rPr>
        <w:rFonts w:ascii="Seat Bcn Black" w:hAnsi="Seat Bcn Black"/>
        <w:noProof/>
        <w:color w:val="E85411"/>
        <w:sz w:val="52"/>
        <w:szCs w:val="52"/>
        <w:lang w:val="en-US" w:eastAsia="zh-CN"/>
      </w:rPr>
      <w:drawing>
        <wp:anchor distT="0" distB="0" distL="114300" distR="114300" simplePos="0" relativeHeight="251751424" behindDoc="0" locked="0" layoutInCell="1" allowOverlap="1" wp14:anchorId="006E49A8" wp14:editId="220C6EA7">
          <wp:simplePos x="0" y="0"/>
          <wp:positionH relativeFrom="column">
            <wp:posOffset>-245110</wp:posOffset>
          </wp:positionH>
          <wp:positionV relativeFrom="paragraph">
            <wp:posOffset>5715</wp:posOffset>
          </wp:positionV>
          <wp:extent cx="1551600" cy="810000"/>
          <wp:effectExtent l="0" t="0" r="0" b="0"/>
          <wp:wrapNone/>
          <wp:docPr id="17"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08F">
      <w:rPr>
        <w:rFonts w:ascii="Seat Bcn Black" w:hAnsi="Seat Bcn Black"/>
        <w:noProof/>
        <w:color w:val="E85411"/>
        <w:sz w:val="52"/>
        <w:szCs w:val="52"/>
        <w:lang w:val="en-US" w:eastAsia="zh-CN"/>
      </w:rPr>
      <w:drawing>
        <wp:anchor distT="0" distB="0" distL="114300" distR="114300" simplePos="0" relativeHeight="251753472" behindDoc="1" locked="0" layoutInCell="1" allowOverlap="1" wp14:anchorId="1EFD80D2" wp14:editId="7E43AE89">
          <wp:simplePos x="0" y="0"/>
          <wp:positionH relativeFrom="leftMargin">
            <wp:align>center</wp:align>
          </wp:positionH>
          <wp:positionV relativeFrom="margin">
            <wp:align>center</wp:align>
          </wp:positionV>
          <wp:extent cx="493200" cy="5014800"/>
          <wp:effectExtent l="0" t="0" r="2540" b="0"/>
          <wp:wrapNone/>
          <wp:docPr id="18"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DD016E"/>
    <w:multiLevelType w:val="hybridMultilevel"/>
    <w:tmpl w:val="F5205F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DB1CC5"/>
    <w:multiLevelType w:val="hybridMultilevel"/>
    <w:tmpl w:val="2A88FDEC"/>
    <w:lvl w:ilvl="0" w:tplc="B9548162">
      <w:numFmt w:val="bullet"/>
      <w:lvlText w:val="-"/>
      <w:lvlJc w:val="left"/>
      <w:pPr>
        <w:ind w:left="720" w:hanging="360"/>
      </w:pPr>
      <w:rPr>
        <w:rFonts w:ascii="Seat Bcn" w:eastAsiaTheme="minorEastAsia" w:hAnsi="Seat Bcn" w:cs="SeatBcn-Medium"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C6"/>
    <w:rsid w:val="00010249"/>
    <w:rsid w:val="0001297D"/>
    <w:rsid w:val="0002407B"/>
    <w:rsid w:val="00040DE4"/>
    <w:rsid w:val="00065112"/>
    <w:rsid w:val="00096C1B"/>
    <w:rsid w:val="000A670A"/>
    <w:rsid w:val="000A7958"/>
    <w:rsid w:val="000B0758"/>
    <w:rsid w:val="000C29A4"/>
    <w:rsid w:val="000D243B"/>
    <w:rsid w:val="000D25C4"/>
    <w:rsid w:val="000D6A8F"/>
    <w:rsid w:val="000E293C"/>
    <w:rsid w:val="000E6BB1"/>
    <w:rsid w:val="000F3E51"/>
    <w:rsid w:val="000F494A"/>
    <w:rsid w:val="0010009B"/>
    <w:rsid w:val="001074BB"/>
    <w:rsid w:val="0011494C"/>
    <w:rsid w:val="00114E48"/>
    <w:rsid w:val="00120B7F"/>
    <w:rsid w:val="001256F1"/>
    <w:rsid w:val="00127945"/>
    <w:rsid w:val="001322DD"/>
    <w:rsid w:val="00132671"/>
    <w:rsid w:val="0014777A"/>
    <w:rsid w:val="00172732"/>
    <w:rsid w:val="00172D02"/>
    <w:rsid w:val="00182600"/>
    <w:rsid w:val="00186C3E"/>
    <w:rsid w:val="00194A8C"/>
    <w:rsid w:val="001962BA"/>
    <w:rsid w:val="00196CD1"/>
    <w:rsid w:val="001A31CD"/>
    <w:rsid w:val="001A6852"/>
    <w:rsid w:val="001B55B8"/>
    <w:rsid w:val="001C2D0B"/>
    <w:rsid w:val="001C354E"/>
    <w:rsid w:val="001D19F4"/>
    <w:rsid w:val="001E0E1A"/>
    <w:rsid w:val="001E3086"/>
    <w:rsid w:val="00204519"/>
    <w:rsid w:val="0021050F"/>
    <w:rsid w:val="002129C6"/>
    <w:rsid w:val="0021793B"/>
    <w:rsid w:val="00221458"/>
    <w:rsid w:val="0022415B"/>
    <w:rsid w:val="00225F5F"/>
    <w:rsid w:val="00227DCA"/>
    <w:rsid w:val="0024676B"/>
    <w:rsid w:val="00260D07"/>
    <w:rsid w:val="00266BFD"/>
    <w:rsid w:val="00277A86"/>
    <w:rsid w:val="002853ED"/>
    <w:rsid w:val="00290D1F"/>
    <w:rsid w:val="00297C0B"/>
    <w:rsid w:val="002A0148"/>
    <w:rsid w:val="002A0990"/>
    <w:rsid w:val="002A3060"/>
    <w:rsid w:val="002B1DA2"/>
    <w:rsid w:val="002B2A35"/>
    <w:rsid w:val="002B4580"/>
    <w:rsid w:val="002B6424"/>
    <w:rsid w:val="002C06D8"/>
    <w:rsid w:val="002D1ADA"/>
    <w:rsid w:val="002D3975"/>
    <w:rsid w:val="002D6800"/>
    <w:rsid w:val="002D75A9"/>
    <w:rsid w:val="002E68B2"/>
    <w:rsid w:val="002F520E"/>
    <w:rsid w:val="002F76D8"/>
    <w:rsid w:val="00303E23"/>
    <w:rsid w:val="00303EC3"/>
    <w:rsid w:val="00304B3A"/>
    <w:rsid w:val="00312AFE"/>
    <w:rsid w:val="00326154"/>
    <w:rsid w:val="00330DDD"/>
    <w:rsid w:val="00334328"/>
    <w:rsid w:val="00334C88"/>
    <w:rsid w:val="003363B8"/>
    <w:rsid w:val="003415F0"/>
    <w:rsid w:val="00345E5C"/>
    <w:rsid w:val="00345EA0"/>
    <w:rsid w:val="00352B38"/>
    <w:rsid w:val="003616CE"/>
    <w:rsid w:val="003622E5"/>
    <w:rsid w:val="00364E98"/>
    <w:rsid w:val="00373466"/>
    <w:rsid w:val="00384EA6"/>
    <w:rsid w:val="003867EB"/>
    <w:rsid w:val="00387664"/>
    <w:rsid w:val="00392210"/>
    <w:rsid w:val="003A5D9A"/>
    <w:rsid w:val="003B57DE"/>
    <w:rsid w:val="003C511C"/>
    <w:rsid w:val="003D1947"/>
    <w:rsid w:val="003D3521"/>
    <w:rsid w:val="003D5192"/>
    <w:rsid w:val="003E47EF"/>
    <w:rsid w:val="003E51A5"/>
    <w:rsid w:val="003E6DD4"/>
    <w:rsid w:val="003F015B"/>
    <w:rsid w:val="003F05DD"/>
    <w:rsid w:val="003F2FB5"/>
    <w:rsid w:val="003F5AFA"/>
    <w:rsid w:val="003F6E64"/>
    <w:rsid w:val="003F7F4B"/>
    <w:rsid w:val="00405DCB"/>
    <w:rsid w:val="00406F21"/>
    <w:rsid w:val="00417D6E"/>
    <w:rsid w:val="00422C50"/>
    <w:rsid w:val="00432F5B"/>
    <w:rsid w:val="0043473D"/>
    <w:rsid w:val="00444443"/>
    <w:rsid w:val="00455A54"/>
    <w:rsid w:val="00457F7B"/>
    <w:rsid w:val="00463E35"/>
    <w:rsid w:val="004834C9"/>
    <w:rsid w:val="0049362E"/>
    <w:rsid w:val="004C407A"/>
    <w:rsid w:val="004D1DD8"/>
    <w:rsid w:val="004D27DD"/>
    <w:rsid w:val="004D2CD0"/>
    <w:rsid w:val="004E0E76"/>
    <w:rsid w:val="004E484F"/>
    <w:rsid w:val="004F2EF1"/>
    <w:rsid w:val="00500520"/>
    <w:rsid w:val="00503E8F"/>
    <w:rsid w:val="005112B1"/>
    <w:rsid w:val="0053195B"/>
    <w:rsid w:val="00537D8B"/>
    <w:rsid w:val="00544D2D"/>
    <w:rsid w:val="0055389D"/>
    <w:rsid w:val="00553DD6"/>
    <w:rsid w:val="00561305"/>
    <w:rsid w:val="005670A5"/>
    <w:rsid w:val="00593902"/>
    <w:rsid w:val="005A157F"/>
    <w:rsid w:val="005B3275"/>
    <w:rsid w:val="005B45C6"/>
    <w:rsid w:val="005C475D"/>
    <w:rsid w:val="00627DB9"/>
    <w:rsid w:val="006345EC"/>
    <w:rsid w:val="0063517F"/>
    <w:rsid w:val="00640D5C"/>
    <w:rsid w:val="0065484B"/>
    <w:rsid w:val="006567BA"/>
    <w:rsid w:val="00662EFC"/>
    <w:rsid w:val="0067128F"/>
    <w:rsid w:val="00690B7F"/>
    <w:rsid w:val="00691373"/>
    <w:rsid w:val="006934CD"/>
    <w:rsid w:val="0069410A"/>
    <w:rsid w:val="0069446D"/>
    <w:rsid w:val="00694696"/>
    <w:rsid w:val="006C374D"/>
    <w:rsid w:val="006F0560"/>
    <w:rsid w:val="006F1730"/>
    <w:rsid w:val="006F2EBA"/>
    <w:rsid w:val="006F2F8E"/>
    <w:rsid w:val="006F50B8"/>
    <w:rsid w:val="0070797D"/>
    <w:rsid w:val="007111D3"/>
    <w:rsid w:val="007246CB"/>
    <w:rsid w:val="00733714"/>
    <w:rsid w:val="00741B0C"/>
    <w:rsid w:val="00752032"/>
    <w:rsid w:val="007536AF"/>
    <w:rsid w:val="007623AA"/>
    <w:rsid w:val="00770DA7"/>
    <w:rsid w:val="00773118"/>
    <w:rsid w:val="00786393"/>
    <w:rsid w:val="00791D97"/>
    <w:rsid w:val="0079341B"/>
    <w:rsid w:val="00796213"/>
    <w:rsid w:val="00797FF2"/>
    <w:rsid w:val="007B01B9"/>
    <w:rsid w:val="007B47A4"/>
    <w:rsid w:val="007B6A0F"/>
    <w:rsid w:val="007D47C5"/>
    <w:rsid w:val="007D595D"/>
    <w:rsid w:val="007D791F"/>
    <w:rsid w:val="007E0D88"/>
    <w:rsid w:val="007F0421"/>
    <w:rsid w:val="007F4BBB"/>
    <w:rsid w:val="00803E15"/>
    <w:rsid w:val="0080431B"/>
    <w:rsid w:val="008078AA"/>
    <w:rsid w:val="00817228"/>
    <w:rsid w:val="008305CC"/>
    <w:rsid w:val="008427E4"/>
    <w:rsid w:val="0084674B"/>
    <w:rsid w:val="00860E07"/>
    <w:rsid w:val="0086143C"/>
    <w:rsid w:val="00861E28"/>
    <w:rsid w:val="00870154"/>
    <w:rsid w:val="00875380"/>
    <w:rsid w:val="008776A5"/>
    <w:rsid w:val="00885BBD"/>
    <w:rsid w:val="008C0A56"/>
    <w:rsid w:val="008C2B09"/>
    <w:rsid w:val="008C4A6E"/>
    <w:rsid w:val="008D2279"/>
    <w:rsid w:val="008F06FE"/>
    <w:rsid w:val="008F522E"/>
    <w:rsid w:val="00901A73"/>
    <w:rsid w:val="00905E9D"/>
    <w:rsid w:val="0092502C"/>
    <w:rsid w:val="0092620D"/>
    <w:rsid w:val="00940CFE"/>
    <w:rsid w:val="00946583"/>
    <w:rsid w:val="009711E2"/>
    <w:rsid w:val="009777E2"/>
    <w:rsid w:val="00985B3B"/>
    <w:rsid w:val="0098798B"/>
    <w:rsid w:val="00990855"/>
    <w:rsid w:val="00995A32"/>
    <w:rsid w:val="009962A0"/>
    <w:rsid w:val="009A2388"/>
    <w:rsid w:val="009A67E1"/>
    <w:rsid w:val="009B00B0"/>
    <w:rsid w:val="009B0C5B"/>
    <w:rsid w:val="009C7EC9"/>
    <w:rsid w:val="009D3732"/>
    <w:rsid w:val="009E5251"/>
    <w:rsid w:val="009F2966"/>
    <w:rsid w:val="00A02057"/>
    <w:rsid w:val="00A023BD"/>
    <w:rsid w:val="00A06D49"/>
    <w:rsid w:val="00A1062E"/>
    <w:rsid w:val="00A121D5"/>
    <w:rsid w:val="00A21864"/>
    <w:rsid w:val="00A259E5"/>
    <w:rsid w:val="00A32CA7"/>
    <w:rsid w:val="00A51F5D"/>
    <w:rsid w:val="00A53FF7"/>
    <w:rsid w:val="00A674A7"/>
    <w:rsid w:val="00A70ED0"/>
    <w:rsid w:val="00A72D7D"/>
    <w:rsid w:val="00A81581"/>
    <w:rsid w:val="00A83F36"/>
    <w:rsid w:val="00A846D3"/>
    <w:rsid w:val="00A8729D"/>
    <w:rsid w:val="00A956A0"/>
    <w:rsid w:val="00A979DE"/>
    <w:rsid w:val="00AA07FD"/>
    <w:rsid w:val="00AB0C41"/>
    <w:rsid w:val="00AB563E"/>
    <w:rsid w:val="00AD0E61"/>
    <w:rsid w:val="00AD22C0"/>
    <w:rsid w:val="00AE4D47"/>
    <w:rsid w:val="00AE7CAB"/>
    <w:rsid w:val="00AF21A3"/>
    <w:rsid w:val="00AF5036"/>
    <w:rsid w:val="00B00B41"/>
    <w:rsid w:val="00B03915"/>
    <w:rsid w:val="00B048D2"/>
    <w:rsid w:val="00B177DE"/>
    <w:rsid w:val="00B17AC8"/>
    <w:rsid w:val="00B31578"/>
    <w:rsid w:val="00B4157B"/>
    <w:rsid w:val="00B54522"/>
    <w:rsid w:val="00B65D24"/>
    <w:rsid w:val="00B849D2"/>
    <w:rsid w:val="00BB1C9D"/>
    <w:rsid w:val="00BB2B61"/>
    <w:rsid w:val="00BB4537"/>
    <w:rsid w:val="00BB60F2"/>
    <w:rsid w:val="00BD004E"/>
    <w:rsid w:val="00BD09EC"/>
    <w:rsid w:val="00BD23D5"/>
    <w:rsid w:val="00BE4FFC"/>
    <w:rsid w:val="00BF4866"/>
    <w:rsid w:val="00C3246A"/>
    <w:rsid w:val="00C33E29"/>
    <w:rsid w:val="00C40BAE"/>
    <w:rsid w:val="00C51DCD"/>
    <w:rsid w:val="00C55E02"/>
    <w:rsid w:val="00C5714D"/>
    <w:rsid w:val="00C61FC7"/>
    <w:rsid w:val="00C7152D"/>
    <w:rsid w:val="00C75068"/>
    <w:rsid w:val="00C76636"/>
    <w:rsid w:val="00C8597A"/>
    <w:rsid w:val="00C9195A"/>
    <w:rsid w:val="00C964FC"/>
    <w:rsid w:val="00CB33C4"/>
    <w:rsid w:val="00CB4788"/>
    <w:rsid w:val="00CC4645"/>
    <w:rsid w:val="00CC59F2"/>
    <w:rsid w:val="00CD2EA4"/>
    <w:rsid w:val="00CE697C"/>
    <w:rsid w:val="00CF5CD5"/>
    <w:rsid w:val="00D030E2"/>
    <w:rsid w:val="00D05458"/>
    <w:rsid w:val="00D112F8"/>
    <w:rsid w:val="00D2206C"/>
    <w:rsid w:val="00D23CE8"/>
    <w:rsid w:val="00D31E4A"/>
    <w:rsid w:val="00D36899"/>
    <w:rsid w:val="00D36ADC"/>
    <w:rsid w:val="00D4082E"/>
    <w:rsid w:val="00D419B6"/>
    <w:rsid w:val="00D503EA"/>
    <w:rsid w:val="00D52830"/>
    <w:rsid w:val="00D575BB"/>
    <w:rsid w:val="00D61234"/>
    <w:rsid w:val="00D62DB1"/>
    <w:rsid w:val="00D64DA7"/>
    <w:rsid w:val="00D663FD"/>
    <w:rsid w:val="00D807EA"/>
    <w:rsid w:val="00D81106"/>
    <w:rsid w:val="00D82A01"/>
    <w:rsid w:val="00D9286F"/>
    <w:rsid w:val="00DB2257"/>
    <w:rsid w:val="00DC1022"/>
    <w:rsid w:val="00DC3D0D"/>
    <w:rsid w:val="00DD6D9E"/>
    <w:rsid w:val="00DD783A"/>
    <w:rsid w:val="00DF6CF4"/>
    <w:rsid w:val="00E11A11"/>
    <w:rsid w:val="00E16AFA"/>
    <w:rsid w:val="00E22490"/>
    <w:rsid w:val="00E24C9B"/>
    <w:rsid w:val="00E3529F"/>
    <w:rsid w:val="00E96E04"/>
    <w:rsid w:val="00EA0F7A"/>
    <w:rsid w:val="00EA3665"/>
    <w:rsid w:val="00EC0BF8"/>
    <w:rsid w:val="00EC4D44"/>
    <w:rsid w:val="00EC4EE3"/>
    <w:rsid w:val="00ED2F73"/>
    <w:rsid w:val="00EE6BBB"/>
    <w:rsid w:val="00EF0CD5"/>
    <w:rsid w:val="00EF6193"/>
    <w:rsid w:val="00F07010"/>
    <w:rsid w:val="00F16E4C"/>
    <w:rsid w:val="00F3508A"/>
    <w:rsid w:val="00F3741E"/>
    <w:rsid w:val="00F44FEA"/>
    <w:rsid w:val="00F54AC0"/>
    <w:rsid w:val="00F6111E"/>
    <w:rsid w:val="00F624B3"/>
    <w:rsid w:val="00F87364"/>
    <w:rsid w:val="00FA30DD"/>
    <w:rsid w:val="00FA79F0"/>
    <w:rsid w:val="00FB7974"/>
    <w:rsid w:val="00FD4D5E"/>
    <w:rsid w:val="00FE27F3"/>
    <w:rsid w:val="00FE2F78"/>
    <w:rsid w:val="00FE458D"/>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2F9C8"/>
  <w14:defaultImageDpi w14:val="330"/>
  <w15:docId w15:val="{E0673B32-0534-BD47-B919-C0A23D7E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paragraph" w:styleId="ListParagraph">
    <w:name w:val="List Paragraph"/>
    <w:basedOn w:val="Normal"/>
    <w:uiPriority w:val="34"/>
    <w:qFormat/>
    <w:rsid w:val="007B01B9"/>
    <w:pPr>
      <w:ind w:left="720"/>
      <w:contextualSpacing/>
    </w:pPr>
    <w:rPr>
      <w:rFonts w:eastAsia="Calibri"/>
    </w:rPr>
  </w:style>
  <w:style w:type="character" w:customStyle="1" w:styleId="st">
    <w:name w:val="st"/>
    <w:rsid w:val="002129C6"/>
  </w:style>
  <w:style w:type="character" w:styleId="Emphasis">
    <w:name w:val="Emphasis"/>
    <w:uiPriority w:val="20"/>
    <w:qFormat/>
    <w:rsid w:val="002129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2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seatoffici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linkedin.com/company/seat-s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at-mediacente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AD96-637C-4AEF-A322-105E85EB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Divyang Datania</cp:lastModifiedBy>
  <cp:revision>2</cp:revision>
  <cp:lastPrinted>2019-05-22T08:10:00Z</cp:lastPrinted>
  <dcterms:created xsi:type="dcterms:W3CDTF">2019-05-23T13:35:00Z</dcterms:created>
  <dcterms:modified xsi:type="dcterms:W3CDTF">2019-06-11T08:14:00Z</dcterms:modified>
</cp:coreProperties>
</file>