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6A4" w:rsidRDefault="00BB0BF6" w:rsidP="00F76F69">
      <w:pPr>
        <w:pStyle w:val="Title"/>
        <w:spacing w:before="120" w:line="240" w:lineRule="auto"/>
        <w:rPr>
          <w:rFonts w:ascii="SeatMetaNormal" w:hAnsi="SeatMetaNormal" w:cs="Times New Roman"/>
          <w:bCs w:val="0"/>
          <w:kern w:val="0"/>
          <w:sz w:val="22"/>
          <w:szCs w:val="24"/>
          <w:lang w:val="es-ES_tradnl"/>
        </w:rPr>
      </w:pPr>
      <w:r>
        <w:rPr>
          <w:rFonts w:ascii="SeatMetaNormal" w:hAnsi="SeatMetaNormal" w:cs="Times New Roman"/>
          <w:bCs w:val="0"/>
          <w:kern w:val="0"/>
          <w:sz w:val="22"/>
          <w:szCs w:val="24"/>
          <w:lang w:val="es-ES_tradnl"/>
        </w:rPr>
        <w:t xml:space="preserve">Cómo usar correctamente la </w:t>
      </w:r>
      <w:r w:rsidR="00F946A4">
        <w:rPr>
          <w:rFonts w:ascii="SeatMetaNormal" w:hAnsi="SeatMetaNormal" w:cs="Times New Roman"/>
          <w:bCs w:val="0"/>
          <w:kern w:val="0"/>
          <w:sz w:val="22"/>
          <w:szCs w:val="24"/>
          <w:lang w:val="es-ES_tradnl"/>
        </w:rPr>
        <w:t>calefacción</w:t>
      </w:r>
      <w:r w:rsidR="006601C7">
        <w:rPr>
          <w:rFonts w:ascii="SeatMetaNormal" w:hAnsi="SeatMetaNormal" w:cs="Times New Roman"/>
          <w:bCs w:val="0"/>
          <w:kern w:val="0"/>
          <w:sz w:val="22"/>
          <w:szCs w:val="24"/>
          <w:lang w:val="es-ES_tradnl"/>
        </w:rPr>
        <w:t xml:space="preserve"> </w:t>
      </w:r>
      <w:bookmarkStart w:id="0" w:name="_GoBack"/>
      <w:bookmarkEnd w:id="0"/>
    </w:p>
    <w:p w:rsidR="002A6978" w:rsidRDefault="00490F39" w:rsidP="00F76F69">
      <w:pPr>
        <w:pStyle w:val="Title"/>
        <w:spacing w:before="120" w:line="240" w:lineRule="auto"/>
        <w:rPr>
          <w:rFonts w:ascii="SeatMetaNormal" w:eastAsia="Calibri" w:hAnsi="SeatMetaNormal" w:cs="Times New Roman"/>
          <w:b/>
          <w:bCs w:val="0"/>
          <w:kern w:val="0"/>
          <w:sz w:val="36"/>
          <w:szCs w:val="22"/>
          <w:lang w:val="es-ES" w:eastAsia="en-US"/>
        </w:rPr>
      </w:pPr>
      <w:r>
        <w:rPr>
          <w:rFonts w:ascii="SeatMetaNormal" w:eastAsia="Calibri" w:hAnsi="SeatMetaNormal" w:cs="Times New Roman"/>
          <w:b/>
          <w:bCs w:val="0"/>
          <w:kern w:val="0"/>
          <w:sz w:val="36"/>
          <w:szCs w:val="22"/>
          <w:lang w:val="es-ES" w:eastAsia="en-US"/>
        </w:rPr>
        <w:t>5</w:t>
      </w:r>
      <w:r w:rsidR="007855DE">
        <w:rPr>
          <w:rFonts w:ascii="SeatMetaNormal" w:eastAsia="Calibri" w:hAnsi="SeatMetaNormal" w:cs="Times New Roman"/>
          <w:b/>
          <w:bCs w:val="0"/>
          <w:kern w:val="0"/>
          <w:sz w:val="36"/>
          <w:szCs w:val="22"/>
          <w:lang w:val="es-ES" w:eastAsia="en-US"/>
        </w:rPr>
        <w:t xml:space="preserve"> consejos para que el frío no te empañe la vista</w:t>
      </w:r>
    </w:p>
    <w:p w:rsidR="00F76F69" w:rsidRDefault="00AB6B2A" w:rsidP="00F76F69">
      <w:pPr>
        <w:pStyle w:val="Cuadrculaclara-nfasis31"/>
        <w:numPr>
          <w:ilvl w:val="0"/>
          <w:numId w:val="1"/>
        </w:numPr>
        <w:rPr>
          <w:rFonts w:eastAsia="SimSun" w:cs="Times New Roman"/>
          <w:b/>
          <w:sz w:val="22"/>
          <w:lang w:val="es-ES" w:eastAsia="zh-CN"/>
        </w:rPr>
      </w:pPr>
      <w:r>
        <w:rPr>
          <w:rFonts w:eastAsia="SimSun" w:cs="Times New Roman"/>
          <w:b/>
          <w:sz w:val="22"/>
          <w:lang w:val="es-ES" w:eastAsia="zh-CN"/>
        </w:rPr>
        <w:t xml:space="preserve">Para </w:t>
      </w:r>
      <w:r w:rsidR="0031142F">
        <w:rPr>
          <w:rFonts w:eastAsia="SimSun" w:cs="Times New Roman"/>
          <w:b/>
          <w:sz w:val="22"/>
          <w:lang w:val="es-ES" w:eastAsia="zh-CN"/>
        </w:rPr>
        <w:t>eliminar</w:t>
      </w:r>
      <w:r>
        <w:rPr>
          <w:rFonts w:eastAsia="SimSun" w:cs="Times New Roman"/>
          <w:b/>
          <w:sz w:val="22"/>
          <w:lang w:val="es-ES" w:eastAsia="zh-CN"/>
        </w:rPr>
        <w:t xml:space="preserve"> el vaho </w:t>
      </w:r>
      <w:r w:rsidR="00C03639">
        <w:rPr>
          <w:rFonts w:eastAsia="SimSun" w:cs="Times New Roman"/>
          <w:b/>
          <w:sz w:val="22"/>
          <w:lang w:val="es-ES" w:eastAsia="zh-CN"/>
        </w:rPr>
        <w:t>de</w:t>
      </w:r>
      <w:r w:rsidR="00685BAE">
        <w:rPr>
          <w:rFonts w:eastAsia="SimSun" w:cs="Times New Roman"/>
          <w:b/>
          <w:sz w:val="22"/>
          <w:lang w:val="es-ES" w:eastAsia="zh-CN"/>
        </w:rPr>
        <w:t xml:space="preserve"> los cristales </w:t>
      </w:r>
      <w:r w:rsidR="00EF2674">
        <w:rPr>
          <w:rFonts w:eastAsia="SimSun" w:cs="Times New Roman"/>
          <w:b/>
          <w:sz w:val="22"/>
          <w:lang w:val="es-ES" w:eastAsia="zh-CN"/>
        </w:rPr>
        <w:t>se recomienda subi</w:t>
      </w:r>
      <w:r w:rsidR="0031142F">
        <w:rPr>
          <w:rFonts w:eastAsia="SimSun" w:cs="Times New Roman"/>
          <w:b/>
          <w:sz w:val="22"/>
          <w:lang w:val="es-ES" w:eastAsia="zh-CN"/>
        </w:rPr>
        <w:t>r el aire acondicionado a máxima temperatura</w:t>
      </w:r>
      <w:r w:rsidR="00EF2674">
        <w:rPr>
          <w:rFonts w:eastAsia="SimSun" w:cs="Times New Roman"/>
          <w:b/>
          <w:sz w:val="22"/>
          <w:lang w:val="es-ES" w:eastAsia="zh-CN"/>
        </w:rPr>
        <w:t xml:space="preserve"> </w:t>
      </w:r>
      <w:r w:rsidR="0054301E">
        <w:rPr>
          <w:rFonts w:eastAsia="SimSun" w:cs="Times New Roman"/>
          <w:b/>
          <w:sz w:val="22"/>
          <w:lang w:val="es-ES" w:eastAsia="zh-CN"/>
        </w:rPr>
        <w:t xml:space="preserve">unos instantes </w:t>
      </w:r>
      <w:r w:rsidR="0044697D">
        <w:rPr>
          <w:rFonts w:eastAsia="SimSun" w:cs="Times New Roman"/>
          <w:b/>
          <w:sz w:val="22"/>
          <w:lang w:val="es-ES" w:eastAsia="zh-CN"/>
        </w:rPr>
        <w:t xml:space="preserve">y orientar los </w:t>
      </w:r>
      <w:r w:rsidR="00C03639">
        <w:rPr>
          <w:rFonts w:eastAsia="SimSun" w:cs="Times New Roman"/>
          <w:b/>
          <w:sz w:val="22"/>
          <w:lang w:val="es-ES" w:eastAsia="zh-CN"/>
        </w:rPr>
        <w:t>difusores</w:t>
      </w:r>
      <w:r w:rsidR="0044697D" w:rsidRPr="002C57BD">
        <w:rPr>
          <w:rFonts w:eastAsia="SimSun" w:cs="Times New Roman"/>
          <w:b/>
          <w:color w:val="70AD47" w:themeColor="accent6"/>
          <w:sz w:val="22"/>
          <w:lang w:val="es-ES" w:eastAsia="zh-CN"/>
        </w:rPr>
        <w:t xml:space="preserve"> </w:t>
      </w:r>
      <w:r w:rsidR="0044697D">
        <w:rPr>
          <w:rFonts w:eastAsia="SimSun" w:cs="Times New Roman"/>
          <w:b/>
          <w:sz w:val="22"/>
          <w:lang w:val="es-ES" w:eastAsia="zh-CN"/>
        </w:rPr>
        <w:t>hacia los cristales</w:t>
      </w:r>
    </w:p>
    <w:p w:rsidR="00C03639" w:rsidRPr="000F7B93" w:rsidRDefault="00F34DE4" w:rsidP="00C03639">
      <w:pPr>
        <w:pStyle w:val="Cuadrculaclara-nfasis31"/>
        <w:numPr>
          <w:ilvl w:val="0"/>
          <w:numId w:val="1"/>
        </w:numPr>
        <w:rPr>
          <w:b/>
          <w:sz w:val="22"/>
          <w:lang w:val="es-ES_tradnl"/>
        </w:rPr>
      </w:pPr>
      <w:r>
        <w:rPr>
          <w:b/>
          <w:bCs/>
          <w:sz w:val="22"/>
          <w:lang w:val="es-ES"/>
        </w:rPr>
        <w:t>Circular con</w:t>
      </w:r>
      <w:r w:rsidR="004F5EAB">
        <w:rPr>
          <w:b/>
          <w:bCs/>
          <w:sz w:val="22"/>
          <w:lang w:val="es-ES"/>
        </w:rPr>
        <w:t xml:space="preserve"> una temperatura de 2</w:t>
      </w:r>
      <w:r w:rsidR="008A3F64">
        <w:rPr>
          <w:b/>
          <w:bCs/>
          <w:sz w:val="22"/>
          <w:lang w:val="es-ES"/>
        </w:rPr>
        <w:t>1,5</w:t>
      </w:r>
      <w:r w:rsidR="004F5EAB">
        <w:rPr>
          <w:b/>
          <w:bCs/>
          <w:sz w:val="22"/>
          <w:lang w:val="es-ES"/>
        </w:rPr>
        <w:t>ºC y repartir el aire homogéneamente en el interior del vehículo, clave</w:t>
      </w:r>
      <w:r w:rsidR="000F7B93">
        <w:rPr>
          <w:b/>
          <w:bCs/>
          <w:sz w:val="22"/>
          <w:lang w:val="es-ES"/>
        </w:rPr>
        <w:t>s</w:t>
      </w:r>
      <w:r w:rsidR="004F5EAB">
        <w:rPr>
          <w:b/>
          <w:bCs/>
          <w:sz w:val="22"/>
          <w:lang w:val="es-ES"/>
        </w:rPr>
        <w:t xml:space="preserve"> para </w:t>
      </w:r>
      <w:r w:rsidR="000F7B93">
        <w:rPr>
          <w:b/>
          <w:bCs/>
          <w:sz w:val="22"/>
          <w:lang w:val="es-ES"/>
        </w:rPr>
        <w:t>una conducción confortable y segura</w:t>
      </w:r>
      <w:r w:rsidR="004F5EAB">
        <w:rPr>
          <w:b/>
          <w:bCs/>
          <w:sz w:val="22"/>
          <w:lang w:val="es-ES"/>
        </w:rPr>
        <w:t xml:space="preserve"> </w:t>
      </w:r>
    </w:p>
    <w:p w:rsidR="000F7B93" w:rsidRPr="000F7B93" w:rsidRDefault="000F7B93" w:rsidP="00C03639">
      <w:pPr>
        <w:pStyle w:val="Cuadrculaclara-nfasis31"/>
        <w:numPr>
          <w:ilvl w:val="0"/>
          <w:numId w:val="1"/>
        </w:numPr>
        <w:rPr>
          <w:b/>
          <w:sz w:val="22"/>
          <w:lang w:val="es-ES_tradnl"/>
        </w:rPr>
      </w:pPr>
      <w:r w:rsidRPr="000F7B93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 xml:space="preserve">A diferencia </w:t>
      </w:r>
      <w:r>
        <w:rPr>
          <w:rStyle w:val="LocationanddateCar"/>
          <w:rFonts w:ascii="SeatMetaNormal" w:hAnsi="SeatMetaNormal"/>
          <w:b/>
          <w:sz w:val="22"/>
          <w:szCs w:val="22"/>
          <w:lang w:val="es-ES"/>
        </w:rPr>
        <w:t>d</w:t>
      </w:r>
      <w:r w:rsidRPr="000F7B93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>el aire acondicionado,</w:t>
      </w:r>
      <w:r w:rsidRPr="000F7B93">
        <w:rPr>
          <w:rStyle w:val="LocationanddateCar"/>
          <w:rFonts w:ascii="SeatMetaNormal" w:hAnsi="SeatMetaNormal"/>
          <w:b/>
          <w:color w:val="70AD47" w:themeColor="accent6"/>
          <w:sz w:val="22"/>
          <w:szCs w:val="22"/>
          <w:lang w:val="es-ES"/>
        </w:rPr>
        <w:t xml:space="preserve"> </w:t>
      </w:r>
      <w:r w:rsidRPr="000F7B93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>la calefacción no consume carburante ni agua extra</w:t>
      </w:r>
    </w:p>
    <w:p w:rsidR="009E53B0" w:rsidRDefault="009E53B0" w:rsidP="00F76F69">
      <w:pPr>
        <w:pStyle w:val="Cuadrculaclara-nfasis31"/>
        <w:ind w:left="0"/>
        <w:rPr>
          <w:rFonts w:eastAsia="SimSun" w:cs="Times New Roman"/>
          <w:b/>
          <w:sz w:val="22"/>
          <w:lang w:val="es-ES" w:eastAsia="zh-CN"/>
        </w:rPr>
      </w:pPr>
    </w:p>
    <w:p w:rsidR="002C57BD" w:rsidRPr="00C03639" w:rsidRDefault="00F76F69" w:rsidP="00F76F69">
      <w:pPr>
        <w:spacing w:line="276" w:lineRule="auto"/>
        <w:rPr>
          <w:rStyle w:val="LocationanddateCar"/>
          <w:rFonts w:ascii="SeatMetaNormal" w:hAnsi="SeatMetaNormal"/>
          <w:sz w:val="22"/>
          <w:szCs w:val="22"/>
          <w:lang w:val="es-ES"/>
        </w:rPr>
      </w:pPr>
      <w:r w:rsidRPr="00C27FE7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 xml:space="preserve">Martorell, </w:t>
      </w:r>
      <w:r w:rsidR="00F55F9F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>0</w:t>
      </w:r>
      <w:r w:rsidR="00D71098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>3</w:t>
      </w:r>
      <w:r w:rsidRPr="00C27FE7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>/</w:t>
      </w:r>
      <w:r w:rsidR="00F55F9F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>01</w:t>
      </w:r>
      <w:r w:rsidRPr="00C27FE7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>/201</w:t>
      </w:r>
      <w:r w:rsidR="00F55F9F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>9</w:t>
      </w:r>
      <w:r w:rsidRPr="00C27FE7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>.</w:t>
      </w:r>
      <w:r>
        <w:rPr>
          <w:rStyle w:val="LocationanddateCar"/>
          <w:rFonts w:ascii="SeatMetaNormal" w:hAnsi="SeatMetaNormal"/>
          <w:b/>
          <w:sz w:val="22"/>
          <w:szCs w:val="22"/>
          <w:lang w:val="es-ES"/>
        </w:rPr>
        <w:t xml:space="preserve"> </w:t>
      </w:r>
      <w:r w:rsidR="00685BAE">
        <w:rPr>
          <w:rStyle w:val="LocationanddateCar"/>
          <w:rFonts w:ascii="SeatMetaNormal" w:hAnsi="SeatMetaNormal"/>
          <w:sz w:val="22"/>
          <w:szCs w:val="22"/>
          <w:lang w:val="es-ES"/>
        </w:rPr>
        <w:t>-</w:t>
      </w:r>
      <w:r w:rsidR="003339FB">
        <w:rPr>
          <w:rStyle w:val="LocationanddateCar"/>
          <w:rFonts w:ascii="SeatMetaNormal" w:hAnsi="SeatMetaNormal"/>
          <w:sz w:val="22"/>
          <w:szCs w:val="22"/>
          <w:lang w:val="es-ES"/>
        </w:rPr>
        <w:t xml:space="preserve"> </w:t>
      </w:r>
      <w:r w:rsidR="00685BAE">
        <w:rPr>
          <w:rStyle w:val="LocationanddateCar"/>
          <w:rFonts w:ascii="SeatMetaNormal" w:hAnsi="SeatMetaNormal"/>
          <w:sz w:val="22"/>
          <w:szCs w:val="22"/>
          <w:lang w:val="es-ES"/>
        </w:rPr>
        <w:t xml:space="preserve">Temperaturas </w:t>
      </w:r>
      <w:r w:rsidR="00F55F9F">
        <w:rPr>
          <w:rStyle w:val="LocationanddateCar"/>
          <w:rFonts w:ascii="SeatMetaNormal" w:hAnsi="SeatMetaNormal"/>
          <w:sz w:val="22"/>
          <w:szCs w:val="22"/>
          <w:lang w:val="es-ES"/>
        </w:rPr>
        <w:t xml:space="preserve">que rozan los </w:t>
      </w:r>
      <w:r w:rsidR="000372D5">
        <w:rPr>
          <w:rStyle w:val="LocationanddateCar"/>
          <w:rFonts w:ascii="SeatMetaNormal" w:hAnsi="SeatMetaNormal"/>
          <w:sz w:val="22"/>
          <w:szCs w:val="22"/>
          <w:lang w:val="es-ES"/>
        </w:rPr>
        <w:t>cero</w:t>
      </w:r>
      <w:r w:rsidR="00F55F9F">
        <w:rPr>
          <w:rStyle w:val="LocationanddateCar"/>
          <w:rFonts w:ascii="SeatMetaNormal" w:hAnsi="SeatMetaNormal"/>
          <w:sz w:val="22"/>
          <w:szCs w:val="22"/>
          <w:lang w:val="es-ES"/>
        </w:rPr>
        <w:t xml:space="preserve"> grados</w:t>
      </w:r>
      <w:r w:rsidR="000372D5">
        <w:rPr>
          <w:rStyle w:val="LocationanddateCar"/>
          <w:rFonts w:ascii="SeatMetaNormal" w:hAnsi="SeatMetaNormal"/>
          <w:sz w:val="22"/>
          <w:szCs w:val="22"/>
          <w:lang w:val="es-ES"/>
        </w:rPr>
        <w:t xml:space="preserve">, </w:t>
      </w:r>
      <w:r w:rsidR="009071FC">
        <w:rPr>
          <w:rStyle w:val="LocationanddateCar"/>
          <w:rFonts w:ascii="SeatMetaNormal" w:hAnsi="SeatMetaNormal"/>
          <w:sz w:val="22"/>
          <w:szCs w:val="22"/>
          <w:lang w:val="es-ES"/>
        </w:rPr>
        <w:t>un metro de nieve, suelos helados y vientos gélidos. La ola de frío que afecta estos días gran parte de Europa, ha traído estas y otras imágenes</w:t>
      </w:r>
      <w:r w:rsidR="00685BAE">
        <w:rPr>
          <w:rStyle w:val="LocationanddateCar"/>
          <w:rFonts w:ascii="SeatMetaNormal" w:hAnsi="SeatMetaNormal"/>
          <w:sz w:val="22"/>
          <w:szCs w:val="22"/>
          <w:lang w:val="es-ES"/>
        </w:rPr>
        <w:t>,</w:t>
      </w:r>
      <w:r w:rsidR="009D4651">
        <w:rPr>
          <w:rStyle w:val="LocationanddateCar"/>
          <w:rFonts w:ascii="SeatMetaNormal" w:hAnsi="SeatMetaNormal"/>
          <w:sz w:val="22"/>
          <w:szCs w:val="22"/>
          <w:lang w:val="es-ES"/>
        </w:rPr>
        <w:t xml:space="preserve"> como</w:t>
      </w:r>
      <w:r w:rsidR="009071FC">
        <w:rPr>
          <w:rStyle w:val="LocationanddateCar"/>
          <w:rFonts w:ascii="SeatMetaNormal" w:hAnsi="SeatMetaNormal"/>
          <w:sz w:val="22"/>
          <w:szCs w:val="22"/>
          <w:lang w:val="es-ES"/>
        </w:rPr>
        <w:t xml:space="preserve"> la</w:t>
      </w:r>
      <w:r w:rsidR="007B47F0" w:rsidRPr="0024743F">
        <w:rPr>
          <w:rStyle w:val="LocationanddateCar"/>
          <w:rFonts w:ascii="SeatMetaNormal" w:hAnsi="SeatMetaNormal"/>
          <w:sz w:val="22"/>
          <w:szCs w:val="22"/>
          <w:lang w:val="es-ES"/>
        </w:rPr>
        <w:t xml:space="preserve"> de los </w:t>
      </w:r>
      <w:r w:rsidR="00EF2674">
        <w:rPr>
          <w:rStyle w:val="LocationanddateCar"/>
          <w:rFonts w:ascii="SeatMetaNormal" w:hAnsi="SeatMetaNormal"/>
          <w:sz w:val="22"/>
          <w:szCs w:val="22"/>
          <w:lang w:val="es-ES"/>
        </w:rPr>
        <w:t>c</w:t>
      </w:r>
      <w:r w:rsidR="007B47F0" w:rsidRPr="0024743F">
        <w:rPr>
          <w:rStyle w:val="LocationanddateCar"/>
          <w:rFonts w:ascii="SeatMetaNormal" w:hAnsi="SeatMetaNormal"/>
          <w:sz w:val="22"/>
          <w:szCs w:val="22"/>
          <w:lang w:val="es-ES"/>
        </w:rPr>
        <w:t>ristales empañados de</w:t>
      </w:r>
      <w:r w:rsidR="008A3F64">
        <w:rPr>
          <w:rStyle w:val="LocationanddateCar"/>
          <w:rFonts w:ascii="SeatMetaNormal" w:hAnsi="SeatMetaNormal"/>
          <w:sz w:val="22"/>
          <w:szCs w:val="22"/>
          <w:lang w:val="es-ES"/>
        </w:rPr>
        <w:t xml:space="preserve"> nuestro</w:t>
      </w:r>
      <w:r w:rsidR="009D4651">
        <w:rPr>
          <w:rStyle w:val="LocationanddateCar"/>
          <w:rFonts w:ascii="SeatMetaNormal" w:hAnsi="SeatMetaNormal"/>
          <w:sz w:val="22"/>
          <w:szCs w:val="22"/>
          <w:lang w:val="es-ES"/>
        </w:rPr>
        <w:t>s</w:t>
      </w:r>
      <w:r w:rsidR="008A3F64">
        <w:rPr>
          <w:rStyle w:val="LocationanddateCar"/>
          <w:rFonts w:ascii="SeatMetaNormal" w:hAnsi="SeatMetaNormal"/>
          <w:sz w:val="22"/>
          <w:szCs w:val="22"/>
          <w:lang w:val="es-ES"/>
        </w:rPr>
        <w:t xml:space="preserve"> </w:t>
      </w:r>
      <w:r w:rsidR="007B47F0" w:rsidRPr="0024743F">
        <w:rPr>
          <w:rStyle w:val="LocationanddateCar"/>
          <w:rFonts w:ascii="SeatMetaNormal" w:hAnsi="SeatMetaNormal"/>
          <w:sz w:val="22"/>
          <w:szCs w:val="22"/>
          <w:lang w:val="es-ES"/>
        </w:rPr>
        <w:t>coche</w:t>
      </w:r>
      <w:r w:rsidR="009D4651">
        <w:rPr>
          <w:rStyle w:val="LocationanddateCar"/>
          <w:rFonts w:ascii="SeatMetaNormal" w:hAnsi="SeatMetaNormal"/>
          <w:sz w:val="22"/>
          <w:szCs w:val="22"/>
          <w:lang w:val="es-ES"/>
        </w:rPr>
        <w:t>s</w:t>
      </w:r>
      <w:r w:rsidR="007B47F0" w:rsidRPr="0024743F">
        <w:rPr>
          <w:rStyle w:val="LocationanddateCar"/>
          <w:rFonts w:ascii="SeatMetaNormal" w:hAnsi="SeatMetaNormal"/>
          <w:sz w:val="22"/>
          <w:szCs w:val="22"/>
          <w:lang w:val="es-ES"/>
        </w:rPr>
        <w:t xml:space="preserve">. </w:t>
      </w:r>
      <w:r w:rsidR="002C57BD" w:rsidRPr="00C03639">
        <w:rPr>
          <w:rStyle w:val="LocationanddateCar"/>
          <w:rFonts w:ascii="SeatMetaNormal" w:hAnsi="SeatMetaNormal"/>
          <w:sz w:val="22"/>
          <w:szCs w:val="22"/>
          <w:lang w:val="es-ES"/>
        </w:rPr>
        <w:t xml:space="preserve">Estos son algunos de los consejos </w:t>
      </w:r>
      <w:r w:rsidR="008A3F64">
        <w:rPr>
          <w:rStyle w:val="LocationanddateCar"/>
          <w:rFonts w:ascii="SeatMetaNormal" w:hAnsi="SeatMetaNormal"/>
          <w:sz w:val="22"/>
          <w:szCs w:val="22"/>
          <w:lang w:val="es-ES"/>
        </w:rPr>
        <w:t>a</w:t>
      </w:r>
      <w:r w:rsidR="00C03639" w:rsidRPr="00C03639">
        <w:rPr>
          <w:rStyle w:val="LocationanddateCar"/>
          <w:rFonts w:ascii="SeatMetaNormal" w:hAnsi="SeatMetaNormal"/>
          <w:sz w:val="22"/>
          <w:szCs w:val="22"/>
          <w:lang w:val="es-ES"/>
        </w:rPr>
        <w:t xml:space="preserve"> tener</w:t>
      </w:r>
      <w:r w:rsidR="002C57BD" w:rsidRPr="00C03639">
        <w:rPr>
          <w:rStyle w:val="LocationanddateCar"/>
          <w:rFonts w:ascii="SeatMetaNormal" w:hAnsi="SeatMetaNormal"/>
          <w:sz w:val="22"/>
          <w:szCs w:val="22"/>
          <w:lang w:val="es-ES"/>
        </w:rPr>
        <w:t xml:space="preserve"> en cuenta</w:t>
      </w:r>
      <w:r w:rsidR="000372D5">
        <w:rPr>
          <w:rStyle w:val="LocationanddateCar"/>
          <w:rFonts w:ascii="SeatMetaNormal" w:hAnsi="SeatMetaNormal"/>
          <w:sz w:val="22"/>
          <w:szCs w:val="22"/>
          <w:lang w:val="es-ES"/>
        </w:rPr>
        <w:t xml:space="preserve"> </w:t>
      </w:r>
      <w:r w:rsidR="002C57BD" w:rsidRPr="00C03639">
        <w:rPr>
          <w:rStyle w:val="LocationanddateCar"/>
          <w:rFonts w:ascii="SeatMetaNormal" w:hAnsi="SeatMetaNormal"/>
          <w:sz w:val="22"/>
          <w:szCs w:val="22"/>
          <w:lang w:val="es-ES"/>
        </w:rPr>
        <w:t>para ganar en confort y seguridad</w:t>
      </w:r>
      <w:r w:rsidR="00255776">
        <w:rPr>
          <w:rStyle w:val="LocationanddateCar"/>
          <w:rFonts w:ascii="SeatMetaNormal" w:hAnsi="SeatMetaNormal"/>
          <w:sz w:val="22"/>
          <w:szCs w:val="22"/>
          <w:lang w:val="es-ES"/>
        </w:rPr>
        <w:t xml:space="preserve"> cuando circulamos</w:t>
      </w:r>
      <w:r w:rsidR="00F34DE4">
        <w:rPr>
          <w:rStyle w:val="LocationanddateCar"/>
          <w:rFonts w:ascii="SeatMetaNormal" w:hAnsi="SeatMetaNormal"/>
          <w:sz w:val="22"/>
          <w:szCs w:val="22"/>
          <w:lang w:val="es-ES"/>
        </w:rPr>
        <w:t xml:space="preserve"> en época </w:t>
      </w:r>
      <w:r w:rsidR="00685BAE">
        <w:rPr>
          <w:rStyle w:val="LocationanddateCar"/>
          <w:rFonts w:ascii="SeatMetaNormal" w:hAnsi="SeatMetaNormal"/>
          <w:sz w:val="22"/>
          <w:szCs w:val="22"/>
          <w:lang w:val="es-ES"/>
        </w:rPr>
        <w:t>de bajas temperaturas</w:t>
      </w:r>
      <w:r w:rsidR="00255776">
        <w:rPr>
          <w:rStyle w:val="LocationanddateCar"/>
          <w:rFonts w:ascii="SeatMetaNormal" w:hAnsi="SeatMetaNormal"/>
          <w:sz w:val="22"/>
          <w:szCs w:val="22"/>
          <w:lang w:val="es-ES"/>
        </w:rPr>
        <w:t>:</w:t>
      </w:r>
    </w:p>
    <w:p w:rsidR="00F76F69" w:rsidRDefault="00F76F69" w:rsidP="00F76F69">
      <w:pPr>
        <w:spacing w:line="276" w:lineRule="auto"/>
        <w:rPr>
          <w:rStyle w:val="LocationanddateCar"/>
          <w:rFonts w:ascii="SeatMetaNormal" w:hAnsi="SeatMetaNormal"/>
          <w:sz w:val="22"/>
          <w:szCs w:val="22"/>
          <w:lang w:val="es-ES"/>
        </w:rPr>
      </w:pPr>
    </w:p>
    <w:p w:rsidR="007A3976" w:rsidRPr="005045A8" w:rsidRDefault="00F76F69" w:rsidP="007A3976">
      <w:pPr>
        <w:spacing w:line="276" w:lineRule="auto"/>
        <w:rPr>
          <w:rFonts w:ascii="SeatMetaNormal" w:hAnsi="SeatMetaNormal"/>
          <w:b/>
          <w:color w:val="70AD47" w:themeColor="accent6"/>
          <w:sz w:val="22"/>
          <w:szCs w:val="22"/>
          <w:lang w:val="es-ES"/>
        </w:rPr>
      </w:pPr>
      <w:r w:rsidRPr="00C03639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 xml:space="preserve">- </w:t>
      </w:r>
      <w:r w:rsidR="00776FAC" w:rsidRPr="00C03639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>Cómo acabar con el vaho</w:t>
      </w:r>
      <w:r w:rsidR="00C03639" w:rsidRPr="00C03639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 xml:space="preserve">: </w:t>
      </w:r>
      <w:r w:rsidR="00BC6797">
        <w:rPr>
          <w:rStyle w:val="LocationanddateCar"/>
          <w:rFonts w:ascii="SeatMetaNormal" w:hAnsi="SeatMetaNormal"/>
          <w:color w:val="000000"/>
          <w:sz w:val="22"/>
          <w:szCs w:val="22"/>
          <w:lang w:val="es-ES"/>
        </w:rPr>
        <w:t xml:space="preserve">El </w:t>
      </w:r>
      <w:r w:rsidR="007B47F0" w:rsidRPr="007B47F0">
        <w:rPr>
          <w:rStyle w:val="LocationanddateCar"/>
          <w:rFonts w:ascii="SeatMetaNormal" w:hAnsi="SeatMetaNormal"/>
          <w:color w:val="000000"/>
          <w:sz w:val="22"/>
          <w:szCs w:val="22"/>
          <w:lang w:val="es-ES"/>
        </w:rPr>
        <w:t xml:space="preserve">contraste entre </w:t>
      </w:r>
      <w:r w:rsidR="00255776">
        <w:rPr>
          <w:rStyle w:val="LocationanddateCar"/>
          <w:rFonts w:ascii="SeatMetaNormal" w:hAnsi="SeatMetaNormal"/>
          <w:color w:val="000000"/>
          <w:sz w:val="22"/>
          <w:szCs w:val="22"/>
          <w:lang w:val="es-ES"/>
        </w:rPr>
        <w:t>la baja temperatura</w:t>
      </w:r>
      <w:r w:rsidR="007B47F0" w:rsidRPr="007B47F0">
        <w:rPr>
          <w:rStyle w:val="LocationanddateCar"/>
          <w:rFonts w:ascii="SeatMetaNormal" w:hAnsi="SeatMetaNormal"/>
          <w:color w:val="000000"/>
          <w:sz w:val="22"/>
          <w:szCs w:val="22"/>
          <w:lang w:val="es-ES"/>
        </w:rPr>
        <w:t xml:space="preserve"> exterior y una más alta </w:t>
      </w:r>
      <w:r w:rsidR="00255776">
        <w:rPr>
          <w:rStyle w:val="LocationanddateCar"/>
          <w:rFonts w:ascii="SeatMetaNormal" w:hAnsi="SeatMetaNormal"/>
          <w:color w:val="000000"/>
          <w:sz w:val="22"/>
          <w:szCs w:val="22"/>
          <w:lang w:val="es-ES"/>
        </w:rPr>
        <w:t>dentro</w:t>
      </w:r>
      <w:r w:rsidR="007B47F0" w:rsidRPr="007B47F0">
        <w:rPr>
          <w:rStyle w:val="LocationanddateCar"/>
          <w:rFonts w:ascii="SeatMetaNormal" w:hAnsi="SeatMetaNormal"/>
          <w:color w:val="000000"/>
          <w:sz w:val="22"/>
          <w:szCs w:val="22"/>
          <w:lang w:val="es-ES"/>
        </w:rPr>
        <w:t xml:space="preserve"> del </w:t>
      </w:r>
      <w:r w:rsidR="00591514">
        <w:rPr>
          <w:rStyle w:val="LocationanddateCar"/>
          <w:rFonts w:ascii="SeatMetaNormal" w:hAnsi="SeatMetaNormal"/>
          <w:color w:val="000000"/>
          <w:sz w:val="22"/>
          <w:szCs w:val="22"/>
          <w:lang w:val="es-ES"/>
        </w:rPr>
        <w:t>vehículo</w:t>
      </w:r>
      <w:r w:rsidR="00BC6797">
        <w:rPr>
          <w:rStyle w:val="LocationanddateCar"/>
          <w:rFonts w:ascii="SeatMetaNormal" w:hAnsi="SeatMetaNormal"/>
          <w:color w:val="000000"/>
          <w:sz w:val="22"/>
          <w:szCs w:val="22"/>
          <w:lang w:val="es-ES"/>
        </w:rPr>
        <w:t xml:space="preserve"> provoca que se empañen los cristales</w:t>
      </w:r>
      <w:r w:rsidR="007B47F0" w:rsidRPr="007B47F0">
        <w:rPr>
          <w:rStyle w:val="LocationanddateCar"/>
          <w:rFonts w:ascii="SeatMetaNormal" w:hAnsi="SeatMetaNormal"/>
          <w:color w:val="000000"/>
          <w:sz w:val="22"/>
          <w:szCs w:val="22"/>
          <w:lang w:val="es-ES"/>
        </w:rPr>
        <w:t>.</w:t>
      </w:r>
      <w:r w:rsidR="004213BC">
        <w:rPr>
          <w:rStyle w:val="LocationanddateCar"/>
          <w:rFonts w:ascii="SeatMetaNormal" w:hAnsi="SeatMetaNormal"/>
          <w:color w:val="000000"/>
          <w:sz w:val="22"/>
          <w:szCs w:val="22"/>
          <w:lang w:val="es-ES"/>
        </w:rPr>
        <w:t xml:space="preserve"> </w:t>
      </w:r>
      <w:r w:rsidR="009071FC">
        <w:rPr>
          <w:rFonts w:ascii="SeatMetaNormal" w:hAnsi="SeatMetaNormal"/>
          <w:b/>
          <w:bCs/>
          <w:color w:val="000000"/>
          <w:sz w:val="22"/>
          <w:szCs w:val="22"/>
          <w:lang w:val="es-ES"/>
        </w:rPr>
        <w:t>“Cuando n</w:t>
      </w:r>
      <w:r w:rsidR="004213BC" w:rsidRPr="009071FC">
        <w:rPr>
          <w:rFonts w:ascii="SeatMetaNormal" w:hAnsi="SeatMetaNormal"/>
          <w:b/>
          <w:bCs/>
          <w:color w:val="000000"/>
          <w:sz w:val="22"/>
          <w:szCs w:val="22"/>
          <w:lang w:val="es-ES"/>
        </w:rPr>
        <w:t>os encontr</w:t>
      </w:r>
      <w:r w:rsidR="00255776">
        <w:rPr>
          <w:rFonts w:ascii="SeatMetaNormal" w:hAnsi="SeatMetaNormal"/>
          <w:b/>
          <w:bCs/>
          <w:color w:val="000000"/>
          <w:sz w:val="22"/>
          <w:szCs w:val="22"/>
          <w:lang w:val="es-ES"/>
        </w:rPr>
        <w:t>a</w:t>
      </w:r>
      <w:r w:rsidR="004213BC" w:rsidRPr="009071FC">
        <w:rPr>
          <w:rFonts w:ascii="SeatMetaNormal" w:hAnsi="SeatMetaNormal"/>
          <w:b/>
          <w:bCs/>
          <w:color w:val="000000"/>
          <w:sz w:val="22"/>
          <w:szCs w:val="22"/>
          <w:lang w:val="es-ES"/>
        </w:rPr>
        <w:t xml:space="preserve">mos </w:t>
      </w:r>
      <w:r w:rsidR="00BC6797" w:rsidRPr="009071FC">
        <w:rPr>
          <w:rFonts w:ascii="SeatMetaNormal" w:hAnsi="SeatMetaNormal"/>
          <w:b/>
          <w:bCs/>
          <w:color w:val="000000"/>
          <w:sz w:val="22"/>
          <w:szCs w:val="22"/>
          <w:lang w:val="es-ES"/>
        </w:rPr>
        <w:t>en</w:t>
      </w:r>
      <w:r w:rsidR="004213BC" w:rsidRPr="009071FC">
        <w:rPr>
          <w:rFonts w:ascii="SeatMetaNormal" w:hAnsi="SeatMetaNormal"/>
          <w:b/>
          <w:bCs/>
          <w:color w:val="000000"/>
          <w:sz w:val="22"/>
          <w:szCs w:val="22"/>
          <w:lang w:val="es-ES"/>
        </w:rPr>
        <w:t xml:space="preserve"> esta</w:t>
      </w:r>
      <w:r w:rsidR="007B47F0" w:rsidRPr="009071FC">
        <w:rPr>
          <w:rFonts w:ascii="SeatMetaNormal" w:hAnsi="SeatMetaNormal"/>
          <w:b/>
          <w:bCs/>
          <w:color w:val="000000"/>
          <w:sz w:val="22"/>
          <w:szCs w:val="22"/>
          <w:lang w:val="es-ES"/>
        </w:rPr>
        <w:t xml:space="preserve"> situación</w:t>
      </w:r>
      <w:r w:rsidR="00C03639" w:rsidRPr="009071FC">
        <w:rPr>
          <w:rFonts w:ascii="SeatMetaNormal" w:hAnsi="SeatMetaNormal"/>
          <w:b/>
          <w:bCs/>
          <w:color w:val="000000"/>
          <w:sz w:val="22"/>
          <w:szCs w:val="22"/>
          <w:lang w:val="es-ES"/>
        </w:rPr>
        <w:t xml:space="preserve">, </w:t>
      </w:r>
      <w:r w:rsidR="009071FC" w:rsidRPr="009071FC">
        <w:rPr>
          <w:rFonts w:ascii="SeatMetaNormal" w:hAnsi="SeatMetaNormal"/>
          <w:b/>
          <w:bCs/>
          <w:color w:val="000000"/>
          <w:sz w:val="22"/>
          <w:szCs w:val="22"/>
          <w:lang w:val="es-ES"/>
        </w:rPr>
        <w:t>d</w:t>
      </w:r>
      <w:r w:rsidR="00FE18AD" w:rsidRPr="009071FC">
        <w:rPr>
          <w:rFonts w:ascii="SeatMetaNormal" w:hAnsi="SeatMetaNormal"/>
          <w:b/>
          <w:bCs/>
          <w:color w:val="000000"/>
          <w:sz w:val="22"/>
          <w:szCs w:val="22"/>
          <w:lang w:val="es-ES"/>
        </w:rPr>
        <w:t xml:space="preserve">ebemos subir la </w:t>
      </w:r>
      <w:r w:rsidR="006601C7">
        <w:rPr>
          <w:rFonts w:ascii="SeatMetaNormal" w:hAnsi="SeatMetaNormal"/>
          <w:b/>
          <w:bCs/>
          <w:color w:val="000000"/>
          <w:sz w:val="22"/>
          <w:szCs w:val="22"/>
          <w:lang w:val="es-ES"/>
        </w:rPr>
        <w:t>t</w:t>
      </w:r>
      <w:r w:rsidR="00FE18AD" w:rsidRPr="007A3976">
        <w:rPr>
          <w:rFonts w:ascii="SeatMetaNormal" w:hAnsi="SeatMetaNormal"/>
          <w:b/>
          <w:bCs/>
          <w:color w:val="000000"/>
          <w:sz w:val="22"/>
          <w:szCs w:val="22"/>
          <w:lang w:val="es-ES"/>
        </w:rPr>
        <w:t xml:space="preserve">emperatura </w:t>
      </w:r>
      <w:r w:rsidR="00C03639">
        <w:rPr>
          <w:rFonts w:ascii="SeatMetaNormal" w:hAnsi="SeatMetaNormal"/>
          <w:b/>
          <w:bCs/>
          <w:color w:val="000000"/>
          <w:sz w:val="22"/>
          <w:szCs w:val="22"/>
          <w:lang w:val="es-ES"/>
        </w:rPr>
        <w:t xml:space="preserve">del aire acondicionado al máximo y orientar los difusores </w:t>
      </w:r>
      <w:r w:rsidR="00FE18AD" w:rsidRPr="007A3976">
        <w:rPr>
          <w:rFonts w:ascii="SeatMetaNormal" w:hAnsi="SeatMetaNormal"/>
          <w:b/>
          <w:color w:val="000000"/>
          <w:sz w:val="22"/>
          <w:szCs w:val="22"/>
          <w:lang w:val="es-ES"/>
        </w:rPr>
        <w:t>hacia</w:t>
      </w:r>
      <w:r w:rsidR="00591514">
        <w:rPr>
          <w:rFonts w:ascii="SeatMetaNormal" w:hAnsi="SeatMetaNormal"/>
          <w:b/>
          <w:color w:val="000000"/>
          <w:sz w:val="22"/>
          <w:szCs w:val="22"/>
          <w:lang w:val="es-ES"/>
        </w:rPr>
        <w:t xml:space="preserve"> la</w:t>
      </w:r>
      <w:r w:rsidR="00FE18AD" w:rsidRPr="007A3976">
        <w:rPr>
          <w:rFonts w:ascii="SeatMetaNormal" w:hAnsi="SeatMetaNormal"/>
          <w:b/>
          <w:color w:val="000000"/>
          <w:sz w:val="22"/>
          <w:szCs w:val="22"/>
          <w:lang w:val="es-ES"/>
        </w:rPr>
        <w:t xml:space="preserve"> luna y </w:t>
      </w:r>
      <w:r w:rsidR="00591514">
        <w:rPr>
          <w:rFonts w:ascii="SeatMetaNormal" w:hAnsi="SeatMetaNormal"/>
          <w:b/>
          <w:color w:val="000000"/>
          <w:sz w:val="22"/>
          <w:szCs w:val="22"/>
          <w:lang w:val="es-ES"/>
        </w:rPr>
        <w:t xml:space="preserve">los </w:t>
      </w:r>
      <w:r w:rsidR="00FE18AD" w:rsidRPr="007A3976">
        <w:rPr>
          <w:rFonts w:ascii="SeatMetaNormal" w:hAnsi="SeatMetaNormal"/>
          <w:b/>
          <w:color w:val="000000"/>
          <w:sz w:val="22"/>
          <w:szCs w:val="22"/>
          <w:lang w:val="es-ES"/>
        </w:rPr>
        <w:t>cristales</w:t>
      </w:r>
      <w:r w:rsidR="004213BC" w:rsidRPr="00EA2825">
        <w:rPr>
          <w:rFonts w:ascii="SeatMetaNormal" w:hAnsi="SeatMetaNormal"/>
          <w:b/>
          <w:color w:val="000000"/>
          <w:sz w:val="22"/>
          <w:szCs w:val="22"/>
          <w:lang w:val="es-ES"/>
        </w:rPr>
        <w:t>”</w:t>
      </w:r>
      <w:r w:rsidR="004213BC" w:rsidRPr="004213BC">
        <w:rPr>
          <w:rFonts w:ascii="SeatMetaNormal" w:hAnsi="SeatMetaNormal"/>
          <w:color w:val="000000"/>
          <w:sz w:val="22"/>
          <w:szCs w:val="22"/>
          <w:lang w:val="es-ES"/>
        </w:rPr>
        <w:t xml:space="preserve">, explica </w:t>
      </w:r>
      <w:r w:rsidR="006874AC">
        <w:rPr>
          <w:rFonts w:ascii="SeatMetaNormal" w:hAnsi="SeatMetaNormal"/>
          <w:color w:val="000000"/>
          <w:sz w:val="22"/>
          <w:szCs w:val="22"/>
          <w:lang w:val="es-ES"/>
        </w:rPr>
        <w:t>María García, ingeniera de</w:t>
      </w:r>
      <w:r w:rsidR="00685BAE">
        <w:rPr>
          <w:rFonts w:ascii="SeatMetaNormal" w:hAnsi="SeatMetaNormal"/>
          <w:color w:val="000000"/>
          <w:sz w:val="22"/>
          <w:szCs w:val="22"/>
          <w:lang w:val="es-ES"/>
        </w:rPr>
        <w:t xml:space="preserve">l Departamento de Desarrollo y </w:t>
      </w:r>
      <w:r w:rsidR="006874AC">
        <w:rPr>
          <w:rFonts w:ascii="SeatMetaNormal" w:hAnsi="SeatMetaNormal"/>
          <w:color w:val="000000"/>
          <w:sz w:val="22"/>
          <w:szCs w:val="22"/>
          <w:lang w:val="es-ES"/>
        </w:rPr>
        <w:t>Aerodinámica</w:t>
      </w:r>
      <w:r w:rsidR="00685BAE">
        <w:rPr>
          <w:rFonts w:ascii="SeatMetaNormal" w:hAnsi="SeatMetaNormal"/>
          <w:color w:val="000000"/>
          <w:sz w:val="22"/>
          <w:szCs w:val="22"/>
          <w:lang w:val="es-ES"/>
        </w:rPr>
        <w:t xml:space="preserve"> de SEAT</w:t>
      </w:r>
      <w:r w:rsidR="006874AC">
        <w:rPr>
          <w:rFonts w:ascii="SeatMetaNormal" w:hAnsi="SeatMetaNormal"/>
          <w:color w:val="000000"/>
          <w:sz w:val="22"/>
          <w:szCs w:val="22"/>
          <w:lang w:val="es-ES"/>
        </w:rPr>
        <w:t>. S</w:t>
      </w:r>
      <w:r w:rsidR="00FE18AD">
        <w:rPr>
          <w:rFonts w:ascii="SeatMetaNormal" w:hAnsi="SeatMetaNormal"/>
          <w:color w:val="000000"/>
          <w:sz w:val="22"/>
          <w:szCs w:val="22"/>
          <w:lang w:val="es-ES"/>
        </w:rPr>
        <w:t>istemas como el</w:t>
      </w:r>
      <w:r w:rsidR="007A3976">
        <w:rPr>
          <w:rFonts w:ascii="SeatMetaNormal" w:hAnsi="SeatMetaNormal"/>
          <w:color w:val="000000"/>
          <w:sz w:val="22"/>
          <w:szCs w:val="22"/>
          <w:lang w:val="es-ES"/>
        </w:rPr>
        <w:t xml:space="preserve"> </w:t>
      </w:r>
      <w:proofErr w:type="spellStart"/>
      <w:r w:rsidR="007A3976" w:rsidRPr="00FE18AD">
        <w:rPr>
          <w:rFonts w:ascii="SeatMetaNormal" w:hAnsi="SeatMetaNormal"/>
          <w:color w:val="000000"/>
          <w:sz w:val="22"/>
          <w:szCs w:val="22"/>
          <w:lang w:val="es-ES"/>
        </w:rPr>
        <w:t>Defrost</w:t>
      </w:r>
      <w:proofErr w:type="spellEnd"/>
      <w:r w:rsidR="007A3976" w:rsidRPr="00FE18AD">
        <w:rPr>
          <w:rFonts w:ascii="SeatMetaNormal" w:hAnsi="SeatMetaNormal"/>
          <w:color w:val="000000"/>
          <w:sz w:val="22"/>
          <w:szCs w:val="22"/>
          <w:lang w:val="es-ES"/>
        </w:rPr>
        <w:t xml:space="preserve"> Max</w:t>
      </w:r>
      <w:r w:rsidR="006874AC">
        <w:rPr>
          <w:rFonts w:ascii="SeatMetaNormal" w:hAnsi="SeatMetaNormal"/>
          <w:color w:val="000000"/>
          <w:sz w:val="22"/>
          <w:szCs w:val="22"/>
          <w:lang w:val="es-ES"/>
        </w:rPr>
        <w:t>,</w:t>
      </w:r>
      <w:r w:rsidR="007A3976">
        <w:rPr>
          <w:rFonts w:ascii="SeatMetaNormal" w:hAnsi="SeatMetaNormal"/>
          <w:color w:val="000000"/>
          <w:sz w:val="22"/>
          <w:szCs w:val="22"/>
          <w:lang w:val="es-ES"/>
        </w:rPr>
        <w:t xml:space="preserve"> </w:t>
      </w:r>
      <w:r w:rsidR="00FE18AD">
        <w:rPr>
          <w:rFonts w:ascii="SeatMetaNormal" w:hAnsi="SeatMetaNormal"/>
          <w:color w:val="000000"/>
          <w:sz w:val="22"/>
          <w:szCs w:val="22"/>
          <w:lang w:val="es-ES"/>
        </w:rPr>
        <w:t xml:space="preserve">que incorporan modelos como el </w:t>
      </w:r>
      <w:r w:rsidR="006601C7">
        <w:rPr>
          <w:rFonts w:ascii="SeatMetaNormal" w:hAnsi="SeatMetaNormal"/>
          <w:color w:val="000000"/>
          <w:sz w:val="22"/>
          <w:szCs w:val="22"/>
          <w:lang w:val="es-ES"/>
        </w:rPr>
        <w:t>SEAT A</w:t>
      </w:r>
      <w:r w:rsidR="006874AC">
        <w:rPr>
          <w:rFonts w:ascii="SeatMetaNormal" w:hAnsi="SeatMetaNormal"/>
          <w:color w:val="000000"/>
          <w:sz w:val="22"/>
          <w:szCs w:val="22"/>
          <w:lang w:val="es-ES"/>
        </w:rPr>
        <w:t>teca</w:t>
      </w:r>
      <w:r w:rsidR="00FE18AD">
        <w:rPr>
          <w:rFonts w:ascii="SeatMetaNormal" w:hAnsi="SeatMetaNormal"/>
          <w:color w:val="000000"/>
          <w:sz w:val="22"/>
          <w:szCs w:val="22"/>
          <w:lang w:val="es-ES"/>
        </w:rPr>
        <w:t xml:space="preserve">, </w:t>
      </w:r>
      <w:r w:rsidR="006874AC">
        <w:rPr>
          <w:rFonts w:ascii="SeatMetaNormal" w:hAnsi="SeatMetaNormal"/>
          <w:color w:val="000000"/>
          <w:sz w:val="22"/>
          <w:szCs w:val="22"/>
          <w:lang w:val="es-ES"/>
        </w:rPr>
        <w:t>permiten acelerar e</w:t>
      </w:r>
      <w:r w:rsidR="00591514">
        <w:rPr>
          <w:rFonts w:ascii="SeatMetaNormal" w:hAnsi="SeatMetaNormal"/>
          <w:color w:val="000000"/>
          <w:sz w:val="22"/>
          <w:szCs w:val="22"/>
          <w:lang w:val="es-ES"/>
        </w:rPr>
        <w:t>ste</w:t>
      </w:r>
      <w:r w:rsidR="006874AC">
        <w:rPr>
          <w:rFonts w:ascii="SeatMetaNormal" w:hAnsi="SeatMetaNormal"/>
          <w:color w:val="000000"/>
          <w:sz w:val="22"/>
          <w:szCs w:val="22"/>
          <w:lang w:val="es-ES"/>
        </w:rPr>
        <w:t xml:space="preserve"> proceso.</w:t>
      </w:r>
      <w:r w:rsidR="005045A8">
        <w:rPr>
          <w:rFonts w:ascii="SeatMetaNormal" w:hAnsi="SeatMetaNormal"/>
          <w:color w:val="000000"/>
          <w:sz w:val="22"/>
          <w:szCs w:val="22"/>
          <w:lang w:val="es-ES"/>
        </w:rPr>
        <w:t xml:space="preserve"> </w:t>
      </w:r>
    </w:p>
    <w:p w:rsidR="00F76F69" w:rsidRDefault="00F76F69" w:rsidP="00F76F69">
      <w:pPr>
        <w:spacing w:line="276" w:lineRule="auto"/>
        <w:rPr>
          <w:rStyle w:val="LocationanddateCar"/>
          <w:rFonts w:ascii="SeatMetaNormal" w:hAnsi="SeatMetaNormal"/>
          <w:b/>
          <w:sz w:val="22"/>
          <w:szCs w:val="22"/>
          <w:lang w:val="es-ES"/>
        </w:rPr>
      </w:pPr>
    </w:p>
    <w:p w:rsidR="004213BC" w:rsidRPr="00E3594C" w:rsidRDefault="00F76F69" w:rsidP="001973E2">
      <w:pPr>
        <w:spacing w:line="276" w:lineRule="auto"/>
        <w:rPr>
          <w:rStyle w:val="LocationanddateCar"/>
          <w:rFonts w:ascii="SeatMetaNormal" w:hAnsi="SeatMetaNormal"/>
          <w:b/>
          <w:color w:val="000000"/>
          <w:sz w:val="22"/>
          <w:szCs w:val="22"/>
          <w:lang w:val="es-ES"/>
        </w:rPr>
      </w:pPr>
      <w:r w:rsidRPr="00B6605B">
        <w:rPr>
          <w:rStyle w:val="LocationanddateCar"/>
          <w:rFonts w:ascii="SeatMetaNormal" w:hAnsi="SeatMetaNormal"/>
          <w:b/>
          <w:color w:val="000000"/>
          <w:sz w:val="22"/>
          <w:szCs w:val="22"/>
          <w:lang w:val="es-ES"/>
        </w:rPr>
        <w:t xml:space="preserve">- </w:t>
      </w:r>
      <w:r w:rsidR="006874AC">
        <w:rPr>
          <w:rStyle w:val="LocationanddateCar"/>
          <w:rFonts w:ascii="SeatMetaNormal" w:hAnsi="SeatMetaNormal"/>
          <w:b/>
          <w:color w:val="000000"/>
          <w:sz w:val="22"/>
          <w:szCs w:val="22"/>
          <w:lang w:val="es-ES"/>
        </w:rPr>
        <w:t>¿Abrigado al volante?</w:t>
      </w:r>
      <w:r w:rsidR="004213BC">
        <w:rPr>
          <w:rStyle w:val="LocationanddateCar"/>
          <w:rFonts w:ascii="SeatMetaNormal" w:hAnsi="SeatMetaNormal"/>
          <w:b/>
          <w:color w:val="000000"/>
          <w:sz w:val="22"/>
          <w:szCs w:val="22"/>
          <w:lang w:val="es-ES"/>
        </w:rPr>
        <w:t>:</w:t>
      </w:r>
      <w:r w:rsidRPr="00B6605B">
        <w:rPr>
          <w:rStyle w:val="LocationanddateCar"/>
          <w:rFonts w:ascii="SeatMetaNormal" w:hAnsi="SeatMetaNormal"/>
          <w:b/>
          <w:color w:val="000000"/>
          <w:sz w:val="22"/>
          <w:szCs w:val="22"/>
          <w:lang w:val="es-ES"/>
        </w:rPr>
        <w:t xml:space="preserve"> </w:t>
      </w:r>
      <w:r w:rsidR="00EA2825" w:rsidRPr="006874AC">
        <w:rPr>
          <w:rFonts w:ascii="SeatMetaNormal" w:hAnsi="SeatMetaNormal"/>
          <w:sz w:val="22"/>
          <w:szCs w:val="22"/>
          <w:lang w:val="es-ES"/>
        </w:rPr>
        <w:t xml:space="preserve">Guantes, </w:t>
      </w:r>
      <w:r w:rsidR="006839B8" w:rsidRPr="006874AC">
        <w:rPr>
          <w:rFonts w:ascii="SeatMetaNormal" w:hAnsi="SeatMetaNormal"/>
          <w:sz w:val="22"/>
          <w:szCs w:val="22"/>
          <w:lang w:val="es-ES"/>
        </w:rPr>
        <w:t xml:space="preserve">chaquetas </w:t>
      </w:r>
      <w:r w:rsidR="00EA2825" w:rsidRPr="006874AC">
        <w:rPr>
          <w:rFonts w:ascii="SeatMetaNormal" w:hAnsi="SeatMetaNormal"/>
          <w:sz w:val="22"/>
          <w:szCs w:val="22"/>
          <w:lang w:val="es-ES"/>
        </w:rPr>
        <w:t>y bufandas suelen dificultar nuestra libertad de movimiento y</w:t>
      </w:r>
      <w:r w:rsidR="006839B8" w:rsidRPr="006874AC">
        <w:rPr>
          <w:rFonts w:ascii="SeatMetaNormal" w:hAnsi="SeatMetaNormal"/>
          <w:sz w:val="22"/>
          <w:szCs w:val="22"/>
          <w:lang w:val="es-ES"/>
        </w:rPr>
        <w:t>, con ello,</w:t>
      </w:r>
      <w:r w:rsidR="00EA2825" w:rsidRPr="006874AC">
        <w:rPr>
          <w:rFonts w:ascii="SeatMetaNormal" w:hAnsi="SeatMetaNormal"/>
          <w:sz w:val="22"/>
          <w:szCs w:val="22"/>
          <w:lang w:val="es-ES"/>
        </w:rPr>
        <w:t xml:space="preserve"> </w:t>
      </w:r>
      <w:r w:rsidR="006874AC" w:rsidRPr="006874AC">
        <w:rPr>
          <w:rFonts w:ascii="SeatMetaNormal" w:hAnsi="SeatMetaNormal"/>
          <w:sz w:val="22"/>
          <w:szCs w:val="22"/>
          <w:lang w:val="es-ES"/>
        </w:rPr>
        <w:t>c</w:t>
      </w:r>
      <w:r w:rsidR="00EA2825" w:rsidRPr="006874AC">
        <w:rPr>
          <w:rFonts w:ascii="SeatMetaNormal" w:hAnsi="SeatMetaNormal"/>
          <w:sz w:val="22"/>
          <w:szCs w:val="22"/>
          <w:lang w:val="es-ES"/>
        </w:rPr>
        <w:t xml:space="preserve">omprometer la seguridad. </w:t>
      </w:r>
      <w:r w:rsidR="006874AC" w:rsidRPr="006874AC">
        <w:rPr>
          <w:rFonts w:ascii="SeatMetaNormal" w:hAnsi="SeatMetaNormal"/>
          <w:b/>
          <w:sz w:val="22"/>
          <w:szCs w:val="22"/>
          <w:lang w:val="es-ES"/>
        </w:rPr>
        <w:t xml:space="preserve">“Los guantes son recomendables tan sólo </w:t>
      </w:r>
      <w:r w:rsidR="00F34DE4">
        <w:rPr>
          <w:rFonts w:ascii="SeatMetaNormal" w:hAnsi="SeatMetaNormal"/>
          <w:b/>
          <w:sz w:val="22"/>
          <w:szCs w:val="22"/>
          <w:lang w:val="es-ES"/>
        </w:rPr>
        <w:t xml:space="preserve">en casos excepcionales </w:t>
      </w:r>
      <w:r w:rsidR="006874AC" w:rsidRPr="006874AC">
        <w:rPr>
          <w:rFonts w:ascii="SeatMetaNormal" w:hAnsi="SeatMetaNormal"/>
          <w:b/>
          <w:sz w:val="22"/>
          <w:szCs w:val="22"/>
          <w:lang w:val="es-ES"/>
        </w:rPr>
        <w:t>cuando las bajas temperaturas</w:t>
      </w:r>
      <w:r w:rsidR="006874AC">
        <w:rPr>
          <w:rFonts w:ascii="SeatMetaNormal" w:hAnsi="SeatMetaNormal"/>
          <w:sz w:val="22"/>
          <w:szCs w:val="22"/>
          <w:lang w:val="es-ES"/>
        </w:rPr>
        <w:t xml:space="preserve"> </w:t>
      </w:r>
      <w:r w:rsidR="00BF5907">
        <w:rPr>
          <w:rFonts w:ascii="SeatMetaNormal" w:hAnsi="SeatMetaNormal"/>
          <w:b/>
          <w:sz w:val="22"/>
          <w:szCs w:val="22"/>
          <w:lang w:val="es-ES"/>
        </w:rPr>
        <w:t>disminuyen</w:t>
      </w:r>
      <w:r w:rsidR="00E3594C" w:rsidRPr="00E3594C">
        <w:rPr>
          <w:rFonts w:ascii="SeatMetaNormal" w:hAnsi="SeatMetaNormal"/>
          <w:b/>
          <w:sz w:val="22"/>
          <w:szCs w:val="22"/>
          <w:lang w:val="es-ES"/>
        </w:rPr>
        <w:t xml:space="preserve"> la sensibilidad</w:t>
      </w:r>
      <w:r w:rsidR="00E3594C">
        <w:rPr>
          <w:rFonts w:ascii="SeatMetaNormal" w:hAnsi="SeatMetaNormal"/>
          <w:b/>
          <w:sz w:val="22"/>
          <w:szCs w:val="22"/>
          <w:lang w:val="es-ES"/>
        </w:rPr>
        <w:t xml:space="preserve"> de las manos al volante</w:t>
      </w:r>
      <w:r w:rsidR="00E3594C" w:rsidRPr="00E3594C">
        <w:rPr>
          <w:rFonts w:ascii="SeatMetaNormal" w:hAnsi="SeatMetaNormal"/>
          <w:b/>
          <w:sz w:val="22"/>
          <w:szCs w:val="22"/>
          <w:lang w:val="es-ES"/>
        </w:rPr>
        <w:t>”</w:t>
      </w:r>
      <w:r w:rsidR="00E3594C" w:rsidRPr="00E3594C">
        <w:rPr>
          <w:rFonts w:ascii="SeatMetaNormal" w:hAnsi="SeatMetaNormal"/>
          <w:sz w:val="22"/>
          <w:szCs w:val="22"/>
          <w:lang w:val="es-ES"/>
        </w:rPr>
        <w:t>, matiza la experta.</w:t>
      </w:r>
    </w:p>
    <w:p w:rsidR="00F76F69" w:rsidRDefault="00FE25CB" w:rsidP="006E6EFF">
      <w:pPr>
        <w:spacing w:line="276" w:lineRule="auto"/>
        <w:rPr>
          <w:rStyle w:val="LocationanddateCar"/>
          <w:rFonts w:ascii="SeatMetaNormal" w:hAnsi="SeatMetaNormal"/>
          <w:sz w:val="22"/>
          <w:szCs w:val="22"/>
          <w:lang w:val="es-ES"/>
        </w:rPr>
      </w:pPr>
      <w:r>
        <w:rPr>
          <w:rStyle w:val="LocationanddateCar"/>
          <w:rFonts w:ascii="SeatMetaNormal" w:hAnsi="SeatMetaNormal"/>
          <w:sz w:val="22"/>
          <w:szCs w:val="22"/>
          <w:lang w:val="es-ES"/>
        </w:rPr>
        <w:t xml:space="preserve"> </w:t>
      </w:r>
    </w:p>
    <w:p w:rsidR="00455B64" w:rsidRPr="00164046" w:rsidRDefault="006E6EFF" w:rsidP="007B561B">
      <w:pPr>
        <w:spacing w:line="276" w:lineRule="auto"/>
        <w:jc w:val="both"/>
        <w:rPr>
          <w:rFonts w:ascii="SeatMetaNormal" w:hAnsi="SeatMetaNormal"/>
          <w:sz w:val="22"/>
          <w:szCs w:val="22"/>
          <w:lang w:val="es-ES"/>
        </w:rPr>
      </w:pPr>
      <w:r w:rsidRPr="00E3594C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 xml:space="preserve">- </w:t>
      </w:r>
      <w:r w:rsidR="00C92F9B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>A</w:t>
      </w:r>
      <w:r w:rsidR="009071FC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>siento</w:t>
      </w:r>
      <w:r w:rsidR="00C92F9B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>s</w:t>
      </w:r>
      <w:r w:rsidR="009071FC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 xml:space="preserve"> calefactable</w:t>
      </w:r>
      <w:r w:rsidR="00C92F9B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>s para aclimatarnos</w:t>
      </w:r>
      <w:r w:rsidR="009071FC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>:</w:t>
      </w:r>
      <w:r w:rsidR="00F76F69" w:rsidRPr="00E3594C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 xml:space="preserve"> </w:t>
      </w:r>
      <w:r w:rsidR="009071FC">
        <w:rPr>
          <w:rStyle w:val="LocationanddateCar"/>
          <w:rFonts w:ascii="SeatMetaNormal" w:hAnsi="SeatMetaNormal"/>
          <w:sz w:val="22"/>
          <w:szCs w:val="22"/>
          <w:lang w:val="es-ES"/>
        </w:rPr>
        <w:t xml:space="preserve">Son la solución para entrar en calor en el </w:t>
      </w:r>
      <w:r w:rsidR="00A21CFA">
        <w:rPr>
          <w:rStyle w:val="LocationanddateCar"/>
          <w:rFonts w:ascii="SeatMetaNormal" w:hAnsi="SeatMetaNormal"/>
          <w:sz w:val="22"/>
          <w:szCs w:val="22"/>
          <w:lang w:val="es-ES"/>
        </w:rPr>
        <w:t xml:space="preserve">menor </w:t>
      </w:r>
      <w:r w:rsidR="009071FC">
        <w:rPr>
          <w:rStyle w:val="LocationanddateCar"/>
          <w:rFonts w:ascii="SeatMetaNormal" w:hAnsi="SeatMetaNormal"/>
          <w:sz w:val="22"/>
          <w:szCs w:val="22"/>
          <w:lang w:val="es-ES"/>
        </w:rPr>
        <w:t>tiempo posible</w:t>
      </w:r>
      <w:r w:rsidR="007B561B">
        <w:rPr>
          <w:rStyle w:val="LocationanddateCar"/>
          <w:rFonts w:ascii="SeatMetaNormal" w:hAnsi="SeatMetaNormal"/>
          <w:sz w:val="22"/>
          <w:szCs w:val="22"/>
          <w:lang w:val="es-ES"/>
        </w:rPr>
        <w:t>.</w:t>
      </w:r>
      <w:r w:rsidR="006B075E">
        <w:rPr>
          <w:rStyle w:val="LocationanddateCar"/>
          <w:rFonts w:ascii="SeatMetaNormal" w:hAnsi="SeatMetaNormal"/>
          <w:sz w:val="22"/>
          <w:szCs w:val="22"/>
          <w:lang w:val="es-ES"/>
        </w:rPr>
        <w:t xml:space="preserve"> Este sistema</w:t>
      </w:r>
      <w:r w:rsidR="007B561B">
        <w:rPr>
          <w:rStyle w:val="LocationanddateCar"/>
          <w:rFonts w:ascii="SeatMetaNormal" w:hAnsi="SeatMetaNormal"/>
          <w:sz w:val="22"/>
          <w:szCs w:val="22"/>
          <w:lang w:val="es-ES"/>
        </w:rPr>
        <w:t xml:space="preserve"> </w:t>
      </w:r>
      <w:r w:rsidR="006B075E">
        <w:rPr>
          <w:rStyle w:val="LocationanddateCar"/>
          <w:rFonts w:ascii="SeatMetaNormal" w:hAnsi="SeatMetaNormal"/>
          <w:sz w:val="22"/>
          <w:szCs w:val="22"/>
          <w:lang w:val="es-ES"/>
        </w:rPr>
        <w:t>proporciona</w:t>
      </w:r>
      <w:r w:rsidR="007B561B">
        <w:rPr>
          <w:rStyle w:val="LocationanddateCar"/>
          <w:rFonts w:ascii="SeatMetaNormal" w:hAnsi="SeatMetaNormal"/>
          <w:sz w:val="22"/>
          <w:szCs w:val="22"/>
          <w:lang w:val="es-ES"/>
        </w:rPr>
        <w:t xml:space="preserve"> calidez de forma </w:t>
      </w:r>
      <w:r w:rsidR="00655ECD">
        <w:rPr>
          <w:rStyle w:val="LocationanddateCar"/>
          <w:rFonts w:ascii="SeatMetaNormal" w:hAnsi="SeatMetaNormal"/>
          <w:sz w:val="22"/>
          <w:szCs w:val="22"/>
          <w:lang w:val="es-ES"/>
        </w:rPr>
        <w:t>uniforme</w:t>
      </w:r>
      <w:r w:rsidR="007B561B">
        <w:rPr>
          <w:rStyle w:val="LocationanddateCar"/>
          <w:rFonts w:ascii="SeatMetaNormal" w:hAnsi="SeatMetaNormal"/>
          <w:sz w:val="22"/>
          <w:szCs w:val="22"/>
          <w:lang w:val="es-ES"/>
        </w:rPr>
        <w:t xml:space="preserve"> e</w:t>
      </w:r>
      <w:r w:rsidR="007B561B">
        <w:rPr>
          <w:rFonts w:ascii="SeatMetaNormal" w:hAnsi="SeatMetaNormal"/>
          <w:color w:val="000000"/>
          <w:sz w:val="22"/>
          <w:szCs w:val="22"/>
          <w:lang w:val="es-ES"/>
        </w:rPr>
        <w:t xml:space="preserve">n tan sólo tres </w:t>
      </w:r>
      <w:r w:rsidR="007B561B" w:rsidRPr="007B561B">
        <w:rPr>
          <w:rFonts w:ascii="SeatMetaNormal" w:hAnsi="SeatMetaNormal"/>
          <w:color w:val="000000"/>
          <w:sz w:val="22"/>
          <w:szCs w:val="22"/>
          <w:lang w:val="es-ES"/>
        </w:rPr>
        <w:t>minutos</w:t>
      </w:r>
      <w:r w:rsidR="007B561B">
        <w:rPr>
          <w:rFonts w:ascii="SeatMetaNormal" w:hAnsi="SeatMetaNormal"/>
          <w:color w:val="000000"/>
          <w:sz w:val="22"/>
          <w:szCs w:val="22"/>
          <w:lang w:val="es-ES"/>
        </w:rPr>
        <w:t xml:space="preserve">. </w:t>
      </w:r>
      <w:r w:rsidR="007B561B">
        <w:rPr>
          <w:rFonts w:ascii="SeatMetaNormal" w:hAnsi="SeatMetaNormal"/>
          <w:b/>
          <w:color w:val="000000"/>
          <w:sz w:val="22"/>
          <w:szCs w:val="22"/>
          <w:lang w:val="es-ES"/>
        </w:rPr>
        <w:t>”D</w:t>
      </w:r>
      <w:r w:rsidR="00F55F9F">
        <w:rPr>
          <w:rFonts w:ascii="SeatMetaNormal" w:hAnsi="SeatMetaNormal"/>
          <w:b/>
          <w:color w:val="000000"/>
          <w:sz w:val="22"/>
          <w:szCs w:val="22"/>
          <w:lang w:val="es-ES"/>
        </w:rPr>
        <w:t xml:space="preserve">ebemos activarlos </w:t>
      </w:r>
      <w:r w:rsidR="00F55F9F" w:rsidRPr="00771A2B">
        <w:rPr>
          <w:rFonts w:ascii="SeatMetaNormal" w:hAnsi="SeatMetaNormal"/>
          <w:b/>
          <w:sz w:val="22"/>
          <w:szCs w:val="22"/>
          <w:lang w:val="es-ES"/>
        </w:rPr>
        <w:t>justo al subir al coche</w:t>
      </w:r>
      <w:r w:rsidR="00F55F9F">
        <w:rPr>
          <w:rFonts w:ascii="SeatMetaNormal" w:hAnsi="SeatMetaNormal"/>
          <w:b/>
          <w:sz w:val="22"/>
          <w:szCs w:val="22"/>
          <w:lang w:val="es-ES"/>
        </w:rPr>
        <w:t xml:space="preserve"> y regular su uso según nos vamos aclimatando</w:t>
      </w:r>
      <w:r w:rsidR="007B561B">
        <w:rPr>
          <w:rFonts w:ascii="SeatMetaNormal" w:hAnsi="SeatMetaNormal"/>
          <w:b/>
          <w:sz w:val="22"/>
          <w:szCs w:val="22"/>
          <w:lang w:val="es-ES"/>
        </w:rPr>
        <w:t>, evitando utilizarlos de forma prolongada a alta temperatura</w:t>
      </w:r>
      <w:r w:rsidR="00164046" w:rsidRPr="00164046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>”</w:t>
      </w:r>
      <w:r w:rsidR="00164046">
        <w:rPr>
          <w:rStyle w:val="LocationanddateCar"/>
          <w:rFonts w:ascii="SeatMetaNormal" w:hAnsi="SeatMetaNormal"/>
          <w:sz w:val="22"/>
          <w:szCs w:val="22"/>
          <w:lang w:val="es-ES"/>
        </w:rPr>
        <w:t>, aconseja María García.</w:t>
      </w:r>
      <w:r w:rsidR="007B561B">
        <w:rPr>
          <w:rStyle w:val="LocationanddateCar"/>
          <w:rFonts w:ascii="SeatMetaNormal" w:hAnsi="SeatMetaNormal"/>
          <w:sz w:val="22"/>
          <w:szCs w:val="22"/>
          <w:lang w:val="es-ES"/>
        </w:rPr>
        <w:t xml:space="preserve"> </w:t>
      </w:r>
    </w:p>
    <w:p w:rsidR="00F55F9F" w:rsidRDefault="00F55F9F" w:rsidP="00804DE5">
      <w:pPr>
        <w:spacing w:line="276" w:lineRule="auto"/>
        <w:jc w:val="both"/>
        <w:rPr>
          <w:rStyle w:val="LocationanddateCar"/>
          <w:rFonts w:ascii="SeatMetaNormal" w:hAnsi="SeatMetaNormal"/>
          <w:b/>
          <w:sz w:val="22"/>
          <w:szCs w:val="22"/>
          <w:lang w:val="es-ES"/>
        </w:rPr>
      </w:pPr>
    </w:p>
    <w:p w:rsidR="00024C5F" w:rsidRDefault="00164046" w:rsidP="00804DE5">
      <w:pPr>
        <w:spacing w:line="276" w:lineRule="auto"/>
        <w:jc w:val="both"/>
        <w:rPr>
          <w:rStyle w:val="LocationanddateCar"/>
          <w:rFonts w:ascii="SeatMetaNormal" w:hAnsi="SeatMetaNormal"/>
          <w:sz w:val="22"/>
          <w:szCs w:val="22"/>
          <w:lang w:val="es-ES"/>
        </w:rPr>
      </w:pPr>
      <w:r w:rsidRPr="000A5458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 xml:space="preserve">- </w:t>
      </w:r>
      <w:r w:rsidR="00BB0BF6" w:rsidRPr="000A5458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 xml:space="preserve">La </w:t>
      </w:r>
      <w:r w:rsidR="00771A2B" w:rsidRPr="000A5458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>temperatura ideal para viajar</w:t>
      </w:r>
      <w:r w:rsidR="00A02834" w:rsidRPr="000A5458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>:</w:t>
      </w:r>
      <w:r w:rsidR="00B6605B" w:rsidRPr="000A5458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 xml:space="preserve"> </w:t>
      </w:r>
      <w:r w:rsidR="00804DE5" w:rsidRPr="000A5458">
        <w:rPr>
          <w:rStyle w:val="LocationanddateCar"/>
          <w:rFonts w:ascii="SeatMetaNormal" w:hAnsi="SeatMetaNormal"/>
          <w:sz w:val="22"/>
          <w:szCs w:val="22"/>
          <w:lang w:val="es-ES"/>
        </w:rPr>
        <w:t>S</w:t>
      </w:r>
      <w:r w:rsidR="00A02834" w:rsidRPr="000A5458">
        <w:rPr>
          <w:rStyle w:val="LocationanddateCar"/>
          <w:rFonts w:ascii="SeatMetaNormal" w:hAnsi="SeatMetaNormal"/>
          <w:sz w:val="22"/>
          <w:szCs w:val="22"/>
          <w:lang w:val="es-ES"/>
        </w:rPr>
        <w:t>on 21,5ºC y se</w:t>
      </w:r>
      <w:r w:rsidR="00804DE5" w:rsidRPr="000A5458">
        <w:rPr>
          <w:rStyle w:val="LocationanddateCar"/>
          <w:rFonts w:ascii="SeatMetaNormal" w:hAnsi="SeatMetaNormal"/>
          <w:sz w:val="22"/>
          <w:szCs w:val="22"/>
          <w:lang w:val="es-ES"/>
        </w:rPr>
        <w:t xml:space="preserve"> </w:t>
      </w:r>
      <w:r w:rsidR="00771A2B" w:rsidRPr="000A5458">
        <w:rPr>
          <w:rStyle w:val="LocationanddateCar"/>
          <w:rFonts w:ascii="SeatMetaNormal" w:hAnsi="SeatMetaNormal"/>
          <w:sz w:val="22"/>
          <w:szCs w:val="22"/>
          <w:lang w:val="es-ES"/>
        </w:rPr>
        <w:t xml:space="preserve">le llama </w:t>
      </w:r>
      <w:r w:rsidR="009071FC" w:rsidRPr="000A5458">
        <w:rPr>
          <w:rStyle w:val="LocationanddateCar"/>
          <w:rFonts w:ascii="SeatMetaNormal" w:hAnsi="SeatMetaNormal"/>
          <w:sz w:val="22"/>
          <w:szCs w:val="22"/>
          <w:lang w:val="es-ES"/>
        </w:rPr>
        <w:t>‘</w:t>
      </w:r>
      <w:r w:rsidR="00771A2B" w:rsidRPr="000A5458">
        <w:rPr>
          <w:rStyle w:val="LocationanddateCar"/>
          <w:rFonts w:ascii="SeatMetaNormal" w:hAnsi="SeatMetaNormal"/>
          <w:sz w:val="22"/>
          <w:szCs w:val="22"/>
          <w:lang w:val="es-ES"/>
        </w:rPr>
        <w:t>temperatura de confort</w:t>
      </w:r>
      <w:r w:rsidR="009071FC" w:rsidRPr="000A5458">
        <w:rPr>
          <w:rStyle w:val="LocationanddateCar"/>
          <w:rFonts w:ascii="SeatMetaNormal" w:hAnsi="SeatMetaNormal"/>
          <w:sz w:val="22"/>
          <w:szCs w:val="22"/>
          <w:lang w:val="es-ES"/>
        </w:rPr>
        <w:t>’</w:t>
      </w:r>
      <w:r w:rsidR="00A02834" w:rsidRPr="000A5458">
        <w:rPr>
          <w:rStyle w:val="LocationanddateCar"/>
          <w:rFonts w:ascii="SeatMetaNormal" w:hAnsi="SeatMetaNormal"/>
          <w:sz w:val="22"/>
          <w:szCs w:val="22"/>
          <w:lang w:val="es-ES"/>
        </w:rPr>
        <w:t>.</w:t>
      </w:r>
      <w:r w:rsidR="00771A2B" w:rsidRPr="000A5458">
        <w:rPr>
          <w:rStyle w:val="LocationanddateCar"/>
          <w:rFonts w:ascii="SeatMetaNormal" w:hAnsi="SeatMetaNormal"/>
          <w:sz w:val="22"/>
          <w:szCs w:val="22"/>
          <w:lang w:val="es-ES"/>
        </w:rPr>
        <w:t xml:space="preserve"> </w:t>
      </w:r>
      <w:r w:rsidR="00A02834" w:rsidRPr="000A5458">
        <w:rPr>
          <w:rFonts w:ascii="SeatMetaNormal" w:hAnsi="SeatMetaNormal"/>
          <w:color w:val="000000"/>
          <w:sz w:val="22"/>
          <w:szCs w:val="22"/>
          <w:lang w:val="es-ES"/>
        </w:rPr>
        <w:t>L</w:t>
      </w:r>
      <w:r w:rsidR="00771A2B" w:rsidRPr="000A5458">
        <w:rPr>
          <w:rFonts w:ascii="SeatMetaNormal" w:hAnsi="SeatMetaNormal"/>
          <w:color w:val="000000"/>
          <w:sz w:val="22"/>
          <w:szCs w:val="22"/>
          <w:lang w:val="es-ES"/>
        </w:rPr>
        <w:t>a opción A</w:t>
      </w:r>
      <w:r w:rsidR="00081E42" w:rsidRPr="000A5458">
        <w:rPr>
          <w:rFonts w:ascii="SeatMetaNormal" w:hAnsi="SeatMetaNormal"/>
          <w:color w:val="000000"/>
          <w:sz w:val="22"/>
          <w:szCs w:val="22"/>
          <w:lang w:val="es-ES"/>
        </w:rPr>
        <w:t>uto</w:t>
      </w:r>
      <w:r w:rsidR="00771A2B" w:rsidRPr="000A5458">
        <w:rPr>
          <w:rFonts w:ascii="SeatMetaNormal" w:hAnsi="SeatMetaNormal"/>
          <w:color w:val="000000"/>
          <w:sz w:val="22"/>
          <w:szCs w:val="22"/>
          <w:lang w:val="es-ES"/>
        </w:rPr>
        <w:t xml:space="preserve"> de climatización</w:t>
      </w:r>
      <w:r w:rsidR="00A02834" w:rsidRPr="000A5458">
        <w:rPr>
          <w:rFonts w:ascii="SeatMetaNormal" w:hAnsi="SeatMetaNormal"/>
          <w:color w:val="000000"/>
          <w:sz w:val="22"/>
          <w:szCs w:val="22"/>
          <w:lang w:val="es-ES"/>
        </w:rPr>
        <w:t xml:space="preserve"> sirve precisamente para regular </w:t>
      </w:r>
      <w:r w:rsidR="009071FC" w:rsidRPr="000A5458">
        <w:rPr>
          <w:rFonts w:ascii="SeatMetaNormal" w:hAnsi="SeatMetaNormal"/>
          <w:color w:val="000000"/>
          <w:sz w:val="22"/>
          <w:szCs w:val="22"/>
          <w:lang w:val="es-ES"/>
        </w:rPr>
        <w:t>de forma automática</w:t>
      </w:r>
      <w:r w:rsidR="00937DAA" w:rsidRPr="000A5458">
        <w:rPr>
          <w:rFonts w:ascii="SeatMetaNormal" w:hAnsi="SeatMetaNormal"/>
          <w:color w:val="000000"/>
          <w:sz w:val="22"/>
          <w:szCs w:val="22"/>
          <w:lang w:val="es-ES"/>
        </w:rPr>
        <w:t xml:space="preserve"> la temperatura de nuestro vehículo</w:t>
      </w:r>
      <w:r w:rsidR="00F969DA" w:rsidRPr="000A5458">
        <w:rPr>
          <w:rFonts w:ascii="SeatMetaNormal" w:hAnsi="SeatMetaNormal"/>
          <w:color w:val="000000"/>
          <w:sz w:val="22"/>
          <w:szCs w:val="22"/>
          <w:lang w:val="es-ES"/>
        </w:rPr>
        <w:t>.</w:t>
      </w:r>
      <w:r w:rsidR="00937DAA" w:rsidRPr="000A5458">
        <w:rPr>
          <w:rFonts w:ascii="SeatMetaNormal" w:hAnsi="SeatMetaNormal"/>
          <w:b/>
          <w:color w:val="000000"/>
          <w:sz w:val="22"/>
          <w:szCs w:val="22"/>
          <w:lang w:val="es-ES"/>
        </w:rPr>
        <w:t xml:space="preserve"> “</w:t>
      </w:r>
      <w:r w:rsidR="007A5446" w:rsidRPr="000A5458">
        <w:rPr>
          <w:rFonts w:ascii="SeatMetaNormal" w:hAnsi="SeatMetaNormal"/>
          <w:b/>
          <w:color w:val="000000"/>
          <w:sz w:val="22"/>
          <w:szCs w:val="22"/>
          <w:lang w:val="es-ES"/>
        </w:rPr>
        <w:t>Activándola</w:t>
      </w:r>
      <w:r w:rsidR="00937DAA" w:rsidRPr="000A5458">
        <w:rPr>
          <w:rFonts w:ascii="SeatMetaNormal" w:hAnsi="SeatMetaNormal"/>
          <w:b/>
          <w:color w:val="000000"/>
          <w:sz w:val="22"/>
          <w:szCs w:val="22"/>
          <w:lang w:val="es-ES"/>
        </w:rPr>
        <w:t xml:space="preserve"> se logra un </w:t>
      </w:r>
      <w:r w:rsidR="00A02834" w:rsidRPr="000A5458">
        <w:rPr>
          <w:rFonts w:ascii="SeatMetaNormal" w:hAnsi="SeatMetaNormal"/>
          <w:b/>
          <w:color w:val="000000"/>
          <w:sz w:val="22"/>
          <w:szCs w:val="22"/>
          <w:lang w:val="es-ES"/>
        </w:rPr>
        <w:t>reparto homogén</w:t>
      </w:r>
      <w:r w:rsidR="00937DAA" w:rsidRPr="000A5458">
        <w:rPr>
          <w:rFonts w:ascii="SeatMetaNormal" w:hAnsi="SeatMetaNormal"/>
          <w:b/>
          <w:color w:val="000000"/>
          <w:sz w:val="22"/>
          <w:szCs w:val="22"/>
          <w:lang w:val="es-ES"/>
        </w:rPr>
        <w:t xml:space="preserve">eo: la </w:t>
      </w:r>
      <w:r w:rsidR="00A02834" w:rsidRPr="000A5458">
        <w:rPr>
          <w:rFonts w:ascii="SeatMetaNormal" w:hAnsi="SeatMetaNormal"/>
          <w:b/>
          <w:color w:val="000000"/>
          <w:sz w:val="22"/>
          <w:szCs w:val="22"/>
          <w:lang w:val="es-ES"/>
        </w:rPr>
        <w:t>mitad del aire caliente sale por los pies a unos 40º y se enfría cuando lleg</w:t>
      </w:r>
      <w:r w:rsidR="00591514" w:rsidRPr="000A5458">
        <w:rPr>
          <w:rFonts w:ascii="SeatMetaNormal" w:hAnsi="SeatMetaNormal"/>
          <w:b/>
          <w:color w:val="000000"/>
          <w:sz w:val="22"/>
          <w:szCs w:val="22"/>
          <w:lang w:val="es-ES"/>
        </w:rPr>
        <w:t>a</w:t>
      </w:r>
      <w:r w:rsidR="00A02834" w:rsidRPr="000A5458">
        <w:rPr>
          <w:rFonts w:ascii="SeatMetaNormal" w:hAnsi="SeatMetaNormal"/>
          <w:b/>
          <w:color w:val="000000"/>
          <w:sz w:val="22"/>
          <w:szCs w:val="22"/>
          <w:lang w:val="es-ES"/>
        </w:rPr>
        <w:t xml:space="preserve"> a la cabeza</w:t>
      </w:r>
      <w:r w:rsidR="00937DAA" w:rsidRPr="000A5458">
        <w:rPr>
          <w:rFonts w:ascii="SeatMetaNormal" w:hAnsi="SeatMetaNormal"/>
          <w:b/>
          <w:color w:val="000000"/>
          <w:sz w:val="22"/>
          <w:szCs w:val="22"/>
          <w:lang w:val="es-ES"/>
        </w:rPr>
        <w:t>, para que nos mantengamos más despejados al volante</w:t>
      </w:r>
      <w:r w:rsidR="00A02834" w:rsidRPr="000A5458">
        <w:rPr>
          <w:rFonts w:ascii="SeatMetaNormal" w:hAnsi="SeatMetaNormal"/>
          <w:b/>
          <w:color w:val="000000"/>
          <w:sz w:val="22"/>
          <w:szCs w:val="22"/>
          <w:lang w:val="es-ES"/>
        </w:rPr>
        <w:t>”</w:t>
      </w:r>
      <w:r w:rsidR="00937DAA" w:rsidRPr="000A5458">
        <w:rPr>
          <w:rFonts w:ascii="SeatMetaNormal" w:hAnsi="SeatMetaNormal"/>
          <w:color w:val="000000"/>
          <w:sz w:val="22"/>
          <w:szCs w:val="22"/>
          <w:lang w:val="es-ES"/>
        </w:rPr>
        <w:t>, explica la ingeniera.</w:t>
      </w:r>
      <w:r w:rsidR="00A02834" w:rsidRPr="000A5458">
        <w:rPr>
          <w:rFonts w:ascii="SeatMetaNormal" w:hAnsi="SeatMetaNormal"/>
          <w:color w:val="000000"/>
          <w:sz w:val="22"/>
          <w:szCs w:val="22"/>
          <w:lang w:val="es-ES"/>
        </w:rPr>
        <w:t xml:space="preserve"> </w:t>
      </w:r>
      <w:r w:rsidRPr="000A5458">
        <w:rPr>
          <w:rFonts w:ascii="SeatMetaNormal" w:hAnsi="SeatMetaNormal"/>
          <w:color w:val="000000"/>
          <w:sz w:val="22"/>
          <w:szCs w:val="22"/>
          <w:lang w:val="es-ES"/>
        </w:rPr>
        <w:t>De hecho,</w:t>
      </w:r>
      <w:r w:rsidR="00A45C48">
        <w:rPr>
          <w:rFonts w:ascii="SeatMetaNormal" w:hAnsi="SeatMetaNormal"/>
          <w:color w:val="000000"/>
          <w:sz w:val="22"/>
          <w:szCs w:val="22"/>
          <w:lang w:val="es-ES"/>
        </w:rPr>
        <w:t xml:space="preserve"> conducir con</w:t>
      </w:r>
      <w:r w:rsidRPr="000A5458">
        <w:rPr>
          <w:rFonts w:ascii="SeatMetaNormal" w:hAnsi="SeatMetaNormal"/>
          <w:color w:val="000000"/>
          <w:sz w:val="22"/>
          <w:szCs w:val="22"/>
          <w:lang w:val="es-ES"/>
        </w:rPr>
        <w:t xml:space="preserve"> calor extremo</w:t>
      </w:r>
      <w:r w:rsidR="00A45C48">
        <w:rPr>
          <w:rFonts w:ascii="SeatMetaNormal" w:hAnsi="SeatMetaNormal"/>
          <w:color w:val="000000"/>
          <w:sz w:val="22"/>
          <w:szCs w:val="22"/>
          <w:lang w:val="es-ES"/>
        </w:rPr>
        <w:t xml:space="preserve"> en la parte superior del cuerpo </w:t>
      </w:r>
      <w:r w:rsidRPr="000A5458">
        <w:rPr>
          <w:rFonts w:ascii="SeatMetaNormal" w:hAnsi="SeatMetaNormal"/>
          <w:color w:val="000000"/>
          <w:sz w:val="22"/>
          <w:szCs w:val="22"/>
          <w:lang w:val="es-ES"/>
        </w:rPr>
        <w:t xml:space="preserve">puede provocar somnolencia: </w:t>
      </w:r>
      <w:bookmarkStart w:id="1" w:name="_Hlk528239925"/>
      <w:r w:rsidR="00A45C48" w:rsidRPr="00A45C48">
        <w:rPr>
          <w:rFonts w:ascii="SeatMetaNormal" w:hAnsi="SeatMetaNormal"/>
          <w:b/>
          <w:color w:val="000000"/>
          <w:sz w:val="22"/>
          <w:szCs w:val="22"/>
          <w:lang w:val="es-ES"/>
        </w:rPr>
        <w:t xml:space="preserve">“Circular </w:t>
      </w:r>
      <w:r w:rsidR="0044697D" w:rsidRPr="00A45C48">
        <w:rPr>
          <w:rFonts w:ascii="SeatMetaNormal" w:hAnsi="SeatMetaNormal"/>
          <w:b/>
          <w:color w:val="000000"/>
          <w:sz w:val="22"/>
          <w:szCs w:val="22"/>
          <w:lang w:val="es-ES"/>
        </w:rPr>
        <w:t>a 35ºC</w:t>
      </w:r>
      <w:r w:rsidR="0044697D" w:rsidRPr="00A45C48">
        <w:rPr>
          <w:color w:val="000000"/>
        </w:rPr>
        <w:t xml:space="preserve"> </w:t>
      </w:r>
      <w:r w:rsidR="0044697D" w:rsidRPr="00926DF2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>es similar a hacerlo con una</w:t>
      </w:r>
      <w:r w:rsidR="0044697D" w:rsidRPr="00926DF2">
        <w:rPr>
          <w:rFonts w:ascii="SeatMetaNormal" w:hAnsi="SeatMetaNormal"/>
          <w:b/>
          <w:sz w:val="22"/>
          <w:szCs w:val="22"/>
          <w:lang w:val="es-ES"/>
        </w:rPr>
        <w:t xml:space="preserve"> tasa de alcoholemia de 0,5 G/L”</w:t>
      </w:r>
      <w:r w:rsidR="0044697D">
        <w:rPr>
          <w:rFonts w:ascii="SeatMetaNormal" w:hAnsi="SeatMetaNormal"/>
          <w:sz w:val="22"/>
          <w:szCs w:val="22"/>
          <w:lang w:val="es-ES"/>
        </w:rPr>
        <w:t xml:space="preserve">, </w:t>
      </w:r>
      <w:r w:rsidR="00A45C48">
        <w:rPr>
          <w:rFonts w:ascii="SeatMetaNormal" w:hAnsi="SeatMetaNormal"/>
          <w:sz w:val="22"/>
          <w:szCs w:val="22"/>
          <w:lang w:val="es-ES"/>
        </w:rPr>
        <w:t>advierte</w:t>
      </w:r>
      <w:r w:rsidR="0044697D">
        <w:rPr>
          <w:rFonts w:ascii="SeatMetaNormal" w:hAnsi="SeatMetaNormal"/>
          <w:sz w:val="22"/>
          <w:szCs w:val="22"/>
          <w:lang w:val="es-ES"/>
        </w:rPr>
        <w:t>.</w:t>
      </w:r>
      <w:r w:rsidR="00804DE5" w:rsidRPr="00F33078">
        <w:rPr>
          <w:rStyle w:val="LocationanddateCar"/>
          <w:rFonts w:ascii="SeatMetaNormal" w:hAnsi="SeatMetaNormal"/>
          <w:sz w:val="22"/>
          <w:szCs w:val="22"/>
          <w:lang w:val="es-ES"/>
        </w:rPr>
        <w:t xml:space="preserve"> </w:t>
      </w:r>
      <w:bookmarkEnd w:id="1"/>
    </w:p>
    <w:p w:rsidR="00A45C48" w:rsidRDefault="00A45C48" w:rsidP="00804DE5">
      <w:pPr>
        <w:spacing w:line="276" w:lineRule="auto"/>
        <w:jc w:val="both"/>
        <w:rPr>
          <w:rFonts w:ascii="SeatMetaNormal" w:hAnsi="SeatMetaNormal"/>
          <w:b/>
          <w:color w:val="000000"/>
          <w:sz w:val="22"/>
          <w:szCs w:val="22"/>
          <w:lang w:val="es-ES"/>
        </w:rPr>
      </w:pPr>
    </w:p>
    <w:p w:rsidR="00B22DA9" w:rsidRDefault="00D67892" w:rsidP="00F204BE">
      <w:pPr>
        <w:spacing w:line="276" w:lineRule="auto"/>
        <w:jc w:val="both"/>
        <w:rPr>
          <w:rStyle w:val="LocationanddateCar"/>
          <w:rFonts w:ascii="SeatMetaNormal" w:hAnsi="SeatMetaNormal"/>
          <w:color w:val="70AD47" w:themeColor="accent6"/>
          <w:sz w:val="22"/>
          <w:szCs w:val="22"/>
          <w:lang w:val="es-ES"/>
        </w:rPr>
      </w:pPr>
      <w:r w:rsidRPr="00937DAA">
        <w:rPr>
          <w:rStyle w:val="LocationanddateCar"/>
          <w:rFonts w:ascii="SeatMetaNormal" w:hAnsi="SeatMetaNormal"/>
          <w:b/>
          <w:sz w:val="22"/>
          <w:szCs w:val="22"/>
          <w:lang w:val="es-ES"/>
        </w:rPr>
        <w:lastRenderedPageBreak/>
        <w:t xml:space="preserve">- </w:t>
      </w:r>
      <w:r w:rsidR="00753F59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>C</w:t>
      </w:r>
      <w:r w:rsidR="00EA3E96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>alor sin costes adicionales</w:t>
      </w:r>
      <w:r w:rsidR="00937DAA" w:rsidRPr="00937DAA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 xml:space="preserve">: </w:t>
      </w:r>
      <w:r w:rsidR="00753F59">
        <w:rPr>
          <w:rStyle w:val="LocationanddateCar"/>
          <w:rFonts w:ascii="SeatMetaNormal" w:hAnsi="SeatMetaNormal"/>
          <w:sz w:val="22"/>
          <w:szCs w:val="22"/>
          <w:lang w:val="es-ES"/>
        </w:rPr>
        <w:t>La</w:t>
      </w:r>
      <w:r w:rsidRPr="00D67892">
        <w:rPr>
          <w:rStyle w:val="LocationanddateCar"/>
          <w:rFonts w:ascii="SeatMetaNormal" w:hAnsi="SeatMetaNormal"/>
          <w:sz w:val="22"/>
          <w:szCs w:val="22"/>
          <w:lang w:val="es-ES"/>
        </w:rPr>
        <w:t xml:space="preserve"> calefacción no consume carburante ni agua extra</w:t>
      </w:r>
      <w:r>
        <w:rPr>
          <w:rStyle w:val="LocationanddateCar"/>
          <w:rFonts w:ascii="SeatMetaNormal" w:hAnsi="SeatMetaNormal"/>
          <w:sz w:val="22"/>
          <w:szCs w:val="22"/>
          <w:lang w:val="es-ES"/>
        </w:rPr>
        <w:t xml:space="preserve">. La explicación es que </w:t>
      </w:r>
      <w:r w:rsidRPr="00D67892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 xml:space="preserve">“el agua caliente del motor </w:t>
      </w:r>
      <w:r w:rsidR="00937DAA" w:rsidRPr="00937DAA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>se</w:t>
      </w:r>
      <w:r w:rsidRPr="00D67892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 xml:space="preserve"> usa para la climatización y vuelve al motor a una temperatura caliente, pero mucho más baja de lo que salió, por lo que en realidad se</w:t>
      </w:r>
      <w:r w:rsidR="000875E3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 xml:space="preserve"> </w:t>
      </w:r>
      <w:r w:rsidRPr="00D67892">
        <w:rPr>
          <w:rStyle w:val="LocationanddateCar"/>
          <w:rFonts w:ascii="SeatMetaNormal" w:hAnsi="SeatMetaNormal"/>
          <w:b/>
          <w:sz w:val="22"/>
          <w:szCs w:val="22"/>
          <w:lang w:val="es-ES"/>
        </w:rPr>
        <w:t>podría considerar que ayuda al radiador del motor”</w:t>
      </w:r>
      <w:r>
        <w:rPr>
          <w:rStyle w:val="LocationanddateCar"/>
          <w:rFonts w:ascii="SeatMetaNormal" w:hAnsi="SeatMetaNormal"/>
          <w:sz w:val="22"/>
          <w:szCs w:val="22"/>
          <w:lang w:val="es-ES"/>
        </w:rPr>
        <w:t xml:space="preserve">. </w:t>
      </w:r>
    </w:p>
    <w:p w:rsidR="00F76F69" w:rsidRPr="003E5CB8" w:rsidRDefault="00F76F69" w:rsidP="00F76F69">
      <w:pPr>
        <w:spacing w:line="276" w:lineRule="auto"/>
        <w:rPr>
          <w:rStyle w:val="LocationanddateCar"/>
          <w:rFonts w:ascii="SeatMetaNormal" w:hAnsi="SeatMetaNormal"/>
          <w:color w:val="4472C4"/>
          <w:sz w:val="22"/>
          <w:szCs w:val="22"/>
          <w:lang w:val="es-ES"/>
        </w:rPr>
      </w:pPr>
    </w:p>
    <w:p w:rsidR="00F76F69" w:rsidRPr="00F76F69" w:rsidRDefault="00F76F69" w:rsidP="00F76F69">
      <w:pPr>
        <w:spacing w:line="276" w:lineRule="auto"/>
        <w:rPr>
          <w:rStyle w:val="LocationanddateCar"/>
          <w:rFonts w:ascii="SeatMetaNormal" w:hAnsi="SeatMetaNormal"/>
          <w:sz w:val="22"/>
          <w:szCs w:val="22"/>
          <w:lang w:val="es-ES_tradnl"/>
        </w:rPr>
      </w:pPr>
    </w:p>
    <w:p w:rsidR="001A4CB0" w:rsidRDefault="001A4CB0" w:rsidP="001A4CB0">
      <w:pPr>
        <w:pStyle w:val="Boilerplate"/>
        <w:rPr>
          <w:rFonts w:ascii="SeatMetaNormal" w:hAnsi="SeatMetaNormal"/>
          <w:sz w:val="18"/>
          <w:szCs w:val="18"/>
          <w:lang w:val="es-ES"/>
        </w:rPr>
      </w:pPr>
      <w:r>
        <w:rPr>
          <w:rFonts w:ascii="SeatMetaNormal" w:hAnsi="SeatMetaNormal"/>
          <w:b/>
          <w:sz w:val="18"/>
          <w:szCs w:val="18"/>
          <w:lang w:val="es-ES"/>
        </w:rPr>
        <w:t>SEAT</w:t>
      </w:r>
      <w:r>
        <w:rPr>
          <w:rFonts w:ascii="SeatMetaNormal" w:hAnsi="SeatMetaNormal"/>
          <w:sz w:val="18"/>
          <w:szCs w:val="18"/>
          <w:lang w:val="es-ES"/>
        </w:rPr>
        <w:t xml:space="preserve"> es la única compañía que diseña, desarrolla, fabrica y comercializa automóviles en España. Integrada en el Grupo Volkswagen, la multinacional, con sede en Martorell (Barcelona), exporta el 80% de sus vehículos y está presente </w:t>
      </w:r>
      <w:r w:rsidRPr="0031158A">
        <w:rPr>
          <w:rFonts w:ascii="SeatMetaNormal" w:hAnsi="SeatMetaNormal"/>
          <w:sz w:val="18"/>
          <w:szCs w:val="18"/>
          <w:lang w:val="es-ES"/>
        </w:rPr>
        <w:t>en más de 80 países de los cinco continentes. En</w:t>
      </w:r>
      <w:r>
        <w:rPr>
          <w:rFonts w:ascii="SeatMetaNormal" w:hAnsi="SeatMetaNormal"/>
          <w:sz w:val="18"/>
          <w:szCs w:val="18"/>
          <w:lang w:val="es-ES"/>
        </w:rPr>
        <w:t xml:space="preserve"> 2017, SEAT logró un beneficio después de impuestos de 281 millones de euros, vendió casi 470.000 vehículos </w:t>
      </w:r>
      <w:r w:rsidRPr="0099043D">
        <w:rPr>
          <w:rFonts w:ascii="SeatMetaNormal" w:hAnsi="SeatMetaNormal"/>
          <w:sz w:val="18"/>
          <w:szCs w:val="18"/>
          <w:lang w:val="es-ES"/>
        </w:rPr>
        <w:t>y alcanzó un volumen de negocio récord de más de 9.500 millones.</w:t>
      </w:r>
    </w:p>
    <w:p w:rsidR="001A4CB0" w:rsidRDefault="001A4CB0" w:rsidP="001A4CB0">
      <w:pPr>
        <w:pStyle w:val="Boilerplate"/>
        <w:rPr>
          <w:rFonts w:ascii="SeatMetaNormal" w:hAnsi="SeatMetaNormal"/>
          <w:sz w:val="18"/>
          <w:szCs w:val="18"/>
          <w:lang w:val="es-ES"/>
        </w:rPr>
      </w:pPr>
    </w:p>
    <w:p w:rsidR="001A4CB0" w:rsidRDefault="001A4CB0" w:rsidP="001A4CB0">
      <w:pPr>
        <w:pStyle w:val="Boilerplate"/>
        <w:rPr>
          <w:rFonts w:ascii="SeatMetaNormal" w:hAnsi="SeatMetaNormal"/>
          <w:sz w:val="18"/>
          <w:szCs w:val="18"/>
          <w:lang w:val="es-ES"/>
        </w:rPr>
      </w:pPr>
      <w:r>
        <w:rPr>
          <w:rFonts w:ascii="SeatMetaNormal" w:hAnsi="SeatMetaNormal"/>
          <w:sz w:val="18"/>
          <w:szCs w:val="18"/>
          <w:lang w:val="es-ES"/>
        </w:rPr>
        <w:t xml:space="preserve">El Grupo SEAT cuenta con más de 15.000 profesionales y tiene tres centros de producción: Barcelona, El Prat de Llobregat y Martorell, donde fabrica el Ibiza, el Arona y el León. Además, la compañía produce el Ateca y el Toledo en la República Checa, </w:t>
      </w:r>
      <w:r w:rsidRPr="001A4CB0">
        <w:rPr>
          <w:rFonts w:ascii="SeatMetaNormal" w:hAnsi="SeatMetaNormal"/>
          <w:sz w:val="18"/>
          <w:szCs w:val="18"/>
          <w:lang w:val="es-ES"/>
        </w:rPr>
        <w:t>el Tarraco en Alemania,</w:t>
      </w:r>
      <w:r>
        <w:rPr>
          <w:rFonts w:ascii="SeatMetaNormal" w:hAnsi="SeatMetaNormal"/>
          <w:sz w:val="18"/>
          <w:szCs w:val="18"/>
          <w:lang w:val="es-ES"/>
        </w:rPr>
        <w:t xml:space="preserve"> el Alhambra en Portugal y el Mii en Eslovaquia. </w:t>
      </w:r>
    </w:p>
    <w:p w:rsidR="001A4CB0" w:rsidRDefault="001A4CB0" w:rsidP="001A4CB0">
      <w:pPr>
        <w:pStyle w:val="Boilerplate"/>
        <w:rPr>
          <w:rFonts w:ascii="SeatMetaNormal" w:hAnsi="SeatMetaNormal"/>
          <w:sz w:val="18"/>
          <w:szCs w:val="18"/>
          <w:lang w:val="es-ES"/>
        </w:rPr>
      </w:pPr>
    </w:p>
    <w:p w:rsidR="001A4CB0" w:rsidRDefault="001A4CB0" w:rsidP="001A4CB0">
      <w:pPr>
        <w:pStyle w:val="Boilerplate"/>
        <w:rPr>
          <w:rFonts w:ascii="SeatMetaNormal" w:hAnsi="SeatMetaNormal"/>
          <w:sz w:val="18"/>
          <w:szCs w:val="18"/>
          <w:lang w:val="es-ES"/>
        </w:rPr>
      </w:pPr>
      <w:r>
        <w:rPr>
          <w:rFonts w:ascii="SeatMetaNormal" w:hAnsi="SeatMetaNormal"/>
          <w:sz w:val="18"/>
          <w:szCs w:val="18"/>
          <w:lang w:val="es-ES"/>
        </w:rPr>
        <w:t xml:space="preserve">La multinacional cuenta con un Centro Técnico que se configura como un </w:t>
      </w:r>
      <w:proofErr w:type="spellStart"/>
      <w:r>
        <w:rPr>
          <w:rFonts w:ascii="SeatMetaNormal" w:hAnsi="SeatMetaNormal"/>
          <w:sz w:val="18"/>
          <w:szCs w:val="18"/>
          <w:lang w:val="es-ES"/>
        </w:rPr>
        <w:t>hub</w:t>
      </w:r>
      <w:proofErr w:type="spellEnd"/>
      <w:r>
        <w:rPr>
          <w:rFonts w:ascii="SeatMetaNormal" w:hAnsi="SeatMetaNormal"/>
          <w:sz w:val="18"/>
          <w:szCs w:val="18"/>
          <w:lang w:val="es-ES"/>
        </w:rPr>
        <w:t xml:space="preserve"> del conocimiento que acoge a 1.000 ingenieros orientados a desarrollar la innovación del primer inversor industrial en I+D de España. SEAT ya ofrece la última tecnología en conectividad en su gama de vehículos y está inmersa en un proceso de digitalización global de la compañía para impulsar la movilidad del futuro. </w:t>
      </w:r>
    </w:p>
    <w:p w:rsidR="00F76F69" w:rsidRDefault="00F76F69" w:rsidP="00F76F69">
      <w:pPr>
        <w:pStyle w:val="Boilerplate"/>
        <w:rPr>
          <w:rFonts w:ascii="SeatMetaNormal" w:hAnsi="SeatMetaNormal"/>
          <w:color w:val="auto"/>
          <w:sz w:val="22"/>
          <w:szCs w:val="22"/>
          <w:lang w:val="es-ES"/>
        </w:rPr>
      </w:pPr>
    </w:p>
    <w:p w:rsidR="00F76F69" w:rsidRPr="00C27FE7" w:rsidRDefault="00F76F69" w:rsidP="00F76F69">
      <w:pPr>
        <w:pStyle w:val="Boilerplate"/>
        <w:rPr>
          <w:rFonts w:ascii="SeatMetaNormal" w:hAnsi="SeatMetaNormal"/>
          <w:sz w:val="18"/>
          <w:szCs w:val="18"/>
          <w:lang w:val="es-ES"/>
        </w:rPr>
      </w:pPr>
    </w:p>
    <w:tbl>
      <w:tblPr>
        <w:tblW w:w="87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2"/>
      </w:tblGrid>
      <w:tr w:rsidR="00F76F69" w:rsidRPr="0053359E" w:rsidTr="00B324CB">
        <w:tc>
          <w:tcPr>
            <w:tcW w:w="8732" w:type="dxa"/>
            <w:hideMark/>
          </w:tcPr>
          <w:tbl>
            <w:tblPr>
              <w:tblW w:w="177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888"/>
              <w:gridCol w:w="8887"/>
            </w:tblGrid>
            <w:tr w:rsidR="00F76F69" w:rsidRPr="0053359E" w:rsidTr="00B324CB">
              <w:trPr>
                <w:trHeight w:val="1806"/>
              </w:trPr>
              <w:tc>
                <w:tcPr>
                  <w:tcW w:w="8891" w:type="dxa"/>
                  <w:hideMark/>
                </w:tcPr>
                <w:tbl>
                  <w:tblPr>
                    <w:tblW w:w="889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95"/>
                  </w:tblGrid>
                  <w:tr w:rsidR="00F76F69" w:rsidRPr="0053359E" w:rsidTr="00B324CB">
                    <w:tc>
                      <w:tcPr>
                        <w:tcW w:w="8891" w:type="dxa"/>
                        <w:hideMark/>
                      </w:tcPr>
                      <w:tbl>
                        <w:tblPr>
                          <w:tblW w:w="1777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8888"/>
                          <w:gridCol w:w="8887"/>
                        </w:tblGrid>
                        <w:tr w:rsidR="00F76F69" w:rsidRPr="00C27FE7" w:rsidTr="00B324CB">
                          <w:tc>
                            <w:tcPr>
                              <w:tcW w:w="8891" w:type="dxa"/>
                              <w:hideMark/>
                            </w:tcPr>
                            <w:tbl>
                              <w:tblPr>
                                <w:tblpPr w:leftFromText="141" w:rightFromText="141" w:vertAnchor="text" w:horzAnchor="margin" w:tblpY="-66"/>
                                <w:tblOverlap w:val="never"/>
                                <w:tblW w:w="1045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3687"/>
                                <w:gridCol w:w="567"/>
                                <w:gridCol w:w="4113"/>
                                <w:gridCol w:w="2088"/>
                              </w:tblGrid>
                              <w:tr w:rsidR="00F76F69" w:rsidRPr="00C27FE7" w:rsidTr="00B324CB">
                                <w:trPr>
                                  <w:trHeight w:val="284"/>
                                </w:trPr>
                                <w:tc>
                                  <w:tcPr>
                                    <w:tcW w:w="10455" w:type="dxa"/>
                                    <w:gridSpan w:val="4"/>
                                    <w:hideMark/>
                                  </w:tcPr>
                                  <w:p w:rsidR="00F76F69" w:rsidRPr="00C27FE7" w:rsidRDefault="00F76F69" w:rsidP="00B324CB">
                                    <w:pPr>
                                      <w:pStyle w:val="Bodycopyheading"/>
                                      <w:rPr>
                                        <w:rFonts w:ascii="SeatMetaNormal" w:hAnsi="SeatMetaNormal"/>
                                        <w:b/>
                                        <w:lang w:val="es-ES"/>
                                      </w:rPr>
                                    </w:pPr>
                                    <w:r w:rsidRPr="00C27FE7">
                                      <w:rPr>
                                        <w:rFonts w:ascii="SeatMetaNormal" w:hAnsi="SeatMetaNormal"/>
                                        <w:b/>
                                        <w:lang w:val="es-ES"/>
                                      </w:rPr>
                                      <w:t xml:space="preserve">SEAT Comunicación </w:t>
                                    </w:r>
                                  </w:p>
                                </w:tc>
                              </w:tr>
                              <w:tr w:rsidR="00F76F69" w:rsidRPr="00C27FE7" w:rsidTr="00B324CB">
                                <w:tc>
                                  <w:tcPr>
                                    <w:tcW w:w="3687" w:type="dxa"/>
                                    <w:hideMark/>
                                  </w:tcPr>
                                  <w:p w:rsidR="00F76F69" w:rsidRPr="00C27FE7" w:rsidRDefault="00F76F69" w:rsidP="00B324CB">
                                    <w:pPr>
                                      <w:pStyle w:val="SEATcommunicationname"/>
                                      <w:rPr>
                                        <w:rFonts w:ascii="SeatMetaNormal" w:hAnsi="SeatMetaNormal"/>
                                        <w:b/>
                                        <w:lang w:val="fr-FR"/>
                                      </w:rPr>
                                    </w:pPr>
                                    <w:r w:rsidRPr="00C27FE7">
                                      <w:rPr>
                                        <w:rFonts w:ascii="SeatMetaNormal" w:hAnsi="SeatMetaNormal"/>
                                        <w:b/>
                                        <w:lang w:val="fr-FR"/>
                                      </w:rPr>
                                      <w:t xml:space="preserve">Gemma </w:t>
                                    </w:r>
                                    <w:proofErr w:type="spellStart"/>
                                    <w:r w:rsidRPr="00C27FE7">
                                      <w:rPr>
                                        <w:rFonts w:ascii="SeatMetaNormal" w:hAnsi="SeatMetaNormal"/>
                                        <w:b/>
                                        <w:lang w:val="fr-FR"/>
                                      </w:rPr>
                                      <w:t>Solà</w:t>
                                    </w:r>
                                    <w:proofErr w:type="spellEnd"/>
                                  </w:p>
                                  <w:p w:rsidR="00F76F69" w:rsidRPr="00C27FE7" w:rsidRDefault="00F76F69" w:rsidP="00B324CB">
                                    <w:pPr>
                                      <w:pStyle w:val="Titletelephonenumber"/>
                                      <w:ind w:left="229" w:right="-600" w:hanging="229"/>
                                      <w:rPr>
                                        <w:rFonts w:ascii="SeatMetaNormal" w:hAnsi="SeatMetaNormal"/>
                                        <w:lang w:val="fr-FR"/>
                                      </w:rPr>
                                    </w:pPr>
                                    <w:proofErr w:type="spellStart"/>
                                    <w:r w:rsidRPr="00C27FE7">
                                      <w:rPr>
                                        <w:rFonts w:ascii="SeatMetaNormal" w:hAnsi="SeatMetaNormal"/>
                                        <w:lang w:val="fr-FR"/>
                                      </w:rPr>
                                      <w:t>Content&amp;Platforms</w:t>
                                    </w:r>
                                    <w:proofErr w:type="spellEnd"/>
                                    <w:r w:rsidRPr="00C27FE7">
                                      <w:rPr>
                                        <w:rFonts w:ascii="SeatMetaNormal" w:hAnsi="SeatMetaNormal"/>
                                        <w:lang w:val="fr-FR"/>
                                      </w:rPr>
                                      <w:t xml:space="preserve"> Management</w:t>
                                    </w:r>
                                  </w:p>
                                  <w:p w:rsidR="00F76F69" w:rsidRPr="00C27FE7" w:rsidRDefault="00F76F69" w:rsidP="00B324CB">
                                    <w:pPr>
                                      <w:pStyle w:val="Titletelephonenumber"/>
                                      <w:ind w:left="229" w:right="-600" w:hanging="229"/>
                                      <w:rPr>
                                        <w:rFonts w:ascii="SeatMetaNormal" w:hAnsi="SeatMetaNormal"/>
                                        <w:lang w:val="fr-FR"/>
                                      </w:rPr>
                                    </w:pPr>
                                    <w:r w:rsidRPr="00C27FE7">
                                      <w:rPr>
                                        <w:rFonts w:ascii="SeatMetaNormal" w:hAnsi="SeatMetaNormal"/>
                                        <w:lang w:val="fr-FR"/>
                                      </w:rPr>
                                      <w:t>T / +34 639 944 087</w:t>
                                    </w:r>
                                  </w:p>
                                  <w:p w:rsidR="00F76F69" w:rsidRPr="00E6671C" w:rsidRDefault="00526A76" w:rsidP="00B324CB">
                                    <w:pPr>
                                      <w:pStyle w:val="Titletelephonenumber"/>
                                      <w:rPr>
                                        <w:rFonts w:ascii="SeatMetaNormal" w:hAnsi="SeatMetaNormal" w:cs="Arial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hyperlink r:id="rId7" w:history="1">
                                      <w:r w:rsidR="00F76F69" w:rsidRPr="00E6671C">
                                        <w:rPr>
                                          <w:rStyle w:val="Hyperlink"/>
                                          <w:rFonts w:ascii="SeatMetaNormal" w:hAnsi="SeatMetaNormal"/>
                                          <w:lang w:val="en-US"/>
                                        </w:rPr>
                                        <w:t>gemma.sola@seat.es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F76F69" w:rsidRPr="00C27FE7" w:rsidRDefault="00F76F69" w:rsidP="00B324CB">
                                    <w:pPr>
                                      <w:pStyle w:val="Titletelephonenumber"/>
                                      <w:rPr>
                                        <w:rFonts w:ascii="SeatMetaNormal" w:hAnsi="SeatMetaNormal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13" w:type="dxa"/>
                                  </w:tcPr>
                                  <w:p w:rsidR="00F76F69" w:rsidRPr="00C27FE7" w:rsidRDefault="00F76F69" w:rsidP="00B324CB">
                                    <w:pPr>
                                      <w:pStyle w:val="SEATcommunicationname"/>
                                      <w:rPr>
                                        <w:rFonts w:ascii="SeatMetaNormal" w:hAnsi="SeatMetaNormal"/>
                                        <w:b/>
                                        <w:szCs w:val="20"/>
                                        <w:lang w:val="fr-FR"/>
                                      </w:rPr>
                                    </w:pPr>
                                    <w:r w:rsidRPr="00C27FE7">
                                      <w:rPr>
                                        <w:rFonts w:ascii="SeatMetaNormal" w:hAnsi="SeatMetaNormal"/>
                                        <w:b/>
                                        <w:szCs w:val="20"/>
                                        <w:lang w:val="fr-FR"/>
                                      </w:rPr>
                                      <w:t>Vanessa Petit</w:t>
                                    </w:r>
                                  </w:p>
                                  <w:p w:rsidR="00F76F69" w:rsidRPr="00C27FE7" w:rsidRDefault="00F76F69" w:rsidP="00B324CB">
                                    <w:pPr>
                                      <w:pStyle w:val="Titletelephonenumber"/>
                                      <w:ind w:left="229" w:right="-600" w:hanging="229"/>
                                      <w:rPr>
                                        <w:rFonts w:ascii="SeatMetaNormal" w:hAnsi="SeatMetaNormal"/>
                                        <w:lang w:val="fr-FR"/>
                                      </w:rPr>
                                    </w:pPr>
                                    <w:r w:rsidRPr="00C27FE7">
                                      <w:rPr>
                                        <w:rFonts w:ascii="SeatMetaNormal" w:hAnsi="SeatMetaNormal"/>
                                        <w:lang w:val="fr-FR"/>
                                      </w:rPr>
                                      <w:t xml:space="preserve">Content </w:t>
                                    </w:r>
                                    <w:proofErr w:type="spellStart"/>
                                    <w:r w:rsidRPr="00C27FE7">
                                      <w:rPr>
                                        <w:rFonts w:ascii="SeatMetaNormal" w:hAnsi="SeatMetaNormal"/>
                                        <w:lang w:val="fr-FR"/>
                                      </w:rPr>
                                      <w:t>Generation</w:t>
                                    </w:r>
                                    <w:proofErr w:type="spellEnd"/>
                                    <w:r w:rsidRPr="00C27FE7">
                                      <w:rPr>
                                        <w:rFonts w:ascii="SeatMetaNormal" w:hAnsi="SeatMetaNormal"/>
                                        <w:lang w:val="fr-FR"/>
                                      </w:rPr>
                                      <w:t xml:space="preserve"> </w:t>
                                    </w:r>
                                  </w:p>
                                  <w:p w:rsidR="00F76F69" w:rsidRPr="00C27FE7" w:rsidRDefault="00F76F69" w:rsidP="00B324CB">
                                    <w:pPr>
                                      <w:pStyle w:val="Titletelephonenumber"/>
                                      <w:ind w:left="229" w:right="-600" w:hanging="229"/>
                                      <w:rPr>
                                        <w:rFonts w:ascii="SeatMetaNormal" w:hAnsi="SeatMetaNormal"/>
                                        <w:lang w:val="fr-FR"/>
                                      </w:rPr>
                                    </w:pPr>
                                    <w:r w:rsidRPr="00C27FE7">
                                      <w:rPr>
                                        <w:rFonts w:ascii="SeatMetaNormal" w:hAnsi="SeatMetaNormal"/>
                                        <w:lang w:val="fr-FR"/>
                                      </w:rPr>
                                      <w:t>T / +34 680 153 938</w:t>
                                    </w:r>
                                  </w:p>
                                  <w:p w:rsidR="00F76F69" w:rsidRPr="00E6671C" w:rsidRDefault="00526A76" w:rsidP="00B324CB">
                                    <w:pPr>
                                      <w:pStyle w:val="SEATcommunicationname"/>
                                      <w:rPr>
                                        <w:rFonts w:ascii="SeatMetaNormal" w:hAnsi="SeatMetaNormal"/>
                                        <w:lang w:val="en-US"/>
                                      </w:rPr>
                                    </w:pPr>
                                    <w:hyperlink r:id="rId8" w:history="1">
                                      <w:r w:rsidR="00F76F69" w:rsidRPr="00E6671C">
                                        <w:rPr>
                                          <w:rStyle w:val="Hyperlink"/>
                                          <w:rFonts w:ascii="SeatMetaNormal" w:hAnsi="SeatMetaNormal"/>
                                          <w:szCs w:val="20"/>
                                          <w:lang w:val="en-US"/>
                                        </w:rPr>
                                        <w:t>vanessa.petit@seat.es</w:t>
                                      </w:r>
                                    </w:hyperlink>
                                    <w:r w:rsidR="00F76F69" w:rsidRPr="00E6671C">
                                      <w:rPr>
                                        <w:rFonts w:ascii="SeatMetaNormal" w:hAnsi="SeatMetaNormal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  <w:p w:rsidR="00F76F69" w:rsidRPr="00C27FE7" w:rsidRDefault="00F76F69" w:rsidP="00B324CB">
                                    <w:pPr>
                                      <w:rPr>
                                        <w:rFonts w:ascii="SeatMetaNormal" w:hAnsi="SeatMetaNormal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8" w:type="dxa"/>
                                  </w:tcPr>
                                  <w:p w:rsidR="00F76F69" w:rsidRPr="00C27FE7" w:rsidRDefault="00F76F69" w:rsidP="00B324CB">
                                    <w:pPr>
                                      <w:pStyle w:val="Titletelephonenumber"/>
                                      <w:ind w:left="1267"/>
                                      <w:rPr>
                                        <w:rFonts w:ascii="SeatMetaNormal" w:hAnsi="SeatMetaNormal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76F69" w:rsidRPr="00C27FE7" w:rsidRDefault="00F76F69" w:rsidP="00B324CB">
                              <w:pPr>
                                <w:pStyle w:val="Titletelephonenumber"/>
                                <w:rPr>
                                  <w:rFonts w:ascii="SeatMetaNormal" w:hAnsi="SeatMetaNormal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8891" w:type="dxa"/>
                            </w:tcPr>
                            <w:p w:rsidR="00F76F69" w:rsidRPr="00C27FE7" w:rsidRDefault="00F76F69" w:rsidP="00B324CB">
                              <w:pPr>
                                <w:pStyle w:val="Titletelephonenumber"/>
                                <w:rPr>
                                  <w:rFonts w:ascii="SeatMetaNormal" w:hAnsi="SeatMetaNormal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F76F69" w:rsidRPr="0053359E" w:rsidTr="00B324CB">
                          <w:trPr>
                            <w:trHeight w:val="80"/>
                          </w:trPr>
                          <w:tc>
                            <w:tcPr>
                              <w:tcW w:w="8891" w:type="dxa"/>
                              <w:shd w:val="clear" w:color="auto" w:fill="auto"/>
                              <w:hideMark/>
                            </w:tcPr>
                            <w:tbl>
                              <w:tblPr>
                                <w:tblW w:w="1777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7775"/>
                              </w:tblGrid>
                              <w:tr w:rsidR="00F76F69" w:rsidTr="00B324CB">
                                <w:trPr>
                                  <w:trHeight w:val="80"/>
                                </w:trPr>
                                <w:tc>
                                  <w:tcPr>
                                    <w:tcW w:w="8891" w:type="dxa"/>
                                    <w:shd w:val="clear" w:color="auto" w:fill="FFFFFF"/>
                                    <w:hideMark/>
                                  </w:tcPr>
                                  <w:p w:rsidR="00F76F69" w:rsidRPr="00E6671C" w:rsidRDefault="00526A76" w:rsidP="00B324CB">
                                    <w:pPr>
                                      <w:pStyle w:val="URL"/>
                                      <w:rPr>
                                        <w:rFonts w:ascii="SeatMetaNormal" w:hAnsi="SeatMetaNormal"/>
                                        <w:b/>
                                      </w:rPr>
                                    </w:pPr>
                                    <w:hyperlink r:id="rId9" w:history="1">
                                      <w:r w:rsidR="00F76F69" w:rsidRPr="00E6671C">
                                        <w:rPr>
                                          <w:rStyle w:val="Hyperlink"/>
                                          <w:rFonts w:ascii="SeatMetaNormal" w:hAnsi="SeatMetaNormal"/>
                                          <w:b/>
                                        </w:rPr>
                                        <w:t>http://seat-mediacenter.com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76F69" w:rsidRPr="0053359E" w:rsidRDefault="00F76F69" w:rsidP="00B324CB">
                              <w:pPr>
                                <w:pStyle w:val="URL"/>
                                <w:rPr>
                                  <w:rFonts w:ascii="SeatMetaNormal" w:hAnsi="SeatMetaNormal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8891" w:type="dxa"/>
                            </w:tcPr>
                            <w:p w:rsidR="00F76F69" w:rsidRPr="0053359E" w:rsidRDefault="00F76F69" w:rsidP="00B324CB">
                              <w:pPr>
                                <w:pStyle w:val="URL"/>
                                <w:rPr>
                                  <w:rFonts w:ascii="SeatMetaNormal" w:hAnsi="SeatMetaNormal"/>
                                  <w:b/>
                                </w:rPr>
                              </w:pPr>
                            </w:p>
                          </w:tc>
                        </w:tr>
                      </w:tbl>
                      <w:p w:rsidR="00F76F69" w:rsidRPr="0053359E" w:rsidRDefault="00F76F69" w:rsidP="00B324CB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F76F69" w:rsidRPr="0053359E" w:rsidRDefault="00F76F69" w:rsidP="00B324CB">
                  <w:pPr>
                    <w:pStyle w:val="Titletelephonenumber"/>
                    <w:rPr>
                      <w:rFonts w:ascii="SeatMetaNormal" w:hAnsi="SeatMetaNormal"/>
                    </w:rPr>
                  </w:pPr>
                </w:p>
              </w:tc>
              <w:tc>
                <w:tcPr>
                  <w:tcW w:w="8891" w:type="dxa"/>
                </w:tcPr>
                <w:p w:rsidR="00F76F69" w:rsidRPr="0053359E" w:rsidRDefault="00F76F69" w:rsidP="00B324CB">
                  <w:pPr>
                    <w:pStyle w:val="Titletelephonenumber"/>
                    <w:rPr>
                      <w:rFonts w:ascii="SeatMetaNormal" w:hAnsi="SeatMetaNormal"/>
                    </w:rPr>
                  </w:pPr>
                </w:p>
              </w:tc>
            </w:tr>
            <w:tr w:rsidR="00F76F69" w:rsidRPr="0053359E" w:rsidTr="00B324CB">
              <w:trPr>
                <w:trHeight w:val="80"/>
              </w:trPr>
              <w:tc>
                <w:tcPr>
                  <w:tcW w:w="8891" w:type="dxa"/>
                  <w:hideMark/>
                </w:tcPr>
                <w:p w:rsidR="00F76F69" w:rsidRPr="0053359E" w:rsidRDefault="00F76F69" w:rsidP="00B324CB">
                  <w:pPr>
                    <w:pStyle w:val="URL"/>
                    <w:rPr>
                      <w:rFonts w:ascii="SeatMetaNormal" w:hAnsi="SeatMetaNormal"/>
                      <w:b/>
                    </w:rPr>
                  </w:pPr>
                </w:p>
              </w:tc>
              <w:tc>
                <w:tcPr>
                  <w:tcW w:w="8891" w:type="dxa"/>
                </w:tcPr>
                <w:p w:rsidR="00F76F69" w:rsidRPr="0053359E" w:rsidRDefault="00F76F69" w:rsidP="00B324CB">
                  <w:pPr>
                    <w:pStyle w:val="URL"/>
                    <w:rPr>
                      <w:rFonts w:ascii="SeatMetaNormal" w:hAnsi="SeatMetaNormal"/>
                      <w:b/>
                    </w:rPr>
                  </w:pPr>
                </w:p>
              </w:tc>
            </w:tr>
          </w:tbl>
          <w:p w:rsidR="00F76F69" w:rsidRPr="0053359E" w:rsidRDefault="00F76F69" w:rsidP="00B324CB">
            <w:pPr>
              <w:rPr>
                <w:lang w:val="es-ES"/>
              </w:rPr>
            </w:pPr>
          </w:p>
        </w:tc>
      </w:tr>
    </w:tbl>
    <w:p w:rsidR="00240CFA" w:rsidRDefault="00240CFA"/>
    <w:sectPr w:rsidR="00240CFA" w:rsidSect="00B324C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694" w:right="1361" w:bottom="993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A76" w:rsidRDefault="00526A76">
      <w:pPr>
        <w:spacing w:line="240" w:lineRule="auto"/>
      </w:pPr>
      <w:r>
        <w:separator/>
      </w:r>
    </w:p>
  </w:endnote>
  <w:endnote w:type="continuationSeparator" w:id="0">
    <w:p w:rsidR="00526A76" w:rsidRDefault="00526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atMetaNormal">
    <w:altName w:val="Calibri"/>
    <w:charset w:val="00"/>
    <w:family w:val="swiss"/>
    <w:pitch w:val="variable"/>
    <w:sig w:usb0="8000002F" w:usb1="10000048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at Meta Normal Roman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Seat Meta Bold Roman">
    <w:charset w:val="00"/>
    <w:family w:val="swiss"/>
    <w:pitch w:val="variable"/>
    <w:sig w:usb0="00000003" w:usb1="00000000" w:usb2="00000000" w:usb3="00000000" w:csb0="00000001" w:csb1="00000000"/>
  </w:font>
  <w:font w:name="Seat Meta Black Roma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9F" w:rsidRDefault="00F55F9F">
    <w:pPr>
      <w:pStyle w:val="Footer"/>
    </w:pPr>
  </w:p>
  <w:p w:rsidR="00F55F9F" w:rsidRDefault="00F55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9F" w:rsidRDefault="00F55F9F">
    <w:pPr>
      <w:pStyle w:val="Footer"/>
      <w:rPr>
        <w:lang w:val="fr-FR"/>
      </w:rPr>
    </w:pPr>
  </w:p>
  <w:p w:rsidR="00F55F9F" w:rsidRDefault="00F55F9F">
    <w:pPr>
      <w:pStyle w:val="Footer"/>
      <w:rPr>
        <w:lang w:val="fr-FR"/>
      </w:rPr>
    </w:pPr>
  </w:p>
  <w:p w:rsidR="00F55F9F" w:rsidRDefault="00F55F9F">
    <w:pPr>
      <w:pStyle w:val="Footer"/>
      <w:rPr>
        <w:lang w:val="fr-FR"/>
      </w:rPr>
    </w:pPr>
  </w:p>
  <w:p w:rsidR="00F55F9F" w:rsidRDefault="00F55F9F">
    <w:pPr>
      <w:pStyle w:val="Footer"/>
      <w:rPr>
        <w:lang w:val="fr-FR"/>
      </w:rPr>
    </w:pPr>
  </w:p>
  <w:p w:rsidR="00F55F9F" w:rsidRPr="00563A44" w:rsidRDefault="00F55F9F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A76" w:rsidRDefault="00526A76">
      <w:pPr>
        <w:spacing w:line="240" w:lineRule="auto"/>
      </w:pPr>
      <w:r>
        <w:separator/>
      </w:r>
    </w:p>
  </w:footnote>
  <w:footnote w:type="continuationSeparator" w:id="0">
    <w:p w:rsidR="00526A76" w:rsidRDefault="00526A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9F" w:rsidRPr="00563A44" w:rsidRDefault="00F55F9F">
    <w:pPr>
      <w:pStyle w:val="Header"/>
      <w:rPr>
        <w:lang w:val="fr-FR"/>
      </w:rPr>
    </w:pP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-647065</wp:posOffset>
          </wp:positionH>
          <wp:positionV relativeFrom="paragraph">
            <wp:posOffset>144780</wp:posOffset>
          </wp:positionV>
          <wp:extent cx="828040" cy="65722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12065</wp:posOffset>
          </wp:positionH>
          <wp:positionV relativeFrom="page">
            <wp:posOffset>3681095</wp:posOffset>
          </wp:positionV>
          <wp:extent cx="893445" cy="4927600"/>
          <wp:effectExtent l="0" t="0" r="1905" b="6350"/>
          <wp:wrapNone/>
          <wp:docPr id="3" name="Imagen 3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bandeau_gauche_v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70"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49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9F" w:rsidRDefault="00F55F9F">
    <w:pPr>
      <w:pStyle w:val="Header"/>
      <w:rPr>
        <w:lang w:val="fr-FR"/>
      </w:rPr>
    </w:pPr>
    <w:r>
      <w:rPr>
        <w:lang w:val="fr-FR"/>
      </w:rPr>
      <w:t xml:space="preserve">      </w:t>
    </w:r>
  </w:p>
  <w:p w:rsidR="00F55F9F" w:rsidRDefault="00F55F9F">
    <w:pPr>
      <w:pStyle w:val="Header"/>
      <w:rPr>
        <w:lang w:val="fr-FR"/>
      </w:rPr>
    </w:pPr>
    <w:r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-599440</wp:posOffset>
          </wp:positionH>
          <wp:positionV relativeFrom="paragraph">
            <wp:posOffset>59055</wp:posOffset>
          </wp:positionV>
          <wp:extent cx="695960" cy="55245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5F9F" w:rsidRDefault="00F55F9F">
    <w:pPr>
      <w:pStyle w:val="Header"/>
      <w:rPr>
        <w:lang w:val="fr-FR"/>
      </w:rPr>
    </w:pPr>
  </w:p>
  <w:p w:rsidR="00F55F9F" w:rsidRPr="00BA5CCB" w:rsidRDefault="00F55F9F" w:rsidP="00B324CB">
    <w:pPr>
      <w:pStyle w:val="Header"/>
      <w:tabs>
        <w:tab w:val="left" w:pos="7914"/>
      </w:tabs>
      <w:rPr>
        <w:i/>
        <w:lang w:val="es-ES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3716655</wp:posOffset>
          </wp:positionV>
          <wp:extent cx="894080" cy="4927600"/>
          <wp:effectExtent l="0" t="0" r="1270" b="6350"/>
          <wp:wrapNone/>
          <wp:docPr id="1" name="Imagen 1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bandeau_gauche_v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70"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49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5CCB">
      <w:rPr>
        <w:i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0831"/>
    <w:multiLevelType w:val="hybridMultilevel"/>
    <w:tmpl w:val="9A4AA070"/>
    <w:lvl w:ilvl="0" w:tplc="D632BEE2">
      <w:start w:val="7"/>
      <w:numFmt w:val="bullet"/>
      <w:lvlText w:val="-"/>
      <w:lvlJc w:val="left"/>
      <w:pPr>
        <w:ind w:left="405" w:hanging="360"/>
      </w:pPr>
      <w:rPr>
        <w:rFonts w:ascii="SeatMetaNormal" w:eastAsia="SimSun" w:hAnsi="SeatMetaNormal" w:cs="Times New Roman" w:hint="default"/>
        <w:b/>
        <w:sz w:val="22"/>
      </w:rPr>
    </w:lvl>
    <w:lvl w:ilvl="1" w:tplc="0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FBE2C76"/>
    <w:multiLevelType w:val="hybridMultilevel"/>
    <w:tmpl w:val="BF00F5F8"/>
    <w:lvl w:ilvl="0" w:tplc="EF869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6E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06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E4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EB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09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0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6D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67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9A4006"/>
    <w:multiLevelType w:val="hybridMultilevel"/>
    <w:tmpl w:val="650AC118"/>
    <w:lvl w:ilvl="0" w:tplc="96444B84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E7D45"/>
    <w:multiLevelType w:val="hybridMultilevel"/>
    <w:tmpl w:val="3EB40A16"/>
    <w:lvl w:ilvl="0" w:tplc="5B6471CC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D2A3C"/>
    <w:multiLevelType w:val="hybridMultilevel"/>
    <w:tmpl w:val="413E66B4"/>
    <w:lvl w:ilvl="0" w:tplc="7D0A5FCC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40809"/>
    <w:multiLevelType w:val="hybridMultilevel"/>
    <w:tmpl w:val="D2C0A558"/>
    <w:lvl w:ilvl="0" w:tplc="E0C6A726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249C7"/>
    <w:multiLevelType w:val="hybridMultilevel"/>
    <w:tmpl w:val="39EA3B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929CB"/>
    <w:multiLevelType w:val="hybridMultilevel"/>
    <w:tmpl w:val="C220DB42"/>
    <w:lvl w:ilvl="0" w:tplc="76109EC6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  <w:b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609EA"/>
    <w:multiLevelType w:val="hybridMultilevel"/>
    <w:tmpl w:val="55122FC4"/>
    <w:lvl w:ilvl="0" w:tplc="6F70BAEA">
      <w:numFmt w:val="bullet"/>
      <w:lvlText w:val="-"/>
      <w:lvlJc w:val="left"/>
      <w:pPr>
        <w:ind w:left="405" w:hanging="360"/>
      </w:pPr>
      <w:rPr>
        <w:rFonts w:ascii="SeatMetaNormal" w:eastAsia="SimSun" w:hAnsi="SeatMetaNormal" w:cs="Times New Roman" w:hint="default"/>
        <w:b/>
        <w:color w:val="auto"/>
      </w:rPr>
    </w:lvl>
    <w:lvl w:ilvl="1" w:tplc="0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8CE2415"/>
    <w:multiLevelType w:val="hybridMultilevel"/>
    <w:tmpl w:val="6484914A"/>
    <w:lvl w:ilvl="0" w:tplc="FED27748">
      <w:start w:val="7"/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B5E0B"/>
    <w:multiLevelType w:val="hybridMultilevel"/>
    <w:tmpl w:val="A9F0D970"/>
    <w:lvl w:ilvl="0" w:tplc="4A46BCB2">
      <w:start w:val="7"/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  <w:color w:val="000000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56095"/>
    <w:multiLevelType w:val="hybridMultilevel"/>
    <w:tmpl w:val="EE060BBE"/>
    <w:lvl w:ilvl="0" w:tplc="D39E08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F69"/>
    <w:rsid w:val="000228ED"/>
    <w:rsid w:val="00024C5F"/>
    <w:rsid w:val="000372D5"/>
    <w:rsid w:val="000611C8"/>
    <w:rsid w:val="000808C1"/>
    <w:rsid w:val="00081E42"/>
    <w:rsid w:val="000875E3"/>
    <w:rsid w:val="000A4BAC"/>
    <w:rsid w:val="000A4D14"/>
    <w:rsid w:val="000A5458"/>
    <w:rsid w:val="000A591C"/>
    <w:rsid w:val="000B7378"/>
    <w:rsid w:val="000C557F"/>
    <w:rsid w:val="000F7B93"/>
    <w:rsid w:val="001266B3"/>
    <w:rsid w:val="001548BB"/>
    <w:rsid w:val="00164046"/>
    <w:rsid w:val="0016707B"/>
    <w:rsid w:val="001973E2"/>
    <w:rsid w:val="001A4CB0"/>
    <w:rsid w:val="001A7E4C"/>
    <w:rsid w:val="001D3528"/>
    <w:rsid w:val="00240CFA"/>
    <w:rsid w:val="0024743F"/>
    <w:rsid w:val="00255776"/>
    <w:rsid w:val="00290B2E"/>
    <w:rsid w:val="002A6978"/>
    <w:rsid w:val="002B4A24"/>
    <w:rsid w:val="002C57BD"/>
    <w:rsid w:val="002D7401"/>
    <w:rsid w:val="002F6444"/>
    <w:rsid w:val="0031142F"/>
    <w:rsid w:val="00314748"/>
    <w:rsid w:val="003339FB"/>
    <w:rsid w:val="003F7DAE"/>
    <w:rsid w:val="00411505"/>
    <w:rsid w:val="004213BC"/>
    <w:rsid w:val="00430C10"/>
    <w:rsid w:val="0044697D"/>
    <w:rsid w:val="00455B64"/>
    <w:rsid w:val="004902AA"/>
    <w:rsid w:val="00490F39"/>
    <w:rsid w:val="004A1B0D"/>
    <w:rsid w:val="004B24C9"/>
    <w:rsid w:val="004C5E8D"/>
    <w:rsid w:val="004F047C"/>
    <w:rsid w:val="004F5ACD"/>
    <w:rsid w:val="004F5EAB"/>
    <w:rsid w:val="005045A8"/>
    <w:rsid w:val="00526A76"/>
    <w:rsid w:val="00537A63"/>
    <w:rsid w:val="0054301E"/>
    <w:rsid w:val="00562DA7"/>
    <w:rsid w:val="00572ADB"/>
    <w:rsid w:val="00591514"/>
    <w:rsid w:val="005C2F68"/>
    <w:rsid w:val="005F069B"/>
    <w:rsid w:val="005F6201"/>
    <w:rsid w:val="00613E62"/>
    <w:rsid w:val="006305C0"/>
    <w:rsid w:val="006312C4"/>
    <w:rsid w:val="006404BE"/>
    <w:rsid w:val="00655ECD"/>
    <w:rsid w:val="006601C7"/>
    <w:rsid w:val="006839B8"/>
    <w:rsid w:val="00685BAE"/>
    <w:rsid w:val="006874AC"/>
    <w:rsid w:val="006A3785"/>
    <w:rsid w:val="006B075E"/>
    <w:rsid w:val="006B25E6"/>
    <w:rsid w:val="006B7369"/>
    <w:rsid w:val="006E1E0F"/>
    <w:rsid w:val="006E6EFF"/>
    <w:rsid w:val="00703F10"/>
    <w:rsid w:val="007300D8"/>
    <w:rsid w:val="00753F59"/>
    <w:rsid w:val="00754280"/>
    <w:rsid w:val="0076576E"/>
    <w:rsid w:val="00771A2B"/>
    <w:rsid w:val="00776FAC"/>
    <w:rsid w:val="007855DE"/>
    <w:rsid w:val="00785CE9"/>
    <w:rsid w:val="007A3976"/>
    <w:rsid w:val="007A5446"/>
    <w:rsid w:val="007B47F0"/>
    <w:rsid w:val="007B561B"/>
    <w:rsid w:val="00804DE5"/>
    <w:rsid w:val="00823FEB"/>
    <w:rsid w:val="00853E58"/>
    <w:rsid w:val="008572E5"/>
    <w:rsid w:val="008A3F64"/>
    <w:rsid w:val="008E5609"/>
    <w:rsid w:val="008E5EB0"/>
    <w:rsid w:val="008F2511"/>
    <w:rsid w:val="009071FC"/>
    <w:rsid w:val="00926DF2"/>
    <w:rsid w:val="00937DAA"/>
    <w:rsid w:val="009605DC"/>
    <w:rsid w:val="009D12D6"/>
    <w:rsid w:val="009D37AD"/>
    <w:rsid w:val="009D4651"/>
    <w:rsid w:val="009E53B0"/>
    <w:rsid w:val="00A02834"/>
    <w:rsid w:val="00A04B67"/>
    <w:rsid w:val="00A11594"/>
    <w:rsid w:val="00A21CFA"/>
    <w:rsid w:val="00A45C48"/>
    <w:rsid w:val="00A55BBE"/>
    <w:rsid w:val="00A6272A"/>
    <w:rsid w:val="00A66B07"/>
    <w:rsid w:val="00A82029"/>
    <w:rsid w:val="00AB6B2A"/>
    <w:rsid w:val="00AD2DB8"/>
    <w:rsid w:val="00AF13BF"/>
    <w:rsid w:val="00B11A77"/>
    <w:rsid w:val="00B221C1"/>
    <w:rsid w:val="00B22DA9"/>
    <w:rsid w:val="00B23D6D"/>
    <w:rsid w:val="00B324CB"/>
    <w:rsid w:val="00B34938"/>
    <w:rsid w:val="00B6605B"/>
    <w:rsid w:val="00BB0BF6"/>
    <w:rsid w:val="00BC6797"/>
    <w:rsid w:val="00BF5907"/>
    <w:rsid w:val="00C03639"/>
    <w:rsid w:val="00C25CC1"/>
    <w:rsid w:val="00C41C9F"/>
    <w:rsid w:val="00C562CC"/>
    <w:rsid w:val="00C6183D"/>
    <w:rsid w:val="00C65A6D"/>
    <w:rsid w:val="00C72384"/>
    <w:rsid w:val="00C806B9"/>
    <w:rsid w:val="00C92F9B"/>
    <w:rsid w:val="00CC0496"/>
    <w:rsid w:val="00CD3E13"/>
    <w:rsid w:val="00CF76F1"/>
    <w:rsid w:val="00D32D00"/>
    <w:rsid w:val="00D44A86"/>
    <w:rsid w:val="00D45041"/>
    <w:rsid w:val="00D51200"/>
    <w:rsid w:val="00D515E3"/>
    <w:rsid w:val="00D67892"/>
    <w:rsid w:val="00D71098"/>
    <w:rsid w:val="00D96AF2"/>
    <w:rsid w:val="00DA3195"/>
    <w:rsid w:val="00E21DAF"/>
    <w:rsid w:val="00E3416A"/>
    <w:rsid w:val="00E3594C"/>
    <w:rsid w:val="00E4325B"/>
    <w:rsid w:val="00E66DAF"/>
    <w:rsid w:val="00EA06CF"/>
    <w:rsid w:val="00EA2825"/>
    <w:rsid w:val="00EA3E96"/>
    <w:rsid w:val="00EA40D2"/>
    <w:rsid w:val="00EF2674"/>
    <w:rsid w:val="00F1167C"/>
    <w:rsid w:val="00F204BE"/>
    <w:rsid w:val="00F2207B"/>
    <w:rsid w:val="00F33078"/>
    <w:rsid w:val="00F34DE4"/>
    <w:rsid w:val="00F55F9F"/>
    <w:rsid w:val="00F76F69"/>
    <w:rsid w:val="00F946A4"/>
    <w:rsid w:val="00F969DA"/>
    <w:rsid w:val="00FE18AD"/>
    <w:rsid w:val="00FE25CB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8DEA5"/>
  <w15:docId w15:val="{953133D9-A6BD-437B-8A4D-FF553C6C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F69"/>
    <w:pPr>
      <w:spacing w:after="0" w:line="240" w:lineRule="atLeast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F76F69"/>
    <w:pPr>
      <w:spacing w:after="0" w:line="240" w:lineRule="exact"/>
    </w:pPr>
    <w:rPr>
      <w:rFonts w:ascii="Seat Meta Normal Roman" w:eastAsia="SimSun" w:hAnsi="Seat Meta Normal Roman" w:cs="Times New Roman"/>
      <w:sz w:val="20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F76F69"/>
    <w:rPr>
      <w:rFonts w:ascii="Seat Meta Normal Roman" w:eastAsia="SimSun" w:hAnsi="Seat Meta Normal Roman" w:cs="Times New Roman"/>
      <w:sz w:val="20"/>
      <w:szCs w:val="24"/>
      <w:lang w:val="en-US" w:eastAsia="zh-CN"/>
    </w:rPr>
  </w:style>
  <w:style w:type="paragraph" w:styleId="Footer">
    <w:name w:val="footer"/>
    <w:link w:val="FooterChar"/>
    <w:rsid w:val="00F76F69"/>
    <w:pPr>
      <w:spacing w:after="0" w:line="240" w:lineRule="exact"/>
    </w:pPr>
    <w:rPr>
      <w:rFonts w:ascii="Seat Meta Normal Roman" w:eastAsia="SimSun" w:hAnsi="Seat Meta Normal Roman" w:cs="Times New Roman"/>
      <w:sz w:val="20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F76F69"/>
    <w:rPr>
      <w:rFonts w:ascii="Seat Meta Normal Roman" w:eastAsia="SimSun" w:hAnsi="Seat Meta Normal Roman" w:cs="Times New Roman"/>
      <w:sz w:val="20"/>
      <w:szCs w:val="24"/>
      <w:lang w:val="en-US" w:eastAsia="zh-CN"/>
    </w:rPr>
  </w:style>
  <w:style w:type="paragraph" w:customStyle="1" w:styleId="Locationanddate">
    <w:name w:val="Location and date"/>
    <w:link w:val="LocationanddateCar"/>
    <w:rsid w:val="00F76F69"/>
    <w:pPr>
      <w:spacing w:after="0" w:line="290" w:lineRule="atLeast"/>
    </w:pPr>
    <w:rPr>
      <w:rFonts w:ascii="Seat Meta Bold Roman" w:eastAsia="SimSun" w:hAnsi="Seat Meta Bold Roman" w:cs="Times New Roman"/>
      <w:szCs w:val="24"/>
      <w:lang w:val="en-US" w:eastAsia="zh-CN"/>
    </w:rPr>
  </w:style>
  <w:style w:type="paragraph" w:styleId="Title">
    <w:name w:val="Title"/>
    <w:link w:val="TitleChar"/>
    <w:qFormat/>
    <w:rsid w:val="00F76F69"/>
    <w:pPr>
      <w:spacing w:before="290" w:after="210" w:line="540" w:lineRule="atLeast"/>
      <w:outlineLvl w:val="0"/>
    </w:pPr>
    <w:rPr>
      <w:rFonts w:ascii="Seat Meta Black Roman" w:eastAsia="SimSun" w:hAnsi="Seat Meta Black Roman" w:cs="Arial"/>
      <w:bCs/>
      <w:kern w:val="28"/>
      <w:sz w:val="54"/>
      <w:szCs w:val="32"/>
      <w:lang w:val="en-US" w:eastAsia="zh-CN"/>
    </w:rPr>
  </w:style>
  <w:style w:type="character" w:customStyle="1" w:styleId="TitleChar">
    <w:name w:val="Title Char"/>
    <w:basedOn w:val="DefaultParagraphFont"/>
    <w:link w:val="Title"/>
    <w:rsid w:val="00F76F69"/>
    <w:rPr>
      <w:rFonts w:ascii="Seat Meta Black Roman" w:eastAsia="SimSun" w:hAnsi="Seat Meta Black Roman" w:cs="Arial"/>
      <w:bCs/>
      <w:kern w:val="28"/>
      <w:sz w:val="54"/>
      <w:szCs w:val="32"/>
      <w:lang w:val="en-US" w:eastAsia="zh-CN"/>
    </w:rPr>
  </w:style>
  <w:style w:type="paragraph" w:customStyle="1" w:styleId="Bodycopyheading">
    <w:name w:val="Body copy heading"/>
    <w:rsid w:val="00F76F69"/>
    <w:pPr>
      <w:spacing w:after="0" w:line="290" w:lineRule="atLeast"/>
    </w:pPr>
    <w:rPr>
      <w:rFonts w:ascii="Seat Meta Bold Roman" w:eastAsia="SimSun" w:hAnsi="Seat Meta Bold Roman" w:cs="Times New Roman"/>
      <w:szCs w:val="24"/>
      <w:lang w:val="en-US" w:eastAsia="zh-CN"/>
    </w:rPr>
  </w:style>
  <w:style w:type="paragraph" w:customStyle="1" w:styleId="Titletelephonenumber">
    <w:name w:val="Title telephone number"/>
    <w:rsid w:val="00F76F69"/>
    <w:pPr>
      <w:spacing w:after="0" w:line="240" w:lineRule="atLeast"/>
    </w:pPr>
    <w:rPr>
      <w:rFonts w:ascii="Seat Meta Normal Roman" w:eastAsia="SimSun" w:hAnsi="Seat Meta Normal Roman" w:cs="Times New Roman"/>
      <w:sz w:val="20"/>
      <w:szCs w:val="24"/>
      <w:lang w:val="es-ES" w:eastAsia="zh-CN"/>
    </w:rPr>
  </w:style>
  <w:style w:type="paragraph" w:customStyle="1" w:styleId="SEATcommunicationname">
    <w:name w:val="SEAT communication name"/>
    <w:rsid w:val="00F76F69"/>
    <w:pPr>
      <w:spacing w:after="0" w:line="240" w:lineRule="atLeast"/>
    </w:pPr>
    <w:rPr>
      <w:rFonts w:ascii="Seat Meta Bold Roman" w:eastAsia="SimSun" w:hAnsi="Seat Meta Bold Roman" w:cs="Times New Roman"/>
      <w:sz w:val="20"/>
      <w:szCs w:val="24"/>
      <w:lang w:val="es-ES" w:eastAsia="zh-CN"/>
    </w:rPr>
  </w:style>
  <w:style w:type="paragraph" w:customStyle="1" w:styleId="URL">
    <w:name w:val="URL"/>
    <w:rsid w:val="00F76F69"/>
    <w:pPr>
      <w:spacing w:after="0" w:line="240" w:lineRule="atLeast"/>
    </w:pPr>
    <w:rPr>
      <w:rFonts w:ascii="Seat Meta Bold Roman" w:eastAsia="SimSun" w:hAnsi="Seat Meta Bold Roman" w:cs="Times New Roman"/>
      <w:sz w:val="20"/>
      <w:szCs w:val="24"/>
      <w:lang w:val="es-ES" w:eastAsia="zh-CN"/>
    </w:rPr>
  </w:style>
  <w:style w:type="paragraph" w:customStyle="1" w:styleId="Boilerplate">
    <w:name w:val="Boiler plate"/>
    <w:link w:val="BoilerplateChar"/>
    <w:rsid w:val="00F76F69"/>
    <w:pPr>
      <w:spacing w:after="0" w:line="240" w:lineRule="atLeast"/>
    </w:pPr>
    <w:rPr>
      <w:rFonts w:ascii="Seat Meta Normal Roman" w:eastAsia="SimSun" w:hAnsi="Seat Meta Normal Roman" w:cs="Times New Roman"/>
      <w:color w:val="565656"/>
      <w:sz w:val="20"/>
      <w:szCs w:val="24"/>
      <w:lang w:val="en-US" w:eastAsia="zh-CN"/>
    </w:rPr>
  </w:style>
  <w:style w:type="character" w:customStyle="1" w:styleId="BoilerplateChar">
    <w:name w:val="Boiler plate Char"/>
    <w:link w:val="Boilerplate"/>
    <w:rsid w:val="00F76F69"/>
    <w:rPr>
      <w:rFonts w:ascii="Seat Meta Normal Roman" w:eastAsia="SimSun" w:hAnsi="Seat Meta Normal Roman" w:cs="Times New Roman"/>
      <w:color w:val="565656"/>
      <w:sz w:val="20"/>
      <w:szCs w:val="24"/>
      <w:lang w:val="en-US" w:eastAsia="zh-CN"/>
    </w:rPr>
  </w:style>
  <w:style w:type="character" w:customStyle="1" w:styleId="LocationanddateCar">
    <w:name w:val="Location and date Car"/>
    <w:link w:val="Locationanddate"/>
    <w:rsid w:val="00F76F69"/>
    <w:rPr>
      <w:rFonts w:ascii="Seat Meta Bold Roman" w:eastAsia="SimSun" w:hAnsi="Seat Meta Bold Roman" w:cs="Times New Roman"/>
      <w:szCs w:val="24"/>
      <w:lang w:val="en-US" w:eastAsia="zh-CN"/>
    </w:rPr>
  </w:style>
  <w:style w:type="character" w:styleId="Hyperlink">
    <w:name w:val="Hyperlink"/>
    <w:uiPriority w:val="99"/>
    <w:unhideWhenUsed/>
    <w:rsid w:val="00F76F69"/>
    <w:rPr>
      <w:color w:val="0000FF"/>
      <w:u w:val="single"/>
    </w:rPr>
  </w:style>
  <w:style w:type="paragraph" w:customStyle="1" w:styleId="Cuadrculaclara-nfasis31">
    <w:name w:val="Cuadrícula clara - Énfasis 31"/>
    <w:basedOn w:val="Normal"/>
    <w:uiPriority w:val="34"/>
    <w:qFormat/>
    <w:rsid w:val="00F76F69"/>
    <w:pPr>
      <w:suppressAutoHyphens/>
      <w:spacing w:line="240" w:lineRule="auto"/>
      <w:ind w:left="708"/>
    </w:pPr>
    <w:rPr>
      <w:rFonts w:ascii="SeatMetaNormal" w:eastAsia="MS Mincho" w:hAnsi="SeatMetaNormal" w:cs="SeatMetaNormal"/>
      <w:sz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DA31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DA3195"/>
    <w:rPr>
      <w:i/>
      <w:iCs/>
    </w:rPr>
  </w:style>
  <w:style w:type="character" w:styleId="Strong">
    <w:name w:val="Strong"/>
    <w:basedOn w:val="DefaultParagraphFont"/>
    <w:uiPriority w:val="22"/>
    <w:qFormat/>
    <w:rsid w:val="00DA31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4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BC6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7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797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797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7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9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.petit@seat.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emma.sola@seat.e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at-mediacente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SEAT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rectimepro</dc:creator>
  <cp:lastModifiedBy>Divyang Datania</cp:lastModifiedBy>
  <cp:revision>9</cp:revision>
  <dcterms:created xsi:type="dcterms:W3CDTF">2018-12-11T09:44:00Z</dcterms:created>
  <dcterms:modified xsi:type="dcterms:W3CDTF">2019-01-03T10:51:00Z</dcterms:modified>
</cp:coreProperties>
</file>