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A4" w:rsidRPr="00854206" w:rsidRDefault="00FA2264" w:rsidP="00F27A0A">
      <w:pPr>
        <w:rPr>
          <w:rFonts w:ascii="Univers" w:hAnsi="Univers" w:cs="Arial"/>
          <w:b/>
          <w:sz w:val="28"/>
          <w:szCs w:val="28"/>
          <w:lang w:val="fr-FR"/>
        </w:rPr>
      </w:pPr>
      <w:r w:rsidRPr="00854206">
        <w:rPr>
          <w:rFonts w:ascii="Univers" w:hAnsi="Univers" w:cs="Arial"/>
          <w:b/>
          <w:sz w:val="28"/>
          <w:szCs w:val="28"/>
          <w:lang w:val="fr-FR"/>
        </w:rPr>
        <w:t>COMMUNIQUÉ</w:t>
      </w:r>
      <w:r w:rsidR="00F27A0A" w:rsidRPr="00854206">
        <w:rPr>
          <w:rFonts w:ascii="Univers" w:hAnsi="Univers" w:cs="Arial"/>
          <w:b/>
          <w:sz w:val="28"/>
          <w:szCs w:val="28"/>
          <w:lang w:val="fr-FR"/>
        </w:rPr>
        <w:t xml:space="preserve"> DE PRESSE </w:t>
      </w:r>
    </w:p>
    <w:p w:rsidR="00F27A0A" w:rsidRPr="00854206" w:rsidRDefault="00EE3A71" w:rsidP="00F27A0A">
      <w:pPr>
        <w:rPr>
          <w:rFonts w:ascii="Univers" w:hAnsi="Univers" w:cs="Arial"/>
          <w:b/>
          <w:sz w:val="22"/>
          <w:szCs w:val="22"/>
          <w:lang w:val="fr-FR"/>
        </w:rPr>
      </w:pPr>
      <w:r w:rsidRPr="00854206">
        <w:rPr>
          <w:rFonts w:ascii="Univers" w:hAnsi="Univers" w:cs="Arial"/>
          <w:b/>
          <w:sz w:val="22"/>
          <w:szCs w:val="22"/>
          <w:lang w:val="fr-FR"/>
        </w:rPr>
        <w:t>(SOUS EMBARGO JUSQU’AU 28 AOÛT, 9</w:t>
      </w:r>
      <w:r w:rsidR="00EF1E5E" w:rsidRPr="00854206">
        <w:rPr>
          <w:rFonts w:ascii="Univers" w:hAnsi="Univers" w:cs="Arial"/>
          <w:b/>
          <w:sz w:val="22"/>
          <w:szCs w:val="22"/>
          <w:lang w:val="fr-FR"/>
        </w:rPr>
        <w:t>h</w:t>
      </w:r>
      <w:r w:rsidRPr="00854206">
        <w:rPr>
          <w:rFonts w:ascii="Univers" w:hAnsi="Univers" w:cs="Arial"/>
          <w:b/>
          <w:sz w:val="22"/>
          <w:szCs w:val="22"/>
          <w:lang w:val="fr-FR"/>
        </w:rPr>
        <w:t>00 HAEC)</w:t>
      </w:r>
    </w:p>
    <w:p w:rsidR="00F27A0A" w:rsidRPr="00A07346" w:rsidRDefault="00F27A0A" w:rsidP="00F27A0A">
      <w:pPr>
        <w:rPr>
          <w:rFonts w:ascii="Univers" w:hAnsi="Univers" w:cs="Arial"/>
          <w:b/>
          <w:szCs w:val="24"/>
          <w:lang w:val="fr-FR"/>
        </w:rPr>
      </w:pPr>
    </w:p>
    <w:p w:rsidR="00F27A0A" w:rsidRDefault="00F27A0A" w:rsidP="00F27A0A">
      <w:pPr>
        <w:rPr>
          <w:rFonts w:ascii="Univers" w:hAnsi="Univers" w:cs="Arial"/>
          <w:b/>
          <w:szCs w:val="24"/>
          <w:lang w:val="fr-FR"/>
        </w:rPr>
      </w:pPr>
    </w:p>
    <w:p w:rsidR="00854206" w:rsidRPr="00A07346" w:rsidRDefault="00854206" w:rsidP="00F27A0A">
      <w:pPr>
        <w:rPr>
          <w:rFonts w:ascii="Univers" w:hAnsi="Univers" w:cs="Arial"/>
          <w:b/>
          <w:szCs w:val="24"/>
          <w:lang w:val="fr-FR"/>
        </w:rPr>
      </w:pPr>
    </w:p>
    <w:p w:rsidR="00F27A0A" w:rsidRPr="00A07346" w:rsidRDefault="00FA2264" w:rsidP="00F27A0A">
      <w:pPr>
        <w:rPr>
          <w:rFonts w:ascii="Univers" w:hAnsi="Univers" w:cs="Arial"/>
          <w:b/>
          <w:szCs w:val="24"/>
          <w:lang w:val="fr-FR"/>
        </w:rPr>
      </w:pPr>
      <w:r w:rsidRPr="00A07346">
        <w:rPr>
          <w:rFonts w:ascii="Univers" w:hAnsi="Univers" w:cs="Arial"/>
          <w:b/>
          <w:szCs w:val="24"/>
          <w:lang w:val="fr-FR"/>
        </w:rPr>
        <w:t>KAZUYO SEJIMA</w:t>
      </w:r>
      <w:r w:rsidR="002F2829" w:rsidRPr="00A07346">
        <w:rPr>
          <w:rFonts w:ascii="Univers" w:hAnsi="Univers" w:cs="Arial"/>
          <w:b/>
          <w:szCs w:val="24"/>
          <w:lang w:val="fr-FR"/>
        </w:rPr>
        <w:t xml:space="preserve"> DEVIENT LE</w:t>
      </w:r>
      <w:r w:rsidRPr="00A07346">
        <w:rPr>
          <w:rFonts w:ascii="Univers" w:hAnsi="Univers" w:cs="Arial"/>
          <w:b/>
          <w:szCs w:val="24"/>
          <w:lang w:val="fr-FR"/>
        </w:rPr>
        <w:t xml:space="preserve"> PREMIE</w:t>
      </w:r>
      <w:r w:rsidR="00DC2A31" w:rsidRPr="00A07346">
        <w:rPr>
          <w:rFonts w:ascii="Univers" w:hAnsi="Univers" w:cs="Arial"/>
          <w:b/>
          <w:szCs w:val="24"/>
          <w:lang w:val="fr-FR"/>
        </w:rPr>
        <w:t>R</w:t>
      </w:r>
      <w:r w:rsidR="00F27A0A" w:rsidRPr="00A07346">
        <w:rPr>
          <w:rFonts w:ascii="Univers" w:hAnsi="Univers" w:cs="Arial"/>
          <w:b/>
          <w:szCs w:val="24"/>
          <w:lang w:val="fr-FR"/>
        </w:rPr>
        <w:t xml:space="preserve"> MENTOR ROLEX EN ARCHITECTURE </w:t>
      </w:r>
    </w:p>
    <w:p w:rsidR="00F27A0A" w:rsidRPr="00A07346" w:rsidRDefault="00F27A0A" w:rsidP="00F27A0A">
      <w:pPr>
        <w:rPr>
          <w:rFonts w:ascii="Univers" w:hAnsi="Univers" w:cs="Arial"/>
          <w:b/>
          <w:szCs w:val="24"/>
          <w:lang w:val="fr-FR"/>
        </w:rPr>
      </w:pPr>
    </w:p>
    <w:p w:rsidR="00F27A0A" w:rsidRPr="00A07346" w:rsidRDefault="00F27A0A" w:rsidP="00F27A0A">
      <w:pPr>
        <w:rPr>
          <w:rFonts w:ascii="Univers" w:hAnsi="Univers" w:cs="Arial"/>
          <w:b/>
          <w:szCs w:val="24"/>
          <w:lang w:val="fr-FR"/>
        </w:rPr>
      </w:pPr>
      <w:r w:rsidRPr="00A07346">
        <w:rPr>
          <w:rFonts w:ascii="Univers" w:hAnsi="Univers" w:cs="Arial"/>
          <w:b/>
          <w:szCs w:val="24"/>
          <w:lang w:val="fr-FR"/>
        </w:rPr>
        <w:t xml:space="preserve">Rolex </w:t>
      </w:r>
      <w:r w:rsidR="00AD0CCD">
        <w:rPr>
          <w:rFonts w:ascii="Univers" w:hAnsi="Univers" w:cs="Arial"/>
          <w:b/>
          <w:szCs w:val="24"/>
          <w:lang w:val="fr-FR"/>
        </w:rPr>
        <w:t>étend</w:t>
      </w:r>
      <w:r w:rsidR="00FA2264" w:rsidRPr="00A07346">
        <w:rPr>
          <w:rFonts w:ascii="Univers" w:hAnsi="Univers" w:cs="Arial"/>
          <w:b/>
          <w:szCs w:val="24"/>
          <w:lang w:val="fr-FR"/>
        </w:rPr>
        <w:t xml:space="preserve"> </w:t>
      </w:r>
      <w:r w:rsidR="00B56A7E">
        <w:rPr>
          <w:rFonts w:ascii="Univers" w:hAnsi="Univers" w:cs="Arial"/>
          <w:b/>
          <w:szCs w:val="24"/>
          <w:lang w:val="fr-FR"/>
        </w:rPr>
        <w:t xml:space="preserve">son programme de mentorat </w:t>
      </w:r>
      <w:r w:rsidRPr="00A07346">
        <w:rPr>
          <w:rFonts w:ascii="Univers" w:hAnsi="Univers" w:cs="Arial"/>
          <w:b/>
          <w:szCs w:val="24"/>
          <w:lang w:val="fr-FR"/>
        </w:rPr>
        <w:t>à l’architecture</w:t>
      </w:r>
    </w:p>
    <w:p w:rsidR="00F27A0A" w:rsidRPr="00854206" w:rsidRDefault="00F27A0A" w:rsidP="00F27A0A">
      <w:pPr>
        <w:rPr>
          <w:rFonts w:ascii="Univers" w:hAnsi="Univers" w:cs="Arial"/>
          <w:sz w:val="22"/>
          <w:szCs w:val="22"/>
          <w:lang w:val="fr-FR"/>
        </w:rPr>
      </w:pPr>
    </w:p>
    <w:p w:rsidR="00854206" w:rsidRDefault="00854206" w:rsidP="00F27A0A">
      <w:pPr>
        <w:rPr>
          <w:rFonts w:ascii="Univers" w:hAnsi="Univers" w:cs="Arial"/>
          <w:sz w:val="22"/>
          <w:szCs w:val="22"/>
          <w:lang w:val="fr-FR"/>
        </w:rPr>
      </w:pPr>
    </w:p>
    <w:p w:rsidR="00F27A0A" w:rsidRPr="00854206" w:rsidRDefault="00F27A0A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  <w:r w:rsidRPr="00854206">
        <w:rPr>
          <w:rFonts w:ascii="Univers" w:hAnsi="Univers" w:cs="Arial"/>
          <w:sz w:val="22"/>
          <w:szCs w:val="22"/>
          <w:lang w:val="fr-FR"/>
        </w:rPr>
        <w:t xml:space="preserve">Venise, </w:t>
      </w:r>
      <w:r w:rsidR="00116F16" w:rsidRPr="00854206">
        <w:rPr>
          <w:rFonts w:ascii="Univers" w:hAnsi="Univers" w:cs="Arial"/>
          <w:sz w:val="22"/>
          <w:szCs w:val="22"/>
          <w:lang w:val="fr-FR"/>
        </w:rPr>
        <w:t xml:space="preserve">le 28 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août 2012 </w:t>
      </w:r>
    </w:p>
    <w:p w:rsidR="00854206" w:rsidRDefault="00854206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</w:p>
    <w:p w:rsidR="00854206" w:rsidRPr="00854206" w:rsidRDefault="00854206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</w:p>
    <w:p w:rsidR="00F27A0A" w:rsidRPr="00854206" w:rsidRDefault="003C4712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  <w:r w:rsidRPr="00854206">
        <w:rPr>
          <w:rFonts w:ascii="Univers" w:hAnsi="Univers" w:cs="Arial"/>
          <w:sz w:val="22"/>
          <w:szCs w:val="22"/>
          <w:lang w:val="fr-FR"/>
        </w:rPr>
        <w:t>L</w:t>
      </w:r>
      <w:r w:rsidR="00FE1A9D" w:rsidRPr="00854206">
        <w:rPr>
          <w:rFonts w:ascii="Univers" w:hAnsi="Univers" w:cs="Arial"/>
          <w:sz w:val="22"/>
          <w:szCs w:val="22"/>
          <w:lang w:val="fr-FR"/>
        </w:rPr>
        <w:t xml:space="preserve">’architecte japonaise </w:t>
      </w:r>
      <w:proofErr w:type="spellStart"/>
      <w:r w:rsidR="00FE1A9D" w:rsidRPr="00854206">
        <w:rPr>
          <w:rFonts w:ascii="Univers" w:hAnsi="Univers" w:cs="Arial"/>
          <w:sz w:val="22"/>
          <w:szCs w:val="22"/>
          <w:lang w:val="fr-FR"/>
        </w:rPr>
        <w:t>Kazuyo</w:t>
      </w:r>
      <w:proofErr w:type="spellEnd"/>
      <w:r w:rsidR="00FE1A9D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="00FE1A9D" w:rsidRPr="00854206">
        <w:rPr>
          <w:rFonts w:ascii="Univers" w:hAnsi="Univers" w:cs="Arial"/>
          <w:sz w:val="22"/>
          <w:szCs w:val="22"/>
          <w:lang w:val="fr-FR"/>
        </w:rPr>
        <w:t>Sejima</w:t>
      </w:r>
      <w:proofErr w:type="spellEnd"/>
      <w:r w:rsidR="00FE1A9D" w:rsidRPr="00854206">
        <w:rPr>
          <w:rFonts w:ascii="Univers" w:hAnsi="Univers" w:cs="Arial"/>
          <w:sz w:val="22"/>
          <w:szCs w:val="22"/>
          <w:lang w:val="fr-FR"/>
        </w:rPr>
        <w:t xml:space="preserve"> a été nommée 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premier mentor </w:t>
      </w:r>
      <w:r w:rsidR="000A0BA9" w:rsidRPr="00854206">
        <w:rPr>
          <w:rFonts w:ascii="Univers" w:hAnsi="Univers" w:cs="Arial"/>
          <w:sz w:val="22"/>
          <w:szCs w:val="22"/>
          <w:lang w:val="fr-FR"/>
        </w:rPr>
        <w:t xml:space="preserve">en 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architecture du </w:t>
      </w:r>
      <w:r w:rsidR="00116F16" w:rsidRPr="00854206">
        <w:rPr>
          <w:rFonts w:ascii="Univers" w:hAnsi="Univers" w:cs="Arial"/>
          <w:sz w:val="22"/>
          <w:szCs w:val="22"/>
          <w:lang w:val="fr-FR"/>
        </w:rPr>
        <w:t>P</w:t>
      </w:r>
      <w:r w:rsidR="00FE1A9D" w:rsidRPr="00854206">
        <w:rPr>
          <w:rFonts w:ascii="Univers" w:hAnsi="Univers" w:cs="Arial"/>
          <w:sz w:val="22"/>
          <w:szCs w:val="22"/>
          <w:lang w:val="fr-FR"/>
        </w:rPr>
        <w:t xml:space="preserve">rogramme </w:t>
      </w:r>
      <w:r w:rsidR="00CD5EA5" w:rsidRPr="00854206">
        <w:rPr>
          <w:rFonts w:ascii="Univers" w:hAnsi="Univers" w:cs="Arial"/>
          <w:sz w:val="22"/>
          <w:szCs w:val="22"/>
          <w:lang w:val="fr-FR"/>
        </w:rPr>
        <w:t xml:space="preserve">Rolex </w:t>
      </w:r>
      <w:r w:rsidR="00FE1A9D" w:rsidRPr="00854206">
        <w:rPr>
          <w:rFonts w:ascii="Univers" w:hAnsi="Univers" w:cs="Arial"/>
          <w:sz w:val="22"/>
          <w:szCs w:val="22"/>
          <w:lang w:val="fr-FR"/>
        </w:rPr>
        <w:t xml:space="preserve">de mentorat artistique. L’annonce a eu lieu </w:t>
      </w:r>
      <w:r w:rsidR="00116F16" w:rsidRPr="00854206">
        <w:rPr>
          <w:rFonts w:ascii="Univers" w:hAnsi="Univers" w:cs="Arial"/>
          <w:sz w:val="22"/>
          <w:szCs w:val="22"/>
          <w:lang w:val="fr-FR"/>
        </w:rPr>
        <w:t xml:space="preserve">aujourd’hui </w:t>
      </w:r>
      <w:r w:rsidR="00A07346" w:rsidRPr="00854206">
        <w:rPr>
          <w:rFonts w:ascii="Univers" w:hAnsi="Univers" w:cs="Arial"/>
          <w:sz w:val="22"/>
          <w:szCs w:val="22"/>
          <w:lang w:val="fr-FR"/>
        </w:rPr>
        <w:t>à</w:t>
      </w:r>
      <w:r w:rsidR="00782E09" w:rsidRPr="00854206">
        <w:rPr>
          <w:rFonts w:ascii="Univers" w:hAnsi="Univers" w:cs="Arial"/>
          <w:sz w:val="22"/>
          <w:szCs w:val="22"/>
          <w:lang w:val="fr-FR"/>
        </w:rPr>
        <w:t xml:space="preserve"> la 13</w:t>
      </w:r>
      <w:r w:rsidR="00782E09" w:rsidRPr="00854206">
        <w:rPr>
          <w:rFonts w:ascii="Univers" w:hAnsi="Univers" w:cs="Arial"/>
          <w:sz w:val="22"/>
          <w:szCs w:val="22"/>
          <w:vertAlign w:val="superscript"/>
          <w:lang w:val="fr-FR"/>
        </w:rPr>
        <w:t>e</w:t>
      </w:r>
      <w:r w:rsidR="00A07346" w:rsidRPr="00854206">
        <w:rPr>
          <w:rFonts w:ascii="Univers" w:hAnsi="Univers" w:cs="Arial"/>
          <w:sz w:val="22"/>
          <w:szCs w:val="22"/>
          <w:lang w:val="fr-FR"/>
        </w:rPr>
        <w:t> </w:t>
      </w:r>
      <w:r w:rsidR="00782E09" w:rsidRPr="00854206">
        <w:rPr>
          <w:rFonts w:ascii="Univers" w:hAnsi="Univers" w:cs="Arial"/>
          <w:sz w:val="22"/>
          <w:szCs w:val="22"/>
          <w:lang w:val="fr-FR"/>
        </w:rPr>
        <w:t xml:space="preserve">Biennale </w:t>
      </w:r>
      <w:r w:rsidR="000A0BA9" w:rsidRPr="00854206">
        <w:rPr>
          <w:rFonts w:ascii="Univers" w:hAnsi="Univers" w:cs="Arial"/>
          <w:sz w:val="22"/>
          <w:szCs w:val="22"/>
          <w:lang w:val="fr-CH"/>
        </w:rPr>
        <w:t>i</w:t>
      </w:r>
      <w:r w:rsidR="00782E09" w:rsidRPr="00854206">
        <w:rPr>
          <w:rFonts w:ascii="Univers" w:hAnsi="Univers" w:cs="Arial"/>
          <w:sz w:val="22"/>
          <w:szCs w:val="22"/>
          <w:lang w:val="fr-CH"/>
        </w:rPr>
        <w:t xml:space="preserve">nternationale </w:t>
      </w:r>
      <w:r w:rsidR="00782E09" w:rsidRPr="00854206">
        <w:rPr>
          <w:rFonts w:ascii="Univers" w:hAnsi="Univers" w:cs="Arial"/>
          <w:sz w:val="22"/>
          <w:szCs w:val="22"/>
          <w:lang w:val="fr-FR"/>
        </w:rPr>
        <w:t>d’</w:t>
      </w:r>
      <w:r w:rsidR="000A0BA9" w:rsidRPr="00854206">
        <w:rPr>
          <w:rFonts w:ascii="Univers" w:hAnsi="Univers" w:cs="Arial"/>
          <w:sz w:val="22"/>
          <w:szCs w:val="22"/>
          <w:lang w:val="fr-CH"/>
        </w:rPr>
        <w:t>a</w:t>
      </w:r>
      <w:r w:rsidR="00782E09" w:rsidRPr="00854206">
        <w:rPr>
          <w:rFonts w:ascii="Univers" w:hAnsi="Univers" w:cs="Arial"/>
          <w:sz w:val="22"/>
          <w:szCs w:val="22"/>
          <w:lang w:val="fr-CH"/>
        </w:rPr>
        <w:t xml:space="preserve">rchitecture </w:t>
      </w:r>
      <w:r w:rsidR="00782E09" w:rsidRPr="00854206">
        <w:rPr>
          <w:rFonts w:ascii="Univers" w:hAnsi="Univers" w:cs="Arial"/>
          <w:sz w:val="22"/>
          <w:szCs w:val="22"/>
          <w:lang w:val="fr-FR"/>
        </w:rPr>
        <w:t>de Venise</w:t>
      </w:r>
      <w:r w:rsidR="005A4146" w:rsidRPr="00854206">
        <w:rPr>
          <w:rFonts w:ascii="Univers" w:hAnsi="Univers" w:cs="Arial"/>
          <w:sz w:val="22"/>
          <w:szCs w:val="22"/>
          <w:lang w:val="fr-FR"/>
        </w:rPr>
        <w:t>.</w:t>
      </w:r>
    </w:p>
    <w:p w:rsidR="005A4146" w:rsidRPr="00854206" w:rsidRDefault="005A4146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</w:p>
    <w:p w:rsidR="00F27A0A" w:rsidRPr="00854206" w:rsidRDefault="005A4146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  <w:r w:rsidRPr="00854206">
        <w:rPr>
          <w:rFonts w:ascii="Univers" w:hAnsi="Univers" w:cs="Arial"/>
          <w:sz w:val="22"/>
          <w:szCs w:val="22"/>
          <w:lang w:val="fr-FR"/>
        </w:rPr>
        <w:t>L’a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rchitecture </w:t>
      </w:r>
      <w:r w:rsidR="00EF1E5E" w:rsidRPr="00854206">
        <w:rPr>
          <w:rFonts w:ascii="Univers" w:hAnsi="Univers" w:cs="Arial"/>
          <w:sz w:val="22"/>
          <w:szCs w:val="22"/>
          <w:lang w:val="fr-FR"/>
        </w:rPr>
        <w:t xml:space="preserve">sera </w:t>
      </w:r>
      <w:r w:rsidR="00950AE7" w:rsidRPr="00854206">
        <w:rPr>
          <w:rFonts w:ascii="Univers" w:hAnsi="Univers" w:cs="Arial"/>
          <w:sz w:val="22"/>
          <w:szCs w:val="22"/>
          <w:lang w:val="fr-FR"/>
        </w:rPr>
        <w:t xml:space="preserve">désormais </w:t>
      </w:r>
      <w:r w:rsidR="00EF1E5E" w:rsidRPr="00854206">
        <w:rPr>
          <w:rFonts w:ascii="Univers" w:hAnsi="Univers" w:cs="Arial"/>
          <w:sz w:val="22"/>
          <w:szCs w:val="22"/>
          <w:lang w:val="fr-FR"/>
        </w:rPr>
        <w:t xml:space="preserve">la septième catégorie du programme philanthropique international de Rolex </w:t>
      </w:r>
      <w:r w:rsidR="00950AE7" w:rsidRPr="00854206">
        <w:rPr>
          <w:rFonts w:ascii="Univers" w:hAnsi="Univers" w:cs="Arial"/>
          <w:sz w:val="22"/>
          <w:szCs w:val="22"/>
          <w:lang w:val="fr-FR"/>
        </w:rPr>
        <w:t xml:space="preserve">qui associe des artistes renommés avec de jeunes talents émergents en </w:t>
      </w:r>
      <w:r w:rsidR="003C4712" w:rsidRPr="00854206">
        <w:rPr>
          <w:rFonts w:ascii="Univers" w:hAnsi="Univers" w:cs="Arial"/>
          <w:sz w:val="22"/>
          <w:szCs w:val="22"/>
          <w:lang w:val="fr-FR"/>
        </w:rPr>
        <w:t>littérature, musique, arts visuels, danse, cinéma et art dramatique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. </w:t>
      </w:r>
    </w:p>
    <w:p w:rsidR="00F27A0A" w:rsidRPr="00854206" w:rsidRDefault="00F27A0A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</w:p>
    <w:p w:rsidR="00F27A0A" w:rsidRPr="00854206" w:rsidRDefault="00434621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Kazuyo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="00F27A0A" w:rsidRPr="00854206">
        <w:rPr>
          <w:rFonts w:ascii="Univers" w:hAnsi="Univers" w:cs="Arial"/>
          <w:sz w:val="22"/>
          <w:szCs w:val="22"/>
          <w:lang w:val="fr-FR"/>
        </w:rPr>
        <w:t>Sejima</w:t>
      </w:r>
      <w:proofErr w:type="spellEnd"/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, 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cofondatrice </w:t>
      </w:r>
      <w:r w:rsidR="000A0BA9" w:rsidRPr="00854206">
        <w:rPr>
          <w:rFonts w:ascii="Univers" w:hAnsi="Univers" w:cs="Arial"/>
          <w:sz w:val="22"/>
          <w:szCs w:val="22"/>
          <w:lang w:val="fr-FR"/>
        </w:rPr>
        <w:t xml:space="preserve">du </w:t>
      </w:r>
      <w:r w:rsidR="00AD0CCD" w:rsidRPr="00854206">
        <w:rPr>
          <w:rFonts w:ascii="Univers" w:hAnsi="Univers" w:cs="Arial"/>
          <w:sz w:val="22"/>
          <w:szCs w:val="22"/>
          <w:lang w:val="fr-FR"/>
        </w:rPr>
        <w:t>cabinet</w:t>
      </w:r>
      <w:r w:rsidR="000A0BA9" w:rsidRPr="00854206">
        <w:rPr>
          <w:rFonts w:ascii="Univers" w:hAnsi="Univers" w:cs="Arial"/>
          <w:sz w:val="22"/>
          <w:szCs w:val="22"/>
          <w:lang w:val="fr-FR"/>
        </w:rPr>
        <w:t xml:space="preserve"> d’architect</w:t>
      </w:r>
      <w:r w:rsidR="00AD0CCD" w:rsidRPr="00854206">
        <w:rPr>
          <w:rFonts w:ascii="Univers" w:hAnsi="Univers" w:cs="Arial"/>
          <w:sz w:val="22"/>
          <w:szCs w:val="22"/>
          <w:lang w:val="fr-FR"/>
        </w:rPr>
        <w:t>es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SANAA, </w:t>
      </w:r>
      <w:r w:rsidR="000A0BA9" w:rsidRPr="00854206">
        <w:rPr>
          <w:rFonts w:ascii="Univers" w:hAnsi="Univers" w:cs="Arial"/>
          <w:sz w:val="22"/>
          <w:szCs w:val="22"/>
          <w:lang w:val="fr-FR"/>
        </w:rPr>
        <w:t>rejoint ainsi les mentors</w:t>
      </w:r>
      <w:r w:rsidR="00950AE7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D169B4">
        <w:rPr>
          <w:rFonts w:ascii="Univers" w:hAnsi="Univers" w:cs="Arial"/>
          <w:sz w:val="22"/>
          <w:szCs w:val="22"/>
          <w:lang w:val="fr-FR"/>
        </w:rPr>
        <w:t>de</w:t>
      </w:r>
      <w:r w:rsidR="002F2829" w:rsidRPr="00854206">
        <w:rPr>
          <w:rFonts w:ascii="Univers" w:hAnsi="Univers" w:cs="Arial"/>
          <w:sz w:val="22"/>
          <w:szCs w:val="22"/>
          <w:lang w:val="fr-FR"/>
        </w:rPr>
        <w:t xml:space="preserve"> l’édition en cours du programme</w:t>
      </w:r>
      <w:r w:rsidR="00F17867" w:rsidRPr="00854206">
        <w:rPr>
          <w:rFonts w:ascii="Univers" w:hAnsi="Univers" w:cs="Arial"/>
          <w:sz w:val="22"/>
          <w:szCs w:val="22"/>
          <w:lang w:val="fr-FR"/>
        </w:rPr>
        <w:t> :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Margaret Atwood (lit</w:t>
      </w:r>
      <w:r w:rsidRPr="00854206">
        <w:rPr>
          <w:rFonts w:ascii="Univers" w:hAnsi="Univers" w:cs="Arial"/>
          <w:sz w:val="22"/>
          <w:szCs w:val="22"/>
          <w:lang w:val="fr-FR"/>
        </w:rPr>
        <w:t>té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>ratur</w:t>
      </w:r>
      <w:r w:rsidRPr="00854206">
        <w:rPr>
          <w:rFonts w:ascii="Univers" w:hAnsi="Univers" w:cs="Arial"/>
          <w:sz w:val="22"/>
          <w:szCs w:val="22"/>
          <w:lang w:val="fr-FR"/>
        </w:rPr>
        <w:t>e), Patrice Chéreau (</w:t>
      </w:r>
      <w:r w:rsidR="00FE1A9D" w:rsidRPr="00854206">
        <w:rPr>
          <w:rFonts w:ascii="Univers" w:hAnsi="Univers" w:cs="Arial"/>
          <w:sz w:val="22"/>
          <w:szCs w:val="22"/>
          <w:lang w:val="fr-FR"/>
        </w:rPr>
        <w:t>art dramatique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), Gilberto Gil (musique), William 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Kentridge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 xml:space="preserve"> (arts visue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>l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s), Lin 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Hwai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>-min (dans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e) </w:t>
      </w:r>
      <w:r w:rsidR="000A0BA9" w:rsidRPr="00854206">
        <w:rPr>
          <w:rFonts w:ascii="Univers" w:hAnsi="Univers" w:cs="Arial"/>
          <w:sz w:val="22"/>
          <w:szCs w:val="22"/>
          <w:lang w:val="fr-FR"/>
        </w:rPr>
        <w:t xml:space="preserve">et 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Walter </w:t>
      </w:r>
      <w:proofErr w:type="spellStart"/>
      <w:r w:rsidR="00F27A0A" w:rsidRPr="00854206">
        <w:rPr>
          <w:rFonts w:ascii="Univers" w:hAnsi="Univers" w:cs="Arial"/>
          <w:sz w:val="22"/>
          <w:szCs w:val="22"/>
          <w:lang w:val="fr-FR"/>
        </w:rPr>
        <w:t>Murch</w:t>
      </w:r>
      <w:proofErr w:type="spellEnd"/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(</w:t>
      </w:r>
      <w:r w:rsidRPr="00854206">
        <w:rPr>
          <w:rFonts w:ascii="Univers" w:hAnsi="Univers" w:cs="Arial"/>
          <w:sz w:val="22"/>
          <w:szCs w:val="22"/>
          <w:lang w:val="fr-FR"/>
        </w:rPr>
        <w:t>cinéma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>).</w:t>
      </w:r>
    </w:p>
    <w:p w:rsidR="002F2829" w:rsidRPr="00854206" w:rsidRDefault="002F2829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</w:p>
    <w:p w:rsidR="00F27A0A" w:rsidRPr="00854206" w:rsidRDefault="00434621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  <w:r w:rsidRPr="00854206">
        <w:rPr>
          <w:rFonts w:ascii="Univers" w:hAnsi="Univers" w:cs="Arial"/>
          <w:sz w:val="22"/>
          <w:szCs w:val="22"/>
          <w:lang w:val="fr-FR"/>
        </w:rPr>
        <w:t xml:space="preserve">Le protégé de </w:t>
      </w:r>
      <w:proofErr w:type="spellStart"/>
      <w:r w:rsidR="00683932" w:rsidRPr="00854206">
        <w:rPr>
          <w:rFonts w:ascii="Univers" w:hAnsi="Univers" w:cs="Arial"/>
          <w:sz w:val="22"/>
          <w:szCs w:val="22"/>
          <w:lang w:val="fr-FR"/>
        </w:rPr>
        <w:t>Kazuyo</w:t>
      </w:r>
      <w:proofErr w:type="spellEnd"/>
      <w:r w:rsidR="00683932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="00683932" w:rsidRPr="00854206">
        <w:rPr>
          <w:rFonts w:ascii="Univers" w:hAnsi="Univers" w:cs="Arial"/>
          <w:sz w:val="22"/>
          <w:szCs w:val="22"/>
          <w:lang w:val="fr-FR"/>
        </w:rPr>
        <w:t>Sejima</w:t>
      </w:r>
      <w:proofErr w:type="spellEnd"/>
      <w:r w:rsidR="00683932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sera </w:t>
      </w:r>
      <w:r w:rsidR="00F17867" w:rsidRPr="00854206">
        <w:rPr>
          <w:rFonts w:ascii="Univers" w:hAnsi="Univers" w:cs="Arial"/>
          <w:sz w:val="22"/>
          <w:szCs w:val="22"/>
          <w:lang w:val="fr-FR"/>
        </w:rPr>
        <w:t xml:space="preserve">désigné </w:t>
      </w:r>
      <w:r w:rsidR="00950AE7" w:rsidRPr="00854206">
        <w:rPr>
          <w:rFonts w:ascii="Univers" w:hAnsi="Univers" w:cs="Arial"/>
          <w:sz w:val="22"/>
          <w:szCs w:val="22"/>
          <w:lang w:val="fr-FR"/>
        </w:rPr>
        <w:t xml:space="preserve">en </w:t>
      </w:r>
      <w:r w:rsidRPr="00854206">
        <w:rPr>
          <w:rFonts w:ascii="Univers" w:hAnsi="Univers" w:cs="Arial"/>
          <w:sz w:val="22"/>
          <w:szCs w:val="22"/>
          <w:lang w:val="fr-FR"/>
        </w:rPr>
        <w:t>auto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>mn</w:t>
      </w:r>
      <w:r w:rsidRPr="00854206">
        <w:rPr>
          <w:rFonts w:ascii="Univers" w:hAnsi="Univers" w:cs="Arial"/>
          <w:sz w:val="22"/>
          <w:szCs w:val="22"/>
          <w:lang w:val="fr-FR"/>
        </w:rPr>
        <w:t>e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2012. </w:t>
      </w:r>
      <w:r w:rsidR="00683932" w:rsidRPr="00854206">
        <w:rPr>
          <w:rFonts w:ascii="Univers" w:hAnsi="Univers" w:cs="Arial"/>
          <w:sz w:val="22"/>
          <w:szCs w:val="22"/>
          <w:lang w:val="fr-FR"/>
        </w:rPr>
        <w:t>Pendant un an, l</w:t>
      </w:r>
      <w:r w:rsidRPr="00854206">
        <w:rPr>
          <w:rFonts w:ascii="Univers" w:hAnsi="Univers" w:cs="Arial"/>
          <w:sz w:val="22"/>
          <w:szCs w:val="22"/>
          <w:lang w:val="fr-FR"/>
        </w:rPr>
        <w:t>e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683932" w:rsidRPr="00854206">
        <w:rPr>
          <w:rFonts w:ascii="Univers" w:hAnsi="Univers" w:cs="Arial"/>
          <w:sz w:val="22"/>
          <w:szCs w:val="22"/>
          <w:lang w:val="fr-FR"/>
        </w:rPr>
        <w:t xml:space="preserve">ou la </w:t>
      </w:r>
      <w:r w:rsidRPr="00854206">
        <w:rPr>
          <w:rFonts w:ascii="Univers" w:hAnsi="Univers" w:cs="Arial"/>
          <w:sz w:val="22"/>
          <w:szCs w:val="22"/>
          <w:lang w:val="fr-FR"/>
        </w:rPr>
        <w:t>jeune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architect</w:t>
      </w:r>
      <w:r w:rsidRPr="00854206">
        <w:rPr>
          <w:rFonts w:ascii="Univers" w:hAnsi="Univers" w:cs="Arial"/>
          <w:sz w:val="22"/>
          <w:szCs w:val="22"/>
          <w:lang w:val="fr-FR"/>
        </w:rPr>
        <w:t>e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Pr="00854206">
        <w:rPr>
          <w:rFonts w:ascii="Univers" w:hAnsi="Univers" w:cs="Arial"/>
          <w:sz w:val="22"/>
          <w:szCs w:val="22"/>
          <w:lang w:val="fr-FR"/>
        </w:rPr>
        <w:t>sera</w:t>
      </w:r>
      <w:r w:rsidR="00683932" w:rsidRPr="00854206">
        <w:rPr>
          <w:rFonts w:ascii="Univers" w:hAnsi="Univers" w:cs="Arial"/>
          <w:sz w:val="22"/>
          <w:szCs w:val="22"/>
          <w:lang w:val="fr-FR"/>
        </w:rPr>
        <w:t xml:space="preserve"> invité(e) à travailler sur le projet </w:t>
      </w:r>
      <w:r w:rsidR="00F27A0A" w:rsidRPr="00854206">
        <w:rPr>
          <w:rFonts w:ascii="Univers" w:hAnsi="Univers" w:cs="Arial"/>
          <w:i/>
          <w:sz w:val="22"/>
          <w:szCs w:val="22"/>
          <w:lang w:val="fr-FR"/>
        </w:rPr>
        <w:t>Home For All</w:t>
      </w:r>
      <w:r w:rsidR="00683932" w:rsidRPr="00854206">
        <w:rPr>
          <w:rFonts w:ascii="Univers" w:hAnsi="Univers" w:cs="Arial"/>
          <w:sz w:val="22"/>
          <w:szCs w:val="22"/>
          <w:lang w:val="fr-FR"/>
        </w:rPr>
        <w:t xml:space="preserve">, </w:t>
      </w:r>
      <w:r w:rsidR="00F17867" w:rsidRPr="00854206">
        <w:rPr>
          <w:rFonts w:ascii="Univers" w:hAnsi="Univers" w:cs="Arial"/>
          <w:sz w:val="22"/>
          <w:szCs w:val="22"/>
          <w:lang w:val="fr-FR"/>
        </w:rPr>
        <w:t>lancé</w:t>
      </w:r>
      <w:r w:rsidR="00683932" w:rsidRPr="00854206">
        <w:rPr>
          <w:rFonts w:ascii="Univers" w:hAnsi="Univers" w:cs="Arial"/>
          <w:sz w:val="22"/>
          <w:szCs w:val="22"/>
          <w:lang w:val="fr-FR"/>
        </w:rPr>
        <w:t xml:space="preserve"> par </w:t>
      </w:r>
      <w:proofErr w:type="spellStart"/>
      <w:r w:rsidR="00683932" w:rsidRPr="00854206">
        <w:rPr>
          <w:rFonts w:ascii="Univers" w:hAnsi="Univers" w:cs="Arial"/>
          <w:sz w:val="22"/>
          <w:szCs w:val="22"/>
          <w:lang w:val="fr-FR"/>
        </w:rPr>
        <w:t>Kazu</w:t>
      </w:r>
      <w:r w:rsidR="00DC2A31" w:rsidRPr="00854206">
        <w:rPr>
          <w:rFonts w:ascii="Univers" w:hAnsi="Univers" w:cs="Arial"/>
          <w:sz w:val="22"/>
          <w:szCs w:val="22"/>
          <w:lang w:val="fr-FR"/>
        </w:rPr>
        <w:t>yo</w:t>
      </w:r>
      <w:proofErr w:type="spellEnd"/>
      <w:r w:rsidR="00DC2A31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="00DC2A31" w:rsidRPr="00854206">
        <w:rPr>
          <w:rFonts w:ascii="Univers" w:hAnsi="Univers" w:cs="Arial"/>
          <w:sz w:val="22"/>
          <w:szCs w:val="22"/>
          <w:lang w:val="fr-FR"/>
        </w:rPr>
        <w:t>Sejima</w:t>
      </w:r>
      <w:proofErr w:type="spellEnd"/>
      <w:r w:rsidR="00DC2A31" w:rsidRPr="00854206">
        <w:rPr>
          <w:rFonts w:ascii="Univers" w:hAnsi="Univers" w:cs="Arial"/>
          <w:sz w:val="22"/>
          <w:szCs w:val="22"/>
          <w:lang w:val="fr-FR"/>
        </w:rPr>
        <w:t xml:space="preserve"> et d’autres architectes</w:t>
      </w:r>
      <w:r w:rsidR="00683932" w:rsidRPr="00854206">
        <w:rPr>
          <w:rFonts w:ascii="Univers" w:hAnsi="Univers" w:cs="Arial"/>
          <w:sz w:val="22"/>
          <w:szCs w:val="22"/>
          <w:lang w:val="fr-FR"/>
        </w:rPr>
        <w:t xml:space="preserve"> japonais de premier plan 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– </w:t>
      </w:r>
      <w:proofErr w:type="spellStart"/>
      <w:r w:rsidR="00F27A0A" w:rsidRPr="00854206">
        <w:rPr>
          <w:rFonts w:ascii="Univers" w:hAnsi="Univers" w:cs="Arial"/>
          <w:sz w:val="22"/>
          <w:szCs w:val="22"/>
          <w:lang w:val="fr-FR"/>
        </w:rPr>
        <w:t>Toyo</w:t>
      </w:r>
      <w:proofErr w:type="spellEnd"/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="00F27A0A" w:rsidRPr="00854206">
        <w:rPr>
          <w:rFonts w:ascii="Univers" w:hAnsi="Univers" w:cs="Arial"/>
          <w:sz w:val="22"/>
          <w:szCs w:val="22"/>
          <w:lang w:val="fr-FR"/>
        </w:rPr>
        <w:t>Ito</w:t>
      </w:r>
      <w:proofErr w:type="spellEnd"/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, </w:t>
      </w:r>
      <w:proofErr w:type="spellStart"/>
      <w:r w:rsidR="00F27A0A" w:rsidRPr="00854206">
        <w:rPr>
          <w:rFonts w:ascii="Univers" w:hAnsi="Univers" w:cs="Arial"/>
          <w:sz w:val="22"/>
          <w:szCs w:val="22"/>
          <w:lang w:val="fr-FR"/>
        </w:rPr>
        <w:t>Riken</w:t>
      </w:r>
      <w:proofErr w:type="spellEnd"/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Yamamoto, Hiroshi </w:t>
      </w:r>
      <w:proofErr w:type="spellStart"/>
      <w:r w:rsidR="00F27A0A" w:rsidRPr="00854206">
        <w:rPr>
          <w:rFonts w:ascii="Univers" w:hAnsi="Univers" w:cs="Arial"/>
          <w:sz w:val="22"/>
          <w:szCs w:val="22"/>
          <w:lang w:val="fr-FR"/>
        </w:rPr>
        <w:t>Naito</w:t>
      </w:r>
      <w:proofErr w:type="spellEnd"/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683932" w:rsidRPr="00854206">
        <w:rPr>
          <w:rFonts w:ascii="Univers" w:hAnsi="Univers" w:cs="Arial"/>
          <w:sz w:val="22"/>
          <w:szCs w:val="22"/>
          <w:lang w:val="fr-FR"/>
        </w:rPr>
        <w:t>et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="00F27A0A" w:rsidRPr="00854206">
        <w:rPr>
          <w:rFonts w:ascii="Univers" w:hAnsi="Univers" w:cs="Arial"/>
          <w:sz w:val="22"/>
          <w:szCs w:val="22"/>
          <w:lang w:val="fr-FR"/>
        </w:rPr>
        <w:t>Kengo</w:t>
      </w:r>
      <w:proofErr w:type="spellEnd"/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="00F27A0A" w:rsidRPr="00854206">
        <w:rPr>
          <w:rFonts w:ascii="Univers" w:hAnsi="Univers" w:cs="Arial"/>
          <w:sz w:val="22"/>
          <w:szCs w:val="22"/>
          <w:lang w:val="fr-FR"/>
        </w:rPr>
        <w:t>Kuma</w:t>
      </w:r>
      <w:proofErr w:type="spellEnd"/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–</w:t>
      </w:r>
      <w:r w:rsidR="00AD0CCD" w:rsidRPr="00854206">
        <w:rPr>
          <w:rFonts w:ascii="Univers" w:hAnsi="Univers" w:cs="Arial"/>
          <w:sz w:val="22"/>
          <w:szCs w:val="22"/>
          <w:lang w:val="fr-FR"/>
        </w:rPr>
        <w:t>,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DC2A31" w:rsidRPr="00854206">
        <w:rPr>
          <w:rFonts w:ascii="Univers" w:hAnsi="Univers" w:cs="Arial"/>
          <w:sz w:val="22"/>
          <w:szCs w:val="22"/>
          <w:lang w:val="fr-FR"/>
        </w:rPr>
        <w:t>en</w:t>
      </w:r>
      <w:r w:rsidR="00683932" w:rsidRPr="00854206">
        <w:rPr>
          <w:rFonts w:ascii="Univers" w:hAnsi="Univers" w:cs="Arial"/>
          <w:sz w:val="22"/>
          <w:szCs w:val="22"/>
          <w:lang w:val="fr-FR"/>
        </w:rPr>
        <w:t xml:space="preserve"> ré</w:t>
      </w:r>
      <w:r w:rsidR="00DC2A31" w:rsidRPr="00854206">
        <w:rPr>
          <w:rFonts w:ascii="Univers" w:hAnsi="Univers" w:cs="Arial"/>
          <w:sz w:val="22"/>
          <w:szCs w:val="22"/>
          <w:lang w:val="fr-FR"/>
        </w:rPr>
        <w:t>pons</w:t>
      </w:r>
      <w:r w:rsidR="00683932" w:rsidRPr="00854206">
        <w:rPr>
          <w:rFonts w:ascii="Univers" w:hAnsi="Univers" w:cs="Arial"/>
          <w:sz w:val="22"/>
          <w:szCs w:val="22"/>
          <w:lang w:val="fr-FR"/>
        </w:rPr>
        <w:t>e à la crise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683932" w:rsidRPr="00854206">
        <w:rPr>
          <w:rFonts w:ascii="Univers" w:hAnsi="Univers" w:cs="Arial"/>
          <w:sz w:val="22"/>
          <w:szCs w:val="22"/>
          <w:lang w:val="fr-FR"/>
        </w:rPr>
        <w:t>du logement causée par le tsunami qui a frappé le Japon en 2011.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</w:p>
    <w:p w:rsidR="00F17867" w:rsidRPr="00854206" w:rsidRDefault="00F17867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</w:p>
    <w:p w:rsidR="00854206" w:rsidRDefault="00AD0CCD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  <w:r w:rsidRPr="00854206">
        <w:rPr>
          <w:rFonts w:ascii="Univers" w:hAnsi="Univers" w:cs="Arial"/>
          <w:sz w:val="22"/>
          <w:szCs w:val="22"/>
          <w:lang w:val="fr-FR"/>
        </w:rPr>
        <w:t xml:space="preserve">Lors de 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>la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>Biennale d’</w:t>
      </w:r>
      <w:r w:rsidR="00950AE7" w:rsidRPr="00854206">
        <w:rPr>
          <w:rFonts w:ascii="Univers" w:hAnsi="Univers" w:cs="Arial"/>
          <w:sz w:val="22"/>
          <w:szCs w:val="22"/>
          <w:lang w:val="fr-FR"/>
        </w:rPr>
        <w:t>a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rchitecture 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 xml:space="preserve">de Venise 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de 2004, 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Kazuyo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Sejima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 xml:space="preserve"> et son associé 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Ryue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Nishizawa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 xml:space="preserve"> avaient remporté le Lion d’or 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>pour le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F17867" w:rsidRPr="00854206">
        <w:rPr>
          <w:rFonts w:ascii="Univers" w:hAnsi="Univers" w:cs="Arial"/>
          <w:sz w:val="22"/>
          <w:szCs w:val="22"/>
          <w:lang w:val="fr-FR"/>
        </w:rPr>
        <w:t>Musée d’art contemporain du 21</w:t>
      </w:r>
      <w:r w:rsidR="00950AE7" w:rsidRPr="00854206">
        <w:rPr>
          <w:rFonts w:ascii="Univers" w:hAnsi="Univers" w:cs="Arial"/>
          <w:sz w:val="22"/>
          <w:szCs w:val="22"/>
          <w:vertAlign w:val="superscript"/>
          <w:lang w:val="fr-FR"/>
        </w:rPr>
        <w:t>e</w:t>
      </w:r>
      <w:r w:rsidR="00F17867" w:rsidRPr="00854206">
        <w:rPr>
          <w:rFonts w:ascii="Univers" w:hAnsi="Univers" w:cs="Arial"/>
          <w:sz w:val="22"/>
          <w:szCs w:val="22"/>
          <w:lang w:val="fr-FR"/>
        </w:rPr>
        <w:t xml:space="preserve"> siècle à Kanazawa</w:t>
      </w:r>
      <w:r w:rsidR="00950AE7" w:rsidRPr="00854206">
        <w:rPr>
          <w:rFonts w:ascii="Univers" w:hAnsi="Univers" w:cs="Arial"/>
          <w:sz w:val="22"/>
          <w:szCs w:val="22"/>
          <w:lang w:val="fr-FR"/>
        </w:rPr>
        <w:t>,</w:t>
      </w:r>
      <w:r w:rsidR="00F17867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>au Japo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n. 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>E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n 2010, 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 xml:space="preserve">ils </w:t>
      </w:r>
      <w:r w:rsidR="00950AE7" w:rsidRPr="00854206">
        <w:rPr>
          <w:rFonts w:ascii="Univers" w:hAnsi="Univers" w:cs="Arial"/>
          <w:sz w:val="22"/>
          <w:szCs w:val="22"/>
          <w:lang w:val="fr-FR"/>
        </w:rPr>
        <w:t>ont reçu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le Prix 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Pritzker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 xml:space="preserve">, 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>le plus prestigieux prix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>d’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>architecture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 xml:space="preserve">, et </w:t>
      </w:r>
      <w:proofErr w:type="spellStart"/>
      <w:r w:rsidR="00CD3A36" w:rsidRPr="00854206">
        <w:rPr>
          <w:rFonts w:ascii="Univers" w:hAnsi="Univers" w:cs="Arial"/>
          <w:sz w:val="22"/>
          <w:szCs w:val="22"/>
          <w:lang w:val="fr-FR"/>
        </w:rPr>
        <w:t>Kazuyo</w:t>
      </w:r>
      <w:proofErr w:type="spellEnd"/>
      <w:r w:rsidR="00CD3A36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="00CD3A36" w:rsidRPr="00854206">
        <w:rPr>
          <w:rFonts w:ascii="Univers" w:hAnsi="Univers" w:cs="Arial"/>
          <w:sz w:val="22"/>
          <w:szCs w:val="22"/>
          <w:lang w:val="fr-FR"/>
        </w:rPr>
        <w:t>Sejima</w:t>
      </w:r>
      <w:proofErr w:type="spellEnd"/>
      <w:r w:rsidR="00CD3A36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950AE7" w:rsidRPr="00854206">
        <w:rPr>
          <w:rFonts w:ascii="Univers" w:hAnsi="Univers" w:cs="Arial"/>
          <w:sz w:val="22"/>
          <w:szCs w:val="22"/>
          <w:lang w:val="fr-FR"/>
        </w:rPr>
        <w:t>est devenu</w:t>
      </w:r>
      <w:r w:rsidRPr="00854206">
        <w:rPr>
          <w:rFonts w:ascii="Univers" w:hAnsi="Univers" w:cs="Arial"/>
          <w:sz w:val="22"/>
          <w:szCs w:val="22"/>
          <w:lang w:val="fr-FR"/>
        </w:rPr>
        <w:t>e</w:t>
      </w:r>
      <w:r w:rsidR="00950AE7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 xml:space="preserve">la </w:t>
      </w:r>
      <w:r w:rsidR="00F17867" w:rsidRPr="00854206">
        <w:rPr>
          <w:rFonts w:ascii="Univers" w:hAnsi="Univers" w:cs="Arial"/>
          <w:sz w:val="22"/>
          <w:szCs w:val="22"/>
          <w:lang w:val="fr-FR"/>
        </w:rPr>
        <w:t xml:space="preserve">première femme nommée 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directrice 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>de la section architecture de la Biennale de Venise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>.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 xml:space="preserve"> Parmi ses œuvres majeures, on compte le R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olex Learning Center </w:t>
      </w:r>
      <w:r w:rsidR="00CD3A36" w:rsidRPr="00854206">
        <w:rPr>
          <w:rFonts w:ascii="Univers" w:hAnsi="Univers" w:cs="Arial"/>
          <w:sz w:val="22"/>
          <w:szCs w:val="22"/>
          <w:lang w:val="fr-FR"/>
        </w:rPr>
        <w:t>de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DC2A31" w:rsidRPr="00854206">
        <w:rPr>
          <w:rFonts w:ascii="Univers" w:hAnsi="Univers" w:cs="Arial"/>
          <w:sz w:val="22"/>
          <w:szCs w:val="22"/>
          <w:lang w:val="fr-FR"/>
        </w:rPr>
        <w:t>l’É</w:t>
      </w:r>
      <w:r w:rsidR="00F27A0A" w:rsidRPr="00854206">
        <w:rPr>
          <w:rFonts w:ascii="Univers" w:hAnsi="Univers" w:cs="Arial"/>
          <w:sz w:val="22"/>
          <w:szCs w:val="22"/>
          <w:lang w:val="fr-FR"/>
        </w:rPr>
        <w:t>cole Polytechniq</w:t>
      </w:r>
      <w:r w:rsidR="00F17867" w:rsidRPr="00854206">
        <w:rPr>
          <w:rFonts w:ascii="Univers" w:hAnsi="Univers" w:cs="Arial"/>
          <w:sz w:val="22"/>
          <w:szCs w:val="22"/>
          <w:lang w:val="fr-FR"/>
        </w:rPr>
        <w:t>ue Fédérale de Lausanne (EPFL), inauguré en 2010.</w:t>
      </w:r>
      <w:r w:rsidR="00CF291E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F17867" w:rsidRPr="00854206">
        <w:rPr>
          <w:rFonts w:ascii="Univers" w:hAnsi="Univers" w:cs="Arial"/>
          <w:sz w:val="22"/>
          <w:szCs w:val="22"/>
          <w:lang w:val="fr-FR"/>
        </w:rPr>
        <w:t xml:space="preserve">Ce bâtiment, dont Rolex a été le principal investisseur financier privé, est devenu une figure de proue du paysage architectural </w:t>
      </w:r>
      <w:r w:rsidRPr="00854206">
        <w:rPr>
          <w:rFonts w:ascii="Univers" w:hAnsi="Univers" w:cs="Arial"/>
          <w:sz w:val="22"/>
          <w:szCs w:val="22"/>
          <w:lang w:val="fr-FR"/>
        </w:rPr>
        <w:t>s</w:t>
      </w:r>
      <w:r w:rsidR="00F17867" w:rsidRPr="00854206">
        <w:rPr>
          <w:rFonts w:ascii="Univers" w:hAnsi="Univers" w:cs="Arial"/>
          <w:sz w:val="22"/>
          <w:szCs w:val="22"/>
          <w:lang w:val="fr-FR"/>
        </w:rPr>
        <w:t>uisse.</w:t>
      </w:r>
    </w:p>
    <w:p w:rsidR="00CF291E" w:rsidRPr="00854206" w:rsidRDefault="00CF291E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</w:p>
    <w:p w:rsidR="00854206" w:rsidRDefault="00854206" w:rsidP="00854206">
      <w:pPr>
        <w:jc w:val="both"/>
        <w:rPr>
          <w:rFonts w:ascii="Univers" w:hAnsi="Univers" w:cs="Arial"/>
          <w:sz w:val="22"/>
          <w:szCs w:val="22"/>
          <w:lang w:val="fr-FR"/>
        </w:rPr>
        <w:sectPr w:rsidR="00854206" w:rsidSect="00854206">
          <w:pgSz w:w="11899" w:h="16838" w:code="9"/>
          <w:pgMar w:top="2835" w:right="1701" w:bottom="1440" w:left="1701" w:header="709" w:footer="709" w:gutter="0"/>
          <w:cols w:space="708"/>
        </w:sectPr>
      </w:pPr>
    </w:p>
    <w:p w:rsidR="00F17867" w:rsidRPr="00854206" w:rsidRDefault="00F17867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</w:p>
    <w:p w:rsidR="00AB0AD8" w:rsidRDefault="00AB0AD8" w:rsidP="00AB0AD8">
      <w:pPr>
        <w:jc w:val="both"/>
        <w:rPr>
          <w:rFonts w:ascii="Univers" w:hAnsi="Univers" w:cs="Arial"/>
          <w:sz w:val="22"/>
          <w:szCs w:val="22"/>
          <w:lang w:val="fr-FR"/>
        </w:rPr>
      </w:pPr>
      <w:r w:rsidRPr="00854206">
        <w:rPr>
          <w:rFonts w:ascii="Univers" w:hAnsi="Univers" w:cs="Arial"/>
          <w:sz w:val="22"/>
          <w:szCs w:val="22"/>
          <w:lang w:val="fr-FR"/>
        </w:rPr>
        <w:lastRenderedPageBreak/>
        <w:t>Initié en 2002, le Programme Rolex de mentorat artistique a pour but de favoriser l’éclosion de jeunes talents dans les grands domaines artistiques grâce à un programme unique de parrainage individuel avec un artiste accompli. Au cours des dix dernières années, cette communauté de créateurs s’est étendue à travers les cultures et les continents. Elle regroupe aujourd’hui plus de 80</w:t>
      </w:r>
      <w:r>
        <w:rPr>
          <w:rFonts w:ascii="Univers" w:hAnsi="Univers" w:cs="Arial"/>
          <w:sz w:val="22"/>
          <w:szCs w:val="22"/>
          <w:lang w:val="fr-FR"/>
        </w:rPr>
        <w:t> </w:t>
      </w:r>
      <w:r w:rsidRPr="00854206">
        <w:rPr>
          <w:rFonts w:ascii="Univers" w:hAnsi="Univers" w:cs="Arial"/>
          <w:sz w:val="22"/>
          <w:szCs w:val="22"/>
          <w:lang w:val="fr-FR"/>
        </w:rPr>
        <w:t>artistes éminents, de tous âges et aux parcours les plus divers</w:t>
      </w:r>
      <w:r>
        <w:rPr>
          <w:rFonts w:ascii="Univers" w:hAnsi="Univers" w:cs="Arial"/>
          <w:sz w:val="22"/>
          <w:szCs w:val="22"/>
          <w:lang w:val="fr-FR"/>
        </w:rPr>
        <w:t>.</w:t>
      </w:r>
    </w:p>
    <w:p w:rsidR="00AB0AD8" w:rsidRDefault="00AB0AD8" w:rsidP="00AB0AD8">
      <w:pPr>
        <w:jc w:val="both"/>
        <w:rPr>
          <w:rFonts w:ascii="Univers" w:hAnsi="Univers" w:cs="Arial"/>
          <w:sz w:val="22"/>
          <w:szCs w:val="22"/>
          <w:lang w:val="fr-FR"/>
        </w:rPr>
      </w:pPr>
    </w:p>
    <w:p w:rsidR="00AB0AD8" w:rsidRDefault="00AB0AD8" w:rsidP="00AB0AD8">
      <w:pPr>
        <w:jc w:val="both"/>
        <w:rPr>
          <w:rFonts w:ascii="Univers" w:hAnsi="Univers" w:cs="Arial"/>
          <w:sz w:val="22"/>
          <w:szCs w:val="22"/>
          <w:lang w:val="fr-FR"/>
        </w:rPr>
      </w:pPr>
      <w:proofErr w:type="spellStart"/>
      <w:r w:rsidRPr="00854206">
        <w:rPr>
          <w:rFonts w:ascii="Univers" w:hAnsi="Univers" w:cs="Arial"/>
          <w:bCs/>
          <w:sz w:val="22"/>
          <w:szCs w:val="22"/>
          <w:lang w:val="fr-FR"/>
        </w:rPr>
        <w:t>Á</w:t>
      </w:r>
      <w:r w:rsidRPr="00854206">
        <w:rPr>
          <w:rFonts w:ascii="Univers" w:hAnsi="Univers" w:cs="Arial"/>
          <w:sz w:val="22"/>
          <w:szCs w:val="22"/>
          <w:lang w:val="fr-FR"/>
        </w:rPr>
        <w:t>lvaro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Siza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 xml:space="preserve">, </w:t>
      </w:r>
      <w:r>
        <w:rPr>
          <w:rFonts w:ascii="Univers" w:hAnsi="Univers" w:cs="Arial"/>
          <w:sz w:val="22"/>
          <w:szCs w:val="22"/>
          <w:lang w:val="fr-FR"/>
        </w:rPr>
        <w:t xml:space="preserve">mentor en arts visuels pour le cycle inaugural du programme, </w:t>
      </w:r>
      <w:r w:rsidRPr="00854206">
        <w:rPr>
          <w:rFonts w:ascii="Univers" w:hAnsi="Univers" w:cs="Arial"/>
          <w:sz w:val="22"/>
          <w:szCs w:val="22"/>
          <w:lang w:val="fr-FR"/>
        </w:rPr>
        <w:t>avait choisi comme protégé le jeune architecte jordanien Sahel Al-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Hiyari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>.</w:t>
      </w:r>
      <w:r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Univers" w:hAnsi="Univers" w:cs="Arial"/>
          <w:sz w:val="22"/>
          <w:szCs w:val="22"/>
          <w:lang w:val="fr-FR"/>
        </w:rPr>
        <w:t>Siza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 xml:space="preserve"> recevra cette année à Venise le Lion d’or d’honneur pour l’ensemble de sa carrière.</w:t>
      </w:r>
      <w:r>
        <w:rPr>
          <w:rFonts w:ascii="Univers" w:hAnsi="Univers" w:cs="Arial"/>
          <w:sz w:val="22"/>
          <w:szCs w:val="22"/>
          <w:lang w:val="fr-FR"/>
        </w:rPr>
        <w:t xml:space="preserve"> Rolex, qui soutient pour la première fois 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la </w:t>
      </w:r>
      <w:r w:rsidRPr="00854206">
        <w:rPr>
          <w:rFonts w:ascii="Univers" w:hAnsi="Univers" w:cs="Arial"/>
          <w:sz w:val="22"/>
          <w:szCs w:val="22"/>
          <w:lang w:val="fr-CH"/>
        </w:rPr>
        <w:t>Biennale d’</w:t>
      </w:r>
      <w:r w:rsidRPr="00854206">
        <w:rPr>
          <w:rFonts w:ascii="Univers" w:hAnsi="Univers" w:cs="Arial"/>
          <w:sz w:val="22"/>
          <w:szCs w:val="22"/>
          <w:lang w:val="fr-FR"/>
        </w:rPr>
        <w:t>a</w:t>
      </w:r>
      <w:proofErr w:type="spellStart"/>
      <w:r w:rsidRPr="00854206">
        <w:rPr>
          <w:rFonts w:ascii="Univers" w:hAnsi="Univers" w:cs="Arial"/>
          <w:sz w:val="22"/>
          <w:szCs w:val="22"/>
          <w:lang w:val="fr-CH"/>
        </w:rPr>
        <w:t>rchitecture</w:t>
      </w:r>
      <w:proofErr w:type="spellEnd"/>
      <w:r>
        <w:rPr>
          <w:rFonts w:ascii="Univers" w:hAnsi="Univers" w:cs="Arial"/>
          <w:sz w:val="22"/>
          <w:szCs w:val="22"/>
          <w:lang w:val="fr-CH"/>
        </w:rPr>
        <w:t>,</w:t>
      </w:r>
      <w:r w:rsidRPr="00854206">
        <w:rPr>
          <w:rFonts w:ascii="Univers" w:hAnsi="Univers" w:cs="Arial"/>
          <w:sz w:val="22"/>
          <w:szCs w:val="22"/>
          <w:lang w:val="fr-CH"/>
        </w:rPr>
        <w:t xml:space="preserve"> 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finance </w:t>
      </w:r>
      <w:r>
        <w:rPr>
          <w:rFonts w:ascii="Univers" w:hAnsi="Univers" w:cs="Arial"/>
          <w:sz w:val="22"/>
          <w:szCs w:val="22"/>
          <w:lang w:val="fr-FR"/>
        </w:rPr>
        <w:t>notamment le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 projet commandé par sir David 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Chipperfield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 xml:space="preserve">, qui réunit </w:t>
      </w:r>
      <w:proofErr w:type="spellStart"/>
      <w:r w:rsidRPr="00854206">
        <w:rPr>
          <w:rFonts w:ascii="Univers" w:hAnsi="Univers" w:cs="Arial"/>
          <w:bCs/>
          <w:sz w:val="22"/>
          <w:szCs w:val="22"/>
          <w:lang w:val="fr-FR"/>
        </w:rPr>
        <w:t>Á</w:t>
      </w:r>
      <w:r w:rsidRPr="00854206">
        <w:rPr>
          <w:rFonts w:ascii="Univers" w:hAnsi="Univers" w:cs="Arial"/>
          <w:sz w:val="22"/>
          <w:szCs w:val="22"/>
          <w:lang w:val="fr-FR"/>
        </w:rPr>
        <w:t>lvaro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Siza</w:t>
      </w:r>
      <w:proofErr w:type="spellEnd"/>
      <w:r w:rsidRPr="00854206" w:rsidDel="00FD272F">
        <w:rPr>
          <w:rFonts w:ascii="Univers" w:hAnsi="Univers" w:cs="Arial"/>
          <w:sz w:val="22"/>
          <w:szCs w:val="22"/>
          <w:lang w:val="fr-FR"/>
        </w:rPr>
        <w:t xml:space="preserve"> 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et son collaborateur de longue date, Eduardo 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Souto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 xml:space="preserve"> de Moura.</w:t>
      </w:r>
    </w:p>
    <w:p w:rsidR="00A9681E" w:rsidRPr="00854206" w:rsidRDefault="00A9681E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</w:p>
    <w:p w:rsidR="00F27A0A" w:rsidRPr="00854206" w:rsidRDefault="00F27A0A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  <w:r w:rsidRPr="00854206">
        <w:rPr>
          <w:rFonts w:ascii="Univers" w:hAnsi="Univers" w:cs="Arial"/>
          <w:sz w:val="22"/>
          <w:szCs w:val="22"/>
          <w:lang w:val="fr-FR"/>
        </w:rPr>
        <w:t xml:space="preserve">Rebecca Irvin, </w:t>
      </w:r>
      <w:r w:rsidR="00FB76CF" w:rsidRPr="00854206">
        <w:rPr>
          <w:rFonts w:ascii="Univers" w:hAnsi="Univers" w:cs="Arial"/>
          <w:sz w:val="22"/>
          <w:szCs w:val="22"/>
          <w:lang w:val="fr-FR"/>
        </w:rPr>
        <w:t>responsa</w:t>
      </w:r>
      <w:r w:rsidR="006D54A4" w:rsidRPr="00854206">
        <w:rPr>
          <w:rFonts w:ascii="Univers" w:hAnsi="Univers" w:cs="Arial"/>
          <w:sz w:val="22"/>
          <w:szCs w:val="22"/>
          <w:lang w:val="fr-FR"/>
        </w:rPr>
        <w:t xml:space="preserve">ble du </w:t>
      </w:r>
      <w:r w:rsidR="00243078" w:rsidRPr="00854206">
        <w:rPr>
          <w:rFonts w:ascii="Univers" w:hAnsi="Univers" w:cs="Arial"/>
          <w:sz w:val="22"/>
          <w:szCs w:val="22"/>
          <w:lang w:val="fr-FR"/>
        </w:rPr>
        <w:t>m</w:t>
      </w:r>
      <w:r w:rsidR="00E07C3B" w:rsidRPr="00854206">
        <w:rPr>
          <w:rFonts w:ascii="Univers" w:hAnsi="Univers" w:cs="Arial"/>
          <w:sz w:val="22"/>
          <w:szCs w:val="22"/>
          <w:lang w:val="fr-FR"/>
        </w:rPr>
        <w:t>écénat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595E36" w:rsidRPr="00854206">
        <w:rPr>
          <w:rFonts w:ascii="Univers" w:hAnsi="Univers" w:cs="Arial"/>
          <w:sz w:val="22"/>
          <w:szCs w:val="22"/>
          <w:lang w:val="fr-FR"/>
        </w:rPr>
        <w:t>chez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 Rolex, </w:t>
      </w:r>
      <w:r w:rsidR="00A9681E" w:rsidRPr="00854206">
        <w:rPr>
          <w:rFonts w:ascii="Univers" w:hAnsi="Univers" w:cs="Arial"/>
          <w:sz w:val="22"/>
          <w:szCs w:val="22"/>
          <w:lang w:val="fr-FR"/>
        </w:rPr>
        <w:t>a dé</w:t>
      </w:r>
      <w:r w:rsidR="00595E36" w:rsidRPr="00854206">
        <w:rPr>
          <w:rFonts w:ascii="Univers" w:hAnsi="Univers" w:cs="Arial"/>
          <w:sz w:val="22"/>
          <w:szCs w:val="22"/>
          <w:lang w:val="fr-FR"/>
        </w:rPr>
        <w:t>claré aujourd’hui</w:t>
      </w:r>
      <w:r w:rsidR="00E64965" w:rsidRPr="00854206">
        <w:rPr>
          <w:rFonts w:ascii="Univers" w:hAnsi="Univers" w:cs="Arial"/>
          <w:sz w:val="22"/>
          <w:szCs w:val="22"/>
          <w:lang w:val="fr-FR"/>
        </w:rPr>
        <w:t> </w:t>
      </w:r>
      <w:r w:rsidR="00595E36" w:rsidRPr="00854206">
        <w:rPr>
          <w:rFonts w:ascii="Univers" w:hAnsi="Univers" w:cs="Arial"/>
          <w:sz w:val="22"/>
          <w:szCs w:val="22"/>
          <w:lang w:val="fr-FR"/>
        </w:rPr>
        <w:t>: «</w:t>
      </w:r>
      <w:r w:rsidR="00E64965" w:rsidRPr="00854206">
        <w:rPr>
          <w:rFonts w:ascii="Univers" w:hAnsi="Univers" w:cs="Arial"/>
          <w:sz w:val="22"/>
          <w:szCs w:val="22"/>
          <w:lang w:val="fr-FR"/>
        </w:rPr>
        <w:t> </w:t>
      </w:r>
      <w:r w:rsidR="006D54A4" w:rsidRPr="00854206">
        <w:rPr>
          <w:rFonts w:ascii="Univers" w:hAnsi="Univers" w:cs="Arial"/>
          <w:sz w:val="22"/>
          <w:szCs w:val="22"/>
          <w:lang w:val="fr-FR"/>
        </w:rPr>
        <w:t xml:space="preserve">Nous </w:t>
      </w:r>
      <w:r w:rsidR="00A9681E" w:rsidRPr="00854206">
        <w:rPr>
          <w:rFonts w:ascii="Univers" w:hAnsi="Univers" w:cs="Arial"/>
          <w:sz w:val="22"/>
          <w:szCs w:val="22"/>
          <w:lang w:val="fr-FR"/>
        </w:rPr>
        <w:t>sommes</w:t>
      </w:r>
      <w:r w:rsidR="00FB76CF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E64965" w:rsidRPr="00854206">
        <w:rPr>
          <w:rFonts w:ascii="Univers" w:hAnsi="Univers" w:cs="Arial"/>
          <w:sz w:val="22"/>
          <w:szCs w:val="22"/>
          <w:lang w:val="fr-FR"/>
        </w:rPr>
        <w:t xml:space="preserve">très </w:t>
      </w:r>
      <w:r w:rsidR="00A9681E" w:rsidRPr="00854206">
        <w:rPr>
          <w:rFonts w:ascii="Univers" w:hAnsi="Univers" w:cs="Arial"/>
          <w:sz w:val="22"/>
          <w:szCs w:val="22"/>
          <w:lang w:val="fr-FR"/>
        </w:rPr>
        <w:t>heureux</w:t>
      </w:r>
      <w:r w:rsidR="00FB76CF" w:rsidRPr="00854206">
        <w:rPr>
          <w:rFonts w:ascii="Univers" w:hAnsi="Univers" w:cs="Arial"/>
          <w:sz w:val="22"/>
          <w:szCs w:val="22"/>
          <w:lang w:val="fr-FR"/>
        </w:rPr>
        <w:t xml:space="preserve"> d’annoncer à Venise la nomination </w:t>
      </w:r>
      <w:r w:rsidR="00A9681E" w:rsidRPr="00854206">
        <w:rPr>
          <w:rFonts w:ascii="Univers" w:hAnsi="Univers" w:cs="Arial"/>
          <w:sz w:val="22"/>
          <w:szCs w:val="22"/>
          <w:lang w:val="fr-FR"/>
        </w:rPr>
        <w:t>de</w:t>
      </w:r>
      <w:r w:rsidR="00FB76CF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Kazuyo</w:t>
      </w:r>
      <w:proofErr w:type="spellEnd"/>
      <w:r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Sejima</w:t>
      </w:r>
      <w:proofErr w:type="spellEnd"/>
      <w:r w:rsidR="00A9681E" w:rsidRPr="00854206">
        <w:rPr>
          <w:rFonts w:ascii="Univers" w:hAnsi="Univers" w:cs="Arial"/>
          <w:sz w:val="22"/>
          <w:szCs w:val="22"/>
          <w:lang w:val="fr-FR"/>
        </w:rPr>
        <w:t xml:space="preserve"> comme nouveau mentor </w:t>
      </w:r>
      <w:r w:rsidR="00E64965" w:rsidRPr="00854206">
        <w:rPr>
          <w:rFonts w:ascii="Univers" w:hAnsi="Univers" w:cs="Arial"/>
          <w:sz w:val="22"/>
          <w:szCs w:val="22"/>
          <w:lang w:val="fr-FR"/>
        </w:rPr>
        <w:t xml:space="preserve">en </w:t>
      </w:r>
      <w:r w:rsidR="00A9681E" w:rsidRPr="00854206">
        <w:rPr>
          <w:rFonts w:ascii="Univers" w:hAnsi="Univers" w:cs="Arial"/>
          <w:sz w:val="22"/>
          <w:szCs w:val="22"/>
          <w:lang w:val="fr-FR"/>
        </w:rPr>
        <w:t>architecture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, </w:t>
      </w:r>
      <w:r w:rsidR="00A9681E" w:rsidRPr="00854206">
        <w:rPr>
          <w:rFonts w:ascii="Univers" w:hAnsi="Univers" w:cs="Arial"/>
          <w:sz w:val="22"/>
          <w:szCs w:val="22"/>
          <w:lang w:val="fr-FR"/>
        </w:rPr>
        <w:t xml:space="preserve">et de pouvoir </w:t>
      </w:r>
      <w:r w:rsidR="00E64965" w:rsidRPr="00854206">
        <w:rPr>
          <w:rFonts w:ascii="Univers" w:hAnsi="Univers" w:cs="Arial"/>
          <w:sz w:val="22"/>
          <w:szCs w:val="22"/>
          <w:lang w:val="fr-FR"/>
        </w:rPr>
        <w:t xml:space="preserve">soutenir </w:t>
      </w:r>
      <w:r w:rsidR="006D54A4" w:rsidRPr="00854206">
        <w:rPr>
          <w:rFonts w:ascii="Univers" w:hAnsi="Univers" w:cs="Arial"/>
          <w:sz w:val="22"/>
          <w:szCs w:val="22"/>
          <w:lang w:val="fr-FR"/>
        </w:rPr>
        <w:t>la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6D54A4" w:rsidRPr="00854206">
        <w:rPr>
          <w:rFonts w:ascii="Univers" w:hAnsi="Univers" w:cs="Arial"/>
          <w:sz w:val="22"/>
          <w:szCs w:val="22"/>
          <w:lang w:val="fr-CH"/>
        </w:rPr>
        <w:t>13</w:t>
      </w:r>
      <w:r w:rsidR="00E64965" w:rsidRPr="00854206">
        <w:rPr>
          <w:rFonts w:ascii="Univers" w:hAnsi="Univers" w:cs="Arial"/>
          <w:sz w:val="22"/>
          <w:szCs w:val="22"/>
          <w:vertAlign w:val="superscript"/>
          <w:lang w:val="fr-FR"/>
        </w:rPr>
        <w:t>e</w:t>
      </w:r>
      <w:r w:rsidRPr="00854206">
        <w:rPr>
          <w:rFonts w:ascii="Univers" w:hAnsi="Univers" w:cs="Arial"/>
          <w:sz w:val="22"/>
          <w:szCs w:val="22"/>
          <w:lang w:val="fr-CH"/>
        </w:rPr>
        <w:t xml:space="preserve"> </w:t>
      </w:r>
      <w:r w:rsidR="00E64965" w:rsidRPr="00854206">
        <w:rPr>
          <w:rFonts w:ascii="Univers" w:hAnsi="Univers" w:cs="Arial"/>
          <w:sz w:val="22"/>
          <w:szCs w:val="22"/>
          <w:lang w:val="fr-CH"/>
        </w:rPr>
        <w:t>exposition</w:t>
      </w:r>
      <w:r w:rsidR="00E64965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E64965" w:rsidRPr="00854206">
        <w:rPr>
          <w:rFonts w:ascii="Univers" w:hAnsi="Univers" w:cs="Arial"/>
          <w:sz w:val="22"/>
          <w:szCs w:val="22"/>
          <w:lang w:val="fr-CH"/>
        </w:rPr>
        <w:t>internationale d’architecture</w:t>
      </w:r>
      <w:r w:rsidR="006D54A4" w:rsidRPr="00854206">
        <w:rPr>
          <w:rFonts w:ascii="Univers" w:hAnsi="Univers" w:cs="Arial"/>
          <w:sz w:val="22"/>
          <w:szCs w:val="22"/>
          <w:lang w:val="fr-CH"/>
        </w:rPr>
        <w:t>,</w:t>
      </w:r>
      <w:r w:rsidRPr="00854206">
        <w:rPr>
          <w:rFonts w:ascii="Univers" w:hAnsi="Univers" w:cs="Arial"/>
          <w:sz w:val="22"/>
          <w:szCs w:val="22"/>
          <w:lang w:val="fr-CH"/>
        </w:rPr>
        <w:t xml:space="preserve"> </w:t>
      </w:r>
      <w:r w:rsidR="00FB76CF" w:rsidRPr="00854206">
        <w:rPr>
          <w:rFonts w:ascii="Univers" w:hAnsi="Univers" w:cs="Arial"/>
          <w:sz w:val="22"/>
          <w:szCs w:val="22"/>
          <w:lang w:val="fr-CH"/>
        </w:rPr>
        <w:t xml:space="preserve">haut lieu de la réflexion et du débat sur l’architecture internationale. </w:t>
      </w:r>
      <w:r w:rsidR="006D54A4" w:rsidRPr="00854206">
        <w:rPr>
          <w:rFonts w:ascii="Univers" w:hAnsi="Univers" w:cs="Arial"/>
          <w:sz w:val="22"/>
          <w:szCs w:val="22"/>
          <w:lang w:val="fr-FR"/>
        </w:rPr>
        <w:t xml:space="preserve">Nous </w:t>
      </w:r>
      <w:r w:rsidR="00243078" w:rsidRPr="00854206">
        <w:rPr>
          <w:rFonts w:ascii="Univers" w:hAnsi="Univers" w:cs="Arial"/>
          <w:sz w:val="22"/>
          <w:szCs w:val="22"/>
          <w:lang w:val="fr-FR"/>
        </w:rPr>
        <w:t>sommes</w:t>
      </w:r>
      <w:r w:rsidR="00A9681E"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7E7AB1" w:rsidRPr="00854206">
        <w:rPr>
          <w:rFonts w:ascii="Univers" w:hAnsi="Univers" w:cs="Arial"/>
          <w:sz w:val="22"/>
          <w:szCs w:val="22"/>
          <w:lang w:val="fr-FR"/>
        </w:rPr>
        <w:t xml:space="preserve">également </w:t>
      </w:r>
      <w:r w:rsidR="00243078" w:rsidRPr="00854206">
        <w:rPr>
          <w:rFonts w:ascii="Univers" w:hAnsi="Univers" w:cs="Arial"/>
          <w:sz w:val="22"/>
          <w:szCs w:val="22"/>
          <w:lang w:val="fr-FR"/>
        </w:rPr>
        <w:t>ravis d’être associés</w:t>
      </w:r>
      <w:r w:rsidR="00A9681E" w:rsidRPr="00854206">
        <w:rPr>
          <w:rFonts w:ascii="Univers" w:hAnsi="Univers" w:cs="Arial"/>
          <w:sz w:val="22"/>
          <w:szCs w:val="22"/>
          <w:lang w:val="fr-FR"/>
        </w:rPr>
        <w:t xml:space="preserve"> avec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Pr="00854206">
        <w:rPr>
          <w:rFonts w:ascii="Univers" w:hAnsi="Univers" w:cs="Arial"/>
          <w:bCs/>
          <w:sz w:val="22"/>
          <w:szCs w:val="22"/>
          <w:lang w:val="fr-FR"/>
        </w:rPr>
        <w:t>Á</w:t>
      </w:r>
      <w:r w:rsidRPr="00854206">
        <w:rPr>
          <w:rFonts w:ascii="Univers" w:hAnsi="Univers" w:cs="Arial"/>
          <w:sz w:val="22"/>
          <w:szCs w:val="22"/>
          <w:lang w:val="fr-FR"/>
        </w:rPr>
        <w:t>lvaro</w:t>
      </w:r>
      <w:proofErr w:type="spellEnd"/>
      <w:r w:rsidRPr="00854206" w:rsidDel="00730034">
        <w:rPr>
          <w:rFonts w:ascii="Univers" w:hAnsi="Univers" w:cs="Arial"/>
          <w:sz w:val="22"/>
          <w:szCs w:val="22"/>
          <w:lang w:val="fr-FR"/>
        </w:rPr>
        <w:t xml:space="preserve"> </w:t>
      </w:r>
      <w:proofErr w:type="spellStart"/>
      <w:r w:rsidRPr="00854206">
        <w:rPr>
          <w:rFonts w:ascii="Univers" w:hAnsi="Univers" w:cs="Arial"/>
          <w:sz w:val="22"/>
          <w:szCs w:val="22"/>
          <w:lang w:val="fr-FR"/>
        </w:rPr>
        <w:t>Siza</w:t>
      </w:r>
      <w:proofErr w:type="spellEnd"/>
      <w:r w:rsidR="00FB76CF" w:rsidRPr="00854206">
        <w:rPr>
          <w:rFonts w:ascii="Univers" w:hAnsi="Univers" w:cs="Arial"/>
          <w:sz w:val="22"/>
          <w:szCs w:val="22"/>
          <w:lang w:val="fr-FR"/>
        </w:rPr>
        <w:t>,</w:t>
      </w:r>
      <w:r w:rsidRPr="00854206">
        <w:rPr>
          <w:rFonts w:ascii="Univers" w:hAnsi="Univers" w:cs="Arial"/>
          <w:sz w:val="22"/>
          <w:szCs w:val="22"/>
          <w:lang w:val="fr-FR"/>
        </w:rPr>
        <w:t xml:space="preserve"> </w:t>
      </w:r>
      <w:r w:rsidR="00A9681E" w:rsidRPr="00854206">
        <w:rPr>
          <w:rFonts w:ascii="Univers" w:hAnsi="Univers" w:cs="Arial"/>
          <w:sz w:val="22"/>
          <w:szCs w:val="22"/>
          <w:lang w:val="fr-FR"/>
        </w:rPr>
        <w:t>qui a été le premier ment</w:t>
      </w:r>
      <w:r w:rsidR="004E6B74" w:rsidRPr="00854206">
        <w:rPr>
          <w:rFonts w:ascii="Univers" w:hAnsi="Univers" w:cs="Arial"/>
          <w:sz w:val="22"/>
          <w:szCs w:val="22"/>
          <w:lang w:val="fr-FR"/>
        </w:rPr>
        <w:t>or Rolex pour les arts visuels.</w:t>
      </w:r>
      <w:r w:rsidR="00243078" w:rsidRPr="00854206">
        <w:rPr>
          <w:rFonts w:ascii="Univers" w:hAnsi="Univers" w:cs="Arial"/>
          <w:sz w:val="22"/>
          <w:szCs w:val="22"/>
          <w:lang w:val="fr-FR"/>
        </w:rPr>
        <w:t> </w:t>
      </w:r>
      <w:r w:rsidR="006D54A4" w:rsidRPr="00854206">
        <w:rPr>
          <w:rFonts w:ascii="Univers" w:hAnsi="Univers" w:cs="Arial"/>
          <w:sz w:val="22"/>
          <w:szCs w:val="22"/>
          <w:lang w:val="fr-FR"/>
        </w:rPr>
        <w:t>»</w:t>
      </w:r>
    </w:p>
    <w:p w:rsidR="00F27A0A" w:rsidRPr="00854206" w:rsidRDefault="00F27A0A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</w:p>
    <w:p w:rsidR="001E2C83" w:rsidRPr="008B0F72" w:rsidRDefault="00F27A0A" w:rsidP="008B0F72">
      <w:pPr>
        <w:jc w:val="both"/>
        <w:rPr>
          <w:rFonts w:ascii="Univers" w:hAnsi="Univers"/>
          <w:sz w:val="22"/>
          <w:szCs w:val="22"/>
          <w:lang w:val="pt-BR"/>
        </w:rPr>
      </w:pPr>
      <w:bookmarkStart w:id="0" w:name="_GoBack"/>
      <w:bookmarkEnd w:id="0"/>
      <w:r w:rsidRPr="008B0F72">
        <w:rPr>
          <w:rFonts w:ascii="Univers" w:hAnsi="Univers" w:cs="Arial"/>
          <w:sz w:val="22"/>
          <w:szCs w:val="22"/>
          <w:lang w:val="pt-BR"/>
        </w:rPr>
        <w:t>Visit</w:t>
      </w:r>
      <w:r w:rsidR="006D54A4" w:rsidRPr="008B0F72">
        <w:rPr>
          <w:rFonts w:ascii="Univers" w:hAnsi="Univers" w:cs="Arial"/>
          <w:sz w:val="22"/>
          <w:szCs w:val="22"/>
          <w:lang w:val="pt-BR"/>
        </w:rPr>
        <w:t>ez</w:t>
      </w:r>
      <w:r w:rsidRPr="008B0F72">
        <w:rPr>
          <w:rFonts w:ascii="Univers" w:hAnsi="Univers" w:cs="Arial"/>
          <w:sz w:val="22"/>
          <w:szCs w:val="22"/>
          <w:lang w:val="pt-BR"/>
        </w:rPr>
        <w:t xml:space="preserve"> </w:t>
      </w:r>
      <w:r w:rsidR="006D54A4" w:rsidRPr="008B0F72">
        <w:rPr>
          <w:rFonts w:ascii="Univers" w:hAnsi="Univers" w:cs="Arial"/>
          <w:sz w:val="22"/>
          <w:szCs w:val="22"/>
          <w:lang w:val="pt-BR"/>
        </w:rPr>
        <w:t xml:space="preserve">l’espace </w:t>
      </w:r>
      <w:r w:rsidR="004E6B74" w:rsidRPr="008B0F72">
        <w:rPr>
          <w:rFonts w:ascii="Univers" w:hAnsi="Univers" w:cs="Arial"/>
          <w:sz w:val="22"/>
          <w:szCs w:val="22"/>
          <w:lang w:val="pt-BR"/>
        </w:rPr>
        <w:t>presse</w:t>
      </w:r>
      <w:r w:rsidR="00D742E2" w:rsidRPr="008B0F72">
        <w:rPr>
          <w:rFonts w:ascii="Univers" w:hAnsi="Univers" w:cs="Arial"/>
          <w:sz w:val="22"/>
          <w:szCs w:val="22"/>
          <w:lang w:val="pt-BR"/>
        </w:rPr>
        <w:t> </w:t>
      </w:r>
      <w:r w:rsidRPr="008B0F72">
        <w:rPr>
          <w:rFonts w:ascii="Univers" w:hAnsi="Univers" w:cs="Arial"/>
          <w:sz w:val="22"/>
          <w:szCs w:val="22"/>
          <w:lang w:val="pt-BR"/>
        </w:rPr>
        <w:t>:</w:t>
      </w:r>
      <w:r w:rsidR="008B0F72" w:rsidRPr="008B0F72">
        <w:rPr>
          <w:rFonts w:ascii="Univers" w:hAnsi="Univers" w:cs="Arial"/>
          <w:sz w:val="22"/>
          <w:szCs w:val="22"/>
          <w:lang w:val="pt-BR"/>
        </w:rPr>
        <w:t xml:space="preserve"> </w:t>
      </w:r>
      <w:r w:rsidR="001E2C83" w:rsidRPr="008B0F72">
        <w:rPr>
          <w:rFonts w:ascii="Univers" w:hAnsi="Univers"/>
          <w:sz w:val="22"/>
          <w:szCs w:val="22"/>
          <w:lang w:val="pt-BR"/>
        </w:rPr>
        <w:t>rolexmentorprotege.com/press</w:t>
      </w:r>
    </w:p>
    <w:p w:rsidR="00F27A0A" w:rsidRPr="008B0F72" w:rsidRDefault="00F27A0A" w:rsidP="00854206">
      <w:pPr>
        <w:jc w:val="both"/>
        <w:rPr>
          <w:rFonts w:ascii="Univers" w:hAnsi="Univers" w:cs="Arial"/>
          <w:sz w:val="22"/>
          <w:szCs w:val="22"/>
          <w:lang w:val="pt-BR"/>
        </w:rPr>
      </w:pPr>
    </w:p>
    <w:p w:rsidR="00E07C3B" w:rsidRPr="008B0F72" w:rsidRDefault="00E07C3B" w:rsidP="00854206">
      <w:pPr>
        <w:jc w:val="both"/>
        <w:rPr>
          <w:rFonts w:ascii="Univers" w:hAnsi="Univers" w:cs="Arial"/>
          <w:sz w:val="22"/>
          <w:szCs w:val="22"/>
          <w:lang w:val="pt-BR"/>
        </w:rPr>
      </w:pPr>
    </w:p>
    <w:p w:rsidR="00F27A0A" w:rsidRPr="008B0F72" w:rsidRDefault="00F27A0A" w:rsidP="00854206">
      <w:pPr>
        <w:jc w:val="both"/>
        <w:rPr>
          <w:rFonts w:ascii="Univers" w:hAnsi="Univers" w:cs="Arial"/>
          <w:sz w:val="22"/>
          <w:szCs w:val="22"/>
          <w:lang w:val="pt-BR"/>
        </w:rPr>
      </w:pPr>
    </w:p>
    <w:p w:rsidR="00D742E2" w:rsidRPr="002416AF" w:rsidRDefault="00D742E2" w:rsidP="00854206">
      <w:pPr>
        <w:jc w:val="both"/>
        <w:rPr>
          <w:rFonts w:ascii="Univers" w:hAnsi="Univers" w:cs="Arial"/>
          <w:b/>
          <w:sz w:val="22"/>
          <w:szCs w:val="22"/>
          <w:lang w:val="fr-FR"/>
        </w:rPr>
      </w:pPr>
      <w:r w:rsidRPr="002416AF">
        <w:rPr>
          <w:rFonts w:ascii="Univers" w:hAnsi="Univers" w:cs="Arial"/>
          <w:b/>
          <w:sz w:val="22"/>
          <w:szCs w:val="22"/>
          <w:lang w:val="fr-FR"/>
        </w:rPr>
        <w:t>Contact médias :</w:t>
      </w:r>
    </w:p>
    <w:p w:rsidR="00FC3B5F" w:rsidRPr="00854206" w:rsidRDefault="00FC3B5F" w:rsidP="00854206">
      <w:pPr>
        <w:autoSpaceDE w:val="0"/>
        <w:autoSpaceDN w:val="0"/>
        <w:adjustRightInd w:val="0"/>
        <w:jc w:val="both"/>
        <w:rPr>
          <w:rFonts w:ascii="Univers" w:hAnsi="Univers" w:cs="Univers"/>
          <w:sz w:val="22"/>
          <w:szCs w:val="22"/>
          <w:lang w:val="fr-CH"/>
        </w:rPr>
      </w:pPr>
      <w:r w:rsidRPr="00854206">
        <w:rPr>
          <w:rFonts w:ascii="Univers" w:hAnsi="Univers" w:cs="Univers"/>
          <w:sz w:val="22"/>
          <w:szCs w:val="22"/>
          <w:lang w:val="fr-CH"/>
        </w:rPr>
        <w:t>Jane Quinn, Bolton &amp; Quinn</w:t>
      </w:r>
    </w:p>
    <w:p w:rsidR="00FC3B5F" w:rsidRPr="00854206" w:rsidRDefault="00FC3B5F" w:rsidP="00854206">
      <w:pPr>
        <w:autoSpaceDE w:val="0"/>
        <w:autoSpaceDN w:val="0"/>
        <w:adjustRightInd w:val="0"/>
        <w:jc w:val="both"/>
        <w:rPr>
          <w:rFonts w:ascii="Univers" w:hAnsi="Univers" w:cs="Univers"/>
          <w:sz w:val="22"/>
          <w:szCs w:val="22"/>
          <w:lang w:val="fr-CH"/>
        </w:rPr>
      </w:pPr>
      <w:r w:rsidRPr="00854206">
        <w:rPr>
          <w:rFonts w:ascii="Univers" w:hAnsi="Univers" w:cs="Univers"/>
          <w:sz w:val="22"/>
          <w:szCs w:val="22"/>
          <w:lang w:val="fr-CH"/>
        </w:rPr>
        <w:t>+44 (0) 20 7221 5000</w:t>
      </w:r>
    </w:p>
    <w:p w:rsidR="00FC3B5F" w:rsidRPr="00854206" w:rsidRDefault="00FC3B5F" w:rsidP="00854206">
      <w:pPr>
        <w:autoSpaceDE w:val="0"/>
        <w:autoSpaceDN w:val="0"/>
        <w:adjustRightInd w:val="0"/>
        <w:jc w:val="both"/>
        <w:rPr>
          <w:rFonts w:ascii="Univers" w:hAnsi="Univers" w:cs="Univers"/>
          <w:sz w:val="22"/>
          <w:szCs w:val="22"/>
          <w:lang w:val="fr-CH"/>
        </w:rPr>
      </w:pPr>
      <w:r w:rsidRPr="00854206">
        <w:rPr>
          <w:rFonts w:ascii="Univers" w:hAnsi="Univers" w:cs="Univers"/>
          <w:sz w:val="22"/>
          <w:szCs w:val="22"/>
          <w:lang w:val="fr-CH"/>
        </w:rPr>
        <w:t>jq@boltonquinn.com</w:t>
      </w:r>
    </w:p>
    <w:p w:rsidR="00A07346" w:rsidRPr="00854206" w:rsidRDefault="00A07346" w:rsidP="00854206">
      <w:pPr>
        <w:jc w:val="both"/>
        <w:rPr>
          <w:rFonts w:ascii="Univers" w:hAnsi="Univers" w:cs="Arial"/>
          <w:sz w:val="22"/>
          <w:szCs w:val="22"/>
          <w:lang w:val="fr-CH"/>
        </w:rPr>
      </w:pPr>
    </w:p>
    <w:p w:rsidR="00FC3B5F" w:rsidRPr="00854206" w:rsidRDefault="00835D47" w:rsidP="00854206">
      <w:pPr>
        <w:jc w:val="both"/>
        <w:rPr>
          <w:rFonts w:ascii="Univers" w:hAnsi="Univers" w:cs="Arial"/>
          <w:sz w:val="22"/>
          <w:szCs w:val="22"/>
          <w:lang w:val="fr-CH"/>
        </w:rPr>
      </w:pPr>
      <w:proofErr w:type="gramStart"/>
      <w:r w:rsidRPr="00854206">
        <w:rPr>
          <w:rFonts w:ascii="Univers" w:hAnsi="Univers" w:cs="Arial"/>
          <w:sz w:val="22"/>
          <w:szCs w:val="22"/>
          <w:lang w:val="fr-CH"/>
        </w:rPr>
        <w:t>ou</w:t>
      </w:r>
      <w:proofErr w:type="gramEnd"/>
    </w:p>
    <w:p w:rsidR="00FC3B5F" w:rsidRPr="00854206" w:rsidRDefault="00FC3B5F" w:rsidP="00854206">
      <w:pPr>
        <w:jc w:val="both"/>
        <w:rPr>
          <w:rFonts w:ascii="Univers" w:hAnsi="Univers" w:cs="Arial"/>
          <w:sz w:val="22"/>
          <w:szCs w:val="22"/>
          <w:lang w:val="fr-CH"/>
        </w:rPr>
      </w:pPr>
    </w:p>
    <w:p w:rsidR="00D742E2" w:rsidRPr="00854206" w:rsidRDefault="00D742E2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  <w:r w:rsidRPr="00854206">
        <w:rPr>
          <w:rFonts w:ascii="Univers" w:hAnsi="Univers" w:cs="Arial"/>
          <w:sz w:val="22"/>
          <w:szCs w:val="22"/>
          <w:lang w:val="fr-FR"/>
        </w:rPr>
        <w:t>Anne-Sophie de Guigné, Programme Rolex de mentorat artistique</w:t>
      </w:r>
    </w:p>
    <w:p w:rsidR="00D742E2" w:rsidRPr="00854206" w:rsidRDefault="00D742E2" w:rsidP="00854206">
      <w:pPr>
        <w:jc w:val="both"/>
        <w:rPr>
          <w:rFonts w:ascii="Univers" w:hAnsi="Univers" w:cs="Arial"/>
          <w:sz w:val="22"/>
          <w:szCs w:val="22"/>
          <w:lang w:val="fr-FR"/>
        </w:rPr>
      </w:pPr>
      <w:r w:rsidRPr="00854206">
        <w:rPr>
          <w:rFonts w:ascii="Univers" w:hAnsi="Univers" w:cs="Arial"/>
          <w:sz w:val="22"/>
          <w:szCs w:val="22"/>
          <w:lang w:val="fr-FR"/>
        </w:rPr>
        <w:t>+41 22 302 2200 ou +41 22 302 7688 (direct)</w:t>
      </w:r>
    </w:p>
    <w:sectPr w:rsidR="00D742E2" w:rsidRPr="00854206" w:rsidSect="00854206">
      <w:type w:val="continuous"/>
      <w:pgSz w:w="11899" w:h="16838" w:code="9"/>
      <w:pgMar w:top="1418" w:right="1701" w:bottom="144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E0610"/>
    <w:rsid w:val="000109DC"/>
    <w:rsid w:val="000124A4"/>
    <w:rsid w:val="00017462"/>
    <w:rsid w:val="00052DF3"/>
    <w:rsid w:val="000644F0"/>
    <w:rsid w:val="0006676B"/>
    <w:rsid w:val="000A0BA9"/>
    <w:rsid w:val="00116F16"/>
    <w:rsid w:val="00126CD6"/>
    <w:rsid w:val="00147C97"/>
    <w:rsid w:val="001661A3"/>
    <w:rsid w:val="0018101C"/>
    <w:rsid w:val="0019097D"/>
    <w:rsid w:val="001B61B8"/>
    <w:rsid w:val="001E0650"/>
    <w:rsid w:val="001E1BDC"/>
    <w:rsid w:val="001E2C83"/>
    <w:rsid w:val="001E311C"/>
    <w:rsid w:val="002209CD"/>
    <w:rsid w:val="00225133"/>
    <w:rsid w:val="00232BA5"/>
    <w:rsid w:val="002416AF"/>
    <w:rsid w:val="00243078"/>
    <w:rsid w:val="00243E85"/>
    <w:rsid w:val="00260E91"/>
    <w:rsid w:val="002756E1"/>
    <w:rsid w:val="00284534"/>
    <w:rsid w:val="00287231"/>
    <w:rsid w:val="002A140D"/>
    <w:rsid w:val="002A7D31"/>
    <w:rsid w:val="002E0610"/>
    <w:rsid w:val="002F2829"/>
    <w:rsid w:val="003252AF"/>
    <w:rsid w:val="00334FC4"/>
    <w:rsid w:val="00347B3D"/>
    <w:rsid w:val="003C4712"/>
    <w:rsid w:val="003C636C"/>
    <w:rsid w:val="003F3846"/>
    <w:rsid w:val="00434621"/>
    <w:rsid w:val="00464017"/>
    <w:rsid w:val="004E6B74"/>
    <w:rsid w:val="004F0EB1"/>
    <w:rsid w:val="00517CE7"/>
    <w:rsid w:val="005575C4"/>
    <w:rsid w:val="00595E36"/>
    <w:rsid w:val="00596397"/>
    <w:rsid w:val="005A3238"/>
    <w:rsid w:val="005A4146"/>
    <w:rsid w:val="005A53F4"/>
    <w:rsid w:val="0062443B"/>
    <w:rsid w:val="00683932"/>
    <w:rsid w:val="006932DD"/>
    <w:rsid w:val="006C41FD"/>
    <w:rsid w:val="006D54A4"/>
    <w:rsid w:val="006E5AC7"/>
    <w:rsid w:val="00730034"/>
    <w:rsid w:val="00756ADF"/>
    <w:rsid w:val="00782E09"/>
    <w:rsid w:val="00797219"/>
    <w:rsid w:val="007B3249"/>
    <w:rsid w:val="007E31E5"/>
    <w:rsid w:val="007E7AB1"/>
    <w:rsid w:val="00835D47"/>
    <w:rsid w:val="00854203"/>
    <w:rsid w:val="00854206"/>
    <w:rsid w:val="008B0F72"/>
    <w:rsid w:val="008B2A86"/>
    <w:rsid w:val="008D2805"/>
    <w:rsid w:val="00916AB3"/>
    <w:rsid w:val="00922CC4"/>
    <w:rsid w:val="00932620"/>
    <w:rsid w:val="0093656D"/>
    <w:rsid w:val="00950AE7"/>
    <w:rsid w:val="00983881"/>
    <w:rsid w:val="00992EC8"/>
    <w:rsid w:val="009961BE"/>
    <w:rsid w:val="009A2490"/>
    <w:rsid w:val="009D0957"/>
    <w:rsid w:val="009D3EC6"/>
    <w:rsid w:val="00A07346"/>
    <w:rsid w:val="00A56611"/>
    <w:rsid w:val="00A57833"/>
    <w:rsid w:val="00A85019"/>
    <w:rsid w:val="00A9165F"/>
    <w:rsid w:val="00A9681E"/>
    <w:rsid w:val="00AB0AD8"/>
    <w:rsid w:val="00AD0CCD"/>
    <w:rsid w:val="00B207D9"/>
    <w:rsid w:val="00B21147"/>
    <w:rsid w:val="00B33650"/>
    <w:rsid w:val="00B56A7E"/>
    <w:rsid w:val="00B64FEA"/>
    <w:rsid w:val="00B90E92"/>
    <w:rsid w:val="00B934AF"/>
    <w:rsid w:val="00BB313C"/>
    <w:rsid w:val="00BF63FE"/>
    <w:rsid w:val="00CC0E73"/>
    <w:rsid w:val="00CD3A36"/>
    <w:rsid w:val="00CD5EA5"/>
    <w:rsid w:val="00CF291E"/>
    <w:rsid w:val="00D169B4"/>
    <w:rsid w:val="00D220BF"/>
    <w:rsid w:val="00D40134"/>
    <w:rsid w:val="00D53840"/>
    <w:rsid w:val="00D5543C"/>
    <w:rsid w:val="00D742E2"/>
    <w:rsid w:val="00D82F7C"/>
    <w:rsid w:val="00DB3D5A"/>
    <w:rsid w:val="00DC2A31"/>
    <w:rsid w:val="00DC506E"/>
    <w:rsid w:val="00E07C3B"/>
    <w:rsid w:val="00E64965"/>
    <w:rsid w:val="00E736C0"/>
    <w:rsid w:val="00EA12C1"/>
    <w:rsid w:val="00EE3A71"/>
    <w:rsid w:val="00EE3F12"/>
    <w:rsid w:val="00EF1C34"/>
    <w:rsid w:val="00EF1E5E"/>
    <w:rsid w:val="00F011CD"/>
    <w:rsid w:val="00F1250D"/>
    <w:rsid w:val="00F17867"/>
    <w:rsid w:val="00F21FB1"/>
    <w:rsid w:val="00F2435E"/>
    <w:rsid w:val="00F27A0A"/>
    <w:rsid w:val="00F33289"/>
    <w:rsid w:val="00F56556"/>
    <w:rsid w:val="00FA2264"/>
    <w:rsid w:val="00FB76CF"/>
    <w:rsid w:val="00FC3B5F"/>
    <w:rsid w:val="00FD272F"/>
    <w:rsid w:val="00FD2CFF"/>
    <w:rsid w:val="00FE1A9D"/>
    <w:rsid w:val="00FE27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7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A32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4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46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62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F27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7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A32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462"/>
    <w:rPr>
      <w:sz w:val="20"/>
    </w:rPr>
  </w:style>
  <w:style w:type="character" w:customStyle="1" w:styleId="CommentTextChar">
    <w:name w:val="Commentaire Car"/>
    <w:basedOn w:val="DefaultParagraphFont"/>
    <w:link w:val="CommentText"/>
    <w:uiPriority w:val="99"/>
    <w:semiHidden/>
    <w:rsid w:val="0001746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62"/>
    <w:rPr>
      <w:b/>
      <w:bCs/>
    </w:rPr>
  </w:style>
  <w:style w:type="character" w:customStyle="1" w:styleId="CommentSubjectChar">
    <w:name w:val="Objet du commentaire Car"/>
    <w:basedOn w:val="CommentTextChar"/>
    <w:link w:val="CommentSubject"/>
    <w:uiPriority w:val="99"/>
    <w:semiHidden/>
    <w:rsid w:val="00017462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F27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Erica Bolton &amp; Jane Quinn Ltd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Quinn</dc:creator>
  <cp:lastModifiedBy>RUEGER SURUR Regina</cp:lastModifiedBy>
  <cp:revision>8</cp:revision>
  <cp:lastPrinted>2012-08-21T13:59:00Z</cp:lastPrinted>
  <dcterms:created xsi:type="dcterms:W3CDTF">2012-08-21T14:43:00Z</dcterms:created>
  <dcterms:modified xsi:type="dcterms:W3CDTF">2012-08-22T11:48:00Z</dcterms:modified>
</cp:coreProperties>
</file>