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17" w:rsidRPr="000A7217" w:rsidRDefault="000A7217" w:rsidP="000A7217">
      <w:pPr>
        <w:spacing w:line="276" w:lineRule="atLeast"/>
        <w:jc w:val="center"/>
        <w:rPr>
          <w:rFonts w:ascii="Calibri" w:eastAsia="Times New Roman" w:hAnsi="Calibri" w:cs="Times New Roman"/>
          <w:color w:val="000000"/>
        </w:rPr>
      </w:pPr>
      <w:r w:rsidRPr="000A7217">
        <w:rPr>
          <w:rFonts w:ascii="Calibri" w:eastAsia="Times New Roman" w:hAnsi="Calibri" w:cs="Times New Roman"/>
          <w:color w:val="000000"/>
        </w:rPr>
        <w:fldChar w:fldCharType="begin"/>
      </w:r>
      <w:r w:rsidRPr="000A7217">
        <w:rPr>
          <w:rFonts w:ascii="Calibri" w:eastAsia="Times New Roman" w:hAnsi="Calibri" w:cs="Times New Roman"/>
          <w:color w:val="000000"/>
        </w:rPr>
        <w:instrText xml:space="preserve"> INCLUDEPICTURE "/var/folders/nh/12nk500n76d2hb1z644xxqprp04_p8/T/com.microsoft.Word/WebArchiveCopyPasteTempFiles/cidimage001.png@01D40F1E.72717260" \* MERGEFORMATINET </w:instrText>
      </w:r>
      <w:r w:rsidRPr="000A7217">
        <w:rPr>
          <w:rFonts w:ascii="Calibri" w:eastAsia="Times New Roman" w:hAnsi="Calibri" w:cs="Times New Roman"/>
          <w:color w:val="000000"/>
        </w:rPr>
        <w:fldChar w:fldCharType="separate"/>
      </w:r>
      <w:r w:rsidRPr="000A7217">
        <w:rPr>
          <w:rFonts w:ascii="Calibri" w:eastAsia="Times New Roman" w:hAnsi="Calibri" w:cs="Times New Roman"/>
          <w:noProof/>
          <w:color w:val="000000"/>
        </w:rPr>
        <w:drawing>
          <wp:inline distT="0" distB="0" distL="0" distR="0">
            <wp:extent cx="2023353" cy="523013"/>
            <wp:effectExtent l="0" t="0" r="0" b="0"/>
            <wp:docPr id="3" name="Picture 3" descr="http://preview.thenewsmarket.com/Previews/RBOK/StillAssets/32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thenewsmarket.com/Previews/RBOK/StillAssets/3214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3625" cy="528253"/>
                    </a:xfrm>
                    <a:prstGeom prst="rect">
                      <a:avLst/>
                    </a:prstGeom>
                    <a:noFill/>
                    <a:ln>
                      <a:noFill/>
                    </a:ln>
                  </pic:spPr>
                </pic:pic>
              </a:graphicData>
            </a:graphic>
          </wp:inline>
        </w:drawing>
      </w:r>
      <w:r w:rsidRPr="000A7217">
        <w:rPr>
          <w:rFonts w:ascii="Calibri" w:eastAsia="Times New Roman" w:hAnsi="Calibri" w:cs="Times New Roman"/>
          <w:color w:val="000000"/>
        </w:rPr>
        <w:fldChar w:fldCharType="end"/>
      </w:r>
    </w:p>
    <w:p w:rsidR="000A7217" w:rsidRPr="000A7217" w:rsidRDefault="000A7217" w:rsidP="000A7217">
      <w:pPr>
        <w:spacing w:line="276" w:lineRule="atLeast"/>
        <w:jc w:val="center"/>
        <w:rPr>
          <w:rFonts w:ascii="Calibri" w:eastAsia="Times New Roman" w:hAnsi="Calibri" w:cs="Times New Roman"/>
          <w:color w:val="000000"/>
        </w:rPr>
      </w:pPr>
      <w:r w:rsidRPr="000A7217">
        <w:rPr>
          <w:rFonts w:ascii="Arial" w:eastAsia="Times New Roman" w:hAnsi="Arial" w:cs="Arial"/>
          <w:b/>
          <w:bCs/>
          <w:color w:val="000000"/>
          <w:sz w:val="36"/>
          <w:szCs w:val="36"/>
        </w:rPr>
        <w:t>REEBOK DEBUTS ITS LIGHTEST RACING FLAT YET</w:t>
      </w:r>
    </w:p>
    <w:p w:rsidR="000A7217" w:rsidRPr="000A7217" w:rsidRDefault="000A7217" w:rsidP="000A7217">
      <w:pPr>
        <w:spacing w:line="276" w:lineRule="atLeast"/>
        <w:jc w:val="center"/>
        <w:rPr>
          <w:rFonts w:ascii="Calibri" w:eastAsia="Times New Roman" w:hAnsi="Calibri" w:cs="Times New Roman"/>
          <w:color w:val="000000"/>
        </w:rPr>
      </w:pPr>
      <w:r w:rsidRPr="000A7217">
        <w:rPr>
          <w:rFonts w:ascii="Arial" w:eastAsia="Times New Roman" w:hAnsi="Arial" w:cs="Arial"/>
          <w:b/>
          <w:bCs/>
          <w:color w:val="000000"/>
        </w:rPr>
        <w:t> </w:t>
      </w:r>
    </w:p>
    <w:p w:rsidR="000A7217" w:rsidRPr="000A7217" w:rsidRDefault="000A7217" w:rsidP="000A7217">
      <w:pPr>
        <w:spacing w:line="276" w:lineRule="atLeast"/>
        <w:jc w:val="center"/>
        <w:rPr>
          <w:rFonts w:ascii="Calibri" w:eastAsia="Times New Roman" w:hAnsi="Calibri" w:cs="Times New Roman"/>
          <w:color w:val="000000"/>
        </w:rPr>
      </w:pPr>
      <w:r w:rsidRPr="000A7217">
        <w:rPr>
          <w:rFonts w:ascii="Arial" w:eastAsia="Times New Roman" w:hAnsi="Arial" w:cs="Arial"/>
          <w:b/>
          <w:bCs/>
          <w:i/>
          <w:iCs/>
          <w:color w:val="000000"/>
          <w:sz w:val="22"/>
          <w:szCs w:val="22"/>
        </w:rPr>
        <w:t>Reebok’s Running Floatride</w:t>
      </w:r>
      <w:r w:rsidRPr="000A7217">
        <w:rPr>
          <w:rFonts w:ascii="Calibri" w:eastAsia="Times New Roman" w:hAnsi="Calibri" w:cs="Times New Roman"/>
          <w:b/>
          <w:bCs/>
          <w:i/>
          <w:iCs/>
          <w:color w:val="000000"/>
          <w:sz w:val="16"/>
          <w:szCs w:val="16"/>
        </w:rPr>
        <w:t>Ò</w:t>
      </w:r>
      <w:r w:rsidRPr="000A7217">
        <w:rPr>
          <w:rFonts w:ascii="Arial" w:eastAsia="Times New Roman" w:hAnsi="Arial" w:cs="Arial"/>
          <w:b/>
          <w:bCs/>
          <w:i/>
          <w:iCs/>
          <w:color w:val="000000"/>
          <w:sz w:val="22"/>
          <w:szCs w:val="22"/>
        </w:rPr>
        <w:t> Franchise Expands with Two Silhouettes Designed for Speed: Floatride Run Fast and Floatride Run Fast Pro</w:t>
      </w:r>
    </w:p>
    <w:p w:rsidR="000A7217" w:rsidRPr="000A7217" w:rsidRDefault="000A7217" w:rsidP="000A7217">
      <w:pPr>
        <w:spacing w:line="276" w:lineRule="atLeast"/>
        <w:jc w:val="center"/>
        <w:rPr>
          <w:rFonts w:ascii="Calibri" w:eastAsia="Times New Roman" w:hAnsi="Calibri" w:cs="Times New Roman"/>
          <w:color w:val="000000" w:themeColor="text1"/>
        </w:rPr>
      </w:pPr>
      <w:r w:rsidRPr="000A7217">
        <w:rPr>
          <w:rFonts w:ascii="Arial" w:eastAsia="Times New Roman" w:hAnsi="Arial" w:cs="Arial"/>
          <w:b/>
          <w:bCs/>
          <w:color w:val="000000" w:themeColor="text1"/>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b/>
          <w:bCs/>
          <w:color w:val="000000" w:themeColor="text1"/>
          <w:sz w:val="22"/>
          <w:szCs w:val="22"/>
        </w:rPr>
        <w:t>Boston, MA – July 1, 2018 </w:t>
      </w:r>
      <w:r w:rsidRPr="000A7217">
        <w:rPr>
          <w:rFonts w:ascii="Arial" w:eastAsia="Times New Roman" w:hAnsi="Arial" w:cs="Arial"/>
          <w:color w:val="000000" w:themeColor="text1"/>
          <w:sz w:val="22"/>
          <w:szCs w:val="22"/>
        </w:rPr>
        <w:t>– </w:t>
      </w:r>
      <w:r w:rsidRPr="000A7217">
        <w:rPr>
          <w:rFonts w:ascii="Arial" w:eastAsia="Times New Roman" w:hAnsi="Arial" w:cs="Arial"/>
          <w:b/>
          <w:bCs/>
          <w:color w:val="000000" w:themeColor="text1"/>
          <w:sz w:val="22"/>
          <w:szCs w:val="22"/>
        </w:rPr>
        <w:t> </w:t>
      </w:r>
      <w:r w:rsidRPr="000A7217">
        <w:rPr>
          <w:rFonts w:ascii="Arial" w:eastAsia="Times New Roman" w:hAnsi="Arial" w:cs="Arial"/>
          <w:color w:val="000000"/>
          <w:sz w:val="22"/>
          <w:szCs w:val="22"/>
        </w:rPr>
        <w:t>Today,</w:t>
      </w:r>
      <w:r w:rsidRPr="000A7217">
        <w:rPr>
          <w:rFonts w:ascii="Arial" w:eastAsia="Times New Roman" w:hAnsi="Arial" w:cs="Arial"/>
          <w:b/>
          <w:bCs/>
          <w:color w:val="000000"/>
          <w:sz w:val="22"/>
          <w:szCs w:val="22"/>
        </w:rPr>
        <w:t> </w:t>
      </w:r>
      <w:r w:rsidRPr="000A7217">
        <w:rPr>
          <w:rFonts w:ascii="Arial" w:eastAsia="Times New Roman" w:hAnsi="Arial" w:cs="Arial"/>
          <w:color w:val="000000"/>
          <w:sz w:val="22"/>
          <w:szCs w:val="22"/>
        </w:rPr>
        <w:t>Reebok continues to stake its claim in the running world with its newest releases in the category:  Floatride Run Fast and Floatride Run Fast Pro, the brand’s lightest running flat.</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Designed for the serious runner who dem</w:t>
      </w:r>
      <w:bookmarkStart w:id="0" w:name="_GoBack"/>
      <w:bookmarkEnd w:id="0"/>
      <w:r w:rsidRPr="000A7217">
        <w:rPr>
          <w:rFonts w:ascii="Arial" w:eastAsia="Times New Roman" w:hAnsi="Arial" w:cs="Arial"/>
          <w:color w:val="000000"/>
          <w:sz w:val="22"/>
          <w:szCs w:val="22"/>
        </w:rPr>
        <w:t>ands both a lightweight and well-cushioned silhouette, these two dynamic, responsive and striking running shoes leverage the award-winning Floatride</w:t>
      </w:r>
      <w:r w:rsidRPr="000A7217">
        <w:rPr>
          <w:rFonts w:ascii="Calibri" w:eastAsia="Times New Roman" w:hAnsi="Calibri" w:cs="Times New Roman"/>
          <w:color w:val="000000"/>
          <w:sz w:val="22"/>
          <w:szCs w:val="22"/>
        </w:rPr>
        <w:t>Ò</w:t>
      </w:r>
      <w:r w:rsidRPr="000A7217">
        <w:rPr>
          <w:rFonts w:ascii="Arial" w:eastAsia="Times New Roman" w:hAnsi="Arial" w:cs="Arial"/>
          <w:color w:val="000000"/>
          <w:sz w:val="22"/>
          <w:szCs w:val="22"/>
        </w:rPr>
        <w:t> technology that has revitalized the Reebok running category in recent years.</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Working with elite runners from </w:t>
      </w:r>
      <w:hyperlink r:id="rId6" w:history="1">
        <w:r w:rsidRPr="000A7217">
          <w:rPr>
            <w:rFonts w:ascii="Arial" w:eastAsia="Times New Roman" w:hAnsi="Arial" w:cs="Arial"/>
            <w:color w:val="954F72"/>
            <w:sz w:val="22"/>
            <w:szCs w:val="22"/>
            <w:u w:val="single"/>
          </w:rPr>
          <w:t>ZAP Fitness</w:t>
        </w:r>
      </w:hyperlink>
      <w:r w:rsidRPr="000A7217">
        <w:rPr>
          <w:rFonts w:ascii="Arial" w:eastAsia="Times New Roman" w:hAnsi="Arial" w:cs="Arial"/>
          <w:color w:val="000000"/>
          <w:sz w:val="22"/>
          <w:szCs w:val="22"/>
        </w:rPr>
        <w:t>, Reebok coupled its product development in collaboration with the innovation team and rigorous testing procedures with direct insights and feedback from high performance runners. As a result, the brand produced two of its most premium racing shoes to date.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Weighing in at only 100-grams*, the </w:t>
      </w:r>
      <w:r w:rsidRPr="000A7217">
        <w:rPr>
          <w:rFonts w:ascii="Arial" w:eastAsia="Times New Roman" w:hAnsi="Arial" w:cs="Arial"/>
          <w:b/>
          <w:bCs/>
          <w:color w:val="000000"/>
          <w:sz w:val="22"/>
          <w:szCs w:val="22"/>
        </w:rPr>
        <w:t>Reebok Floatride Run Fast Pro($250)</w:t>
      </w:r>
      <w:r w:rsidRPr="000A7217">
        <w:rPr>
          <w:rFonts w:ascii="Arial" w:eastAsia="Times New Roman" w:hAnsi="Arial" w:cs="Arial"/>
          <w:color w:val="000000"/>
          <w:sz w:val="22"/>
          <w:szCs w:val="22"/>
        </w:rPr>
        <w:t> is currently one of the world’s lightest racing flat on the market. Stripped down to only the most essential components with the lightest amount of Floatride cushioning available, the Floatride Run Fast Prois designed to make runners feel fast on race day.</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Highlights of the Reebok Floatride Run Fast Pro include: </w:t>
      </w:r>
    </w:p>
    <w:p w:rsidR="000A7217" w:rsidRPr="000A7217" w:rsidRDefault="000A7217" w:rsidP="000A7217">
      <w:pPr>
        <w:numPr>
          <w:ilvl w:val="0"/>
          <w:numId w:val="1"/>
        </w:numPr>
        <w:spacing w:line="276" w:lineRule="atLeast"/>
        <w:jc w:val="both"/>
        <w:rPr>
          <w:rFonts w:ascii="Calibri" w:eastAsia="Times New Roman" w:hAnsi="Calibri" w:cs="Times New Roman"/>
          <w:color w:val="000000"/>
        </w:rPr>
      </w:pPr>
      <w:r w:rsidRPr="000A7217">
        <w:rPr>
          <w:rFonts w:ascii="Arial" w:eastAsia="Times New Roman" w:hAnsi="Arial" w:cs="Arial"/>
          <w:b/>
          <w:bCs/>
          <w:color w:val="000000"/>
          <w:sz w:val="22"/>
          <w:szCs w:val="22"/>
        </w:rPr>
        <w:t>New Profile, High-Speed: </w:t>
      </w:r>
      <w:r w:rsidRPr="000A7217">
        <w:rPr>
          <w:rFonts w:ascii="Arial" w:eastAsia="Times New Roman" w:hAnsi="Arial" w:cs="Arial"/>
          <w:color w:val="000000"/>
          <w:sz w:val="22"/>
          <w:szCs w:val="22"/>
        </w:rPr>
        <w:t>Lightweight and responsive Floatride cushioning available to help maximize speed</w:t>
      </w:r>
    </w:p>
    <w:p w:rsidR="000A7217" w:rsidRPr="000A7217" w:rsidRDefault="000A7217" w:rsidP="000A7217">
      <w:pPr>
        <w:numPr>
          <w:ilvl w:val="0"/>
          <w:numId w:val="1"/>
        </w:numPr>
        <w:spacing w:line="276" w:lineRule="atLeast"/>
        <w:jc w:val="both"/>
        <w:rPr>
          <w:rFonts w:ascii="Calibri" w:eastAsia="Times New Roman" w:hAnsi="Calibri" w:cs="Times New Roman"/>
          <w:color w:val="000000"/>
        </w:rPr>
      </w:pPr>
      <w:r w:rsidRPr="000A7217">
        <w:rPr>
          <w:rFonts w:ascii="Arial" w:eastAsia="Times New Roman" w:hAnsi="Arial" w:cs="Arial"/>
          <w:b/>
          <w:bCs/>
          <w:color w:val="000000"/>
          <w:sz w:val="22"/>
          <w:szCs w:val="22"/>
        </w:rPr>
        <w:t>Lightweight Breathability: </w:t>
      </w:r>
      <w:r w:rsidRPr="000A7217">
        <w:rPr>
          <w:rFonts w:ascii="Arial" w:eastAsia="Times New Roman" w:hAnsi="Arial" w:cs="Arial"/>
          <w:color w:val="000000"/>
          <w:sz w:val="22"/>
          <w:szCs w:val="22"/>
        </w:rPr>
        <w:t>Minimalist engineered mesh upper and reduced seam construction for ultra-light performance and breathability</w:t>
      </w:r>
    </w:p>
    <w:p w:rsidR="000A7217" w:rsidRPr="000A7217" w:rsidRDefault="000A7217" w:rsidP="000A7217">
      <w:pPr>
        <w:numPr>
          <w:ilvl w:val="0"/>
          <w:numId w:val="1"/>
        </w:numPr>
        <w:spacing w:line="276" w:lineRule="atLeast"/>
        <w:jc w:val="both"/>
        <w:rPr>
          <w:rFonts w:ascii="Calibri" w:eastAsia="Times New Roman" w:hAnsi="Calibri" w:cs="Times New Roman"/>
          <w:color w:val="000000"/>
        </w:rPr>
      </w:pPr>
      <w:r w:rsidRPr="000A7217">
        <w:rPr>
          <w:rFonts w:ascii="Arial" w:eastAsia="Times New Roman" w:hAnsi="Arial" w:cs="Arial"/>
          <w:b/>
          <w:bCs/>
          <w:color w:val="000000"/>
          <w:sz w:val="22"/>
          <w:szCs w:val="22"/>
        </w:rPr>
        <w:t>Fast Traction: </w:t>
      </w:r>
      <w:r w:rsidRPr="000A7217">
        <w:rPr>
          <w:rFonts w:ascii="Arial" w:eastAsia="Times New Roman" w:hAnsi="Arial" w:cs="Arial"/>
          <w:color w:val="000000"/>
          <w:sz w:val="22"/>
          <w:szCs w:val="22"/>
        </w:rPr>
        <w:t>Ultra-thin outsole with precision traction pads for lightweight durability and optimal grip</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Complementing this release is the </w:t>
      </w:r>
      <w:r w:rsidRPr="000A7217">
        <w:rPr>
          <w:rFonts w:ascii="Arial" w:eastAsia="Times New Roman" w:hAnsi="Arial" w:cs="Arial"/>
          <w:b/>
          <w:bCs/>
          <w:color w:val="000000"/>
          <w:sz w:val="22"/>
          <w:szCs w:val="22"/>
        </w:rPr>
        <w:t>Reebok</w:t>
      </w:r>
      <w:r w:rsidRPr="000A7217">
        <w:rPr>
          <w:rFonts w:ascii="Arial" w:eastAsia="Times New Roman" w:hAnsi="Arial" w:cs="Arial"/>
          <w:color w:val="000000"/>
          <w:sz w:val="22"/>
          <w:szCs w:val="22"/>
        </w:rPr>
        <w:t> </w:t>
      </w:r>
      <w:r w:rsidRPr="000A7217">
        <w:rPr>
          <w:rFonts w:ascii="Arial" w:eastAsia="Times New Roman" w:hAnsi="Arial" w:cs="Arial"/>
          <w:b/>
          <w:bCs/>
          <w:color w:val="000000"/>
          <w:sz w:val="22"/>
          <w:szCs w:val="22"/>
        </w:rPr>
        <w:t>Floatride Run Fast($140)</w:t>
      </w:r>
      <w:r w:rsidRPr="000A7217">
        <w:rPr>
          <w:rFonts w:ascii="Arial" w:eastAsia="Times New Roman" w:hAnsi="Arial" w:cs="Arial"/>
          <w:color w:val="000000"/>
          <w:sz w:val="22"/>
          <w:szCs w:val="22"/>
        </w:rPr>
        <w:t> – a speed shoe designed for runners who want a fast, lightweight shoe that doesn’t compromise on cushioning support. The ultra-responsive cushion and spring softness helps runners through speed training and tempo workouts, helping them work towards their fastest race day.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Highlights of the Reebok Floatride Run Fast include: </w:t>
      </w:r>
    </w:p>
    <w:p w:rsidR="000A7217" w:rsidRPr="000A7217" w:rsidRDefault="000A7217" w:rsidP="000A7217">
      <w:pPr>
        <w:numPr>
          <w:ilvl w:val="0"/>
          <w:numId w:val="2"/>
        </w:numPr>
        <w:spacing w:line="276" w:lineRule="atLeast"/>
        <w:jc w:val="both"/>
        <w:rPr>
          <w:rFonts w:ascii="Calibri" w:eastAsia="Times New Roman" w:hAnsi="Calibri" w:cs="Times New Roman"/>
          <w:color w:val="000000"/>
        </w:rPr>
      </w:pPr>
      <w:r w:rsidRPr="000A7217">
        <w:rPr>
          <w:rFonts w:ascii="Arial" w:eastAsia="Times New Roman" w:hAnsi="Arial" w:cs="Arial"/>
          <w:b/>
          <w:bCs/>
          <w:color w:val="000000"/>
          <w:sz w:val="22"/>
          <w:szCs w:val="22"/>
        </w:rPr>
        <w:t>Speed-day Cushioning:</w:t>
      </w:r>
      <w:r w:rsidRPr="000A7217">
        <w:rPr>
          <w:rFonts w:ascii="Arial" w:eastAsia="Times New Roman" w:hAnsi="Arial" w:cs="Arial"/>
          <w:color w:val="000000"/>
          <w:sz w:val="22"/>
          <w:szCs w:val="22"/>
        </w:rPr>
        <w:t> Floatride foam midsole delivers the optimal mix of lightweight cushioning and responsiveness</w:t>
      </w:r>
    </w:p>
    <w:p w:rsidR="000A7217" w:rsidRPr="000A7217" w:rsidRDefault="000A7217" w:rsidP="000A7217">
      <w:pPr>
        <w:numPr>
          <w:ilvl w:val="0"/>
          <w:numId w:val="2"/>
        </w:numPr>
        <w:spacing w:line="276" w:lineRule="atLeast"/>
        <w:jc w:val="both"/>
        <w:rPr>
          <w:rFonts w:ascii="Calibri" w:eastAsia="Times New Roman" w:hAnsi="Calibri" w:cs="Times New Roman"/>
          <w:color w:val="000000"/>
        </w:rPr>
      </w:pPr>
      <w:r w:rsidRPr="000A7217">
        <w:rPr>
          <w:rFonts w:ascii="Arial" w:eastAsia="Times New Roman" w:hAnsi="Arial" w:cs="Arial"/>
          <w:b/>
          <w:bCs/>
          <w:color w:val="000000"/>
          <w:sz w:val="22"/>
          <w:szCs w:val="22"/>
        </w:rPr>
        <w:t>High Traction Pads:</w:t>
      </w:r>
      <w:r w:rsidRPr="000A7217">
        <w:rPr>
          <w:rFonts w:ascii="Arial" w:eastAsia="Times New Roman" w:hAnsi="Arial" w:cs="Arial"/>
          <w:color w:val="000000"/>
          <w:sz w:val="22"/>
          <w:szCs w:val="22"/>
        </w:rPr>
        <w:t> High-abrasion, ultra-thin outsole for constant ground contact and a springy ride</w:t>
      </w:r>
    </w:p>
    <w:p w:rsidR="000A7217" w:rsidRPr="000A7217" w:rsidRDefault="000A7217" w:rsidP="000A7217">
      <w:pPr>
        <w:numPr>
          <w:ilvl w:val="0"/>
          <w:numId w:val="2"/>
        </w:numPr>
        <w:spacing w:line="276" w:lineRule="atLeast"/>
        <w:jc w:val="both"/>
        <w:rPr>
          <w:rFonts w:ascii="Calibri" w:eastAsia="Times New Roman" w:hAnsi="Calibri" w:cs="Times New Roman"/>
          <w:color w:val="000000"/>
        </w:rPr>
      </w:pPr>
      <w:r w:rsidRPr="000A7217">
        <w:rPr>
          <w:rFonts w:ascii="Arial" w:eastAsia="Times New Roman" w:hAnsi="Arial" w:cs="Arial"/>
          <w:b/>
          <w:bCs/>
          <w:color w:val="000000"/>
          <w:sz w:val="22"/>
          <w:szCs w:val="22"/>
        </w:rPr>
        <w:t>Seam-free Comfort:</w:t>
      </w:r>
      <w:r w:rsidRPr="000A7217">
        <w:rPr>
          <w:rFonts w:ascii="Arial" w:eastAsia="Times New Roman" w:hAnsi="Arial" w:cs="Arial"/>
          <w:color w:val="000000"/>
          <w:sz w:val="22"/>
          <w:szCs w:val="22"/>
        </w:rPr>
        <w:t> Perforated mesh upper is engineered for comfort and breathable flexibility</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lastRenderedPageBreak/>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“The creation of Floatride Run Fast and Floatride Run Fast Prohighlight Reebok’s continued innovation within and dedication to the running community,” said Scott Daley, Vice President of Performance Footwear at Reebok. “The collaboration between our design and innovation teams with elite runners from our partner ZAP Fitness was instrumental in creating products that we knew could believe in.”</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Prior to the shoes’ official release, both silhouettes made their race debuts this April, where Reebok and ZAP Fitness athletes Tyler Pennel and Nicole DiMercurio, accomplished top ten finishes at a world-renowned marathon wearing the Reebok Floatride Run Fastand Reebok Floatride Run Fast Pro respectively. Reebok and ZAP Fitness athlete Andrew Colley also experienced success in the Floatride Run Fast Pro, grabbing bronze in his recent performance at the US half marathon championships.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shd w:val="clear" w:color="auto" w:fill="FFFF00"/>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“For runners like me who need something lightweight, but also crave more cushioning, the Floatride Run Fast is the best flat I’ve ever owned,”  said Tyler Pennel, Reebok ZAP Fitness Athlete. “As an athlete, it was a dream experience to be apart of the development process of a shoe that didn’t just make an impact on its final design, but also made an impact on my racing career, ultimately taking me to a top five finish in one of the biggest marathon races in the world.”</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b/>
          <w:bCs/>
          <w:color w:val="000000"/>
          <w:sz w:val="22"/>
          <w:szCs w:val="22"/>
        </w:rPr>
        <w:t>The Reebok Floatride Run Fast Pro ($250) and Floatride RunFast ($140) will be available starting July 1 on </w:t>
      </w:r>
      <w:hyperlink r:id="rId7" w:history="1">
        <w:r w:rsidRPr="000A7217">
          <w:rPr>
            <w:rFonts w:ascii="Arial" w:eastAsia="Times New Roman" w:hAnsi="Arial" w:cs="Arial"/>
            <w:b/>
            <w:bCs/>
            <w:color w:val="954F72"/>
            <w:sz w:val="22"/>
            <w:szCs w:val="22"/>
            <w:u w:val="single"/>
          </w:rPr>
          <w:t>www.reebok.com</w:t>
        </w:r>
      </w:hyperlink>
      <w:r w:rsidRPr="000A7217">
        <w:rPr>
          <w:rFonts w:ascii="Arial" w:eastAsia="Times New Roman" w:hAnsi="Arial" w:cs="Arial"/>
          <w:b/>
          <w:bCs/>
          <w:color w:val="000000"/>
          <w:sz w:val="22"/>
          <w:szCs w:val="22"/>
        </w:rPr>
        <w:t>and select retailers nationwide.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b/>
          <w:bCs/>
          <w:color w:val="000000"/>
          <w:sz w:val="22"/>
          <w:szCs w:val="22"/>
        </w:rPr>
        <w:t> </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i/>
          <w:iCs/>
          <w:color w:val="000000"/>
          <w:sz w:val="22"/>
          <w:szCs w:val="22"/>
        </w:rPr>
        <w:t>*100-gram weight based on a men’s size 9 shoe</w:t>
      </w:r>
    </w:p>
    <w:p w:rsidR="000A7217" w:rsidRPr="000A7217" w:rsidRDefault="000A7217" w:rsidP="000A7217">
      <w:pPr>
        <w:spacing w:line="276" w:lineRule="atLeast"/>
        <w:jc w:val="both"/>
        <w:rPr>
          <w:rFonts w:ascii="Calibri" w:eastAsia="Times New Roman" w:hAnsi="Calibri" w:cs="Times New Roman"/>
          <w:color w:val="000000"/>
        </w:rPr>
      </w:pPr>
      <w:r w:rsidRPr="000A7217">
        <w:rPr>
          <w:rFonts w:ascii="Arial" w:eastAsia="Times New Roman" w:hAnsi="Arial" w:cs="Arial"/>
          <w:i/>
          <w:iCs/>
          <w:color w:val="000000"/>
          <w:sz w:val="22"/>
          <w:szCs w:val="22"/>
        </w:rPr>
        <w:t> </w:t>
      </w:r>
    </w:p>
    <w:p w:rsidR="000A7217" w:rsidRPr="000A7217" w:rsidRDefault="000A7217" w:rsidP="000A7217">
      <w:pPr>
        <w:spacing w:line="276" w:lineRule="atLeast"/>
        <w:jc w:val="center"/>
        <w:rPr>
          <w:rFonts w:ascii="Calibri" w:eastAsia="Times New Roman" w:hAnsi="Calibri" w:cs="Times New Roman"/>
          <w:color w:val="000000"/>
        </w:rPr>
      </w:pPr>
      <w:r w:rsidRPr="000A7217">
        <w:rPr>
          <w:rFonts w:ascii="Arial" w:eastAsia="Times New Roman" w:hAnsi="Arial" w:cs="Arial"/>
          <w:color w:val="000000"/>
          <w:sz w:val="22"/>
          <w:szCs w:val="22"/>
        </w:rPr>
        <w:t>-END-</w:t>
      </w:r>
    </w:p>
    <w:p w:rsidR="000A7217" w:rsidRPr="000A7217" w:rsidRDefault="000A7217" w:rsidP="000A7217">
      <w:pPr>
        <w:spacing w:line="360"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spacing w:line="360" w:lineRule="atLeast"/>
        <w:jc w:val="both"/>
        <w:rPr>
          <w:rFonts w:ascii="Calibri" w:eastAsia="Times New Roman" w:hAnsi="Calibri" w:cs="Times New Roman"/>
          <w:color w:val="000000"/>
        </w:rPr>
      </w:pPr>
      <w:r w:rsidRPr="000A7217">
        <w:rPr>
          <w:rFonts w:ascii="Arial" w:eastAsia="Times New Roman" w:hAnsi="Arial" w:cs="Arial"/>
          <w:b/>
          <w:bCs/>
          <w:color w:val="000000"/>
          <w:sz w:val="22"/>
          <w:szCs w:val="22"/>
        </w:rPr>
        <w:t>Media Contacts</w:t>
      </w:r>
    </w:p>
    <w:p w:rsidR="000A7217" w:rsidRPr="000A7217" w:rsidRDefault="000A7217" w:rsidP="000A7217">
      <w:pPr>
        <w:spacing w:line="360"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Lizzy Manno</w:t>
      </w:r>
    </w:p>
    <w:p w:rsidR="000A7217" w:rsidRPr="000A7217" w:rsidRDefault="000A7217" w:rsidP="000A7217">
      <w:pPr>
        <w:spacing w:line="360"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M&amp;C Saatchi Sport &amp; Entertainment</w:t>
      </w:r>
    </w:p>
    <w:p w:rsidR="000A7217" w:rsidRPr="000A7217" w:rsidRDefault="000A7217" w:rsidP="000A7217">
      <w:pPr>
        <w:spacing w:line="360" w:lineRule="atLeast"/>
        <w:jc w:val="both"/>
        <w:rPr>
          <w:rFonts w:ascii="Calibri" w:eastAsia="Times New Roman" w:hAnsi="Calibri" w:cs="Times New Roman"/>
          <w:color w:val="000000"/>
        </w:rPr>
      </w:pPr>
      <w:hyperlink r:id="rId8" w:history="1">
        <w:r w:rsidRPr="000A7217">
          <w:rPr>
            <w:rFonts w:ascii="Arial" w:eastAsia="Times New Roman" w:hAnsi="Arial" w:cs="Arial"/>
            <w:color w:val="954F72"/>
            <w:sz w:val="22"/>
            <w:szCs w:val="22"/>
            <w:u w:val="single"/>
          </w:rPr>
          <w:t>Lizzy.Manno@mcsaatchi.com</w:t>
        </w:r>
      </w:hyperlink>
    </w:p>
    <w:p w:rsidR="000A7217" w:rsidRPr="000A7217" w:rsidRDefault="000A7217" w:rsidP="000A7217">
      <w:pPr>
        <w:spacing w:line="360" w:lineRule="atLeast"/>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jc w:val="both"/>
        <w:rPr>
          <w:rFonts w:ascii="Calibri" w:eastAsia="Times New Roman" w:hAnsi="Calibri" w:cs="Times New Roman"/>
          <w:color w:val="000000"/>
        </w:rPr>
      </w:pPr>
      <w:r w:rsidRPr="000A7217">
        <w:rPr>
          <w:rFonts w:ascii="Arial" w:eastAsia="Times New Roman" w:hAnsi="Arial" w:cs="Arial"/>
          <w:b/>
          <w:bCs/>
          <w:color w:val="000000"/>
          <w:sz w:val="22"/>
          <w:szCs w:val="22"/>
        </w:rPr>
        <w:t>About Reebok</w:t>
      </w:r>
    </w:p>
    <w:p w:rsidR="000A7217" w:rsidRPr="000A7217" w:rsidRDefault="000A7217" w:rsidP="000A7217">
      <w:pPr>
        <w:jc w:val="both"/>
        <w:rPr>
          <w:rFonts w:ascii="Calibri" w:eastAsia="Times New Roman" w:hAnsi="Calibri" w:cs="Times New Roman"/>
          <w:color w:val="000000"/>
        </w:rPr>
      </w:pPr>
      <w:r w:rsidRPr="000A7217">
        <w:rPr>
          <w:rFonts w:ascii="Arial" w:eastAsia="Times New Roman" w:hAnsi="Arial" w:cs="Arial"/>
          <w:color w:val="000000"/>
          <w:sz w:val="22"/>
          <w:szCs w:val="22"/>
          <w:lang w:val="en-CA"/>
        </w:rPr>
        <w:t>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exclusive authentic global outfitter of UFC; the title sponsor of the Reebok Ragnar Relay series; and exclusive apparel provider for Les Mills. </w:t>
      </w:r>
    </w:p>
    <w:p w:rsidR="000A7217" w:rsidRPr="000A7217" w:rsidRDefault="000A7217" w:rsidP="000A7217">
      <w:pPr>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jc w:val="both"/>
        <w:rPr>
          <w:rFonts w:ascii="Calibri" w:eastAsia="Times New Roman" w:hAnsi="Calibri" w:cs="Times New Roman"/>
          <w:color w:val="000000"/>
        </w:rPr>
      </w:pPr>
      <w:r w:rsidRPr="000A7217">
        <w:rPr>
          <w:rFonts w:ascii="Arial" w:eastAsia="Times New Roman" w:hAnsi="Arial" w:cs="Arial"/>
          <w:color w:val="000000"/>
          <w:sz w:val="22"/>
          <w:szCs w:val="22"/>
          <w:lang w:val="en-CA"/>
        </w:rPr>
        <w:lastRenderedPageBreak/>
        <w:t>For more information, visit Reebok at </w:t>
      </w:r>
      <w:hyperlink r:id="rId9" w:history="1">
        <w:r w:rsidRPr="000A7217">
          <w:rPr>
            <w:rFonts w:ascii="Arial" w:eastAsia="Times New Roman" w:hAnsi="Arial" w:cs="Arial"/>
            <w:color w:val="954F72"/>
            <w:sz w:val="22"/>
            <w:szCs w:val="22"/>
            <w:u w:val="single"/>
            <w:lang w:val="en-CA"/>
          </w:rPr>
          <w:t>www.reebok.com</w:t>
        </w:r>
      </w:hyperlink>
      <w:r w:rsidRPr="000A7217">
        <w:rPr>
          <w:rFonts w:ascii="Arial" w:eastAsia="Times New Roman" w:hAnsi="Arial" w:cs="Arial"/>
          <w:color w:val="000000"/>
          <w:sz w:val="22"/>
          <w:szCs w:val="22"/>
          <w:lang w:val="en-CA"/>
        </w:rPr>
        <w:t>, or, for the latest news at </w:t>
      </w:r>
      <w:hyperlink r:id="rId10" w:history="1">
        <w:r w:rsidRPr="000A7217">
          <w:rPr>
            <w:rFonts w:ascii="Arial" w:eastAsia="Times New Roman" w:hAnsi="Arial" w:cs="Arial"/>
            <w:color w:val="954F72"/>
            <w:sz w:val="22"/>
            <w:szCs w:val="22"/>
            <w:u w:val="single"/>
            <w:lang w:val="en-CA"/>
          </w:rPr>
          <w:t>http://news.reebok.com/</w:t>
        </w:r>
      </w:hyperlink>
    </w:p>
    <w:p w:rsidR="000A7217" w:rsidRPr="000A7217" w:rsidRDefault="000A7217" w:rsidP="000A7217">
      <w:pPr>
        <w:jc w:val="both"/>
        <w:rPr>
          <w:rFonts w:ascii="Calibri" w:eastAsia="Times New Roman" w:hAnsi="Calibri" w:cs="Times New Roman"/>
          <w:color w:val="000000"/>
        </w:rPr>
      </w:pPr>
      <w:r w:rsidRPr="000A7217">
        <w:rPr>
          <w:rFonts w:ascii="Arial" w:eastAsia="Times New Roman" w:hAnsi="Arial" w:cs="Arial"/>
          <w:color w:val="000000"/>
          <w:sz w:val="22"/>
          <w:szCs w:val="22"/>
        </w:rPr>
        <w:t> </w:t>
      </w:r>
    </w:p>
    <w:p w:rsidR="000A7217" w:rsidRPr="000A7217" w:rsidRDefault="000A7217" w:rsidP="000A7217">
      <w:pPr>
        <w:jc w:val="both"/>
        <w:rPr>
          <w:rFonts w:ascii="Calibri" w:eastAsia="Times New Roman" w:hAnsi="Calibri" w:cs="Times New Roman"/>
          <w:color w:val="000000"/>
        </w:rPr>
      </w:pPr>
      <w:r w:rsidRPr="000A7217">
        <w:rPr>
          <w:rFonts w:ascii="Arial" w:eastAsia="Times New Roman" w:hAnsi="Arial" w:cs="Arial"/>
          <w:color w:val="000000"/>
          <w:sz w:val="22"/>
          <w:szCs w:val="22"/>
          <w:lang w:val="en-CA"/>
        </w:rPr>
        <w:t>Discover Reebok at the following locations:</w:t>
      </w:r>
      <w:hyperlink r:id="rId11" w:history="1">
        <w:r w:rsidRPr="000A7217">
          <w:rPr>
            <w:rFonts w:ascii="Arial" w:eastAsia="Times New Roman" w:hAnsi="Arial" w:cs="Arial"/>
            <w:color w:val="954F72"/>
            <w:sz w:val="22"/>
            <w:szCs w:val="22"/>
            <w:u w:val="single"/>
            <w:lang w:val="en-CA"/>
          </w:rPr>
          <w:t>http://facebook.com/reebok</w:t>
        </w:r>
      </w:hyperlink>
      <w:r w:rsidRPr="000A7217">
        <w:rPr>
          <w:rFonts w:ascii="Arial" w:eastAsia="Times New Roman" w:hAnsi="Arial" w:cs="Arial"/>
          <w:color w:val="000000"/>
          <w:sz w:val="22"/>
          <w:szCs w:val="22"/>
          <w:lang w:val="en-CA"/>
        </w:rPr>
        <w:t>; </w:t>
      </w:r>
      <w:hyperlink r:id="rId12" w:history="1">
        <w:r w:rsidRPr="000A7217">
          <w:rPr>
            <w:rFonts w:ascii="Arial" w:eastAsia="Times New Roman" w:hAnsi="Arial" w:cs="Arial"/>
            <w:color w:val="954F72"/>
            <w:sz w:val="22"/>
            <w:szCs w:val="22"/>
            <w:u w:val="single"/>
            <w:lang w:val="en-CA"/>
          </w:rPr>
          <w:t>http://twitter.com/reebok</w:t>
        </w:r>
      </w:hyperlink>
      <w:r w:rsidRPr="000A7217">
        <w:rPr>
          <w:rFonts w:ascii="Arial" w:eastAsia="Times New Roman" w:hAnsi="Arial" w:cs="Arial"/>
          <w:color w:val="000000"/>
          <w:sz w:val="22"/>
          <w:szCs w:val="22"/>
          <w:lang w:val="en-CA"/>
        </w:rPr>
        <w:t>; and </w:t>
      </w:r>
      <w:hyperlink r:id="rId13" w:history="1">
        <w:r w:rsidRPr="000A7217">
          <w:rPr>
            <w:rFonts w:ascii="Arial" w:eastAsia="Times New Roman" w:hAnsi="Arial" w:cs="Arial"/>
            <w:color w:val="954F72"/>
            <w:sz w:val="22"/>
            <w:szCs w:val="22"/>
            <w:u w:val="single"/>
            <w:lang w:val="en-CA"/>
          </w:rPr>
          <w:t>http://youtube.com/reebok</w:t>
        </w:r>
      </w:hyperlink>
    </w:p>
    <w:p w:rsidR="002440BE" w:rsidRPr="00697E60" w:rsidRDefault="002440BE" w:rsidP="00697E60"/>
    <w:sectPr w:rsidR="002440BE" w:rsidRPr="00697E60" w:rsidSect="00B6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14FB0"/>
    <w:multiLevelType w:val="multilevel"/>
    <w:tmpl w:val="A966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960297"/>
    <w:multiLevelType w:val="multilevel"/>
    <w:tmpl w:val="06E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BE"/>
    <w:rsid w:val="000A7217"/>
    <w:rsid w:val="002440BE"/>
    <w:rsid w:val="00380F93"/>
    <w:rsid w:val="003A3D25"/>
    <w:rsid w:val="00697E60"/>
    <w:rsid w:val="00753482"/>
    <w:rsid w:val="009D5781"/>
    <w:rsid w:val="00B6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28D11"/>
  <w14:defaultImageDpi w14:val="32767"/>
  <w15:chartTrackingRefBased/>
  <w15:docId w15:val="{8C57F085-281F-F148-9283-2139858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E60"/>
  </w:style>
  <w:style w:type="character" w:styleId="Hyperlink">
    <w:name w:val="Hyperlink"/>
    <w:basedOn w:val="DefaultParagraphFont"/>
    <w:uiPriority w:val="99"/>
    <w:semiHidden/>
    <w:unhideWhenUsed/>
    <w:rsid w:val="00697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58231">
      <w:bodyDiv w:val="1"/>
      <w:marLeft w:val="0"/>
      <w:marRight w:val="0"/>
      <w:marTop w:val="0"/>
      <w:marBottom w:val="0"/>
      <w:divBdr>
        <w:top w:val="none" w:sz="0" w:space="0" w:color="auto"/>
        <w:left w:val="none" w:sz="0" w:space="0" w:color="auto"/>
        <w:bottom w:val="none" w:sz="0" w:space="0" w:color="auto"/>
        <w:right w:val="none" w:sz="0" w:space="0" w:color="auto"/>
      </w:divBdr>
    </w:div>
    <w:div w:id="19292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y.Manno@mcsaatchi.com" TargetMode="External"/><Relationship Id="rId13" Type="http://schemas.openxmlformats.org/officeDocument/2006/relationships/hyperlink" Target="https://protect-eu.mimecast.com/s/qQnFBp9qNXcQ?domain=youtube.com" TargetMode="External"/><Relationship Id="rId3" Type="http://schemas.openxmlformats.org/officeDocument/2006/relationships/settings" Target="settings.xml"/><Relationship Id="rId7" Type="http://schemas.openxmlformats.org/officeDocument/2006/relationships/hyperlink" Target="http://www.reebok.com" TargetMode="External"/><Relationship Id="rId12" Type="http://schemas.openxmlformats.org/officeDocument/2006/relationships/hyperlink" Target="https://protect-eu.mimecast.com/s/3qpCBr0QV2cp?domain=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pfitness.com/" TargetMode="External"/><Relationship Id="rId11" Type="http://schemas.openxmlformats.org/officeDocument/2006/relationships/hyperlink" Target="https://protect-eu.mimecast.com/s/AkJtBM4351h0?domain=facebook.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rotect-eu.mimecast.com/s/oaKHBLqdgzca?domain=news.reebok.com" TargetMode="External"/><Relationship Id="rId4" Type="http://schemas.openxmlformats.org/officeDocument/2006/relationships/webSettings" Target="webSettings.xml"/><Relationship Id="rId9" Type="http://schemas.openxmlformats.org/officeDocument/2006/relationships/hyperlink" Target="https://protect-eu.mimecast.com/s/gL1UB30EXRfO?domain=reeb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3</cp:revision>
  <dcterms:created xsi:type="dcterms:W3CDTF">2018-09-13T23:35:00Z</dcterms:created>
  <dcterms:modified xsi:type="dcterms:W3CDTF">2018-09-13T23:35:00Z</dcterms:modified>
</cp:coreProperties>
</file>