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BF" w:rsidRPr="008B66B3" w:rsidRDefault="00EB41D7" w:rsidP="00FE046F">
      <w:pPr>
        <w:pStyle w:val="Title"/>
        <w:pBdr>
          <w:top w:val="single" w:sz="8" w:space="6" w:color="DC6900"/>
        </w:pBdr>
        <w:rPr>
          <w:rFonts w:ascii="Georgia" w:hAnsi="Georgia"/>
          <w:sz w:val="28"/>
          <w:szCs w:val="28"/>
        </w:rPr>
      </w:pPr>
      <w:r w:rsidRPr="008B66B3">
        <w:rPr>
          <w:rFonts w:ascii="Georgia" w:hAnsi="Georgia"/>
          <w:sz w:val="28"/>
          <w:szCs w:val="28"/>
        </w:rPr>
        <w:t>News</w:t>
      </w:r>
      <w:r w:rsidR="00FD427C" w:rsidRPr="008B66B3">
        <w:rPr>
          <w:rFonts w:ascii="Georgia" w:hAnsi="Georgia"/>
          <w:sz w:val="28"/>
          <w:szCs w:val="28"/>
        </w:rPr>
        <w:t xml:space="preserve"> r</w:t>
      </w:r>
      <w:r w:rsidR="00B915A4" w:rsidRPr="008B66B3">
        <w:rPr>
          <w:rFonts w:ascii="Georgia" w:hAnsi="Georgia"/>
          <w:sz w:val="28"/>
          <w:szCs w:val="28"/>
        </w:rPr>
        <w:t>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629"/>
      </w:tblGrid>
      <w:tr w:rsidR="003014BF" w:rsidRPr="008B66B3" w:rsidTr="00A611CA">
        <w:tc>
          <w:tcPr>
            <w:tcW w:w="2268" w:type="dxa"/>
            <w:shd w:val="clear" w:color="auto" w:fill="auto"/>
          </w:tcPr>
          <w:p w:rsidR="003014BF" w:rsidRPr="008B66B3" w:rsidRDefault="00EB59E8">
            <w:pPr>
              <w:rPr>
                <w:i/>
                <w:sz w:val="22"/>
              </w:rPr>
            </w:pPr>
            <w:r w:rsidRPr="008B66B3">
              <w:rPr>
                <w:i/>
                <w:sz w:val="22"/>
              </w:rPr>
              <w:t>Date</w:t>
            </w:r>
          </w:p>
        </w:tc>
        <w:tc>
          <w:tcPr>
            <w:tcW w:w="6629" w:type="dxa"/>
            <w:shd w:val="clear" w:color="auto" w:fill="auto"/>
          </w:tcPr>
          <w:p w:rsidR="00850F9A" w:rsidRPr="008B66B3" w:rsidRDefault="00D93800" w:rsidP="00850F9A">
            <w:pPr>
              <w:rPr>
                <w:b/>
                <w:color w:val="000000" w:themeColor="text1"/>
                <w:sz w:val="22"/>
              </w:rPr>
            </w:pPr>
            <w:r w:rsidRPr="008B66B3">
              <w:rPr>
                <w:b/>
                <w:color w:val="000000" w:themeColor="text1"/>
                <w:sz w:val="22"/>
              </w:rPr>
              <w:t xml:space="preserve">UNDER EMBARGO: </w:t>
            </w:r>
            <w:r w:rsidR="00850F9A" w:rsidRPr="008B66B3">
              <w:rPr>
                <w:b/>
                <w:color w:val="000000" w:themeColor="text1"/>
                <w:sz w:val="22"/>
              </w:rPr>
              <w:t xml:space="preserve">0:01am </w:t>
            </w:r>
            <w:r w:rsidR="00D02C97" w:rsidRPr="008B66B3">
              <w:rPr>
                <w:b/>
                <w:color w:val="000000" w:themeColor="text1"/>
                <w:sz w:val="22"/>
              </w:rPr>
              <w:t xml:space="preserve"> GMT on 16 March 2017</w:t>
            </w:r>
          </w:p>
          <w:p w:rsidR="000E5BB5" w:rsidRPr="008B66B3" w:rsidRDefault="000E5BB5" w:rsidP="000E5BB5">
            <w:pPr>
              <w:rPr>
                <w:b/>
                <w:sz w:val="22"/>
              </w:rPr>
            </w:pPr>
          </w:p>
        </w:tc>
      </w:tr>
      <w:tr w:rsidR="003014BF" w:rsidRPr="008B66B3" w:rsidTr="00A611CA">
        <w:tc>
          <w:tcPr>
            <w:tcW w:w="2268" w:type="dxa"/>
            <w:shd w:val="clear" w:color="auto" w:fill="auto"/>
          </w:tcPr>
          <w:p w:rsidR="003014BF" w:rsidRPr="008B66B3" w:rsidRDefault="00EB59E8">
            <w:pPr>
              <w:rPr>
                <w:i/>
                <w:sz w:val="22"/>
              </w:rPr>
            </w:pPr>
            <w:r w:rsidRPr="008B66B3">
              <w:rPr>
                <w:i/>
                <w:sz w:val="22"/>
              </w:rPr>
              <w:t>Contact</w:t>
            </w:r>
          </w:p>
        </w:tc>
        <w:tc>
          <w:tcPr>
            <w:tcW w:w="6629" w:type="dxa"/>
            <w:shd w:val="clear" w:color="auto" w:fill="auto"/>
          </w:tcPr>
          <w:p w:rsidR="00D95AB0" w:rsidRPr="008B66B3" w:rsidRDefault="00D95AB0" w:rsidP="00D95AB0">
            <w:pPr>
              <w:tabs>
                <w:tab w:val="left" w:pos="1440"/>
              </w:tabs>
              <w:ind w:left="1440" w:hanging="1440"/>
              <w:rPr>
                <w:rFonts w:cs="Arial"/>
                <w:sz w:val="22"/>
              </w:rPr>
            </w:pPr>
            <w:r w:rsidRPr="008B66B3">
              <w:rPr>
                <w:rFonts w:cs="Arial"/>
                <w:bCs/>
                <w:sz w:val="22"/>
              </w:rPr>
              <w:t>Joost Blankenspoor, PwC</w:t>
            </w:r>
          </w:p>
          <w:p w:rsidR="00D95AB0" w:rsidRPr="008B66B3" w:rsidRDefault="00D95AB0" w:rsidP="00D95AB0">
            <w:pPr>
              <w:tabs>
                <w:tab w:val="left" w:pos="1440"/>
              </w:tabs>
              <w:ind w:left="1440" w:hanging="1440"/>
              <w:rPr>
                <w:rFonts w:cs="Arial"/>
                <w:sz w:val="22"/>
              </w:rPr>
            </w:pPr>
            <w:r w:rsidRPr="008B66B3">
              <w:rPr>
                <w:rFonts w:cs="Arial"/>
                <w:sz w:val="22"/>
              </w:rPr>
              <w:t>Tel: +31 88 792 6596</w:t>
            </w:r>
          </w:p>
          <w:p w:rsidR="00C20808" w:rsidRDefault="00D95AB0" w:rsidP="001550F4">
            <w:pPr>
              <w:tabs>
                <w:tab w:val="left" w:pos="1440"/>
              </w:tabs>
              <w:ind w:left="1440" w:hanging="1440"/>
              <w:rPr>
                <w:rFonts w:cs="Arial"/>
                <w:color w:val="000000" w:themeColor="text1"/>
                <w:sz w:val="22"/>
              </w:rPr>
            </w:pPr>
            <w:r w:rsidRPr="008B66B3">
              <w:rPr>
                <w:rFonts w:cs="Arial"/>
                <w:sz w:val="22"/>
              </w:rPr>
              <w:t>e-mail:</w:t>
            </w:r>
            <w:r w:rsidRPr="008B66B3">
              <w:rPr>
                <w:rFonts w:cs="Arial"/>
                <w:color w:val="000000" w:themeColor="text1"/>
                <w:sz w:val="22"/>
              </w:rPr>
              <w:t xml:space="preserve"> </w:t>
            </w:r>
            <w:hyperlink r:id="rId8" w:history="1">
              <w:r w:rsidRPr="008B66B3">
                <w:rPr>
                  <w:rStyle w:val="Hyperlink"/>
                  <w:rFonts w:cs="Arial"/>
                  <w:sz w:val="22"/>
                </w:rPr>
                <w:t>joost.blankenspoor@nl.pwc.com</w:t>
              </w:r>
            </w:hyperlink>
            <w:r w:rsidR="00DB7A31" w:rsidRPr="008B66B3">
              <w:rPr>
                <w:rFonts w:cs="Arial"/>
                <w:color w:val="000000" w:themeColor="text1"/>
                <w:sz w:val="22"/>
              </w:rPr>
              <w:t xml:space="preserve"> </w:t>
            </w:r>
          </w:p>
          <w:p w:rsidR="00B37E1E" w:rsidRDefault="00B37E1E" w:rsidP="001550F4">
            <w:pPr>
              <w:tabs>
                <w:tab w:val="left" w:pos="1440"/>
              </w:tabs>
              <w:ind w:left="1440" w:hanging="1440"/>
              <w:rPr>
                <w:rFonts w:cs="Arial"/>
                <w:color w:val="000000" w:themeColor="text1"/>
                <w:sz w:val="22"/>
              </w:rPr>
            </w:pPr>
          </w:p>
          <w:p w:rsidR="005071AD" w:rsidRDefault="005071AD" w:rsidP="005071AD">
            <w:pPr>
              <w:tabs>
                <w:tab w:val="left" w:pos="1440"/>
              </w:tabs>
              <w:ind w:left="1440" w:hanging="1440"/>
              <w:rPr>
                <w:rFonts w:cs="Arial"/>
                <w:sz w:val="22"/>
                <w:lang w:val="it-IT"/>
              </w:rPr>
            </w:pPr>
            <w:r w:rsidRPr="00DB7A31">
              <w:rPr>
                <w:rFonts w:cs="Arial"/>
                <w:bCs/>
                <w:sz w:val="22"/>
                <w:lang w:val="it-IT"/>
              </w:rPr>
              <w:t>Ahpy Bokp</w:t>
            </w:r>
            <w:r>
              <w:rPr>
                <w:rFonts w:cs="Arial"/>
                <w:bCs/>
                <w:sz w:val="22"/>
                <w:lang w:val="it-IT"/>
              </w:rPr>
              <w:t>é</w:t>
            </w:r>
            <w:r w:rsidRPr="00DB7A31">
              <w:rPr>
                <w:rFonts w:cs="Arial"/>
                <w:bCs/>
                <w:sz w:val="22"/>
                <w:lang w:val="it-IT"/>
              </w:rPr>
              <w:t>,</w:t>
            </w:r>
            <w:r>
              <w:rPr>
                <w:rFonts w:cs="Arial"/>
                <w:bCs/>
                <w:sz w:val="22"/>
                <w:lang w:val="it-IT"/>
              </w:rPr>
              <w:t xml:space="preserve"> PwC</w:t>
            </w:r>
          </w:p>
          <w:p w:rsidR="005071AD" w:rsidRDefault="005071AD" w:rsidP="005071AD">
            <w:pPr>
              <w:tabs>
                <w:tab w:val="left" w:pos="1440"/>
              </w:tabs>
              <w:ind w:left="1440" w:hanging="1440"/>
              <w:rPr>
                <w:rFonts w:cs="Arial"/>
                <w:sz w:val="22"/>
                <w:lang w:val="it-IT"/>
              </w:rPr>
            </w:pPr>
            <w:r>
              <w:rPr>
                <w:rFonts w:cs="Arial"/>
                <w:sz w:val="22"/>
                <w:lang w:val="it-IT"/>
              </w:rPr>
              <w:t>Tel: +44 20 7804 6253</w:t>
            </w:r>
          </w:p>
          <w:p w:rsidR="00B37E1E" w:rsidRPr="008B66B3" w:rsidRDefault="005071AD" w:rsidP="005071AD">
            <w:pPr>
              <w:tabs>
                <w:tab w:val="left" w:pos="1440"/>
              </w:tabs>
              <w:ind w:left="1440" w:hanging="1440"/>
              <w:rPr>
                <w:rFonts w:cs="Arial"/>
                <w:color w:val="000000" w:themeColor="text1"/>
                <w:sz w:val="22"/>
              </w:rPr>
            </w:pPr>
            <w:r>
              <w:rPr>
                <w:rFonts w:cs="Arial"/>
                <w:sz w:val="22"/>
                <w:lang w:val="it-IT"/>
              </w:rPr>
              <w:t>e-mail:</w:t>
            </w:r>
            <w:r w:rsidRPr="00842BCD">
              <w:rPr>
                <w:rFonts w:cs="Arial"/>
                <w:color w:val="000000" w:themeColor="text1"/>
                <w:sz w:val="22"/>
                <w:lang w:val="it-IT"/>
              </w:rPr>
              <w:t xml:space="preserve"> </w:t>
            </w:r>
            <w:hyperlink r:id="rId9" w:history="1">
              <w:r w:rsidRPr="005071AD">
                <w:rPr>
                  <w:rStyle w:val="Hyperlink"/>
                  <w:rFonts w:cs="Arial"/>
                  <w:sz w:val="22"/>
                  <w:lang w:val="it-IT"/>
                </w:rPr>
                <w:t>ahpy.bokpe@pwc.com</w:t>
              </w:r>
            </w:hyperlink>
          </w:p>
        </w:tc>
      </w:tr>
      <w:tr w:rsidR="003014BF" w:rsidRPr="008B66B3" w:rsidTr="00B37E1E">
        <w:trPr>
          <w:trHeight w:val="1298"/>
        </w:trPr>
        <w:tc>
          <w:tcPr>
            <w:tcW w:w="2268" w:type="dxa"/>
            <w:shd w:val="clear" w:color="auto" w:fill="auto"/>
          </w:tcPr>
          <w:p w:rsidR="00A43813" w:rsidRPr="008B66B3" w:rsidRDefault="00A43813">
            <w:pPr>
              <w:rPr>
                <w:i/>
                <w:sz w:val="22"/>
              </w:rPr>
            </w:pPr>
          </w:p>
          <w:p w:rsidR="00A43813" w:rsidRPr="008B66B3" w:rsidRDefault="00A43813">
            <w:pPr>
              <w:rPr>
                <w:i/>
                <w:sz w:val="22"/>
              </w:rPr>
            </w:pPr>
          </w:p>
          <w:p w:rsidR="00A43813" w:rsidRPr="008B66B3" w:rsidRDefault="00A43813">
            <w:pPr>
              <w:rPr>
                <w:i/>
                <w:sz w:val="22"/>
              </w:rPr>
            </w:pPr>
          </w:p>
          <w:p w:rsidR="00A12B7C" w:rsidRPr="008B66B3" w:rsidRDefault="00A12B7C">
            <w:pPr>
              <w:rPr>
                <w:i/>
                <w:sz w:val="22"/>
              </w:rPr>
            </w:pPr>
          </w:p>
          <w:p w:rsidR="003014BF" w:rsidRPr="008B66B3" w:rsidRDefault="00CF1E36">
            <w:pPr>
              <w:rPr>
                <w:i/>
                <w:sz w:val="22"/>
              </w:rPr>
            </w:pPr>
            <w:r w:rsidRPr="008B66B3">
              <w:rPr>
                <w:i/>
                <w:sz w:val="22"/>
              </w:rPr>
              <w:t>Pages</w:t>
            </w:r>
          </w:p>
        </w:tc>
        <w:tc>
          <w:tcPr>
            <w:tcW w:w="6629" w:type="dxa"/>
            <w:shd w:val="clear" w:color="auto" w:fill="auto"/>
          </w:tcPr>
          <w:p w:rsidR="00073420" w:rsidRPr="008B66B3" w:rsidRDefault="00073420" w:rsidP="00073420">
            <w:pPr>
              <w:rPr>
                <w:sz w:val="22"/>
              </w:rPr>
            </w:pPr>
          </w:p>
          <w:p w:rsidR="007112C6" w:rsidRPr="008B66B3" w:rsidRDefault="00A43813" w:rsidP="00A43813">
            <w:r w:rsidRPr="008B66B3">
              <w:rPr>
                <w:color w:val="000000" w:themeColor="text1"/>
                <w:sz w:val="22"/>
              </w:rPr>
              <w:t xml:space="preserve">More details: </w:t>
            </w:r>
            <w:bookmarkStart w:id="0" w:name="_GoBack"/>
            <w:bookmarkEnd w:id="0"/>
            <w:r w:rsidR="00FA55A2">
              <w:fldChar w:fldCharType="begin"/>
            </w:r>
            <w:r w:rsidR="00FA55A2">
              <w:instrText xml:space="preserve"> HYPERLINK "http://</w:instrText>
            </w:r>
            <w:r w:rsidR="00FA55A2" w:rsidRPr="008B66B3">
              <w:instrText>www.pwc.com/privatecompanyview</w:instrText>
            </w:r>
            <w:r w:rsidR="00FA55A2" w:rsidRPr="008B66B3">
              <w:rPr>
                <w:sz w:val="22"/>
              </w:rPr>
              <w:instrText xml:space="preserve"> </w:instrText>
            </w:r>
            <w:r w:rsidR="00FA55A2">
              <w:instrText xml:space="preserve">" </w:instrText>
            </w:r>
            <w:r w:rsidR="00FA55A2">
              <w:fldChar w:fldCharType="separate"/>
            </w:r>
            <w:r w:rsidR="00FA55A2" w:rsidRPr="008126C7">
              <w:rPr>
                <w:rStyle w:val="Hyperlink"/>
              </w:rPr>
              <w:t>www.pwc.com/privatecompanyview</w:t>
            </w:r>
            <w:r w:rsidR="00FA55A2" w:rsidRPr="008126C7">
              <w:rPr>
                <w:rStyle w:val="Hyperlink"/>
                <w:sz w:val="22"/>
              </w:rPr>
              <w:t xml:space="preserve"> </w:t>
            </w:r>
            <w:r w:rsidR="00FA55A2">
              <w:fldChar w:fldCharType="end"/>
            </w:r>
          </w:p>
          <w:p w:rsidR="00A43813" w:rsidRPr="008B66B3" w:rsidRDefault="00A43813" w:rsidP="00A43813">
            <w:pPr>
              <w:rPr>
                <w:color w:val="000000" w:themeColor="text1"/>
                <w:sz w:val="22"/>
              </w:rPr>
            </w:pPr>
            <w:r w:rsidRPr="008B66B3">
              <w:rPr>
                <w:color w:val="000000" w:themeColor="text1"/>
                <w:sz w:val="22"/>
              </w:rPr>
              <w:t>Follow/retweet: @</w:t>
            </w:r>
            <w:r w:rsidR="00AE3B4D" w:rsidRPr="008B66B3">
              <w:rPr>
                <w:color w:val="000000" w:themeColor="text1"/>
                <w:sz w:val="22"/>
              </w:rPr>
              <w:t>PwC</w:t>
            </w:r>
          </w:p>
          <w:p w:rsidR="00A43813" w:rsidRPr="008B66B3" w:rsidRDefault="00A43813">
            <w:pPr>
              <w:rPr>
                <w:sz w:val="22"/>
              </w:rPr>
            </w:pPr>
          </w:p>
          <w:p w:rsidR="003014BF" w:rsidRPr="008B66B3" w:rsidRDefault="00664D61">
            <w:pPr>
              <w:rPr>
                <w:sz w:val="22"/>
              </w:rPr>
            </w:pPr>
            <w:r w:rsidRPr="008B66B3">
              <w:rPr>
                <w:sz w:val="22"/>
              </w:rPr>
              <w:t>3</w:t>
            </w:r>
          </w:p>
        </w:tc>
      </w:tr>
    </w:tbl>
    <w:p w:rsidR="001550F4" w:rsidRPr="008B66B3" w:rsidRDefault="00B37E1E" w:rsidP="001550F4">
      <w:pPr>
        <w:autoSpaceDE w:val="0"/>
        <w:autoSpaceDN w:val="0"/>
        <w:adjustRightInd w:val="0"/>
        <w:spacing w:line="240" w:lineRule="auto"/>
        <w:rPr>
          <w:rFonts w:cs="CharterITC-Regu"/>
          <w:b/>
          <w:color w:val="000000" w:themeColor="text1"/>
          <w:sz w:val="28"/>
          <w:szCs w:val="28"/>
        </w:rPr>
      </w:pPr>
      <w:r w:rsidRPr="008B66B3">
        <w:rPr>
          <w:noProof/>
          <w:sz w:val="22"/>
          <w:lang w:val="en-US"/>
        </w:rPr>
        <mc:AlternateContent>
          <mc:Choice Requires="wps">
            <w:drawing>
              <wp:anchor distT="4294967295" distB="4294967295" distL="114300" distR="114300" simplePos="0" relativeHeight="251657728" behindDoc="0" locked="0" layoutInCell="1" allowOverlap="1" wp14:anchorId="23A57F5C" wp14:editId="1F13B46E">
                <wp:simplePos x="0" y="0"/>
                <wp:positionH relativeFrom="margin">
                  <wp:align>left</wp:align>
                </wp:positionH>
                <wp:positionV relativeFrom="page">
                  <wp:posOffset>4709160</wp:posOffset>
                </wp:positionV>
                <wp:extent cx="5779135" cy="1905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19050"/>
                        </a:xfrm>
                        <a:prstGeom prst="line">
                          <a:avLst/>
                        </a:prstGeom>
                        <a:noFill/>
                        <a:ln w="9525">
                          <a:solidFill>
                            <a:srgbClr val="E36C0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54CB" id="Line 3" o:spid="_x0000_s1026" style="position:absolute;z-index:251657728;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370.8pt" to="455.05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Ty+gEAALcDAAAOAAAAZHJzL2Uyb0RvYy54bWysU02P2jAQvVfqf7B8hyRA+IgIq1WAXmgX&#10;abc/wNgOserYlm0IqOp/79gEum1vVS/W2DPzZt6b8fLp0kp05tYJrUqcDVOMuKKaCXUs8de37WCO&#10;kfNEMSK14iW+coefVh8/LDtT8JFutGTcIgBRruhMiRvvTZEkjja8JW6oDVfgrLVtiYerPSbMkg7Q&#10;W5mM0nSadNoyYzXlzsHr+ubEq4hf15z6l7p23CNZYujNx9PG8xDOZLUkxdES0wjat0H+oYuWCAVF&#10;H1Br4gk6WfEXVCuo1U7Xfkh1m+i6FpRHDsAmS/9g89oQwyMXEMeZh0zu/8HSL+e9RYKVeIKRIi2M&#10;aCcUR+OgTGdcAQGV2tvAjV7Uq9lp+s0hpauGqCOPHb5dDaRlISP5LSVcnAH8Q/dZM4ghJ6+jTJfa&#10;tgESBECXOI3rYxr84hGFx3w2W2TjHCMKvmyR5nFaCSnuycY6/4nrFgWjxBL6juDkvHM+NEOKe0io&#10;pfRWSBkHLhXqSrzIR3lMcFoKFpwhzNnjoZIWnQmszGY8rdLnyAw878OsPikWwRpO2Ka3PRHyZkNx&#10;qQIe0IF2euu2E98X6WIz38wng8louhlMUsYGz9tqMphus1m+Hq+rap396Kve86O0Qc3bXA6aXff2&#10;LjlsR+Tbb3JYv/f3OJhf/231EwAA//8DAFBLAwQUAAYACAAAACEAuBs+398AAAAIAQAADwAAAGRy&#10;cy9kb3ducmV2LnhtbEyPzU7DMBCE70h9B2uRuCDqBEVpCXGqCgmJC4emcOjNiTc/EK8t221Tnh73&#10;BMfZWc18U25mPbETOj8aEpAuE2BIrVEj9QI+9q8Pa2A+SFJyMoQCLuhhUy1uSlkoc6YdnurQsxhC&#10;vpAChhBswblvB9TSL41Fil5nnJYhStdz5eQ5huuJPyZJzrUcKTYM0uLLgO13fdQC6je1shdnu+59&#10;5++bn8zyr8+DEHe38/YZWMA5/D3DFT+iQxWZGnMk5dkkIA4JAlZZmgOL9lOapMCa6yXLgVcl/z+g&#10;+gUAAP//AwBQSwECLQAUAAYACAAAACEAtoM4kv4AAADhAQAAEwAAAAAAAAAAAAAAAAAAAAAAW0Nv&#10;bnRlbnRfVHlwZXNdLnhtbFBLAQItABQABgAIAAAAIQA4/SH/1gAAAJQBAAALAAAAAAAAAAAAAAAA&#10;AC8BAABfcmVscy8ucmVsc1BLAQItABQABgAIAAAAIQCgsrTy+gEAALcDAAAOAAAAAAAAAAAAAAAA&#10;AC4CAABkcnMvZTJvRG9jLnhtbFBLAQItABQABgAIAAAAIQC4Gz7f3wAAAAgBAAAPAAAAAAAAAAAA&#10;AAAAAFQEAABkcnMvZG93bnJldi54bWxQSwUGAAAAAAQABADzAAAAYAUAAAAA&#10;" strokecolor="#e36c0a">
                <w10:wrap anchorx="margin" anchory="page"/>
              </v:line>
            </w:pict>
          </mc:Fallback>
        </mc:AlternateContent>
      </w:r>
    </w:p>
    <w:p w:rsidR="00351C2A" w:rsidRPr="008B66B3" w:rsidRDefault="00351C2A" w:rsidP="00351C2A">
      <w:pPr>
        <w:autoSpaceDE w:val="0"/>
        <w:autoSpaceDN w:val="0"/>
        <w:adjustRightInd w:val="0"/>
        <w:spacing w:line="240" w:lineRule="auto"/>
        <w:jc w:val="center"/>
        <w:rPr>
          <w:b/>
          <w:sz w:val="22"/>
        </w:rPr>
      </w:pPr>
    </w:p>
    <w:p w:rsidR="004A60CD" w:rsidRPr="008B66B3" w:rsidRDefault="004A60CD" w:rsidP="004A60CD">
      <w:pPr>
        <w:autoSpaceDE w:val="0"/>
        <w:autoSpaceDN w:val="0"/>
        <w:adjustRightInd w:val="0"/>
        <w:spacing w:line="240" w:lineRule="auto"/>
        <w:jc w:val="center"/>
        <w:rPr>
          <w:rFonts w:cs="Arial"/>
          <w:b/>
          <w:sz w:val="24"/>
          <w:szCs w:val="24"/>
        </w:rPr>
      </w:pPr>
      <w:r w:rsidRPr="008B66B3">
        <w:rPr>
          <w:rFonts w:cs="Arial"/>
          <w:b/>
          <w:sz w:val="24"/>
          <w:szCs w:val="24"/>
        </w:rPr>
        <w:t>Private companies confident about own prospects but underprepared for cyberattacks</w:t>
      </w:r>
    </w:p>
    <w:p w:rsidR="004A60CD" w:rsidRPr="008B66B3" w:rsidRDefault="004A60CD" w:rsidP="004A60CD">
      <w:pPr>
        <w:autoSpaceDE w:val="0"/>
        <w:autoSpaceDN w:val="0"/>
        <w:adjustRightInd w:val="0"/>
        <w:spacing w:line="240" w:lineRule="auto"/>
        <w:jc w:val="center"/>
        <w:rPr>
          <w:rFonts w:cs="Arial"/>
          <w:b/>
          <w:sz w:val="24"/>
          <w:szCs w:val="24"/>
        </w:rPr>
      </w:pPr>
    </w:p>
    <w:p w:rsidR="005071AD" w:rsidRPr="00915D58" w:rsidRDefault="005071AD" w:rsidP="005071AD">
      <w:pPr>
        <w:rPr>
          <w:b/>
          <w:sz w:val="22"/>
        </w:rPr>
      </w:pPr>
      <w:r w:rsidRPr="00915D58">
        <w:rPr>
          <w:b/>
          <w:sz w:val="22"/>
        </w:rPr>
        <w:t>Key findings:</w:t>
      </w:r>
    </w:p>
    <w:p w:rsidR="005071AD" w:rsidRDefault="005071AD" w:rsidP="005071AD">
      <w:pPr>
        <w:pStyle w:val="ListParagraph"/>
        <w:numPr>
          <w:ilvl w:val="0"/>
          <w:numId w:val="37"/>
        </w:numPr>
        <w:rPr>
          <w:rFonts w:ascii="Georgia" w:hAnsi="Georgia"/>
          <w:sz w:val="22"/>
          <w:szCs w:val="22"/>
        </w:rPr>
      </w:pPr>
      <w:r>
        <w:rPr>
          <w:rFonts w:ascii="Georgia" w:hAnsi="Georgia"/>
          <w:sz w:val="22"/>
          <w:szCs w:val="22"/>
        </w:rPr>
        <w:t xml:space="preserve">Only </w:t>
      </w:r>
      <w:r w:rsidRPr="00C67AE9">
        <w:rPr>
          <w:rFonts w:ascii="Georgia" w:hAnsi="Georgia"/>
          <w:sz w:val="22"/>
          <w:szCs w:val="22"/>
        </w:rPr>
        <w:t>68% of private company CEOs are concerned about the speed of technological change</w:t>
      </w:r>
    </w:p>
    <w:p w:rsidR="005071AD" w:rsidRPr="00C67AE9" w:rsidRDefault="005071AD" w:rsidP="005071AD">
      <w:pPr>
        <w:pStyle w:val="ListParagraph"/>
        <w:numPr>
          <w:ilvl w:val="0"/>
          <w:numId w:val="37"/>
        </w:numPr>
        <w:rPr>
          <w:rFonts w:ascii="Georgia" w:hAnsi="Georgia"/>
          <w:sz w:val="22"/>
          <w:szCs w:val="22"/>
        </w:rPr>
      </w:pPr>
      <w:r w:rsidRPr="00C67AE9">
        <w:rPr>
          <w:rFonts w:ascii="Georgia" w:hAnsi="Georgia"/>
          <w:sz w:val="22"/>
          <w:szCs w:val="22"/>
        </w:rPr>
        <w:t xml:space="preserve">41% of private company CEOs are </w:t>
      </w:r>
      <w:r w:rsidRPr="00C67AE9">
        <w:rPr>
          <w:rFonts w:ascii="Georgia" w:hAnsi="Georgia"/>
          <w:sz w:val="22"/>
          <w:szCs w:val="22"/>
          <w:u w:val="single"/>
        </w:rPr>
        <w:t>not</w:t>
      </w:r>
      <w:r w:rsidRPr="00C67AE9">
        <w:rPr>
          <w:rFonts w:ascii="Georgia" w:hAnsi="Georgia"/>
          <w:sz w:val="22"/>
          <w:szCs w:val="22"/>
        </w:rPr>
        <w:t xml:space="preserve"> concerned </w:t>
      </w:r>
      <w:r w:rsidR="00EC7E3C">
        <w:rPr>
          <w:rFonts w:ascii="Georgia" w:hAnsi="Georgia"/>
          <w:sz w:val="22"/>
          <w:szCs w:val="22"/>
        </w:rPr>
        <w:t>about</w:t>
      </w:r>
      <w:r w:rsidRPr="00C67AE9">
        <w:rPr>
          <w:rFonts w:ascii="Georgia" w:hAnsi="Georgia"/>
          <w:sz w:val="22"/>
          <w:szCs w:val="22"/>
        </w:rPr>
        <w:t xml:space="preserve"> cyber</w:t>
      </w:r>
      <w:r w:rsidR="00E702D9">
        <w:rPr>
          <w:rFonts w:ascii="Georgia" w:hAnsi="Georgia"/>
          <w:sz w:val="22"/>
          <w:szCs w:val="22"/>
        </w:rPr>
        <w:t xml:space="preserve"> threats</w:t>
      </w:r>
    </w:p>
    <w:p w:rsidR="005071AD" w:rsidRDefault="005071AD" w:rsidP="005071AD">
      <w:pPr>
        <w:pStyle w:val="ListParagraph"/>
        <w:numPr>
          <w:ilvl w:val="0"/>
          <w:numId w:val="37"/>
        </w:numPr>
        <w:rPr>
          <w:rFonts w:ascii="Georgia" w:hAnsi="Georgia"/>
          <w:sz w:val="22"/>
          <w:szCs w:val="22"/>
        </w:rPr>
      </w:pPr>
      <w:r w:rsidRPr="00C67AE9">
        <w:rPr>
          <w:rFonts w:ascii="Georgia" w:hAnsi="Georgia"/>
          <w:sz w:val="22"/>
          <w:szCs w:val="22"/>
        </w:rPr>
        <w:t xml:space="preserve">60% </w:t>
      </w:r>
      <w:r>
        <w:rPr>
          <w:rFonts w:ascii="Georgia" w:hAnsi="Georgia"/>
          <w:sz w:val="22"/>
          <w:szCs w:val="22"/>
        </w:rPr>
        <w:t xml:space="preserve">of private company CEOs are </w:t>
      </w:r>
      <w:r w:rsidRPr="00C67AE9">
        <w:rPr>
          <w:rFonts w:ascii="Georgia" w:hAnsi="Georgia"/>
          <w:sz w:val="22"/>
          <w:szCs w:val="22"/>
        </w:rPr>
        <w:t>rethinking their HR function</w:t>
      </w:r>
    </w:p>
    <w:p w:rsidR="005071AD" w:rsidRDefault="005071AD" w:rsidP="005071AD">
      <w:pPr>
        <w:pStyle w:val="ListParagraph"/>
        <w:numPr>
          <w:ilvl w:val="0"/>
          <w:numId w:val="37"/>
        </w:numPr>
        <w:rPr>
          <w:rFonts w:ascii="Georgia" w:hAnsi="Georgia"/>
          <w:sz w:val="22"/>
          <w:szCs w:val="22"/>
        </w:rPr>
      </w:pPr>
      <w:r>
        <w:rPr>
          <w:rFonts w:ascii="Georgia" w:hAnsi="Georgia"/>
          <w:sz w:val="22"/>
          <w:szCs w:val="22"/>
        </w:rPr>
        <w:t xml:space="preserve">Problem-solving (79%) and leadership (72%) are the skills private company CEOs </w:t>
      </w:r>
      <w:r w:rsidR="002A7EE5">
        <w:rPr>
          <w:rFonts w:ascii="Georgia" w:hAnsi="Georgia"/>
          <w:sz w:val="22"/>
          <w:szCs w:val="22"/>
        </w:rPr>
        <w:t>place high value on when recruiting</w:t>
      </w:r>
    </w:p>
    <w:p w:rsidR="005071AD" w:rsidRDefault="005071AD" w:rsidP="005071AD">
      <w:pPr>
        <w:pStyle w:val="ListParagraph"/>
        <w:numPr>
          <w:ilvl w:val="0"/>
          <w:numId w:val="37"/>
        </w:numPr>
        <w:rPr>
          <w:rFonts w:ascii="Georgia" w:hAnsi="Georgia"/>
          <w:sz w:val="22"/>
          <w:szCs w:val="22"/>
        </w:rPr>
      </w:pPr>
      <w:r w:rsidRPr="00B37E1E">
        <w:rPr>
          <w:rFonts w:ascii="Georgia" w:hAnsi="Georgia"/>
          <w:sz w:val="22"/>
          <w:szCs w:val="22"/>
        </w:rPr>
        <w:t xml:space="preserve">One in four CEOs of privately-owned companies are keen to collaborate </w:t>
      </w:r>
      <w:r>
        <w:rPr>
          <w:rFonts w:ascii="Georgia" w:hAnsi="Georgia"/>
          <w:sz w:val="22"/>
          <w:szCs w:val="22"/>
        </w:rPr>
        <w:t>with entrepreneurs or start-ups</w:t>
      </w:r>
    </w:p>
    <w:p w:rsidR="004A60CD" w:rsidRPr="008B66B3" w:rsidRDefault="00B37E1E" w:rsidP="004A60CD">
      <w:pPr>
        <w:autoSpaceDE w:val="0"/>
        <w:autoSpaceDN w:val="0"/>
        <w:adjustRightInd w:val="0"/>
        <w:spacing w:line="240" w:lineRule="auto"/>
      </w:pPr>
      <w:r>
        <w:rPr>
          <w:b/>
          <w:sz w:val="22"/>
        </w:rPr>
        <w:t>LONDON – 16</w:t>
      </w:r>
      <w:r w:rsidRPr="00966D9A">
        <w:rPr>
          <w:b/>
          <w:sz w:val="22"/>
          <w:vertAlign w:val="superscript"/>
        </w:rPr>
        <w:t>th</w:t>
      </w:r>
      <w:r>
        <w:rPr>
          <w:b/>
          <w:sz w:val="22"/>
        </w:rPr>
        <w:t xml:space="preserve"> March 2017</w:t>
      </w:r>
      <w:r w:rsidRPr="000C6668">
        <w:rPr>
          <w:b/>
          <w:sz w:val="22"/>
        </w:rPr>
        <w:t xml:space="preserve"> – </w:t>
      </w:r>
      <w:r w:rsidR="004A60CD" w:rsidRPr="008B66B3">
        <w:t xml:space="preserve">For the first time in five years, CEOs of private companies are more confident </w:t>
      </w:r>
      <w:r w:rsidR="007C4F86" w:rsidRPr="008B66B3">
        <w:t>of</w:t>
      </w:r>
      <w:r w:rsidR="004A60CD" w:rsidRPr="008B66B3">
        <w:t xml:space="preserve"> revenue growth in the next 12 months than their public counterparts. They are also m</w:t>
      </w:r>
      <w:r w:rsidR="00EC7E3C">
        <w:t>ore confident about</w:t>
      </w:r>
      <w:r w:rsidR="004A60CD" w:rsidRPr="008B66B3">
        <w:t xml:space="preserve"> recruiting </w:t>
      </w:r>
      <w:r w:rsidR="00EC7E3C">
        <w:t>a larger number</w:t>
      </w:r>
      <w:r w:rsidR="004A60CD" w:rsidRPr="008B66B3">
        <w:t xml:space="preserve"> people in the year ahead. At the same time, while </w:t>
      </w:r>
      <w:r w:rsidR="004A60CD" w:rsidRPr="008B66B3">
        <w:rPr>
          <w:rFonts w:cs="Arial"/>
        </w:rPr>
        <w:t xml:space="preserve">private companies </w:t>
      </w:r>
      <w:r w:rsidR="004A60CD" w:rsidRPr="008B66B3">
        <w:t xml:space="preserve">are more at risk </w:t>
      </w:r>
      <w:r w:rsidR="00673DC5">
        <w:t>of</w:t>
      </w:r>
      <w:r w:rsidR="00673DC5" w:rsidRPr="008B66B3">
        <w:t xml:space="preserve"> </w:t>
      </w:r>
      <w:r w:rsidR="004A60CD" w:rsidRPr="008B66B3">
        <w:t xml:space="preserve">cyber threats, </w:t>
      </w:r>
      <w:r w:rsidR="004A60CD" w:rsidRPr="008B66B3">
        <w:rPr>
          <w:rFonts w:cs="Arial"/>
        </w:rPr>
        <w:t xml:space="preserve">they </w:t>
      </w:r>
      <w:r w:rsidR="004A60CD" w:rsidRPr="008B66B3">
        <w:t>seem less prepared to protect themselves against attacks.</w:t>
      </w:r>
    </w:p>
    <w:p w:rsidR="004A60CD" w:rsidRPr="008B66B3" w:rsidRDefault="004A60CD" w:rsidP="004A60CD">
      <w:pPr>
        <w:autoSpaceDE w:val="0"/>
        <w:autoSpaceDN w:val="0"/>
        <w:adjustRightInd w:val="0"/>
        <w:spacing w:line="240" w:lineRule="auto"/>
      </w:pPr>
    </w:p>
    <w:p w:rsidR="004A60CD" w:rsidRPr="008B66B3" w:rsidRDefault="00673DC5" w:rsidP="004A60CD">
      <w:pPr>
        <w:autoSpaceDE w:val="0"/>
        <w:autoSpaceDN w:val="0"/>
        <w:adjustRightInd w:val="0"/>
        <w:spacing w:line="240" w:lineRule="auto"/>
      </w:pPr>
      <w:r w:rsidRPr="008B66B3">
        <w:t>Th</w:t>
      </w:r>
      <w:r>
        <w:t>e</w:t>
      </w:r>
      <w:r w:rsidRPr="008B66B3">
        <w:t xml:space="preserve">se </w:t>
      </w:r>
      <w:r w:rsidR="004A60CD" w:rsidRPr="008B66B3">
        <w:t>are the</w:t>
      </w:r>
      <w:r w:rsidR="00E702D9">
        <w:t xml:space="preserve"> main findings from the report </w:t>
      </w:r>
      <w:r w:rsidR="004A60CD" w:rsidRPr="00E702D9">
        <w:rPr>
          <w:i/>
        </w:rPr>
        <w:t>Undaunted, but underprepared?</w:t>
      </w:r>
      <w:r w:rsidR="00E702D9">
        <w:rPr>
          <w:i/>
        </w:rPr>
        <w:t>,</w:t>
      </w:r>
      <w:r w:rsidR="00826229" w:rsidRPr="008B66B3">
        <w:t xml:space="preserve"> part</w:t>
      </w:r>
      <w:r w:rsidR="004A60CD" w:rsidRPr="008B66B3">
        <w:t xml:space="preserve"> of PwC’s 20th Global Survey of 1,379</w:t>
      </w:r>
      <w:r w:rsidR="00E702D9">
        <w:t xml:space="preserve"> CEOs</w:t>
      </w:r>
      <w:r w:rsidR="004A60CD" w:rsidRPr="008B66B3">
        <w:t xml:space="preserve"> </w:t>
      </w:r>
      <w:r w:rsidR="008B66B3" w:rsidRPr="008B66B3">
        <w:t>which</w:t>
      </w:r>
      <w:r w:rsidR="00D02C97" w:rsidRPr="008B66B3">
        <w:t xml:space="preserve"> focuses specifically on </w:t>
      </w:r>
      <w:r w:rsidR="004A60CD" w:rsidRPr="008B66B3">
        <w:t>the threats and opportunities facing</w:t>
      </w:r>
      <w:r w:rsidR="008B66B3" w:rsidRPr="008B66B3">
        <w:t xml:space="preserve"> the 781</w:t>
      </w:r>
      <w:r w:rsidR="004A60CD" w:rsidRPr="008B66B3">
        <w:t xml:space="preserve"> private company CEOs</w:t>
      </w:r>
      <w:r w:rsidR="008B66B3" w:rsidRPr="008B66B3">
        <w:t xml:space="preserve"> who participated</w:t>
      </w:r>
      <w:r w:rsidR="004A60CD" w:rsidRPr="008B66B3">
        <w:t>.</w:t>
      </w:r>
    </w:p>
    <w:p w:rsidR="004A60CD" w:rsidRPr="008B66B3" w:rsidRDefault="004A60CD" w:rsidP="004A60CD">
      <w:pPr>
        <w:autoSpaceDE w:val="0"/>
        <w:autoSpaceDN w:val="0"/>
        <w:adjustRightInd w:val="0"/>
        <w:spacing w:line="240" w:lineRule="auto"/>
      </w:pPr>
    </w:p>
    <w:p w:rsidR="004A60CD" w:rsidRPr="008B66B3" w:rsidRDefault="00D02C97" w:rsidP="004A60CD">
      <w:pPr>
        <w:pStyle w:val="BodyText"/>
        <w:rPr>
          <w:rFonts w:cs="Arial"/>
        </w:rPr>
      </w:pPr>
      <w:r w:rsidRPr="008B66B3">
        <w:rPr>
          <w:rFonts w:cs="Arial"/>
        </w:rPr>
        <w:t>Eighty-six percent</w:t>
      </w:r>
      <w:r w:rsidR="004A60CD" w:rsidRPr="008B66B3">
        <w:rPr>
          <w:rFonts w:cs="Arial"/>
        </w:rPr>
        <w:t xml:space="preserve"> of private company CEOs are confident about their company's revenue prospects over the next 12 months, up 5% from 81% in 2016. </w:t>
      </w:r>
      <w:r w:rsidR="008B66B3" w:rsidRPr="008B66B3">
        <w:rPr>
          <w:rFonts w:cs="Arial"/>
        </w:rPr>
        <w:t>In fact, it's the first time in five years that private company CEO confidence has been higher than that of public company CEOs.</w:t>
      </w:r>
      <w:r w:rsidR="004A60CD" w:rsidRPr="008B66B3">
        <w:rPr>
          <w:rFonts w:cs="Arial"/>
        </w:rPr>
        <w:t xml:space="preserve"> A further 55% of private company CEOs expect to be recruiting more people in the next year, compared to 48% of those heading publicly listed companies.</w:t>
      </w:r>
    </w:p>
    <w:p w:rsidR="004A60CD" w:rsidRPr="008B66B3" w:rsidRDefault="004A60CD" w:rsidP="004A60CD">
      <w:pPr>
        <w:pStyle w:val="BodyText"/>
        <w:rPr>
          <w:rFonts w:cs="Arial"/>
        </w:rPr>
      </w:pPr>
      <w:r w:rsidRPr="008B66B3">
        <w:rPr>
          <w:rFonts w:cs="Arial"/>
        </w:rPr>
        <w:t xml:space="preserve">In contrast, only 30% of private company CEOs believe global growth will increase in the next year, up slightly from 28% in 2015, but down from 37% in 2014, and 43% in 2013. </w:t>
      </w:r>
      <w:r w:rsidR="008B66B3" w:rsidRPr="008B66B3">
        <w:rPr>
          <w:rFonts w:cs="Arial"/>
        </w:rPr>
        <w:t xml:space="preserve">Some </w:t>
      </w:r>
      <w:r w:rsidRPr="008B66B3">
        <w:rPr>
          <w:rFonts w:cs="Arial"/>
        </w:rPr>
        <w:t xml:space="preserve">57% of private company CEOs also think it’s getting harder to balance competing in an open global marketplace with </w:t>
      </w:r>
      <w:r w:rsidRPr="008B66B3">
        <w:rPr>
          <w:rFonts w:cs="Arial"/>
        </w:rPr>
        <w:lastRenderedPageBreak/>
        <w:t>trends toward more closed national policies, and this fear is even higher among family-run businesses (66%).</w:t>
      </w:r>
    </w:p>
    <w:p w:rsidR="004A60CD" w:rsidRPr="008B66B3" w:rsidRDefault="004A60CD" w:rsidP="004A60CD">
      <w:pPr>
        <w:pStyle w:val="BodyText"/>
      </w:pPr>
      <w:r w:rsidRPr="008B66B3">
        <w:t>As</w:t>
      </w:r>
      <w:r w:rsidR="008B66B3" w:rsidRPr="008B66B3">
        <w:t xml:space="preserve"> the</w:t>
      </w:r>
      <w:r w:rsidR="00D02C97" w:rsidRPr="008B66B3">
        <w:t xml:space="preserve"> private company </w:t>
      </w:r>
      <w:r w:rsidR="008B66B3" w:rsidRPr="008B66B3">
        <w:t>view</w:t>
      </w:r>
      <w:r w:rsidR="00D02C97" w:rsidRPr="008B66B3">
        <w:t xml:space="preserve"> of</w:t>
      </w:r>
      <w:r w:rsidRPr="008B66B3">
        <w:t xml:space="preserve"> the 20th CEO Survey </w:t>
      </w:r>
      <w:r w:rsidR="008B66B3" w:rsidRPr="008B66B3">
        <w:t>shows</w:t>
      </w:r>
      <w:r w:rsidRPr="008B66B3">
        <w:t xml:space="preserve">, many of the business issues facing private company CEOs have remained constant over the last two decades. </w:t>
      </w:r>
      <w:r w:rsidRPr="008B66B3">
        <w:rPr>
          <w:rFonts w:cs="Arial"/>
        </w:rPr>
        <w:t>Talent and overregulation retain top spots on the typical private company CEO’s list of concerns</w:t>
      </w:r>
      <w:r w:rsidR="00673DC5">
        <w:rPr>
          <w:rFonts w:cs="Arial"/>
        </w:rPr>
        <w:t>, j</w:t>
      </w:r>
      <w:r w:rsidRPr="008B66B3">
        <w:rPr>
          <w:rFonts w:cs="Arial"/>
        </w:rPr>
        <w:t xml:space="preserve">ust </w:t>
      </w:r>
      <w:r w:rsidR="008B66B3" w:rsidRPr="008B66B3">
        <w:rPr>
          <w:rFonts w:cs="Arial"/>
        </w:rPr>
        <w:t>as</w:t>
      </w:r>
      <w:r w:rsidRPr="008B66B3">
        <w:rPr>
          <w:rFonts w:cs="Arial"/>
        </w:rPr>
        <w:t xml:space="preserve"> innovation tops the list of strategic priorities.</w:t>
      </w:r>
      <w:r w:rsidRPr="008B66B3">
        <w:t xml:space="preserve"> The difference now is the speed and scale of change. In PwC’s view, that means private companies urgently need to focus on three key areas: technology, trust and talent.</w:t>
      </w:r>
    </w:p>
    <w:p w:rsidR="004A60CD" w:rsidRPr="008B66B3" w:rsidRDefault="004A60CD" w:rsidP="004A60CD">
      <w:pPr>
        <w:pStyle w:val="BodyText"/>
        <w:rPr>
          <w:b/>
        </w:rPr>
      </w:pPr>
      <w:r w:rsidRPr="008B66B3">
        <w:rPr>
          <w:b/>
        </w:rPr>
        <w:t>Technology</w:t>
      </w:r>
    </w:p>
    <w:p w:rsidR="004A60CD" w:rsidRPr="008B66B3" w:rsidRDefault="004A60CD" w:rsidP="004A60CD">
      <w:pPr>
        <w:autoSpaceDE w:val="0"/>
        <w:autoSpaceDN w:val="0"/>
        <w:adjustRightInd w:val="0"/>
        <w:spacing w:line="240" w:lineRule="auto"/>
      </w:pPr>
      <w:r w:rsidRPr="008B66B3">
        <w:t xml:space="preserve">Every organisation </w:t>
      </w:r>
      <w:r w:rsidR="00D02C97" w:rsidRPr="008B66B3">
        <w:t>will</w:t>
      </w:r>
      <w:r w:rsidRPr="008B66B3">
        <w:t xml:space="preserve"> be transformed by technology. New technologies are not just changing what companies sell, but also how and where they sell it, how they run their operations, and how they find, manage and communicate with staff. PwC’s CEO Survey shows 29% of private company CEOs believe that technology has already completely reshaped competition in their industry, higher than publicly listed companies (25%). And as many as 74% of private companies expect their markets to be transformed by technology over the next five years.</w:t>
      </w:r>
    </w:p>
    <w:p w:rsidR="004A60CD" w:rsidRPr="008B66B3" w:rsidRDefault="004A60CD" w:rsidP="004A60CD">
      <w:pPr>
        <w:autoSpaceDE w:val="0"/>
        <w:autoSpaceDN w:val="0"/>
        <w:adjustRightInd w:val="0"/>
        <w:spacing w:line="240" w:lineRule="auto"/>
        <w:rPr>
          <w:b/>
        </w:rPr>
      </w:pPr>
    </w:p>
    <w:p w:rsidR="004A60CD" w:rsidRPr="008B66B3" w:rsidRDefault="004A60CD" w:rsidP="004A60CD">
      <w:pPr>
        <w:autoSpaceDE w:val="0"/>
        <w:autoSpaceDN w:val="0"/>
        <w:adjustRightInd w:val="0"/>
        <w:spacing w:line="240" w:lineRule="auto"/>
      </w:pPr>
      <w:r w:rsidRPr="008B66B3">
        <w:t xml:space="preserve">While 74% of public companies are worried about accelerating technological change, and 65% about cyber threats, private companies, by contrast, register 68% and 59%, respectively. </w:t>
      </w:r>
    </w:p>
    <w:p w:rsidR="004A60CD" w:rsidRPr="008B66B3" w:rsidRDefault="004A60CD" w:rsidP="004A60CD">
      <w:pPr>
        <w:autoSpaceDE w:val="0"/>
        <w:autoSpaceDN w:val="0"/>
        <w:adjustRightInd w:val="0"/>
        <w:spacing w:line="240" w:lineRule="auto"/>
      </w:pPr>
    </w:p>
    <w:p w:rsidR="004A60CD" w:rsidRPr="008B66B3" w:rsidRDefault="00D02C97" w:rsidP="004A60CD">
      <w:pPr>
        <w:autoSpaceDE w:val="0"/>
        <w:autoSpaceDN w:val="0"/>
        <w:adjustRightInd w:val="0"/>
        <w:spacing w:line="240" w:lineRule="auto"/>
      </w:pPr>
      <w:r w:rsidRPr="008B66B3">
        <w:t>Stephanie Hyde</w:t>
      </w:r>
      <w:r w:rsidR="004A60CD" w:rsidRPr="008B66B3">
        <w:t>,</w:t>
      </w:r>
      <w:r w:rsidR="00826229">
        <w:t xml:space="preserve"> PwC UK,</w:t>
      </w:r>
      <w:r w:rsidR="004A60CD" w:rsidRPr="008B66B3">
        <w:t xml:space="preserve"> Global </w:t>
      </w:r>
      <w:r w:rsidRPr="008B66B3">
        <w:t xml:space="preserve">Entrepreneurial </w:t>
      </w:r>
      <w:r w:rsidR="008B66B3" w:rsidRPr="008B66B3">
        <w:t>&amp;</w:t>
      </w:r>
      <w:r w:rsidRPr="008B66B3">
        <w:t xml:space="preserve"> Private Business</w:t>
      </w:r>
      <w:r w:rsidR="004A60CD" w:rsidRPr="008B66B3">
        <w:t xml:space="preserve"> </w:t>
      </w:r>
      <w:r w:rsidRPr="008B66B3">
        <w:t>L</w:t>
      </w:r>
      <w:r w:rsidR="004A60CD" w:rsidRPr="008B66B3">
        <w:t>eader, says:</w:t>
      </w:r>
    </w:p>
    <w:p w:rsidR="004A60CD" w:rsidRPr="008B66B3" w:rsidRDefault="004A60CD" w:rsidP="004A60CD">
      <w:pPr>
        <w:autoSpaceDE w:val="0"/>
        <w:autoSpaceDN w:val="0"/>
        <w:adjustRightInd w:val="0"/>
        <w:spacing w:line="240" w:lineRule="auto"/>
      </w:pPr>
    </w:p>
    <w:p w:rsidR="004A60CD" w:rsidRPr="008B66B3" w:rsidRDefault="004A60CD" w:rsidP="004A60CD">
      <w:pPr>
        <w:autoSpaceDE w:val="0"/>
        <w:autoSpaceDN w:val="0"/>
        <w:adjustRightInd w:val="0"/>
        <w:spacing w:line="240" w:lineRule="auto"/>
        <w:ind w:left="720"/>
      </w:pPr>
      <w:r w:rsidRPr="008B66B3">
        <w:t>“Th</w:t>
      </w:r>
      <w:r w:rsidR="008B66B3" w:rsidRPr="008B66B3">
        <w:t xml:space="preserve">e fact that private company CEOs </w:t>
      </w:r>
      <w:r w:rsidR="002D307B">
        <w:t>are less concerned</w:t>
      </w:r>
      <w:r w:rsidR="008B66B3" w:rsidRPr="008B66B3">
        <w:t xml:space="preserve"> </w:t>
      </w:r>
      <w:r w:rsidR="002D307B">
        <w:t>about</w:t>
      </w:r>
      <w:r w:rsidR="008B66B3" w:rsidRPr="008B66B3">
        <w:t xml:space="preserve"> technology and cyber</w:t>
      </w:r>
      <w:r w:rsidR="002D307B">
        <w:t xml:space="preserve"> compared to their public counterparts</w:t>
      </w:r>
      <w:r w:rsidRPr="008B66B3">
        <w:t xml:space="preserve"> is worrying, not least because private companies often have fewer resources available to them to invest in new technology and cyber security. This may make them more vulnerable to cyberattacks, so in theory they should be </w:t>
      </w:r>
      <w:r w:rsidRPr="008B66B3">
        <w:rPr>
          <w:i/>
        </w:rPr>
        <w:t>more</w:t>
      </w:r>
      <w:r w:rsidRPr="008B66B3">
        <w:t xml:space="preserve"> concerned about these threats, not less. In our view, this is probably the single most worrying finding </w:t>
      </w:r>
      <w:r w:rsidR="002D307B">
        <w:t>in our report, especially in</w:t>
      </w:r>
      <w:r w:rsidRPr="008B66B3">
        <w:t xml:space="preserve"> light of growing evidence that hackers are now targeting smaller and private businesses, thinking they will not be so well protected.”</w:t>
      </w:r>
    </w:p>
    <w:p w:rsidR="004A60CD" w:rsidRPr="008B66B3" w:rsidRDefault="004A60CD" w:rsidP="004A60CD">
      <w:pPr>
        <w:autoSpaceDE w:val="0"/>
        <w:autoSpaceDN w:val="0"/>
        <w:adjustRightInd w:val="0"/>
        <w:spacing w:line="240" w:lineRule="auto"/>
        <w:ind w:left="720"/>
      </w:pPr>
    </w:p>
    <w:p w:rsidR="004A60CD" w:rsidRPr="008B66B3" w:rsidRDefault="004A60CD" w:rsidP="004A60CD">
      <w:pPr>
        <w:pStyle w:val="BodyText"/>
        <w:rPr>
          <w:b/>
        </w:rPr>
      </w:pPr>
      <w:r w:rsidRPr="008B66B3">
        <w:rPr>
          <w:b/>
        </w:rPr>
        <w:t>Trust</w:t>
      </w:r>
    </w:p>
    <w:p w:rsidR="004A60CD" w:rsidRPr="008B66B3" w:rsidRDefault="004A60CD" w:rsidP="004A60CD">
      <w:pPr>
        <w:autoSpaceDE w:val="0"/>
        <w:autoSpaceDN w:val="0"/>
        <w:adjustRightInd w:val="0"/>
        <w:spacing w:line="240" w:lineRule="auto"/>
      </w:pPr>
      <w:r w:rsidRPr="008B66B3">
        <w:t>Back in 2002, trust wasn't very high on the typical CEO’s radar; in fact, only 29% of CEOs thought an erosion of public trust in the corporate sector posed a serious threat to growth, whereas now, that number is 58%. All CEO respondents agree that the biggest threat to stakeholder trust in their business is the risk of breaches in data privacy and ethics, and this is also the number one concern among private company CEOs, scoring 55%. The score for family firms is much lower, at 45%. This may suggest either a degree of complacency, or a lack of understanding of the full implications of the costs and risks involved in data breaches.</w:t>
      </w:r>
    </w:p>
    <w:p w:rsidR="004A60CD" w:rsidRPr="008B66B3" w:rsidRDefault="004A60CD" w:rsidP="004A60CD">
      <w:pPr>
        <w:autoSpaceDE w:val="0"/>
        <w:autoSpaceDN w:val="0"/>
        <w:adjustRightInd w:val="0"/>
        <w:spacing w:line="240" w:lineRule="auto"/>
      </w:pPr>
    </w:p>
    <w:p w:rsidR="004A60CD" w:rsidRPr="008B66B3" w:rsidRDefault="004A60CD" w:rsidP="004A60CD">
      <w:pPr>
        <w:pStyle w:val="BodyText"/>
        <w:rPr>
          <w:b/>
        </w:rPr>
      </w:pPr>
      <w:r w:rsidRPr="008B66B3">
        <w:rPr>
          <w:b/>
        </w:rPr>
        <w:t>Talent</w:t>
      </w:r>
    </w:p>
    <w:p w:rsidR="004A60CD" w:rsidRPr="008B66B3" w:rsidRDefault="004A60CD" w:rsidP="004A60CD">
      <w:pPr>
        <w:autoSpaceDE w:val="0"/>
        <w:autoSpaceDN w:val="0"/>
        <w:adjustRightInd w:val="0"/>
        <w:spacing w:line="240" w:lineRule="auto"/>
      </w:pPr>
      <w:r w:rsidRPr="008B66B3">
        <w:t xml:space="preserve">This year, 60% of private company respondents told PwC they are rethinking their HR function, and 77% have changed their people strategy at least to some extent to reflect the skills and employment structures they need for the future. But at least for now, the skills all CEOs really want are those that machines cannot really replicate. Private company CEOs, in particular, ascribe high importance to problem-solving (79%), leadership (72%), adaptability (63%), and creativity and innovation (60%), with digital skills coming sixth at 30%. </w:t>
      </w:r>
    </w:p>
    <w:p w:rsidR="004A60CD" w:rsidRPr="008B66B3" w:rsidRDefault="004A60CD" w:rsidP="004A60CD">
      <w:pPr>
        <w:autoSpaceDE w:val="0"/>
        <w:autoSpaceDN w:val="0"/>
        <w:adjustRightInd w:val="0"/>
        <w:spacing w:line="240" w:lineRule="auto"/>
      </w:pPr>
    </w:p>
    <w:p w:rsidR="004A60CD" w:rsidRPr="008B66B3" w:rsidRDefault="004A60CD" w:rsidP="004A60CD">
      <w:pPr>
        <w:autoSpaceDE w:val="0"/>
        <w:autoSpaceDN w:val="0"/>
        <w:adjustRightInd w:val="0"/>
        <w:spacing w:line="240" w:lineRule="auto"/>
      </w:pPr>
      <w:r w:rsidRPr="008B66B3">
        <w:t>It remains tough to attract the best, and even more so for private companies, with for instance 65% finding it hard to hire people who are good at problem-solving (as against 55% for public companies) and 78% who are struggling to find the right leadership skills (as against 71% for public companies).</w:t>
      </w:r>
    </w:p>
    <w:p w:rsidR="004A60CD" w:rsidRPr="008B66B3" w:rsidRDefault="004A60CD" w:rsidP="004A60CD">
      <w:pPr>
        <w:autoSpaceDE w:val="0"/>
        <w:autoSpaceDN w:val="0"/>
        <w:adjustRightInd w:val="0"/>
        <w:spacing w:line="240" w:lineRule="auto"/>
      </w:pPr>
    </w:p>
    <w:p w:rsidR="004A60CD" w:rsidRPr="008B66B3" w:rsidRDefault="00D02C97" w:rsidP="004A60CD">
      <w:pPr>
        <w:autoSpaceDE w:val="0"/>
        <w:autoSpaceDN w:val="0"/>
        <w:adjustRightInd w:val="0"/>
        <w:spacing w:line="240" w:lineRule="auto"/>
      </w:pPr>
      <w:r w:rsidRPr="008B66B3">
        <w:t>Stephanie Hyde</w:t>
      </w:r>
      <w:r w:rsidR="004A60CD" w:rsidRPr="008B66B3">
        <w:t xml:space="preserve">, </w:t>
      </w:r>
      <w:r w:rsidR="00826229">
        <w:t xml:space="preserve">PwC UK, </w:t>
      </w:r>
      <w:r w:rsidR="004A60CD" w:rsidRPr="008B66B3">
        <w:t xml:space="preserve">Global </w:t>
      </w:r>
      <w:r w:rsidRPr="008B66B3">
        <w:t>Entrepreneurial and Private Business</w:t>
      </w:r>
      <w:r w:rsidR="004A60CD" w:rsidRPr="008B66B3">
        <w:t xml:space="preserve"> </w:t>
      </w:r>
      <w:r w:rsidRPr="008B66B3">
        <w:t>L</w:t>
      </w:r>
      <w:r w:rsidR="004A60CD" w:rsidRPr="008B66B3">
        <w:t>eader, adds:</w:t>
      </w:r>
    </w:p>
    <w:p w:rsidR="004A60CD" w:rsidRPr="008B66B3" w:rsidRDefault="004A60CD" w:rsidP="004A60CD">
      <w:pPr>
        <w:autoSpaceDE w:val="0"/>
        <w:autoSpaceDN w:val="0"/>
        <w:adjustRightInd w:val="0"/>
        <w:spacing w:line="240" w:lineRule="auto"/>
        <w:ind w:left="720"/>
      </w:pPr>
    </w:p>
    <w:p w:rsidR="004A60CD" w:rsidRPr="008B66B3" w:rsidRDefault="004A60CD" w:rsidP="004A60CD">
      <w:pPr>
        <w:autoSpaceDE w:val="0"/>
        <w:autoSpaceDN w:val="0"/>
        <w:adjustRightInd w:val="0"/>
        <w:spacing w:line="240" w:lineRule="auto"/>
        <w:ind w:left="720"/>
      </w:pPr>
      <w:r w:rsidRPr="008B66B3">
        <w:t>“All CEOs want a workforce that’s agile and well-rounded – better able to adapt to the changing world, and to find new opportunities. CEOs also recognise that the human element is as important as it’s ever been, indeed perhaps more so, in an increasingly virtual world.</w:t>
      </w:r>
    </w:p>
    <w:p w:rsidR="004A60CD" w:rsidRPr="008B66B3" w:rsidRDefault="004A60CD" w:rsidP="004A60CD">
      <w:pPr>
        <w:autoSpaceDE w:val="0"/>
        <w:autoSpaceDN w:val="0"/>
        <w:adjustRightInd w:val="0"/>
        <w:spacing w:line="240" w:lineRule="auto"/>
        <w:ind w:left="720"/>
      </w:pPr>
    </w:p>
    <w:p w:rsidR="004A60CD" w:rsidRPr="008B66B3" w:rsidRDefault="004A60CD" w:rsidP="004A60CD">
      <w:pPr>
        <w:autoSpaceDE w:val="0"/>
        <w:autoSpaceDN w:val="0"/>
        <w:adjustRightInd w:val="0"/>
        <w:spacing w:line="240" w:lineRule="auto"/>
        <w:ind w:left="720"/>
        <w:rPr>
          <w:rFonts w:cs="Arial"/>
        </w:rPr>
      </w:pPr>
      <w:r w:rsidRPr="008B66B3">
        <w:rPr>
          <w:rFonts w:cs="Arial"/>
        </w:rPr>
        <w:t xml:space="preserve">We see </w:t>
      </w:r>
      <w:r w:rsidR="00251C7D">
        <w:rPr>
          <w:rFonts w:cs="Arial"/>
        </w:rPr>
        <w:t xml:space="preserve">that </w:t>
      </w:r>
      <w:r w:rsidRPr="008B66B3">
        <w:rPr>
          <w:rFonts w:cs="Arial"/>
        </w:rPr>
        <w:t xml:space="preserve">private companies are confident and competitive, but there are undoubtedly significant challenges ahead. </w:t>
      </w:r>
      <w:r w:rsidRPr="008B66B3">
        <w:t>They</w:t>
      </w:r>
      <w:r w:rsidRPr="008B66B3">
        <w:rPr>
          <w:rFonts w:cs="Arial"/>
        </w:rPr>
        <w:t xml:space="preserve"> need to digitise, invest in data security, actively look for and hire the right talent for their business</w:t>
      </w:r>
      <w:r w:rsidR="008C0FF2">
        <w:rPr>
          <w:rFonts w:cs="Arial"/>
        </w:rPr>
        <w:t>,</w:t>
      </w:r>
      <w:r w:rsidRPr="008B66B3">
        <w:rPr>
          <w:rFonts w:cs="Arial"/>
        </w:rPr>
        <w:t xml:space="preserve"> to be able to face these challenges head on.”</w:t>
      </w:r>
    </w:p>
    <w:p w:rsidR="003B6792" w:rsidRPr="008B66B3" w:rsidRDefault="003B6792" w:rsidP="00664D61">
      <w:pPr>
        <w:pStyle w:val="ReleaseBodyText"/>
        <w:jc w:val="right"/>
        <w:rPr>
          <w:rFonts w:ascii="Georgia" w:hAnsi="Georgia" w:cs="Georgia"/>
          <w:b/>
          <w:bCs/>
          <w:color w:val="000000"/>
          <w:sz w:val="22"/>
          <w:szCs w:val="22"/>
          <w:lang w:eastAsia="en-GB"/>
        </w:rPr>
      </w:pPr>
    </w:p>
    <w:p w:rsidR="003B6792" w:rsidRPr="008B66B3" w:rsidRDefault="00EB59E8" w:rsidP="004A60CD">
      <w:pPr>
        <w:pStyle w:val="ReleaseBodyText"/>
        <w:jc w:val="right"/>
        <w:rPr>
          <w:rFonts w:ascii="Georgia" w:hAnsi="Georgia" w:cs="Georgia"/>
          <w:b/>
          <w:bCs/>
          <w:color w:val="000000"/>
          <w:sz w:val="22"/>
          <w:szCs w:val="22"/>
          <w:lang w:eastAsia="en-GB"/>
        </w:rPr>
      </w:pPr>
      <w:r w:rsidRPr="008B66B3">
        <w:rPr>
          <w:rFonts w:ascii="Georgia" w:hAnsi="Georgia" w:cs="Georgia"/>
          <w:b/>
          <w:bCs/>
          <w:color w:val="000000"/>
          <w:sz w:val="22"/>
          <w:szCs w:val="22"/>
          <w:lang w:eastAsia="en-GB"/>
        </w:rPr>
        <w:t>Ends</w:t>
      </w:r>
    </w:p>
    <w:p w:rsidR="003B6792" w:rsidRPr="008B66B3" w:rsidRDefault="003B6792" w:rsidP="00850F9A">
      <w:pPr>
        <w:spacing w:line="240" w:lineRule="auto"/>
        <w:rPr>
          <w:b/>
          <w:sz w:val="22"/>
        </w:rPr>
      </w:pPr>
    </w:p>
    <w:p w:rsidR="00AE3B4D" w:rsidRPr="008B66B3" w:rsidRDefault="00EB59E8" w:rsidP="00850F9A">
      <w:pPr>
        <w:spacing w:line="240" w:lineRule="auto"/>
        <w:rPr>
          <w:b/>
          <w:szCs w:val="20"/>
        </w:rPr>
      </w:pPr>
      <w:r w:rsidRPr="008B66B3">
        <w:rPr>
          <w:b/>
          <w:szCs w:val="20"/>
        </w:rPr>
        <w:t>Note</w:t>
      </w:r>
      <w:r w:rsidRPr="008B66B3">
        <w:rPr>
          <w:b/>
          <w:strike/>
          <w:szCs w:val="20"/>
        </w:rPr>
        <w:t>s</w:t>
      </w:r>
      <w:r w:rsidR="00E35B73" w:rsidRPr="008B66B3">
        <w:rPr>
          <w:b/>
          <w:szCs w:val="20"/>
        </w:rPr>
        <w:t xml:space="preserve"> to editor:</w:t>
      </w:r>
    </w:p>
    <w:p w:rsidR="00184456" w:rsidRPr="008B66B3" w:rsidRDefault="00184456" w:rsidP="00AE3B4D">
      <w:pPr>
        <w:tabs>
          <w:tab w:val="left" w:pos="2043"/>
        </w:tabs>
        <w:autoSpaceDE w:val="0"/>
        <w:autoSpaceDN w:val="0"/>
        <w:adjustRightInd w:val="0"/>
        <w:spacing w:line="240" w:lineRule="auto"/>
        <w:rPr>
          <w:szCs w:val="20"/>
        </w:rPr>
      </w:pPr>
    </w:p>
    <w:p w:rsidR="00664D61" w:rsidRPr="008B66B3" w:rsidRDefault="00AB04B7" w:rsidP="00664D61">
      <w:pPr>
        <w:tabs>
          <w:tab w:val="left" w:pos="2043"/>
        </w:tabs>
        <w:autoSpaceDE w:val="0"/>
        <w:autoSpaceDN w:val="0"/>
        <w:adjustRightInd w:val="0"/>
        <w:spacing w:line="240" w:lineRule="auto"/>
        <w:rPr>
          <w:szCs w:val="20"/>
        </w:rPr>
      </w:pPr>
      <w:r>
        <w:rPr>
          <w:szCs w:val="20"/>
        </w:rPr>
        <w:t xml:space="preserve">PwC’s report </w:t>
      </w:r>
      <w:r w:rsidR="004A60CD" w:rsidRPr="00AB04B7">
        <w:rPr>
          <w:i/>
          <w:szCs w:val="20"/>
        </w:rPr>
        <w:t>Undaunted, but underprepared?</w:t>
      </w:r>
      <w:r w:rsidR="00184456" w:rsidRPr="008B66B3">
        <w:rPr>
          <w:szCs w:val="20"/>
        </w:rPr>
        <w:t xml:space="preserve"> is based on the response from </w:t>
      </w:r>
      <w:r w:rsidR="00D02C97" w:rsidRPr="008B66B3">
        <w:rPr>
          <w:szCs w:val="20"/>
        </w:rPr>
        <w:t>7</w:t>
      </w:r>
      <w:r w:rsidR="005071AD">
        <w:rPr>
          <w:szCs w:val="20"/>
        </w:rPr>
        <w:t>8</w:t>
      </w:r>
      <w:r w:rsidR="00D02C97" w:rsidRPr="008B66B3">
        <w:rPr>
          <w:szCs w:val="20"/>
        </w:rPr>
        <w:t>1</w:t>
      </w:r>
      <w:r w:rsidR="00A812B0" w:rsidRPr="008B66B3">
        <w:rPr>
          <w:szCs w:val="20"/>
        </w:rPr>
        <w:t xml:space="preserve"> </w:t>
      </w:r>
      <w:r w:rsidR="004A60CD" w:rsidRPr="008B66B3">
        <w:rPr>
          <w:szCs w:val="20"/>
        </w:rPr>
        <w:t xml:space="preserve">private company </w:t>
      </w:r>
      <w:r w:rsidR="00A812B0" w:rsidRPr="008B66B3">
        <w:rPr>
          <w:szCs w:val="20"/>
        </w:rPr>
        <w:t xml:space="preserve">CEOs in </w:t>
      </w:r>
      <w:r w:rsidR="00D02C97" w:rsidRPr="008B66B3">
        <w:rPr>
          <w:szCs w:val="20"/>
        </w:rPr>
        <w:t>79</w:t>
      </w:r>
      <w:r w:rsidR="004A60CD" w:rsidRPr="008B66B3">
        <w:rPr>
          <w:szCs w:val="20"/>
        </w:rPr>
        <w:t xml:space="preserve"> </w:t>
      </w:r>
      <w:r w:rsidR="00184456" w:rsidRPr="008B66B3">
        <w:rPr>
          <w:szCs w:val="20"/>
        </w:rPr>
        <w:t xml:space="preserve">countries. To </w:t>
      </w:r>
      <w:r w:rsidR="003D1F85" w:rsidRPr="008B66B3">
        <w:rPr>
          <w:szCs w:val="20"/>
        </w:rPr>
        <w:t xml:space="preserve">see the full results of PwC’s 20th </w:t>
      </w:r>
      <w:r w:rsidR="00184456" w:rsidRPr="008B66B3">
        <w:rPr>
          <w:szCs w:val="20"/>
        </w:rPr>
        <w:t xml:space="preserve">Global </w:t>
      </w:r>
      <w:r w:rsidR="003D1F85" w:rsidRPr="008B66B3">
        <w:rPr>
          <w:szCs w:val="20"/>
        </w:rPr>
        <w:t xml:space="preserve">CEO </w:t>
      </w:r>
      <w:r w:rsidR="00184456" w:rsidRPr="008B66B3">
        <w:rPr>
          <w:szCs w:val="20"/>
        </w:rPr>
        <w:t xml:space="preserve">Survey, please visit </w:t>
      </w:r>
      <w:hyperlink r:id="rId10" w:history="1">
        <w:proofErr w:type="spellStart"/>
        <w:r w:rsidR="00184456" w:rsidRPr="008B66B3">
          <w:rPr>
            <w:rStyle w:val="Hyperlink"/>
            <w:szCs w:val="20"/>
          </w:rPr>
          <w:t>ceosurvey</w:t>
        </w:r>
        <w:r w:rsidR="006000D5" w:rsidRPr="008B66B3">
          <w:rPr>
            <w:rStyle w:val="Hyperlink"/>
            <w:szCs w:val="20"/>
          </w:rPr>
          <w:t>.pwc</w:t>
        </w:r>
        <w:proofErr w:type="spellEnd"/>
        <w:r w:rsidR="00184456" w:rsidRPr="008B66B3">
          <w:rPr>
            <w:rStyle w:val="Hyperlink"/>
            <w:rFonts w:ascii="Times New Roman" w:hAnsi="Times New Roman"/>
            <w:szCs w:val="20"/>
          </w:rPr>
          <w:t>​</w:t>
        </w:r>
      </w:hyperlink>
      <w:r w:rsidR="006000D5" w:rsidRPr="008B66B3">
        <w:rPr>
          <w:szCs w:val="20"/>
        </w:rPr>
        <w:t xml:space="preserve"> </w:t>
      </w:r>
    </w:p>
    <w:p w:rsidR="00664D61" w:rsidRPr="008B66B3" w:rsidRDefault="00B87D94" w:rsidP="00664D61">
      <w:pPr>
        <w:pStyle w:val="NormalWeb"/>
        <w:shd w:val="clear" w:color="auto" w:fill="FFFFFF"/>
        <w:spacing w:after="0" w:afterAutospacing="0"/>
        <w:rPr>
          <w:rFonts w:ascii="Georgia" w:hAnsi="Georgia" w:cs="Georgia"/>
          <w:b/>
          <w:sz w:val="20"/>
          <w:szCs w:val="20"/>
        </w:rPr>
      </w:pPr>
      <w:r w:rsidRPr="008B66B3">
        <w:rPr>
          <w:rFonts w:ascii="Georgia" w:hAnsi="Georgia" w:cs="Georgia"/>
          <w:b/>
          <w:sz w:val="20"/>
          <w:szCs w:val="20"/>
        </w:rPr>
        <w:t>About PwC</w:t>
      </w:r>
    </w:p>
    <w:p w:rsidR="003D1F85" w:rsidRPr="008B66B3" w:rsidRDefault="00D41942" w:rsidP="00664D61">
      <w:pPr>
        <w:pStyle w:val="NormalWeb"/>
        <w:shd w:val="clear" w:color="auto" w:fill="FFFFFF"/>
        <w:spacing w:after="0" w:afterAutospacing="0"/>
        <w:rPr>
          <w:rFonts w:ascii="Georgia" w:hAnsi="Georgia" w:cs="Georgia"/>
          <w:b/>
          <w:sz w:val="20"/>
          <w:szCs w:val="20"/>
        </w:rPr>
      </w:pPr>
      <w:r w:rsidRPr="008B66B3">
        <w:rPr>
          <w:rFonts w:ascii="Georgia" w:hAnsi="Georgia" w:cs="Georgia"/>
          <w:sz w:val="20"/>
          <w:szCs w:val="20"/>
        </w:rPr>
        <w:t xml:space="preserve">At PwC, our purpose is to build trust in society and solve important problems. We’re a network of firms in </w:t>
      </w:r>
      <w:r w:rsidR="00D03811" w:rsidRPr="008B66B3">
        <w:rPr>
          <w:rFonts w:ascii="Georgia" w:hAnsi="Georgia" w:cs="Georgia"/>
          <w:sz w:val="20"/>
          <w:szCs w:val="20"/>
        </w:rPr>
        <w:t>157 countries with more than 223</w:t>
      </w:r>
      <w:r w:rsidRPr="008B66B3">
        <w:rPr>
          <w:rFonts w:ascii="Georgia" w:hAnsi="Georgia" w:cs="Georgia"/>
          <w:sz w:val="20"/>
          <w:szCs w:val="20"/>
        </w:rPr>
        <w:t xml:space="preserve">,000 people who are committed to delivering quality in assurance, advisory and tax services. Find out more and tell us what matters to you by visiting us at </w:t>
      </w:r>
      <w:hyperlink r:id="rId11" w:history="1">
        <w:r w:rsidR="009174E4" w:rsidRPr="008B66B3">
          <w:rPr>
            <w:rStyle w:val="Hyperlink"/>
            <w:rFonts w:ascii="Georgia" w:hAnsi="Georgia" w:cs="Georgia"/>
            <w:sz w:val="20"/>
            <w:szCs w:val="20"/>
          </w:rPr>
          <w:t>www.pwc.com</w:t>
        </w:r>
      </w:hyperlink>
      <w:r w:rsidR="009174E4" w:rsidRPr="008B66B3">
        <w:rPr>
          <w:rFonts w:ascii="Georgia" w:hAnsi="Georgia" w:cs="Georgia"/>
          <w:sz w:val="20"/>
          <w:szCs w:val="20"/>
        </w:rPr>
        <w:t>.</w:t>
      </w:r>
      <w:r w:rsidR="009174E4" w:rsidRPr="008B66B3">
        <w:rPr>
          <w:rFonts w:ascii="Georgia" w:eastAsia="Calibri" w:hAnsi="Georgia" w:cs="Georgia"/>
          <w:color w:val="000000"/>
          <w:sz w:val="20"/>
          <w:szCs w:val="20"/>
        </w:rPr>
        <w:t xml:space="preserve"> </w:t>
      </w:r>
      <w:r w:rsidRPr="008B66B3">
        <w:rPr>
          <w:rFonts w:ascii="Georgia" w:eastAsia="Calibri" w:hAnsi="Georgia" w:cs="Georgia"/>
          <w:color w:val="000000"/>
          <w:sz w:val="20"/>
          <w:szCs w:val="20"/>
        </w:rPr>
        <w:br/>
      </w:r>
      <w:r w:rsidRPr="008B66B3">
        <w:rPr>
          <w:rFonts w:ascii="Georgia" w:eastAsia="Calibri" w:hAnsi="Georgia" w:cs="Georgia"/>
          <w:color w:val="000000"/>
          <w:sz w:val="20"/>
          <w:szCs w:val="20"/>
        </w:rPr>
        <w:br/>
      </w:r>
      <w:r w:rsidRPr="008B66B3">
        <w:rPr>
          <w:rFonts w:ascii="Georgia" w:hAnsi="Georgia" w:cs="Georgia"/>
          <w:sz w:val="20"/>
          <w:szCs w:val="20"/>
        </w:rPr>
        <w:t xml:space="preserve">PwC refers to the PwC network and/or one or more of its member firms, each of which is a separate legal entity. Please see </w:t>
      </w:r>
      <w:hyperlink r:id="rId12" w:history="1">
        <w:r w:rsidR="009174E4" w:rsidRPr="008B66B3">
          <w:rPr>
            <w:rStyle w:val="Hyperlink"/>
            <w:rFonts w:ascii="Georgia" w:hAnsi="Georgia" w:cs="Georgia"/>
            <w:sz w:val="20"/>
            <w:szCs w:val="20"/>
          </w:rPr>
          <w:t>www.pwc.com/structure</w:t>
        </w:r>
      </w:hyperlink>
      <w:r w:rsidR="009174E4" w:rsidRPr="008B66B3">
        <w:rPr>
          <w:rFonts w:ascii="Georgia" w:hAnsi="Georgia" w:cs="Georgia"/>
          <w:sz w:val="20"/>
          <w:szCs w:val="20"/>
        </w:rPr>
        <w:t xml:space="preserve"> </w:t>
      </w:r>
      <w:r w:rsidR="00D03811" w:rsidRPr="008B66B3">
        <w:rPr>
          <w:rFonts w:ascii="Georgia" w:hAnsi="Georgia" w:cs="Georgia"/>
          <w:sz w:val="20"/>
          <w:szCs w:val="20"/>
        </w:rPr>
        <w:t>for further details.</w:t>
      </w:r>
    </w:p>
    <w:p w:rsidR="00A43813" w:rsidRPr="008B66B3" w:rsidRDefault="00D03811" w:rsidP="005C4682">
      <w:pPr>
        <w:pStyle w:val="NormalWeb"/>
        <w:shd w:val="clear" w:color="auto" w:fill="FFFFFF"/>
        <w:spacing w:after="120" w:afterAutospacing="0"/>
        <w:rPr>
          <w:rFonts w:ascii="Georgia" w:hAnsi="Georgia" w:cs="Georgia"/>
          <w:sz w:val="20"/>
          <w:szCs w:val="20"/>
        </w:rPr>
      </w:pPr>
      <w:r w:rsidRPr="008B66B3">
        <w:rPr>
          <w:rFonts w:ascii="Georgia" w:hAnsi="Georgia" w:cs="Georgia"/>
          <w:sz w:val="20"/>
          <w:szCs w:val="20"/>
        </w:rPr>
        <w:t>© 2017</w:t>
      </w:r>
      <w:r w:rsidR="00D41942" w:rsidRPr="008B66B3">
        <w:rPr>
          <w:rFonts w:ascii="Georgia" w:hAnsi="Georgia" w:cs="Georgia"/>
          <w:sz w:val="20"/>
          <w:szCs w:val="20"/>
        </w:rPr>
        <w:t xml:space="preserve"> PwC. All rights reserved.</w:t>
      </w:r>
      <w:r w:rsidR="00F308ED" w:rsidRPr="008B66B3">
        <w:rPr>
          <w:rFonts w:ascii="Georgia" w:hAnsi="Georgia" w:cs="Georgia"/>
          <w:sz w:val="20"/>
          <w:szCs w:val="20"/>
        </w:rPr>
        <w:br/>
      </w:r>
    </w:p>
    <w:sectPr w:rsidR="00A43813" w:rsidRPr="008B66B3" w:rsidSect="00D41942">
      <w:headerReference w:type="even" r:id="rId13"/>
      <w:headerReference w:type="default" r:id="rId14"/>
      <w:footerReference w:type="even" r:id="rId15"/>
      <w:footerReference w:type="default" r:id="rId16"/>
      <w:headerReference w:type="first" r:id="rId17"/>
      <w:pgSz w:w="11907" w:h="16839"/>
      <w:pgMar w:top="3137" w:right="850" w:bottom="851"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D0" w:rsidRDefault="00ED05D0">
      <w:pPr>
        <w:spacing w:line="240" w:lineRule="auto"/>
      </w:pPr>
      <w:r>
        <w:separator/>
      </w:r>
    </w:p>
  </w:endnote>
  <w:endnote w:type="continuationSeparator" w:id="0">
    <w:p w:rsidR="00ED05D0" w:rsidRDefault="00ED0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harterITC-Regu">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5A" w:rsidRDefault="004B1F5A">
    <w:pPr>
      <w:pStyle w:val="Footer"/>
    </w:pPr>
    <w:r>
      <w:fldChar w:fldCharType="begin"/>
    </w:r>
    <w:r>
      <w:instrText xml:space="preserve"> PAGE  \* MERGEFORMAT </w:instrText>
    </w:r>
    <w:r>
      <w:fldChar w:fldCharType="separate"/>
    </w:r>
    <w:r w:rsidR="003D6666">
      <w:rPr>
        <w:noProof/>
      </w:rPr>
      <w:t>2</w:t>
    </w:r>
    <w:r>
      <w:rPr>
        <w:noProof/>
      </w:rPr>
      <w:fldChar w:fldCharType="end"/>
    </w:r>
    <w:r>
      <w:t xml:space="preserve"> of </w:t>
    </w:r>
    <w:fldSimple w:instr=" NUMPAGES  \* MERGEFORMAT ">
      <w:r w:rsidR="003D6666">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5A" w:rsidRDefault="004B1F5A">
    <w:pPr>
      <w:pStyle w:val="Footer"/>
    </w:pPr>
    <w:r>
      <w:fldChar w:fldCharType="begin"/>
    </w:r>
    <w:r>
      <w:instrText xml:space="preserve"> PAGE  \* MERGEFORMAT </w:instrText>
    </w:r>
    <w:r>
      <w:fldChar w:fldCharType="separate"/>
    </w:r>
    <w:r w:rsidR="003D6666">
      <w:rPr>
        <w:noProof/>
      </w:rPr>
      <w:t>3</w:t>
    </w:r>
    <w:r>
      <w:rPr>
        <w:noProof/>
      </w:rPr>
      <w:fldChar w:fldCharType="end"/>
    </w:r>
    <w:r>
      <w:t xml:space="preserve"> of </w:t>
    </w:r>
    <w:fldSimple w:instr=" NUMPAGES  \* MERGEFORMAT ">
      <w:r w:rsidR="003D6666">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D0" w:rsidRDefault="00ED05D0">
      <w:pPr>
        <w:spacing w:line="240" w:lineRule="auto"/>
      </w:pPr>
      <w:r>
        <w:separator/>
      </w:r>
    </w:p>
  </w:footnote>
  <w:footnote w:type="continuationSeparator" w:id="0">
    <w:p w:rsidR="00ED05D0" w:rsidRDefault="00ED05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5A" w:rsidRDefault="004B1F5A">
    <w:pPr>
      <w:pStyle w:val="Header"/>
    </w:pPr>
    <w:r>
      <w:rPr>
        <w:noProof/>
        <w:lang w:val="en-US"/>
      </w:rPr>
      <w:drawing>
        <wp:anchor distT="0" distB="0" distL="114300" distR="114300" simplePos="0" relativeHeight="251660288" behindDoc="0" locked="1" layoutInCell="1" allowOverlap="1" wp14:anchorId="6064AE49" wp14:editId="117F0130">
          <wp:simplePos x="0" y="0"/>
          <wp:positionH relativeFrom="page">
            <wp:posOffset>431165</wp:posOffset>
          </wp:positionH>
          <wp:positionV relativeFrom="page">
            <wp:posOffset>490855</wp:posOffset>
          </wp:positionV>
          <wp:extent cx="1410970" cy="1268730"/>
          <wp:effectExtent l="0" t="0" r="0" b="0"/>
          <wp:wrapNone/>
          <wp:docPr id="14"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B1F5A" w:rsidRDefault="004B1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5A" w:rsidRDefault="004B1F5A">
    <w:pPr>
      <w:pStyle w:val="Header"/>
    </w:pPr>
    <w:r>
      <w:rPr>
        <w:noProof/>
        <w:lang w:val="en-US"/>
      </w:rPr>
      <w:drawing>
        <wp:anchor distT="0" distB="0" distL="114300" distR="114300" simplePos="0" relativeHeight="251658240" behindDoc="0" locked="1" layoutInCell="1" allowOverlap="1" wp14:anchorId="505D39AC" wp14:editId="237A4DE8">
          <wp:simplePos x="0" y="0"/>
          <wp:positionH relativeFrom="page">
            <wp:posOffset>431165</wp:posOffset>
          </wp:positionH>
          <wp:positionV relativeFrom="page">
            <wp:posOffset>490855</wp:posOffset>
          </wp:positionV>
          <wp:extent cx="1410970" cy="1268730"/>
          <wp:effectExtent l="0" t="0" r="0" b="0"/>
          <wp:wrapNone/>
          <wp:docPr id="1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B1F5A" w:rsidRDefault="004B1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5A" w:rsidRDefault="004B1F5A">
    <w:pPr>
      <w:pStyle w:val="Header"/>
    </w:pPr>
    <w:r>
      <w:rPr>
        <w:noProof/>
        <w:lang w:val="en-US"/>
      </w:rPr>
      <w:drawing>
        <wp:anchor distT="0" distB="0" distL="114300" distR="114300" simplePos="0" relativeHeight="251656192" behindDoc="0" locked="1" layoutInCell="1" allowOverlap="1" wp14:anchorId="260B8FA1" wp14:editId="2491DEDE">
          <wp:simplePos x="0" y="0"/>
          <wp:positionH relativeFrom="page">
            <wp:posOffset>431165</wp:posOffset>
          </wp:positionH>
          <wp:positionV relativeFrom="page">
            <wp:posOffset>490855</wp:posOffset>
          </wp:positionV>
          <wp:extent cx="1410970" cy="1268730"/>
          <wp:effectExtent l="0" t="0" r="0" b="0"/>
          <wp:wrapNone/>
          <wp:docPr id="1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961BEA"/>
    <w:lvl w:ilvl="0">
      <w:numFmt w:val="bullet"/>
      <w:lvlText w:val="*"/>
      <w:lvlJc w:val="left"/>
    </w:lvl>
  </w:abstractNum>
  <w:abstractNum w:abstractNumId="1" w15:restartNumberingAfterBreak="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37A79"/>
    <w:multiLevelType w:val="hybridMultilevel"/>
    <w:tmpl w:val="AB9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45589"/>
    <w:multiLevelType w:val="hybridMultilevel"/>
    <w:tmpl w:val="61D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A63A6F"/>
    <w:multiLevelType w:val="hybridMultilevel"/>
    <w:tmpl w:val="D81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23A60"/>
    <w:multiLevelType w:val="hybridMultilevel"/>
    <w:tmpl w:val="EB7A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10A10"/>
    <w:multiLevelType w:val="hybridMultilevel"/>
    <w:tmpl w:val="624A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324B8"/>
    <w:multiLevelType w:val="hybridMultilevel"/>
    <w:tmpl w:val="9BB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C2A64"/>
    <w:multiLevelType w:val="hybridMultilevel"/>
    <w:tmpl w:val="1A3020B4"/>
    <w:lvl w:ilvl="0" w:tplc="9296026A">
      <w:start w:val="1"/>
      <w:numFmt w:val="decimal"/>
      <w:lvlText w:val="%1."/>
      <w:lvlJc w:val="left"/>
      <w:pPr>
        <w:ind w:left="720" w:hanging="360"/>
      </w:pPr>
      <w:rPr>
        <w:rFonts w:ascii="Times New Roman" w:hAnsi="Times New Roman" w:cs="Helv"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C5214"/>
    <w:multiLevelType w:val="hybridMultilevel"/>
    <w:tmpl w:val="2CD20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9C0E64"/>
    <w:multiLevelType w:val="hybridMultilevel"/>
    <w:tmpl w:val="D91813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DBF0F64"/>
    <w:multiLevelType w:val="hybridMultilevel"/>
    <w:tmpl w:val="3FD6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64FD5"/>
    <w:multiLevelType w:val="hybridMultilevel"/>
    <w:tmpl w:val="B714F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72EAB"/>
    <w:multiLevelType w:val="hybridMultilevel"/>
    <w:tmpl w:val="3B1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144A5"/>
    <w:multiLevelType w:val="hybridMultilevel"/>
    <w:tmpl w:val="67DC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B490D"/>
    <w:multiLevelType w:val="hybridMultilevel"/>
    <w:tmpl w:val="546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66F7F"/>
    <w:multiLevelType w:val="hybridMultilevel"/>
    <w:tmpl w:val="80D4AA64"/>
    <w:lvl w:ilvl="0" w:tplc="0807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B45750"/>
    <w:multiLevelType w:val="hybridMultilevel"/>
    <w:tmpl w:val="CC52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605326A9"/>
    <w:multiLevelType w:val="hybridMultilevel"/>
    <w:tmpl w:val="A2226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021DD"/>
    <w:multiLevelType w:val="hybridMultilevel"/>
    <w:tmpl w:val="C14060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99A114A"/>
    <w:multiLevelType w:val="hybridMultilevel"/>
    <w:tmpl w:val="D438E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2A1072"/>
    <w:multiLevelType w:val="hybridMultilevel"/>
    <w:tmpl w:val="51F8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D79B9"/>
    <w:multiLevelType w:val="hybridMultilevel"/>
    <w:tmpl w:val="C9EABCF8"/>
    <w:lvl w:ilvl="0" w:tplc="0FF8FAB4">
      <w:start w:val="1"/>
      <w:numFmt w:val="decimal"/>
      <w:lvlText w:val="%1."/>
      <w:lvlJc w:val="left"/>
      <w:pPr>
        <w:ind w:left="720" w:hanging="360"/>
      </w:pPr>
      <w:rPr>
        <w:rFonts w:ascii="Georgia" w:eastAsiaTheme="minorHAnsi" w:hAnsi="Georg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90343"/>
    <w:multiLevelType w:val="hybridMultilevel"/>
    <w:tmpl w:val="AF84FE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A945A4"/>
    <w:multiLevelType w:val="hybridMultilevel"/>
    <w:tmpl w:val="E70653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40"/>
  </w:num>
  <w:num w:numId="5">
    <w:abstractNumId w:val="40"/>
    <w:lvlOverride w:ilvl="0">
      <w:startOverride w:val="1"/>
    </w:lvlOverride>
  </w:num>
  <w:num w:numId="6">
    <w:abstractNumId w:val="6"/>
  </w:num>
  <w:num w:numId="7">
    <w:abstractNumId w:val="23"/>
  </w:num>
  <w:num w:numId="8">
    <w:abstractNumId w:val="24"/>
  </w:num>
  <w:num w:numId="9">
    <w:abstractNumId w:val="18"/>
  </w:num>
  <w:num w:numId="10">
    <w:abstractNumId w:val="1"/>
  </w:num>
  <w:num w:numId="11">
    <w:abstractNumId w:val="4"/>
  </w:num>
  <w:num w:numId="12">
    <w:abstractNumId w:val="15"/>
  </w:num>
  <w:num w:numId="13">
    <w:abstractNumId w:val="8"/>
  </w:num>
  <w:num w:numId="14">
    <w:abstractNumId w:val="34"/>
  </w:num>
  <w:num w:numId="15">
    <w:abstractNumId w:val="29"/>
  </w:num>
  <w:num w:numId="16">
    <w:abstractNumId w:val="0"/>
    <w:lvlOverride w:ilvl="0">
      <w:lvl w:ilvl="0">
        <w:numFmt w:val="bullet"/>
        <w:lvlText w:val="•"/>
        <w:legacy w:legacy="1" w:legacySpace="0" w:legacyIndent="0"/>
        <w:lvlJc w:val="left"/>
        <w:rPr>
          <w:rFonts w:ascii="Helv" w:hAnsi="Helv" w:hint="default"/>
        </w:rPr>
      </w:lvl>
    </w:lvlOverride>
  </w:num>
  <w:num w:numId="17">
    <w:abstractNumId w:val="36"/>
  </w:num>
  <w:num w:numId="18">
    <w:abstractNumId w:val="32"/>
  </w:num>
  <w:num w:numId="19">
    <w:abstractNumId w:val="26"/>
  </w:num>
  <w:num w:numId="20">
    <w:abstractNumId w:val="17"/>
  </w:num>
  <w:num w:numId="21">
    <w:abstractNumId w:val="38"/>
  </w:num>
  <w:num w:numId="22">
    <w:abstractNumId w:val="30"/>
  </w:num>
  <w:num w:numId="23">
    <w:abstractNumId w:val="25"/>
  </w:num>
  <w:num w:numId="24">
    <w:abstractNumId w:val="9"/>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3"/>
  </w:num>
  <w:num w:numId="27">
    <w:abstractNumId w:val="16"/>
  </w:num>
  <w:num w:numId="28">
    <w:abstractNumId w:val="45"/>
  </w:num>
  <w:num w:numId="29">
    <w:abstractNumId w:val="39"/>
  </w:num>
  <w:num w:numId="30">
    <w:abstractNumId w:val="33"/>
  </w:num>
  <w:num w:numId="31">
    <w:abstractNumId w:val="22"/>
  </w:num>
  <w:num w:numId="32">
    <w:abstractNumId w:val="41"/>
  </w:num>
  <w:num w:numId="33">
    <w:abstractNumId w:val="20"/>
  </w:num>
  <w:num w:numId="34">
    <w:abstractNumId w:val="44"/>
  </w:num>
  <w:num w:numId="35">
    <w:abstractNumId w:val="19"/>
  </w:num>
  <w:num w:numId="36">
    <w:abstractNumId w:val="11"/>
  </w:num>
  <w:num w:numId="37">
    <w:abstractNumId w:val="14"/>
  </w:num>
  <w:num w:numId="38">
    <w:abstractNumId w:val="2"/>
  </w:num>
  <w:num w:numId="39">
    <w:abstractNumId w:val="21"/>
  </w:num>
  <w:num w:numId="40">
    <w:abstractNumId w:val="42"/>
  </w:num>
  <w:num w:numId="41">
    <w:abstractNumId w:val="35"/>
  </w:num>
  <w:num w:numId="42">
    <w:abstractNumId w:val="27"/>
  </w:num>
  <w:num w:numId="43">
    <w:abstractNumId w:val="31"/>
  </w:num>
  <w:num w:numId="44">
    <w:abstractNumId w:val="28"/>
  </w:num>
  <w:num w:numId="45">
    <w:abstractNumId w:val="10"/>
  </w:num>
  <w:num w:numId="46">
    <w:abstractNumId w:val="43"/>
  </w:num>
  <w:num w:numId="47">
    <w:abstractNumId w:val="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F"/>
    <w:rsid w:val="0000021D"/>
    <w:rsid w:val="00006089"/>
    <w:rsid w:val="00006F1C"/>
    <w:rsid w:val="0001257D"/>
    <w:rsid w:val="00025B36"/>
    <w:rsid w:val="00025B59"/>
    <w:rsid w:val="00026D41"/>
    <w:rsid w:val="00027AD2"/>
    <w:rsid w:val="00031B7C"/>
    <w:rsid w:val="00042A50"/>
    <w:rsid w:val="0004559F"/>
    <w:rsid w:val="00051E03"/>
    <w:rsid w:val="00073420"/>
    <w:rsid w:val="000738F4"/>
    <w:rsid w:val="00076179"/>
    <w:rsid w:val="00080B6D"/>
    <w:rsid w:val="00083BE3"/>
    <w:rsid w:val="00092A23"/>
    <w:rsid w:val="000A2E67"/>
    <w:rsid w:val="000A3F05"/>
    <w:rsid w:val="000A4996"/>
    <w:rsid w:val="000A7587"/>
    <w:rsid w:val="000B25F0"/>
    <w:rsid w:val="000B4BA3"/>
    <w:rsid w:val="000B72B1"/>
    <w:rsid w:val="000C05B0"/>
    <w:rsid w:val="000C1459"/>
    <w:rsid w:val="000C2167"/>
    <w:rsid w:val="000C6668"/>
    <w:rsid w:val="000C7CA9"/>
    <w:rsid w:val="000D5698"/>
    <w:rsid w:val="000D610D"/>
    <w:rsid w:val="000E597C"/>
    <w:rsid w:val="000E5BB5"/>
    <w:rsid w:val="000E5EAD"/>
    <w:rsid w:val="000E74B6"/>
    <w:rsid w:val="000F025A"/>
    <w:rsid w:val="000F3CAA"/>
    <w:rsid w:val="001037C2"/>
    <w:rsid w:val="00104822"/>
    <w:rsid w:val="001203FF"/>
    <w:rsid w:val="0012626D"/>
    <w:rsid w:val="00130C58"/>
    <w:rsid w:val="00131EF6"/>
    <w:rsid w:val="001413D2"/>
    <w:rsid w:val="00142030"/>
    <w:rsid w:val="001450BB"/>
    <w:rsid w:val="00147E8C"/>
    <w:rsid w:val="001550F4"/>
    <w:rsid w:val="00155152"/>
    <w:rsid w:val="00157979"/>
    <w:rsid w:val="001619B9"/>
    <w:rsid w:val="001779EF"/>
    <w:rsid w:val="001801A1"/>
    <w:rsid w:val="00180257"/>
    <w:rsid w:val="00181097"/>
    <w:rsid w:val="00184456"/>
    <w:rsid w:val="00184B99"/>
    <w:rsid w:val="00184E43"/>
    <w:rsid w:val="00185DD4"/>
    <w:rsid w:val="001864CA"/>
    <w:rsid w:val="0019109A"/>
    <w:rsid w:val="00191764"/>
    <w:rsid w:val="00192574"/>
    <w:rsid w:val="00194362"/>
    <w:rsid w:val="00196791"/>
    <w:rsid w:val="0019699A"/>
    <w:rsid w:val="001C1F5A"/>
    <w:rsid w:val="001C556A"/>
    <w:rsid w:val="001D0CCD"/>
    <w:rsid w:val="001D457F"/>
    <w:rsid w:val="001D519A"/>
    <w:rsid w:val="001D69EB"/>
    <w:rsid w:val="001D71C8"/>
    <w:rsid w:val="001E1771"/>
    <w:rsid w:val="001E4F33"/>
    <w:rsid w:val="001E509F"/>
    <w:rsid w:val="001F09A1"/>
    <w:rsid w:val="001F5310"/>
    <w:rsid w:val="001F7FDE"/>
    <w:rsid w:val="0020384E"/>
    <w:rsid w:val="002064F5"/>
    <w:rsid w:val="00206D7D"/>
    <w:rsid w:val="002101C8"/>
    <w:rsid w:val="002175B4"/>
    <w:rsid w:val="00217A05"/>
    <w:rsid w:val="00223485"/>
    <w:rsid w:val="00224C04"/>
    <w:rsid w:val="00234A3A"/>
    <w:rsid w:val="00242B72"/>
    <w:rsid w:val="002456A6"/>
    <w:rsid w:val="00247A1B"/>
    <w:rsid w:val="00250156"/>
    <w:rsid w:val="00251C7D"/>
    <w:rsid w:val="00253931"/>
    <w:rsid w:val="00253EB4"/>
    <w:rsid w:val="0026194C"/>
    <w:rsid w:val="00262F9A"/>
    <w:rsid w:val="00265959"/>
    <w:rsid w:val="002716DF"/>
    <w:rsid w:val="00281AA1"/>
    <w:rsid w:val="002927B4"/>
    <w:rsid w:val="002A06E4"/>
    <w:rsid w:val="002A0725"/>
    <w:rsid w:val="002A0D89"/>
    <w:rsid w:val="002A26BA"/>
    <w:rsid w:val="002A7EE5"/>
    <w:rsid w:val="002B4ED6"/>
    <w:rsid w:val="002C02FA"/>
    <w:rsid w:val="002C728F"/>
    <w:rsid w:val="002C7410"/>
    <w:rsid w:val="002D05FA"/>
    <w:rsid w:val="002D307B"/>
    <w:rsid w:val="002D4EBF"/>
    <w:rsid w:val="002F2508"/>
    <w:rsid w:val="002F583B"/>
    <w:rsid w:val="003014BF"/>
    <w:rsid w:val="003120B9"/>
    <w:rsid w:val="003217FA"/>
    <w:rsid w:val="003269F4"/>
    <w:rsid w:val="00327CAA"/>
    <w:rsid w:val="003307DC"/>
    <w:rsid w:val="003319AF"/>
    <w:rsid w:val="003350DB"/>
    <w:rsid w:val="0033514E"/>
    <w:rsid w:val="00340E5C"/>
    <w:rsid w:val="00351758"/>
    <w:rsid w:val="00351C2A"/>
    <w:rsid w:val="003668DB"/>
    <w:rsid w:val="00370616"/>
    <w:rsid w:val="00370FD7"/>
    <w:rsid w:val="0037166E"/>
    <w:rsid w:val="0038029D"/>
    <w:rsid w:val="00381CEA"/>
    <w:rsid w:val="003903B3"/>
    <w:rsid w:val="00391F75"/>
    <w:rsid w:val="00392E9E"/>
    <w:rsid w:val="003945F7"/>
    <w:rsid w:val="00396F94"/>
    <w:rsid w:val="003A1889"/>
    <w:rsid w:val="003A3A5F"/>
    <w:rsid w:val="003A5F7B"/>
    <w:rsid w:val="003B0A15"/>
    <w:rsid w:val="003B3245"/>
    <w:rsid w:val="003B48BD"/>
    <w:rsid w:val="003B6792"/>
    <w:rsid w:val="003C12BA"/>
    <w:rsid w:val="003C6020"/>
    <w:rsid w:val="003D0769"/>
    <w:rsid w:val="003D1F85"/>
    <w:rsid w:val="003D6666"/>
    <w:rsid w:val="003D6E6F"/>
    <w:rsid w:val="003E556B"/>
    <w:rsid w:val="003F285F"/>
    <w:rsid w:val="003F5D7C"/>
    <w:rsid w:val="004004AB"/>
    <w:rsid w:val="00407BA3"/>
    <w:rsid w:val="0042239C"/>
    <w:rsid w:val="004347BD"/>
    <w:rsid w:val="00435890"/>
    <w:rsid w:val="00435DE4"/>
    <w:rsid w:val="00437739"/>
    <w:rsid w:val="00451C86"/>
    <w:rsid w:val="00464666"/>
    <w:rsid w:val="0046480B"/>
    <w:rsid w:val="00467301"/>
    <w:rsid w:val="0047511F"/>
    <w:rsid w:val="004843BF"/>
    <w:rsid w:val="00484C34"/>
    <w:rsid w:val="004875B1"/>
    <w:rsid w:val="0049184A"/>
    <w:rsid w:val="00491C0A"/>
    <w:rsid w:val="004937D0"/>
    <w:rsid w:val="004A3B4F"/>
    <w:rsid w:val="004A3D60"/>
    <w:rsid w:val="004A53CD"/>
    <w:rsid w:val="004A60CD"/>
    <w:rsid w:val="004A6875"/>
    <w:rsid w:val="004A77C1"/>
    <w:rsid w:val="004B0B70"/>
    <w:rsid w:val="004B1F5A"/>
    <w:rsid w:val="004B6CF2"/>
    <w:rsid w:val="004C37E5"/>
    <w:rsid w:val="004C456F"/>
    <w:rsid w:val="004C6379"/>
    <w:rsid w:val="004E6818"/>
    <w:rsid w:val="004F1013"/>
    <w:rsid w:val="004F16C3"/>
    <w:rsid w:val="00502C36"/>
    <w:rsid w:val="00504AC6"/>
    <w:rsid w:val="005071AD"/>
    <w:rsid w:val="00512190"/>
    <w:rsid w:val="0051679C"/>
    <w:rsid w:val="00531E73"/>
    <w:rsid w:val="00534F57"/>
    <w:rsid w:val="005351C7"/>
    <w:rsid w:val="00535E39"/>
    <w:rsid w:val="00536B56"/>
    <w:rsid w:val="00543FDD"/>
    <w:rsid w:val="00546347"/>
    <w:rsid w:val="00547B51"/>
    <w:rsid w:val="00547F5D"/>
    <w:rsid w:val="0055109A"/>
    <w:rsid w:val="00552F79"/>
    <w:rsid w:val="00560F75"/>
    <w:rsid w:val="00563941"/>
    <w:rsid w:val="00576701"/>
    <w:rsid w:val="00596248"/>
    <w:rsid w:val="005A3786"/>
    <w:rsid w:val="005A56A0"/>
    <w:rsid w:val="005A7F7D"/>
    <w:rsid w:val="005B4F8B"/>
    <w:rsid w:val="005C100D"/>
    <w:rsid w:val="005C4682"/>
    <w:rsid w:val="005D700B"/>
    <w:rsid w:val="005E1A2F"/>
    <w:rsid w:val="005E3303"/>
    <w:rsid w:val="005F0918"/>
    <w:rsid w:val="006000D5"/>
    <w:rsid w:val="00602098"/>
    <w:rsid w:val="006056B6"/>
    <w:rsid w:val="006064AB"/>
    <w:rsid w:val="00617A6D"/>
    <w:rsid w:val="0062616F"/>
    <w:rsid w:val="00626306"/>
    <w:rsid w:val="00634DFE"/>
    <w:rsid w:val="006357DF"/>
    <w:rsid w:val="00635BAA"/>
    <w:rsid w:val="00647916"/>
    <w:rsid w:val="00664438"/>
    <w:rsid w:val="00664D61"/>
    <w:rsid w:val="00671153"/>
    <w:rsid w:val="00673DC5"/>
    <w:rsid w:val="00681FA2"/>
    <w:rsid w:val="0068344E"/>
    <w:rsid w:val="0068466B"/>
    <w:rsid w:val="00684734"/>
    <w:rsid w:val="00686F0B"/>
    <w:rsid w:val="00691323"/>
    <w:rsid w:val="006928B6"/>
    <w:rsid w:val="006A52C8"/>
    <w:rsid w:val="006A798F"/>
    <w:rsid w:val="006B1ACB"/>
    <w:rsid w:val="006C12CB"/>
    <w:rsid w:val="006C2081"/>
    <w:rsid w:val="006D0353"/>
    <w:rsid w:val="006D7D5C"/>
    <w:rsid w:val="006E269D"/>
    <w:rsid w:val="006E531D"/>
    <w:rsid w:val="006F5AE7"/>
    <w:rsid w:val="006F7060"/>
    <w:rsid w:val="00702AC7"/>
    <w:rsid w:val="00703ADD"/>
    <w:rsid w:val="0070640E"/>
    <w:rsid w:val="00707C78"/>
    <w:rsid w:val="00707E58"/>
    <w:rsid w:val="007112C6"/>
    <w:rsid w:val="00716059"/>
    <w:rsid w:val="007213AF"/>
    <w:rsid w:val="007214ED"/>
    <w:rsid w:val="00736CFA"/>
    <w:rsid w:val="00737E70"/>
    <w:rsid w:val="00745677"/>
    <w:rsid w:val="007545B4"/>
    <w:rsid w:val="00757CE0"/>
    <w:rsid w:val="00757DE7"/>
    <w:rsid w:val="007602F6"/>
    <w:rsid w:val="007632D3"/>
    <w:rsid w:val="0078192B"/>
    <w:rsid w:val="00786237"/>
    <w:rsid w:val="00786361"/>
    <w:rsid w:val="00794209"/>
    <w:rsid w:val="00796245"/>
    <w:rsid w:val="007962ED"/>
    <w:rsid w:val="007A1D35"/>
    <w:rsid w:val="007A6851"/>
    <w:rsid w:val="007B1774"/>
    <w:rsid w:val="007B4128"/>
    <w:rsid w:val="007C4D9A"/>
    <w:rsid w:val="007C4F86"/>
    <w:rsid w:val="007E5FC3"/>
    <w:rsid w:val="007E67BE"/>
    <w:rsid w:val="007E7C2D"/>
    <w:rsid w:val="007F231D"/>
    <w:rsid w:val="007F32A4"/>
    <w:rsid w:val="0082432C"/>
    <w:rsid w:val="00826229"/>
    <w:rsid w:val="00831B1C"/>
    <w:rsid w:val="00833EF4"/>
    <w:rsid w:val="00835D1E"/>
    <w:rsid w:val="00836C80"/>
    <w:rsid w:val="00842BCD"/>
    <w:rsid w:val="00846730"/>
    <w:rsid w:val="008478E6"/>
    <w:rsid w:val="00850F9A"/>
    <w:rsid w:val="0086384A"/>
    <w:rsid w:val="0086464A"/>
    <w:rsid w:val="008669CA"/>
    <w:rsid w:val="0087791A"/>
    <w:rsid w:val="00883B2F"/>
    <w:rsid w:val="00884ABF"/>
    <w:rsid w:val="0088640A"/>
    <w:rsid w:val="00890DB6"/>
    <w:rsid w:val="008925C4"/>
    <w:rsid w:val="008A36AD"/>
    <w:rsid w:val="008B66B3"/>
    <w:rsid w:val="008B6898"/>
    <w:rsid w:val="008B6CB1"/>
    <w:rsid w:val="008C0265"/>
    <w:rsid w:val="008C0FF2"/>
    <w:rsid w:val="008C137C"/>
    <w:rsid w:val="008C465B"/>
    <w:rsid w:val="008C7251"/>
    <w:rsid w:val="008D0B6D"/>
    <w:rsid w:val="008D42AE"/>
    <w:rsid w:val="008E3475"/>
    <w:rsid w:val="008E7B72"/>
    <w:rsid w:val="008F1D2C"/>
    <w:rsid w:val="008F3BC5"/>
    <w:rsid w:val="008F3D83"/>
    <w:rsid w:val="008F4A74"/>
    <w:rsid w:val="008F6C69"/>
    <w:rsid w:val="00900E2D"/>
    <w:rsid w:val="00902DF5"/>
    <w:rsid w:val="00905927"/>
    <w:rsid w:val="00915D42"/>
    <w:rsid w:val="00915D58"/>
    <w:rsid w:val="00916130"/>
    <w:rsid w:val="009174E4"/>
    <w:rsid w:val="009231DE"/>
    <w:rsid w:val="00931485"/>
    <w:rsid w:val="009326ED"/>
    <w:rsid w:val="009374C1"/>
    <w:rsid w:val="00942489"/>
    <w:rsid w:val="00947DB5"/>
    <w:rsid w:val="00952C90"/>
    <w:rsid w:val="00957055"/>
    <w:rsid w:val="0096366C"/>
    <w:rsid w:val="00966D9A"/>
    <w:rsid w:val="00967E01"/>
    <w:rsid w:val="0097271A"/>
    <w:rsid w:val="009749D2"/>
    <w:rsid w:val="00974E5C"/>
    <w:rsid w:val="00980FE7"/>
    <w:rsid w:val="00991A93"/>
    <w:rsid w:val="009967EC"/>
    <w:rsid w:val="009A0687"/>
    <w:rsid w:val="009A0EC7"/>
    <w:rsid w:val="009A2C87"/>
    <w:rsid w:val="009A3681"/>
    <w:rsid w:val="009B3063"/>
    <w:rsid w:val="009B5AC7"/>
    <w:rsid w:val="009C451C"/>
    <w:rsid w:val="009D12DD"/>
    <w:rsid w:val="009E0240"/>
    <w:rsid w:val="009E2480"/>
    <w:rsid w:val="009E56FA"/>
    <w:rsid w:val="009F1C29"/>
    <w:rsid w:val="009F2AA8"/>
    <w:rsid w:val="009F6633"/>
    <w:rsid w:val="00A021AB"/>
    <w:rsid w:val="00A02236"/>
    <w:rsid w:val="00A04241"/>
    <w:rsid w:val="00A04D27"/>
    <w:rsid w:val="00A06E9B"/>
    <w:rsid w:val="00A11301"/>
    <w:rsid w:val="00A12B7C"/>
    <w:rsid w:val="00A20D0A"/>
    <w:rsid w:val="00A2125E"/>
    <w:rsid w:val="00A22786"/>
    <w:rsid w:val="00A2674D"/>
    <w:rsid w:val="00A342C8"/>
    <w:rsid w:val="00A3649C"/>
    <w:rsid w:val="00A36C4F"/>
    <w:rsid w:val="00A43813"/>
    <w:rsid w:val="00A44847"/>
    <w:rsid w:val="00A53974"/>
    <w:rsid w:val="00A558C0"/>
    <w:rsid w:val="00A611CA"/>
    <w:rsid w:val="00A7332C"/>
    <w:rsid w:val="00A737F6"/>
    <w:rsid w:val="00A76F6B"/>
    <w:rsid w:val="00A812B0"/>
    <w:rsid w:val="00A8203A"/>
    <w:rsid w:val="00A83BEC"/>
    <w:rsid w:val="00A9103D"/>
    <w:rsid w:val="00A95987"/>
    <w:rsid w:val="00A96FDD"/>
    <w:rsid w:val="00AA3565"/>
    <w:rsid w:val="00AB04B7"/>
    <w:rsid w:val="00AB0B28"/>
    <w:rsid w:val="00AB7F65"/>
    <w:rsid w:val="00AD0A70"/>
    <w:rsid w:val="00AD0EEE"/>
    <w:rsid w:val="00AD18E0"/>
    <w:rsid w:val="00AD1C2A"/>
    <w:rsid w:val="00AD34E4"/>
    <w:rsid w:val="00AD6505"/>
    <w:rsid w:val="00AE24C1"/>
    <w:rsid w:val="00AE2AE8"/>
    <w:rsid w:val="00AE3B4D"/>
    <w:rsid w:val="00AE40A9"/>
    <w:rsid w:val="00AE497B"/>
    <w:rsid w:val="00B02678"/>
    <w:rsid w:val="00B166D2"/>
    <w:rsid w:val="00B218FC"/>
    <w:rsid w:val="00B261E3"/>
    <w:rsid w:val="00B26894"/>
    <w:rsid w:val="00B37E1E"/>
    <w:rsid w:val="00B41A5E"/>
    <w:rsid w:val="00B5772D"/>
    <w:rsid w:val="00B57DD2"/>
    <w:rsid w:val="00B7432C"/>
    <w:rsid w:val="00B753B8"/>
    <w:rsid w:val="00B76604"/>
    <w:rsid w:val="00B81393"/>
    <w:rsid w:val="00B87D94"/>
    <w:rsid w:val="00B915A4"/>
    <w:rsid w:val="00B92202"/>
    <w:rsid w:val="00B95DF0"/>
    <w:rsid w:val="00BA1D9E"/>
    <w:rsid w:val="00BA2C44"/>
    <w:rsid w:val="00BA5793"/>
    <w:rsid w:val="00BA7AEC"/>
    <w:rsid w:val="00BB1D2F"/>
    <w:rsid w:val="00BB419E"/>
    <w:rsid w:val="00BB5805"/>
    <w:rsid w:val="00BC0AD3"/>
    <w:rsid w:val="00BC184A"/>
    <w:rsid w:val="00BC2D74"/>
    <w:rsid w:val="00BC7B35"/>
    <w:rsid w:val="00BE53EB"/>
    <w:rsid w:val="00BF0726"/>
    <w:rsid w:val="00BF25E2"/>
    <w:rsid w:val="00BF7BE9"/>
    <w:rsid w:val="00C0173C"/>
    <w:rsid w:val="00C02C0C"/>
    <w:rsid w:val="00C02D2C"/>
    <w:rsid w:val="00C05316"/>
    <w:rsid w:val="00C05A4B"/>
    <w:rsid w:val="00C07AA9"/>
    <w:rsid w:val="00C1474D"/>
    <w:rsid w:val="00C14EBA"/>
    <w:rsid w:val="00C14ECD"/>
    <w:rsid w:val="00C17E0F"/>
    <w:rsid w:val="00C20808"/>
    <w:rsid w:val="00C21F61"/>
    <w:rsid w:val="00C225D6"/>
    <w:rsid w:val="00C232C1"/>
    <w:rsid w:val="00C25B6B"/>
    <w:rsid w:val="00C3002A"/>
    <w:rsid w:val="00C335C6"/>
    <w:rsid w:val="00C338DA"/>
    <w:rsid w:val="00C34563"/>
    <w:rsid w:val="00C40DEE"/>
    <w:rsid w:val="00C463D7"/>
    <w:rsid w:val="00C67AE9"/>
    <w:rsid w:val="00C750CE"/>
    <w:rsid w:val="00C76C8A"/>
    <w:rsid w:val="00C83020"/>
    <w:rsid w:val="00C84232"/>
    <w:rsid w:val="00C847E0"/>
    <w:rsid w:val="00C95BBC"/>
    <w:rsid w:val="00CA47D8"/>
    <w:rsid w:val="00CA485F"/>
    <w:rsid w:val="00CA663B"/>
    <w:rsid w:val="00CB2B63"/>
    <w:rsid w:val="00CB36CB"/>
    <w:rsid w:val="00CC0731"/>
    <w:rsid w:val="00CC319E"/>
    <w:rsid w:val="00CC4F0D"/>
    <w:rsid w:val="00CC67DD"/>
    <w:rsid w:val="00CC6B76"/>
    <w:rsid w:val="00CD13EA"/>
    <w:rsid w:val="00CF1E36"/>
    <w:rsid w:val="00CF5C8F"/>
    <w:rsid w:val="00D02C97"/>
    <w:rsid w:val="00D03811"/>
    <w:rsid w:val="00D04058"/>
    <w:rsid w:val="00D05667"/>
    <w:rsid w:val="00D168BB"/>
    <w:rsid w:val="00D17AA8"/>
    <w:rsid w:val="00D25081"/>
    <w:rsid w:val="00D3511F"/>
    <w:rsid w:val="00D35243"/>
    <w:rsid w:val="00D378B1"/>
    <w:rsid w:val="00D40842"/>
    <w:rsid w:val="00D41942"/>
    <w:rsid w:val="00D46AAE"/>
    <w:rsid w:val="00D53F1E"/>
    <w:rsid w:val="00D61B21"/>
    <w:rsid w:val="00D6786E"/>
    <w:rsid w:val="00D824B2"/>
    <w:rsid w:val="00D873D6"/>
    <w:rsid w:val="00D90359"/>
    <w:rsid w:val="00D93800"/>
    <w:rsid w:val="00D95AB0"/>
    <w:rsid w:val="00D967D9"/>
    <w:rsid w:val="00DA3028"/>
    <w:rsid w:val="00DA4D04"/>
    <w:rsid w:val="00DA536C"/>
    <w:rsid w:val="00DA7511"/>
    <w:rsid w:val="00DB1D43"/>
    <w:rsid w:val="00DB579D"/>
    <w:rsid w:val="00DB6992"/>
    <w:rsid w:val="00DB6FA8"/>
    <w:rsid w:val="00DB7A31"/>
    <w:rsid w:val="00DC06D8"/>
    <w:rsid w:val="00DC12CF"/>
    <w:rsid w:val="00DC7EE3"/>
    <w:rsid w:val="00DD02D4"/>
    <w:rsid w:val="00DD059E"/>
    <w:rsid w:val="00DD2CC6"/>
    <w:rsid w:val="00DD5723"/>
    <w:rsid w:val="00DD5DC5"/>
    <w:rsid w:val="00DD7447"/>
    <w:rsid w:val="00DE3D08"/>
    <w:rsid w:val="00DF7682"/>
    <w:rsid w:val="00E07796"/>
    <w:rsid w:val="00E07BBF"/>
    <w:rsid w:val="00E07F2B"/>
    <w:rsid w:val="00E129E0"/>
    <w:rsid w:val="00E16A0B"/>
    <w:rsid w:val="00E3392F"/>
    <w:rsid w:val="00E35B73"/>
    <w:rsid w:val="00E41A00"/>
    <w:rsid w:val="00E44005"/>
    <w:rsid w:val="00E50FE3"/>
    <w:rsid w:val="00E622C6"/>
    <w:rsid w:val="00E6463B"/>
    <w:rsid w:val="00E65FD8"/>
    <w:rsid w:val="00E702D9"/>
    <w:rsid w:val="00E70834"/>
    <w:rsid w:val="00E72918"/>
    <w:rsid w:val="00E74F6E"/>
    <w:rsid w:val="00E84975"/>
    <w:rsid w:val="00E863D8"/>
    <w:rsid w:val="00E932E1"/>
    <w:rsid w:val="00E93D80"/>
    <w:rsid w:val="00E9739D"/>
    <w:rsid w:val="00E97E9D"/>
    <w:rsid w:val="00EA08F7"/>
    <w:rsid w:val="00EA5E4B"/>
    <w:rsid w:val="00EB35DE"/>
    <w:rsid w:val="00EB41D7"/>
    <w:rsid w:val="00EB59E8"/>
    <w:rsid w:val="00EB5AE5"/>
    <w:rsid w:val="00EC2F36"/>
    <w:rsid w:val="00EC37A5"/>
    <w:rsid w:val="00EC4453"/>
    <w:rsid w:val="00EC5082"/>
    <w:rsid w:val="00EC6081"/>
    <w:rsid w:val="00EC7D6D"/>
    <w:rsid w:val="00EC7E3C"/>
    <w:rsid w:val="00ED0336"/>
    <w:rsid w:val="00ED05D0"/>
    <w:rsid w:val="00ED4FDE"/>
    <w:rsid w:val="00ED6A2F"/>
    <w:rsid w:val="00EE20F8"/>
    <w:rsid w:val="00EE493F"/>
    <w:rsid w:val="00EF5FE9"/>
    <w:rsid w:val="00F0072F"/>
    <w:rsid w:val="00F01FEB"/>
    <w:rsid w:val="00F03552"/>
    <w:rsid w:val="00F051C9"/>
    <w:rsid w:val="00F0537B"/>
    <w:rsid w:val="00F0781F"/>
    <w:rsid w:val="00F10DEA"/>
    <w:rsid w:val="00F1189F"/>
    <w:rsid w:val="00F16B5C"/>
    <w:rsid w:val="00F308ED"/>
    <w:rsid w:val="00F30FE5"/>
    <w:rsid w:val="00F32364"/>
    <w:rsid w:val="00F3252C"/>
    <w:rsid w:val="00F33BE0"/>
    <w:rsid w:val="00F4086E"/>
    <w:rsid w:val="00F4214A"/>
    <w:rsid w:val="00F566FF"/>
    <w:rsid w:val="00F6326F"/>
    <w:rsid w:val="00F644F2"/>
    <w:rsid w:val="00F721EB"/>
    <w:rsid w:val="00F77143"/>
    <w:rsid w:val="00F8134D"/>
    <w:rsid w:val="00F82B48"/>
    <w:rsid w:val="00F8648C"/>
    <w:rsid w:val="00F904D0"/>
    <w:rsid w:val="00F92745"/>
    <w:rsid w:val="00F95CD8"/>
    <w:rsid w:val="00F96690"/>
    <w:rsid w:val="00FA55A2"/>
    <w:rsid w:val="00FA7A5B"/>
    <w:rsid w:val="00FA7E48"/>
    <w:rsid w:val="00FC08CB"/>
    <w:rsid w:val="00FC4A82"/>
    <w:rsid w:val="00FC6B43"/>
    <w:rsid w:val="00FD1820"/>
    <w:rsid w:val="00FD427C"/>
    <w:rsid w:val="00FD5939"/>
    <w:rsid w:val="00FE046F"/>
    <w:rsid w:val="00FF002A"/>
    <w:rsid w:val="00FF40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F8236F-0CA4-4D5E-9EA5-F1AAF3D2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BF"/>
    <w:pPr>
      <w:spacing w:line="240" w:lineRule="atLeast"/>
    </w:pPr>
    <w:rPr>
      <w:rFonts w:ascii="Georgia" w:hAnsi="Georgia"/>
      <w:szCs w:val="22"/>
      <w:lang w:eastAsia="en-US"/>
    </w:rPr>
  </w:style>
  <w:style w:type="paragraph" w:styleId="Heading1">
    <w:name w:val="heading 1"/>
    <w:basedOn w:val="Normal"/>
    <w:next w:val="Normal"/>
    <w:link w:val="Heading1Char"/>
    <w:qFormat/>
    <w:rsid w:val="003014B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14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4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014BF"/>
  </w:style>
  <w:style w:type="paragraph" w:styleId="Footer">
    <w:name w:val="footer"/>
    <w:basedOn w:val="Normal"/>
    <w:link w:val="FooterChar"/>
    <w:uiPriority w:val="99"/>
    <w:unhideWhenUsed/>
    <w:rsid w:val="003014BF"/>
    <w:pPr>
      <w:tabs>
        <w:tab w:val="center" w:pos="4513"/>
        <w:tab w:val="right" w:pos="9026"/>
      </w:tabs>
      <w:spacing w:line="240" w:lineRule="auto"/>
    </w:pPr>
  </w:style>
  <w:style w:type="character" w:customStyle="1" w:styleId="FooterChar">
    <w:name w:val="Footer Char"/>
    <w:basedOn w:val="DefaultParagraphFont"/>
    <w:link w:val="Footer"/>
    <w:uiPriority w:val="99"/>
    <w:rsid w:val="003014BF"/>
  </w:style>
  <w:style w:type="paragraph" w:styleId="BodyText">
    <w:name w:val="Body Text"/>
    <w:basedOn w:val="Normal"/>
    <w:link w:val="BodyTextChar"/>
    <w:uiPriority w:val="99"/>
    <w:unhideWhenUsed/>
    <w:rsid w:val="003014BF"/>
    <w:pPr>
      <w:spacing w:after="240"/>
    </w:pPr>
  </w:style>
  <w:style w:type="character" w:customStyle="1" w:styleId="BodyTextChar">
    <w:name w:val="Body Text Char"/>
    <w:basedOn w:val="DefaultParagraphFont"/>
    <w:link w:val="BodyText"/>
    <w:uiPriority w:val="99"/>
    <w:rsid w:val="003014BF"/>
    <w:rPr>
      <w:rFonts w:ascii="Georgia" w:hAnsi="Georgia"/>
      <w:sz w:val="20"/>
    </w:rPr>
  </w:style>
  <w:style w:type="paragraph" w:styleId="Title">
    <w:name w:val="Title"/>
    <w:basedOn w:val="Normal"/>
    <w:next w:val="Normal"/>
    <w:link w:val="TitleChar"/>
    <w:uiPriority w:val="10"/>
    <w:qFormat/>
    <w:rsid w:val="003014B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014B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014BF"/>
    <w:pPr>
      <w:spacing w:line="200" w:lineRule="atLeast"/>
    </w:pPr>
    <w:rPr>
      <w:i/>
      <w:sz w:val="18"/>
    </w:rPr>
  </w:style>
  <w:style w:type="character" w:customStyle="1" w:styleId="AddressChar">
    <w:name w:val="Address Char"/>
    <w:basedOn w:val="DefaultParagraphFont"/>
    <w:link w:val="Address"/>
    <w:rsid w:val="003014BF"/>
    <w:rPr>
      <w:rFonts w:ascii="Georgia" w:hAnsi="Georgia"/>
      <w:i/>
      <w:sz w:val="18"/>
    </w:rPr>
  </w:style>
  <w:style w:type="paragraph" w:customStyle="1" w:styleId="Disclaimer">
    <w:name w:val="Disclaimer"/>
    <w:basedOn w:val="Normal"/>
    <w:link w:val="DisclaimerChar"/>
    <w:rsid w:val="003014BF"/>
    <w:pPr>
      <w:spacing w:line="140" w:lineRule="atLeast"/>
    </w:pPr>
    <w:rPr>
      <w:rFonts w:ascii="Arial" w:hAnsi="Arial" w:cs="Arial"/>
      <w:sz w:val="12"/>
    </w:rPr>
  </w:style>
  <w:style w:type="character" w:customStyle="1" w:styleId="DisclaimerChar">
    <w:name w:val="Disclaimer Char"/>
    <w:basedOn w:val="DefaultParagraphFont"/>
    <w:link w:val="Disclaimer"/>
    <w:rsid w:val="003014BF"/>
    <w:rPr>
      <w:rFonts w:ascii="Arial" w:hAnsi="Arial" w:cs="Arial"/>
      <w:sz w:val="12"/>
    </w:rPr>
  </w:style>
  <w:style w:type="character" w:customStyle="1" w:styleId="Heading1Char">
    <w:name w:val="Heading 1 Char"/>
    <w:basedOn w:val="DefaultParagraphFont"/>
    <w:link w:val="Heading1"/>
    <w:rsid w:val="003014BF"/>
    <w:rPr>
      <w:rFonts w:ascii="Cambria" w:eastAsia="Times New Roman" w:hAnsi="Cambria" w:cs="Times New Roman"/>
      <w:b/>
      <w:bCs/>
      <w:kern w:val="32"/>
      <w:sz w:val="32"/>
      <w:szCs w:val="32"/>
    </w:rPr>
  </w:style>
  <w:style w:type="paragraph" w:customStyle="1" w:styleId="ReleaseBodyText">
    <w:name w:val="Release Body Text"/>
    <w:rsid w:val="003014BF"/>
    <w:rPr>
      <w:rFonts w:ascii="Arial" w:eastAsia="Times New Roman" w:hAnsi="Arial" w:cs="Arial"/>
      <w:lang w:eastAsia="en-US"/>
    </w:rPr>
  </w:style>
  <w:style w:type="paragraph" w:customStyle="1" w:styleId="Heading">
    <w:name w:val="Heading"/>
    <w:basedOn w:val="Normal"/>
    <w:rsid w:val="003014BF"/>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3014BF"/>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3014BF"/>
  </w:style>
  <w:style w:type="paragraph" w:customStyle="1" w:styleId="ListNumbered">
    <w:name w:val="List Numbered"/>
    <w:basedOn w:val="Normal"/>
    <w:rsid w:val="003014B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3014BF"/>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3014BF"/>
    <w:rPr>
      <w:strike w:val="0"/>
      <w:dstrike w:val="0"/>
      <w:color w:val="0097DC"/>
      <w:u w:val="none"/>
      <w:effect w:val="none"/>
    </w:rPr>
  </w:style>
  <w:style w:type="character" w:styleId="Strong">
    <w:name w:val="Strong"/>
    <w:basedOn w:val="DefaultParagraphFont"/>
    <w:uiPriority w:val="22"/>
    <w:qFormat/>
    <w:rsid w:val="003014BF"/>
    <w:rPr>
      <w:b/>
      <w:bCs/>
    </w:rPr>
  </w:style>
  <w:style w:type="character" w:customStyle="1" w:styleId="date-display-single">
    <w:name w:val="date-display-single"/>
    <w:basedOn w:val="DefaultParagraphFont"/>
    <w:rsid w:val="003014BF"/>
  </w:style>
  <w:style w:type="character" w:customStyle="1" w:styleId="date-display-start">
    <w:name w:val="date-display-start"/>
    <w:basedOn w:val="DefaultParagraphFont"/>
    <w:rsid w:val="003014BF"/>
  </w:style>
  <w:style w:type="character" w:customStyle="1" w:styleId="date-display-end">
    <w:name w:val="date-display-end"/>
    <w:basedOn w:val="DefaultParagraphFont"/>
    <w:rsid w:val="003014BF"/>
  </w:style>
  <w:style w:type="character" w:customStyle="1" w:styleId="date-display-separator">
    <w:name w:val="date-display-separator"/>
    <w:basedOn w:val="DefaultParagraphFont"/>
    <w:rsid w:val="003014BF"/>
  </w:style>
  <w:style w:type="character" w:customStyle="1" w:styleId="field-content2">
    <w:name w:val="field-content2"/>
    <w:basedOn w:val="DefaultParagraphFont"/>
    <w:rsid w:val="003014BF"/>
  </w:style>
  <w:style w:type="character" w:styleId="CommentReference">
    <w:name w:val="annotation reference"/>
    <w:basedOn w:val="DefaultParagraphFont"/>
    <w:uiPriority w:val="99"/>
    <w:semiHidden/>
    <w:unhideWhenUsed/>
    <w:rsid w:val="003014BF"/>
    <w:rPr>
      <w:sz w:val="16"/>
      <w:szCs w:val="16"/>
    </w:rPr>
  </w:style>
  <w:style w:type="paragraph" w:styleId="CommentText">
    <w:name w:val="annotation text"/>
    <w:basedOn w:val="Normal"/>
    <w:link w:val="CommentTextChar"/>
    <w:uiPriority w:val="99"/>
    <w:unhideWhenUsed/>
    <w:rsid w:val="003014BF"/>
    <w:rPr>
      <w:szCs w:val="20"/>
    </w:rPr>
  </w:style>
  <w:style w:type="character" w:customStyle="1" w:styleId="CommentTextChar">
    <w:name w:val="Comment Text Char"/>
    <w:basedOn w:val="DefaultParagraphFont"/>
    <w:link w:val="CommentText"/>
    <w:uiPriority w:val="99"/>
    <w:rsid w:val="003014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014BF"/>
    <w:rPr>
      <w:b/>
      <w:bCs/>
    </w:rPr>
  </w:style>
  <w:style w:type="character" w:customStyle="1" w:styleId="CommentSubjectChar">
    <w:name w:val="Comment Subject Char"/>
    <w:basedOn w:val="CommentTextChar"/>
    <w:link w:val="CommentSubject"/>
    <w:uiPriority w:val="99"/>
    <w:semiHidden/>
    <w:rsid w:val="003014BF"/>
    <w:rPr>
      <w:rFonts w:ascii="Georgia" w:hAnsi="Georgia"/>
      <w:b/>
      <w:bCs/>
      <w:lang w:eastAsia="en-US"/>
    </w:rPr>
  </w:style>
  <w:style w:type="paragraph" w:styleId="BalloonText">
    <w:name w:val="Balloon Text"/>
    <w:basedOn w:val="Normal"/>
    <w:link w:val="BalloonTextChar"/>
    <w:uiPriority w:val="99"/>
    <w:semiHidden/>
    <w:unhideWhenUsed/>
    <w:rsid w:val="00301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BF"/>
    <w:rPr>
      <w:rFonts w:ascii="Tahoma" w:hAnsi="Tahoma" w:cs="Tahoma"/>
      <w:sz w:val="16"/>
      <w:szCs w:val="16"/>
      <w:lang w:eastAsia="en-US"/>
    </w:rPr>
  </w:style>
  <w:style w:type="character" w:customStyle="1" w:styleId="at5">
    <w:name w:val="a__t5"/>
    <w:basedOn w:val="DefaultParagraphFont"/>
    <w:rsid w:val="003014BF"/>
  </w:style>
  <w:style w:type="paragraph" w:customStyle="1" w:styleId="PIText">
    <w:name w:val="PI Text"/>
    <w:basedOn w:val="BodyTextIndent"/>
    <w:link w:val="PITextZchn"/>
    <w:rsid w:val="003014BF"/>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3014BF"/>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3014BF"/>
    <w:pPr>
      <w:spacing w:after="120"/>
      <w:ind w:left="283"/>
    </w:pPr>
  </w:style>
  <w:style w:type="character" w:customStyle="1" w:styleId="BodyTextIndentChar">
    <w:name w:val="Body Text Indent Char"/>
    <w:basedOn w:val="DefaultParagraphFont"/>
    <w:link w:val="BodyTextIndent"/>
    <w:uiPriority w:val="99"/>
    <w:semiHidden/>
    <w:rsid w:val="003014BF"/>
    <w:rPr>
      <w:rFonts w:ascii="Georgia" w:hAnsi="Georgia"/>
      <w:szCs w:val="22"/>
      <w:lang w:eastAsia="en-US"/>
    </w:rPr>
  </w:style>
  <w:style w:type="paragraph" w:styleId="Quote">
    <w:name w:val="Quote"/>
    <w:basedOn w:val="ReleaseBodyText"/>
    <w:link w:val="QuoteChar"/>
    <w:qFormat/>
    <w:rsid w:val="003014BF"/>
    <w:pPr>
      <w:ind w:left="540"/>
    </w:pPr>
  </w:style>
  <w:style w:type="character" w:customStyle="1" w:styleId="QuoteChar">
    <w:name w:val="Quote Char"/>
    <w:basedOn w:val="DefaultParagraphFont"/>
    <w:link w:val="Quote"/>
    <w:rsid w:val="003014BF"/>
    <w:rPr>
      <w:rFonts w:ascii="Arial" w:eastAsia="Times New Roman" w:hAnsi="Arial" w:cs="Arial"/>
      <w:lang w:eastAsia="en-US"/>
    </w:rPr>
  </w:style>
  <w:style w:type="paragraph" w:customStyle="1" w:styleId="Listsub-heading">
    <w:name w:val="List sub-heading"/>
    <w:basedOn w:val="Normal"/>
    <w:rsid w:val="003014BF"/>
    <w:pPr>
      <w:spacing w:line="240" w:lineRule="auto"/>
    </w:pPr>
    <w:rPr>
      <w:rFonts w:ascii="Arial" w:eastAsia="Times New Roman" w:hAnsi="Arial" w:cs="Arial"/>
      <w:b/>
      <w:i/>
      <w:szCs w:val="20"/>
    </w:rPr>
  </w:style>
  <w:style w:type="paragraph" w:customStyle="1" w:styleId="ListBullet1">
    <w:name w:val="List Bullet1"/>
    <w:basedOn w:val="Normal"/>
    <w:rsid w:val="003014BF"/>
    <w:pPr>
      <w:numPr>
        <w:numId w:val="19"/>
      </w:numPr>
      <w:spacing w:line="240" w:lineRule="auto"/>
    </w:pPr>
    <w:rPr>
      <w:rFonts w:ascii="Arial" w:eastAsia="Times New Roman" w:hAnsi="Arial" w:cs="Arial"/>
      <w:szCs w:val="20"/>
    </w:rPr>
  </w:style>
  <w:style w:type="paragraph" w:styleId="NormalWeb">
    <w:name w:val="Normal (Web)"/>
    <w:basedOn w:val="Normal"/>
    <w:uiPriority w:val="99"/>
    <w:unhideWhenUsed/>
    <w:rsid w:val="003014B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915A4"/>
    <w:rPr>
      <w:color w:val="800080" w:themeColor="followedHyperlink"/>
      <w:u w:val="single"/>
    </w:rPr>
  </w:style>
  <w:style w:type="paragraph" w:customStyle="1" w:styleId="Default">
    <w:name w:val="Default"/>
    <w:rsid w:val="000C6668"/>
    <w:pPr>
      <w:autoSpaceDE w:val="0"/>
      <w:autoSpaceDN w:val="0"/>
      <w:adjustRightInd w:val="0"/>
    </w:pPr>
    <w:rPr>
      <w:rFonts w:ascii="Georgia" w:eastAsiaTheme="minorHAnsi" w:hAnsi="Georgia" w:cs="Georgia"/>
      <w:color w:val="000000"/>
      <w:sz w:val="24"/>
      <w:szCs w:val="24"/>
      <w:lang w:val="en-US" w:eastAsia="en-US"/>
    </w:rPr>
  </w:style>
  <w:style w:type="character" w:customStyle="1" w:styleId="apple-converted-space">
    <w:name w:val="apple-converted-space"/>
    <w:basedOn w:val="DefaultParagraphFont"/>
    <w:rsid w:val="00EF5FE9"/>
  </w:style>
  <w:style w:type="character" w:styleId="Emphasis">
    <w:name w:val="Emphasis"/>
    <w:basedOn w:val="DefaultParagraphFont"/>
    <w:hidden/>
    <w:uiPriority w:val="20"/>
    <w:qFormat/>
    <w:rsid w:val="00EA08F7"/>
    <w:rPr>
      <w:i/>
      <w:iCs/>
    </w:rPr>
  </w:style>
  <w:style w:type="paragraph" w:customStyle="1" w:styleId="BodySingle">
    <w:name w:val="Body Single"/>
    <w:basedOn w:val="BodyText"/>
    <w:link w:val="BodySingleChar"/>
    <w:qFormat/>
    <w:rsid w:val="004A77C1"/>
    <w:pPr>
      <w:spacing w:after="0"/>
    </w:pPr>
    <w:rPr>
      <w:rFonts w:eastAsiaTheme="minorHAnsi" w:cstheme="minorBidi"/>
      <w:szCs w:val="20"/>
    </w:rPr>
  </w:style>
  <w:style w:type="character" w:customStyle="1" w:styleId="BodySingleChar">
    <w:name w:val="Body Single Char"/>
    <w:basedOn w:val="BodyTextChar"/>
    <w:link w:val="BodySingle"/>
    <w:rsid w:val="004A77C1"/>
    <w:rPr>
      <w:rFonts w:ascii="Georgia" w:eastAsiaTheme="minorHAnsi" w:hAnsi="Georgia" w:cstheme="minorBidi"/>
      <w:sz w:val="20"/>
      <w:lang w:eastAsia="en-US"/>
    </w:rPr>
  </w:style>
  <w:style w:type="paragraph" w:styleId="FootnoteText">
    <w:name w:val="footnote text"/>
    <w:basedOn w:val="Normal"/>
    <w:link w:val="FootnoteTextChar"/>
    <w:uiPriority w:val="99"/>
    <w:semiHidden/>
    <w:unhideWhenUsed/>
    <w:rsid w:val="00A342C8"/>
    <w:pPr>
      <w:spacing w:line="240" w:lineRule="auto"/>
    </w:pPr>
    <w:rPr>
      <w:szCs w:val="20"/>
    </w:rPr>
  </w:style>
  <w:style w:type="character" w:customStyle="1" w:styleId="FootnoteTextChar">
    <w:name w:val="Footnote Text Char"/>
    <w:basedOn w:val="DefaultParagraphFont"/>
    <w:link w:val="FootnoteText"/>
    <w:uiPriority w:val="99"/>
    <w:semiHidden/>
    <w:rsid w:val="00A342C8"/>
    <w:rPr>
      <w:rFonts w:ascii="Georgia" w:hAnsi="Georgia"/>
      <w:lang w:eastAsia="en-US"/>
    </w:rPr>
  </w:style>
  <w:style w:type="character" w:styleId="FootnoteReference">
    <w:name w:val="footnote reference"/>
    <w:basedOn w:val="DefaultParagraphFont"/>
    <w:uiPriority w:val="99"/>
    <w:semiHidden/>
    <w:unhideWhenUsed/>
    <w:rsid w:val="00A342C8"/>
    <w:rPr>
      <w:vertAlign w:val="superscript"/>
    </w:rPr>
  </w:style>
  <w:style w:type="paragraph" w:styleId="Revision">
    <w:name w:val="Revision"/>
    <w:hidden/>
    <w:uiPriority w:val="99"/>
    <w:semiHidden/>
    <w:rsid w:val="00850F9A"/>
    <w:rPr>
      <w:rFonts w:ascii="Georgia" w:hAnsi="Georg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95765">
      <w:bodyDiv w:val="1"/>
      <w:marLeft w:val="0"/>
      <w:marRight w:val="0"/>
      <w:marTop w:val="0"/>
      <w:marBottom w:val="0"/>
      <w:divBdr>
        <w:top w:val="none" w:sz="0" w:space="0" w:color="auto"/>
        <w:left w:val="none" w:sz="0" w:space="0" w:color="auto"/>
        <w:bottom w:val="none" w:sz="0" w:space="0" w:color="auto"/>
        <w:right w:val="none" w:sz="0" w:space="0" w:color="auto"/>
      </w:divBdr>
    </w:div>
    <w:div w:id="1843079614">
      <w:bodyDiv w:val="1"/>
      <w:marLeft w:val="0"/>
      <w:marRight w:val="0"/>
      <w:marTop w:val="0"/>
      <w:marBottom w:val="0"/>
      <w:divBdr>
        <w:top w:val="none" w:sz="0" w:space="0" w:color="auto"/>
        <w:left w:val="none" w:sz="0" w:space="0" w:color="auto"/>
        <w:bottom w:val="none" w:sz="0" w:space="0" w:color="auto"/>
        <w:right w:val="none" w:sz="0" w:space="0" w:color="auto"/>
      </w:divBdr>
      <w:divsChild>
        <w:div w:id="683634772">
          <w:marLeft w:val="0"/>
          <w:marRight w:val="0"/>
          <w:marTop w:val="0"/>
          <w:marBottom w:val="0"/>
          <w:divBdr>
            <w:top w:val="none" w:sz="0" w:space="0" w:color="auto"/>
            <w:left w:val="none" w:sz="0" w:space="0" w:color="auto"/>
            <w:bottom w:val="none" w:sz="0" w:space="0" w:color="auto"/>
            <w:right w:val="none" w:sz="0" w:space="0" w:color="auto"/>
          </w:divBdr>
          <w:divsChild>
            <w:div w:id="984890206">
              <w:marLeft w:val="0"/>
              <w:marRight w:val="0"/>
              <w:marTop w:val="0"/>
              <w:marBottom w:val="0"/>
              <w:divBdr>
                <w:top w:val="none" w:sz="0" w:space="0" w:color="auto"/>
                <w:left w:val="none" w:sz="0" w:space="0" w:color="auto"/>
                <w:bottom w:val="none" w:sz="0" w:space="0" w:color="auto"/>
                <w:right w:val="none" w:sz="0" w:space="0" w:color="auto"/>
              </w:divBdr>
              <w:divsChild>
                <w:div w:id="2140293533">
                  <w:marLeft w:val="0"/>
                  <w:marRight w:val="0"/>
                  <w:marTop w:val="0"/>
                  <w:marBottom w:val="0"/>
                  <w:divBdr>
                    <w:top w:val="none" w:sz="0" w:space="0" w:color="auto"/>
                    <w:left w:val="none" w:sz="0" w:space="0" w:color="auto"/>
                    <w:bottom w:val="none" w:sz="0" w:space="0" w:color="auto"/>
                    <w:right w:val="none" w:sz="0" w:space="0" w:color="auto"/>
                  </w:divBdr>
                  <w:divsChild>
                    <w:div w:id="670835007">
                      <w:marLeft w:val="0"/>
                      <w:marRight w:val="125"/>
                      <w:marTop w:val="0"/>
                      <w:marBottom w:val="0"/>
                      <w:divBdr>
                        <w:top w:val="none" w:sz="0" w:space="0" w:color="auto"/>
                        <w:left w:val="none" w:sz="0" w:space="0" w:color="auto"/>
                        <w:bottom w:val="none" w:sz="0" w:space="0" w:color="auto"/>
                        <w:right w:val="none" w:sz="0" w:space="0" w:color="auto"/>
                      </w:divBdr>
                      <w:divsChild>
                        <w:div w:id="3055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blankenspoor@nl.pwc.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struc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eosurvey.pw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py.bokpe@pw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F7B1-A5BD-441B-8ED1-9B5FB127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7360</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Blankenspoor, Joost</cp:lastModifiedBy>
  <cp:revision>2</cp:revision>
  <cp:lastPrinted>2017-03-09T10:15:00Z</cp:lastPrinted>
  <dcterms:created xsi:type="dcterms:W3CDTF">2017-03-10T09:50:00Z</dcterms:created>
  <dcterms:modified xsi:type="dcterms:W3CDTF">2017-03-10T09:50:00Z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