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20" w:rsidRPr="00A7194C" w:rsidRDefault="00052283">
      <w:pPr>
        <w:pStyle w:val="Presse-Untertitel"/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Nachhaltiges Umweltengagement </w:t>
      </w:r>
      <w:bookmarkStart w:id="0" w:name="_GoBack"/>
      <w:bookmarkEnd w:id="0"/>
    </w:p>
    <w:p w:rsidR="00052283" w:rsidRPr="00A7194C" w:rsidRDefault="00052283" w:rsidP="00052283">
      <w:pPr>
        <w:pStyle w:val="Presse-Titel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Porsche Leipzig erntet ersten Bio-Honig</w:t>
      </w:r>
    </w:p>
    <w:p w:rsidR="00052283" w:rsidRPr="00052283" w:rsidRDefault="00052283" w:rsidP="00052283">
      <w:pPr>
        <w:pStyle w:val="Presse-Standard"/>
        <w:rPr>
          <w:bCs w:val="0"/>
          <w:szCs w:val="24"/>
        </w:rPr>
      </w:pPr>
      <w:r w:rsidRPr="004055FB">
        <w:rPr>
          <w:b/>
        </w:rPr>
        <w:t>Leipzig.</w:t>
      </w:r>
      <w:r w:rsidRPr="004055FB">
        <w:rPr>
          <w:bCs w:val="0"/>
        </w:rPr>
        <w:t xml:space="preserve"> </w:t>
      </w:r>
      <w:r w:rsidR="00AD33DB">
        <w:rPr>
          <w:bCs w:val="0"/>
          <w:szCs w:val="24"/>
        </w:rPr>
        <w:t>Der</w:t>
      </w:r>
      <w:r w:rsidR="00AD33DB" w:rsidRPr="00052283">
        <w:rPr>
          <w:bCs w:val="0"/>
          <w:szCs w:val="24"/>
        </w:rPr>
        <w:t xml:space="preserve"> Porsche-Honig </w:t>
      </w:r>
      <w:proofErr w:type="spellStart"/>
      <w:r w:rsidR="00AD33DB" w:rsidRPr="00052283">
        <w:rPr>
          <w:bCs w:val="0"/>
          <w:szCs w:val="24"/>
        </w:rPr>
        <w:t>Turbienche</w:t>
      </w:r>
      <w:r w:rsidR="00AD33DB">
        <w:rPr>
          <w:bCs w:val="0"/>
          <w:szCs w:val="24"/>
        </w:rPr>
        <w:t>n</w:t>
      </w:r>
      <w:proofErr w:type="spellEnd"/>
      <w:r w:rsidR="00AD33DB">
        <w:rPr>
          <w:bCs w:val="0"/>
          <w:szCs w:val="24"/>
        </w:rPr>
        <w:t xml:space="preserve">® ist ab sofort öko-zertifiziert. </w:t>
      </w:r>
      <w:r w:rsidR="00AD33DB" w:rsidRPr="00052283">
        <w:rPr>
          <w:bCs w:val="0"/>
          <w:szCs w:val="24"/>
        </w:rPr>
        <w:t>Unabhän</w:t>
      </w:r>
      <w:r w:rsidR="00AD33DB">
        <w:rPr>
          <w:bCs w:val="0"/>
          <w:szCs w:val="24"/>
        </w:rPr>
        <w:t>gige Kontrollstellen haben bestä</w:t>
      </w:r>
      <w:r w:rsidR="00AD33DB" w:rsidRPr="00052283">
        <w:rPr>
          <w:bCs w:val="0"/>
          <w:szCs w:val="24"/>
        </w:rPr>
        <w:t xml:space="preserve">tigt, dass der Honig </w:t>
      </w:r>
      <w:r w:rsidR="00AD33DB">
        <w:rPr>
          <w:bCs w:val="0"/>
          <w:szCs w:val="24"/>
        </w:rPr>
        <w:t xml:space="preserve">der </w:t>
      </w:r>
      <w:r w:rsidR="00AD33DB" w:rsidRPr="00052283">
        <w:rPr>
          <w:bCs w:val="0"/>
          <w:szCs w:val="24"/>
        </w:rPr>
        <w:t xml:space="preserve">drei Millionen Honigbienen auf den Naturflächen des Sportwagenherstellers </w:t>
      </w:r>
      <w:r w:rsidR="00AD33DB">
        <w:rPr>
          <w:bCs w:val="0"/>
          <w:szCs w:val="24"/>
        </w:rPr>
        <w:t xml:space="preserve">in Leipzig </w:t>
      </w:r>
      <w:r w:rsidR="00AD33DB" w:rsidRPr="00052283">
        <w:rPr>
          <w:bCs w:val="0"/>
          <w:szCs w:val="24"/>
        </w:rPr>
        <w:t>nach strengen Bio-Richtlinien hergestellt wird.</w:t>
      </w:r>
      <w:r w:rsidR="00AD33DB">
        <w:rPr>
          <w:bCs w:val="0"/>
          <w:szCs w:val="24"/>
        </w:rPr>
        <w:t xml:space="preserve"> Die beiden </w:t>
      </w:r>
      <w:r w:rsidR="00AD33DB" w:rsidRPr="00052283">
        <w:rPr>
          <w:bCs w:val="0"/>
          <w:szCs w:val="24"/>
        </w:rPr>
        <w:t xml:space="preserve">Sorten Frühjahrs- und Lindenblüte </w:t>
      </w:r>
      <w:r w:rsidR="00AD33DB">
        <w:rPr>
          <w:bCs w:val="0"/>
          <w:szCs w:val="24"/>
        </w:rPr>
        <w:t>können i</w:t>
      </w:r>
      <w:r w:rsidR="0042257E">
        <w:rPr>
          <w:bCs w:val="0"/>
          <w:szCs w:val="24"/>
        </w:rPr>
        <w:t>m Shop des Kundenzentrums von</w:t>
      </w:r>
      <w:r w:rsidRPr="00052283">
        <w:rPr>
          <w:bCs w:val="0"/>
          <w:szCs w:val="24"/>
        </w:rPr>
        <w:t xml:space="preserve"> Porsche Leipzig erworben werden.</w:t>
      </w:r>
    </w:p>
    <w:p w:rsidR="00052283" w:rsidRPr="00052283" w:rsidRDefault="00052283" w:rsidP="00052283">
      <w:pPr>
        <w:pStyle w:val="Presse-Standard"/>
        <w:rPr>
          <w:bCs w:val="0"/>
          <w:szCs w:val="24"/>
        </w:rPr>
      </w:pPr>
    </w:p>
    <w:p w:rsidR="00052283" w:rsidRDefault="00052283" w:rsidP="00052283">
      <w:pPr>
        <w:pStyle w:val="Presse-Standard"/>
        <w:rPr>
          <w:bCs w:val="0"/>
          <w:szCs w:val="24"/>
        </w:rPr>
      </w:pPr>
      <w:r w:rsidRPr="00052283">
        <w:rPr>
          <w:bCs w:val="0"/>
          <w:szCs w:val="24"/>
        </w:rPr>
        <w:t xml:space="preserve">Das Leben der Honigbienen ist auch </w:t>
      </w:r>
      <w:r w:rsidR="00AD33DB">
        <w:rPr>
          <w:bCs w:val="0"/>
          <w:szCs w:val="24"/>
        </w:rPr>
        <w:t>Thema</w:t>
      </w:r>
      <w:r w:rsidR="00AD33DB" w:rsidRPr="00052283">
        <w:rPr>
          <w:bCs w:val="0"/>
          <w:szCs w:val="24"/>
        </w:rPr>
        <w:t xml:space="preserve"> des</w:t>
      </w:r>
      <w:r w:rsidR="00AD33DB">
        <w:rPr>
          <w:bCs w:val="0"/>
          <w:szCs w:val="24"/>
        </w:rPr>
        <w:t xml:space="preserve"> Umweltbildungsprogramms </w:t>
      </w:r>
      <w:r w:rsidR="0042257E">
        <w:rPr>
          <w:bCs w:val="0"/>
          <w:szCs w:val="24"/>
        </w:rPr>
        <w:t>„</w:t>
      </w:r>
      <w:r w:rsidRPr="00052283">
        <w:rPr>
          <w:bCs w:val="0"/>
          <w:szCs w:val="24"/>
        </w:rPr>
        <w:t>Porsche Safari</w:t>
      </w:r>
      <w:r w:rsidR="0042257E">
        <w:rPr>
          <w:bCs w:val="0"/>
          <w:szCs w:val="24"/>
        </w:rPr>
        <w:t>“</w:t>
      </w:r>
      <w:r w:rsidR="00AD33DB">
        <w:rPr>
          <w:bCs w:val="0"/>
          <w:szCs w:val="24"/>
        </w:rPr>
        <w:t xml:space="preserve"> in Kooperation mit der </w:t>
      </w:r>
      <w:proofErr w:type="spellStart"/>
      <w:r w:rsidR="00AD33DB">
        <w:rPr>
          <w:bCs w:val="0"/>
          <w:szCs w:val="24"/>
        </w:rPr>
        <w:t>Auwaldstation</w:t>
      </w:r>
      <w:proofErr w:type="spellEnd"/>
      <w:r w:rsidR="00AD33DB">
        <w:rPr>
          <w:bCs w:val="0"/>
          <w:szCs w:val="24"/>
        </w:rPr>
        <w:t xml:space="preserve"> Leipzig</w:t>
      </w:r>
      <w:r w:rsidRPr="00052283">
        <w:rPr>
          <w:bCs w:val="0"/>
          <w:szCs w:val="24"/>
        </w:rPr>
        <w:t>. Vo</w:t>
      </w:r>
      <w:r w:rsidR="0042257E">
        <w:rPr>
          <w:bCs w:val="0"/>
          <w:szCs w:val="24"/>
        </w:rPr>
        <w:t>n März bis Oktober können Kinder, Schulklassen</w:t>
      </w:r>
      <w:r w:rsidRPr="00052283">
        <w:rPr>
          <w:bCs w:val="0"/>
          <w:szCs w:val="24"/>
        </w:rPr>
        <w:t xml:space="preserve"> und Familien </w:t>
      </w:r>
      <w:r w:rsidR="00AD33DB">
        <w:rPr>
          <w:bCs w:val="0"/>
          <w:szCs w:val="24"/>
        </w:rPr>
        <w:t xml:space="preserve">im </w:t>
      </w:r>
      <w:proofErr w:type="spellStart"/>
      <w:r w:rsidR="00AD33DB">
        <w:rPr>
          <w:bCs w:val="0"/>
          <w:szCs w:val="24"/>
        </w:rPr>
        <w:t>Offroad</w:t>
      </w:r>
      <w:proofErr w:type="spellEnd"/>
      <w:r w:rsidR="00AD33DB">
        <w:rPr>
          <w:bCs w:val="0"/>
          <w:szCs w:val="24"/>
        </w:rPr>
        <w:t xml:space="preserve">-Gelände von Porsche Leipzig </w:t>
      </w:r>
      <w:r w:rsidR="0042257E">
        <w:rPr>
          <w:bCs w:val="0"/>
          <w:szCs w:val="24"/>
        </w:rPr>
        <w:t>auf</w:t>
      </w:r>
      <w:r w:rsidRPr="00052283">
        <w:rPr>
          <w:bCs w:val="0"/>
          <w:szCs w:val="24"/>
        </w:rPr>
        <w:t xml:space="preserve"> Entdeckertour gehen und dabei Wissenswertes über die Tier- und Pflanzenwelt erfahren. </w:t>
      </w:r>
      <w:r w:rsidR="0042257E">
        <w:rPr>
          <w:bCs w:val="0"/>
          <w:szCs w:val="24"/>
        </w:rPr>
        <w:t>Ausgewählte Termine der „Porsche Safari“ wird im kommenden Jahr wieder ein Imker begleiten</w:t>
      </w:r>
      <w:r w:rsidR="00AD33DB">
        <w:rPr>
          <w:bCs w:val="0"/>
          <w:szCs w:val="24"/>
        </w:rPr>
        <w:t>, der</w:t>
      </w:r>
      <w:r w:rsidR="0042257E">
        <w:rPr>
          <w:bCs w:val="0"/>
          <w:szCs w:val="24"/>
        </w:rPr>
        <w:t xml:space="preserve"> Wissen </w:t>
      </w:r>
      <w:r w:rsidR="00E441A3">
        <w:rPr>
          <w:bCs w:val="0"/>
          <w:szCs w:val="24"/>
        </w:rPr>
        <w:t>über das Leben der Honigbie</w:t>
      </w:r>
      <w:r w:rsidR="0042257E">
        <w:rPr>
          <w:bCs w:val="0"/>
          <w:szCs w:val="24"/>
        </w:rPr>
        <w:t>nen vermittel</w:t>
      </w:r>
      <w:r w:rsidR="00AD33DB">
        <w:rPr>
          <w:bCs w:val="0"/>
          <w:szCs w:val="24"/>
        </w:rPr>
        <w:t>t</w:t>
      </w:r>
      <w:r w:rsidRPr="00052283">
        <w:rPr>
          <w:bCs w:val="0"/>
          <w:szCs w:val="24"/>
        </w:rPr>
        <w:t xml:space="preserve">. </w:t>
      </w:r>
    </w:p>
    <w:p w:rsidR="0042257E" w:rsidRPr="00052283" w:rsidRDefault="0042257E" w:rsidP="00052283">
      <w:pPr>
        <w:pStyle w:val="Presse-Standard"/>
        <w:rPr>
          <w:bCs w:val="0"/>
          <w:szCs w:val="24"/>
        </w:rPr>
      </w:pPr>
    </w:p>
    <w:p w:rsidR="00752D90" w:rsidRPr="00051A17" w:rsidRDefault="00052283" w:rsidP="00052283">
      <w:pPr>
        <w:pStyle w:val="Presse-Standard"/>
        <w:rPr>
          <w:bCs w:val="0"/>
          <w:szCs w:val="24"/>
        </w:rPr>
      </w:pPr>
      <w:r w:rsidRPr="00052283">
        <w:rPr>
          <w:bCs w:val="0"/>
          <w:szCs w:val="24"/>
        </w:rPr>
        <w:t>Das nachhaltige Beweidungskonzept von Porsche Leipzig ist in der Automobil</w:t>
      </w:r>
      <w:r w:rsidR="00E441A3">
        <w:rPr>
          <w:bCs w:val="0"/>
          <w:szCs w:val="24"/>
        </w:rPr>
        <w:t>bran</w:t>
      </w:r>
      <w:r w:rsidRPr="00052283">
        <w:rPr>
          <w:bCs w:val="0"/>
          <w:szCs w:val="24"/>
        </w:rPr>
        <w:t xml:space="preserve">che einzigartig. Neben Honigbienen siedelte </w:t>
      </w:r>
      <w:r w:rsidR="0042257E">
        <w:rPr>
          <w:bCs w:val="0"/>
          <w:szCs w:val="24"/>
        </w:rPr>
        <w:t>der Sportwagenhersteller</w:t>
      </w:r>
      <w:r w:rsidRPr="00052283">
        <w:rPr>
          <w:bCs w:val="0"/>
          <w:szCs w:val="24"/>
        </w:rPr>
        <w:t xml:space="preserve"> bereits im Jahr 2002 </w:t>
      </w:r>
      <w:proofErr w:type="spellStart"/>
      <w:r w:rsidRPr="00052283">
        <w:rPr>
          <w:bCs w:val="0"/>
          <w:szCs w:val="24"/>
        </w:rPr>
        <w:t>Exmoor</w:t>
      </w:r>
      <w:proofErr w:type="spellEnd"/>
      <w:r w:rsidRPr="00052283">
        <w:rPr>
          <w:bCs w:val="0"/>
          <w:szCs w:val="24"/>
        </w:rPr>
        <w:t>-Ponys und Auerochsen i</w:t>
      </w:r>
      <w:r w:rsidR="00C259E4">
        <w:rPr>
          <w:bCs w:val="0"/>
          <w:szCs w:val="24"/>
        </w:rPr>
        <w:t xml:space="preserve">n </w:t>
      </w:r>
      <w:r w:rsidR="00AD33DB">
        <w:rPr>
          <w:bCs w:val="0"/>
          <w:szCs w:val="24"/>
        </w:rPr>
        <w:t>seinem</w:t>
      </w:r>
      <w:r w:rsidRPr="00052283">
        <w:rPr>
          <w:bCs w:val="0"/>
          <w:szCs w:val="24"/>
        </w:rPr>
        <w:t xml:space="preserve"> </w:t>
      </w:r>
      <w:proofErr w:type="spellStart"/>
      <w:r w:rsidRPr="00052283">
        <w:rPr>
          <w:bCs w:val="0"/>
          <w:szCs w:val="24"/>
        </w:rPr>
        <w:t>Offroad</w:t>
      </w:r>
      <w:proofErr w:type="spellEnd"/>
      <w:r w:rsidRPr="00052283">
        <w:rPr>
          <w:bCs w:val="0"/>
          <w:szCs w:val="24"/>
        </w:rPr>
        <w:t xml:space="preserve">-Gelände an. Die 132 Hektar große Naturfläche dient </w:t>
      </w:r>
      <w:r w:rsidR="0042257E">
        <w:rPr>
          <w:bCs w:val="0"/>
          <w:szCs w:val="24"/>
        </w:rPr>
        <w:t>zudem</w:t>
      </w:r>
      <w:r w:rsidRPr="00052283">
        <w:rPr>
          <w:bCs w:val="0"/>
          <w:szCs w:val="24"/>
        </w:rPr>
        <w:t xml:space="preserve"> zahlreichen Wildtieren als Lebensra</w:t>
      </w:r>
      <w:r w:rsidR="00E441A3">
        <w:rPr>
          <w:bCs w:val="0"/>
          <w:szCs w:val="24"/>
        </w:rPr>
        <w:t xml:space="preserve">um. </w:t>
      </w:r>
    </w:p>
    <w:p w:rsidR="004F6C20" w:rsidRDefault="004F6C20">
      <w:pPr>
        <w:pStyle w:val="Presse-Standard"/>
        <w:spacing w:line="240" w:lineRule="auto"/>
        <w:rPr>
          <w:bCs w:val="0"/>
        </w:rPr>
      </w:pPr>
    </w:p>
    <w:p w:rsidR="00052283" w:rsidRPr="009B43F9" w:rsidRDefault="00052283">
      <w:pPr>
        <w:pStyle w:val="Presse-Standard"/>
        <w:spacing w:line="240" w:lineRule="auto"/>
        <w:rPr>
          <w:bCs w:val="0"/>
        </w:rPr>
      </w:pPr>
    </w:p>
    <w:p w:rsidR="00AE5BB6" w:rsidRPr="0042257E" w:rsidRDefault="00844581" w:rsidP="00AE5BB6">
      <w:pPr>
        <w:pStyle w:val="Presse-Standard"/>
        <w:spacing w:line="240" w:lineRule="auto"/>
        <w:rPr>
          <w:i/>
          <w:iCs/>
          <w:color w:val="000000" w:themeColor="text1"/>
          <w:sz w:val="20"/>
          <w:u w:val="single"/>
        </w:rPr>
      </w:pPr>
      <w:r w:rsidRPr="00844581">
        <w:rPr>
          <w:i/>
          <w:iCs/>
          <w:color w:val="000000" w:themeColor="text1"/>
          <w:sz w:val="20"/>
        </w:rPr>
        <w:t xml:space="preserve">Weitere Informationen sowie Film- und Foto-Material im Porsche </w:t>
      </w:r>
      <w:proofErr w:type="spellStart"/>
      <w:r w:rsidRPr="00844581">
        <w:rPr>
          <w:i/>
          <w:iCs/>
          <w:color w:val="000000" w:themeColor="text1"/>
          <w:sz w:val="20"/>
        </w:rPr>
        <w:t>Newsroom</w:t>
      </w:r>
      <w:proofErr w:type="spellEnd"/>
      <w:r w:rsidRPr="00844581">
        <w:rPr>
          <w:i/>
          <w:iCs/>
          <w:color w:val="000000" w:themeColor="text1"/>
          <w:sz w:val="20"/>
        </w:rPr>
        <w:t xml:space="preserve">: </w:t>
      </w:r>
      <w:hyperlink r:id="rId8" w:history="1">
        <w:r w:rsidRPr="00844581">
          <w:rPr>
            <w:rStyle w:val="Hyperlink"/>
            <w:i/>
            <w:iCs/>
            <w:color w:val="000000" w:themeColor="text1"/>
            <w:sz w:val="20"/>
          </w:rPr>
          <w:t>newsroom.porsche.de</w:t>
        </w:r>
      </w:hyperlink>
    </w:p>
    <w:sectPr w:rsidR="00AE5BB6" w:rsidRPr="004225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79" w:right="1418" w:bottom="1701" w:left="1418" w:header="96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99" w:rsidRDefault="00DA1C99">
      <w:r>
        <w:separator/>
      </w:r>
    </w:p>
  </w:endnote>
  <w:endnote w:type="continuationSeparator" w:id="0">
    <w:p w:rsidR="00DA1C99" w:rsidRDefault="00D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83" w:rsidRDefault="00052283" w:rsidP="00052283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663"/>
      </w:tabs>
      <w:rPr>
        <w:rFonts w:ascii="Arial" w:hAnsi="Arial" w:cs="Arial"/>
      </w:rPr>
    </w:pPr>
    <w:r>
      <w:rPr>
        <w:rFonts w:ascii="Arial" w:hAnsi="Arial" w:cs="Arial"/>
      </w:rPr>
      <w:t>Porsche Leipzig GmbH</w:t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C259E4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C259E4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  <w:t xml:space="preserve">Unternehmenskommunikation </w:t>
    </w:r>
    <w:r>
      <w:rPr>
        <w:rFonts w:ascii="Arial" w:hAnsi="Arial" w:cs="Arial"/>
      </w:rPr>
      <w:br/>
      <w:t>Porschestraße 1</w:t>
    </w:r>
    <w:r>
      <w:rPr>
        <w:rFonts w:ascii="Arial" w:hAnsi="Arial" w:cs="Arial"/>
      </w:rPr>
      <w:tab/>
    </w:r>
    <w:r>
      <w:rPr>
        <w:rFonts w:ascii="Arial" w:hAnsi="Arial" w:cs="Arial"/>
      </w:rPr>
      <w:tab/>
      <w:t>Kristin Bergemann</w:t>
    </w:r>
  </w:p>
  <w:p w:rsidR="00052283" w:rsidRDefault="00052283" w:rsidP="00052283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663"/>
      </w:tabs>
      <w:rPr>
        <w:rFonts w:ascii="Arial" w:hAnsi="Arial" w:cs="Arial"/>
      </w:rPr>
    </w:pPr>
    <w:r>
      <w:rPr>
        <w:rFonts w:ascii="Arial" w:hAnsi="Arial" w:cs="Arial"/>
      </w:rPr>
      <w:t>04158 Leipzig</w:t>
    </w:r>
    <w:r>
      <w:rPr>
        <w:rFonts w:ascii="Arial" w:hAnsi="Arial" w:cs="Arial"/>
      </w:rPr>
      <w:tab/>
    </w:r>
    <w:r>
      <w:rPr>
        <w:rFonts w:ascii="Arial" w:hAnsi="Arial" w:cs="Arial"/>
      </w:rPr>
      <w:tab/>
      <w:t>Telefon +49 (0)341 999 – 13450</w:t>
    </w:r>
  </w:p>
  <w:p w:rsidR="00052283" w:rsidRPr="00CF54E6" w:rsidRDefault="00052283" w:rsidP="00052283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663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E-Mail kristin.bergemann</w:t>
    </w:r>
    <w:r w:rsidRPr="001A0095">
      <w:rPr>
        <w:rFonts w:ascii="Arial" w:hAnsi="Arial" w:cs="Arial"/>
      </w:rPr>
      <w:t>@porsche.de</w:t>
    </w:r>
  </w:p>
  <w:p w:rsidR="004F6C20" w:rsidRPr="005C0086" w:rsidRDefault="004F6C20" w:rsidP="005C00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92" w:rsidRPr="000178E5" w:rsidRDefault="00DB2892" w:rsidP="00DB2892">
    <w:pPr>
      <w:pStyle w:val="Presse-Titel"/>
      <w:jc w:val="center"/>
      <w:rPr>
        <w:rFonts w:ascii="Arial" w:hAnsi="Arial" w:cs="Arial"/>
      </w:rPr>
    </w:pPr>
  </w:p>
  <w:p w:rsidR="00DB2892" w:rsidRDefault="00DB2892" w:rsidP="00DB2892"/>
  <w:p w:rsidR="00DB2892" w:rsidRDefault="00DB2892" w:rsidP="00DB2892">
    <w:pPr>
      <w:pStyle w:val="Fuzeile"/>
    </w:pPr>
  </w:p>
  <w:p w:rsidR="00DB2892" w:rsidRDefault="00DB2892" w:rsidP="00DB2892"/>
  <w:p w:rsidR="00DB2892" w:rsidRDefault="00DB2892" w:rsidP="00DB2892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663"/>
      </w:tabs>
      <w:rPr>
        <w:rFonts w:ascii="Arial" w:hAnsi="Arial" w:cs="Arial"/>
      </w:rPr>
    </w:pPr>
    <w:r>
      <w:rPr>
        <w:rFonts w:ascii="Arial" w:hAnsi="Arial" w:cs="Arial"/>
      </w:rPr>
      <w:t>Porsche Leipzig GmbH</w:t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1D0DB5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1D0DB5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  <w:t xml:space="preserve">Unternehmenskommunikation </w:t>
    </w:r>
    <w:r>
      <w:rPr>
        <w:rFonts w:ascii="Arial" w:hAnsi="Arial" w:cs="Arial"/>
      </w:rPr>
      <w:br/>
      <w:t>Porschestraße 1</w:t>
    </w:r>
    <w:r>
      <w:rPr>
        <w:rFonts w:ascii="Arial" w:hAnsi="Arial" w:cs="Arial"/>
      </w:rPr>
      <w:tab/>
    </w:r>
    <w:r>
      <w:rPr>
        <w:rFonts w:ascii="Arial" w:hAnsi="Arial" w:cs="Arial"/>
      </w:rPr>
      <w:tab/>
      <w:t>Kristin Bergemann</w:t>
    </w:r>
  </w:p>
  <w:p w:rsidR="00DB2892" w:rsidRDefault="00DB2892" w:rsidP="00DB2892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663"/>
      </w:tabs>
      <w:rPr>
        <w:rFonts w:ascii="Arial" w:hAnsi="Arial" w:cs="Arial"/>
      </w:rPr>
    </w:pPr>
    <w:r>
      <w:rPr>
        <w:rFonts w:ascii="Arial" w:hAnsi="Arial" w:cs="Arial"/>
      </w:rPr>
      <w:t>04158 Leipzig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Telefon +49 (0)341 999 – </w:t>
    </w:r>
    <w:r w:rsidR="008616EB">
      <w:rPr>
        <w:rFonts w:ascii="Arial" w:hAnsi="Arial" w:cs="Arial"/>
      </w:rPr>
      <w:t>13450</w:t>
    </w:r>
  </w:p>
  <w:p w:rsidR="00DB2892" w:rsidRPr="00CF54E6" w:rsidRDefault="00DB2892" w:rsidP="00DB2892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663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E-Mail kristin.bergemann</w:t>
    </w:r>
    <w:r w:rsidRPr="001A0095">
      <w:rPr>
        <w:rFonts w:ascii="Arial" w:hAnsi="Arial" w:cs="Arial"/>
      </w:rPr>
      <w:t>@porsche.de</w:t>
    </w:r>
  </w:p>
  <w:p w:rsidR="00562501" w:rsidRPr="00DB2892" w:rsidRDefault="00562501" w:rsidP="00DB28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99" w:rsidRDefault="00DA1C99">
      <w:r>
        <w:separator/>
      </w:r>
    </w:p>
  </w:footnote>
  <w:footnote w:type="continuationSeparator" w:id="0">
    <w:p w:rsidR="00DA1C99" w:rsidRDefault="00DA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20" w:rsidRDefault="004F6C20">
    <w:pPr>
      <w:pStyle w:val="Presse-Information"/>
      <w:pBdr>
        <w:bottom w:val="single" w:sz="2" w:space="1" w:color="auto"/>
      </w:pBdr>
    </w:pPr>
    <w:r>
      <w:rPr>
        <w:rFonts w:ascii="Arial" w:hAnsi="Arial" w:cs="Arial"/>
        <w:sz w:val="24"/>
      </w:rPr>
      <w:t>Presse-Information</w:t>
    </w:r>
    <w:r>
      <w:rPr>
        <w:sz w:val="24"/>
      </w:rPr>
      <w:tab/>
    </w:r>
    <w:r w:rsidR="00052283">
      <w:rPr>
        <w:rFonts w:ascii="Arial" w:hAnsi="Arial" w:cs="Arial"/>
        <w:b/>
        <w:sz w:val="24"/>
      </w:rPr>
      <w:t>2</w:t>
    </w:r>
    <w:r w:rsidR="00376A6D">
      <w:rPr>
        <w:rFonts w:ascii="Arial" w:hAnsi="Arial" w:cs="Arial"/>
        <w:b/>
        <w:sz w:val="24"/>
      </w:rPr>
      <w:t xml:space="preserve">. </w:t>
    </w:r>
    <w:r w:rsidR="00052283">
      <w:rPr>
        <w:rFonts w:ascii="Arial" w:hAnsi="Arial" w:cs="Arial"/>
        <w:b/>
        <w:sz w:val="24"/>
      </w:rPr>
      <w:t>Dezember</w:t>
    </w:r>
    <w:r w:rsidR="00376A6D">
      <w:rPr>
        <w:rFonts w:ascii="Arial" w:hAnsi="Arial" w:cs="Arial"/>
        <w:b/>
        <w:sz w:val="24"/>
      </w:rPr>
      <w:t xml:space="preserve"> 2019</w:t>
    </w:r>
  </w:p>
  <w:p w:rsidR="004F6C20" w:rsidRPr="000178E5" w:rsidRDefault="004F6C20" w:rsidP="00C119B0">
    <w:pPr>
      <w:pStyle w:val="Presse-Titel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20" w:rsidRDefault="001D0DB5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58.15pt;margin-top:6pt;width:130.6pt;height:70pt;z-index:251657728;visibility:visible;mso-wrap-edited:f">
          <v:imagedata r:id="rId1" o:title="" gain="1.25"/>
        </v:shape>
        <o:OLEObject Type="Embed" ProgID="Word.Picture.8" ShapeID="_x0000_s2056" DrawAspect="Content" ObjectID="_1636352497" r:id="rId2"/>
      </w:object>
    </w:r>
  </w:p>
  <w:p w:rsidR="004F6C20" w:rsidRDefault="004F6C20">
    <w:pPr>
      <w:pStyle w:val="Presse-Information"/>
      <w:pBdr>
        <w:bottom w:val="none" w:sz="0" w:space="0" w:color="auto"/>
      </w:pBdr>
      <w:rPr>
        <w:u w:val="single"/>
      </w:rPr>
    </w:pPr>
  </w:p>
  <w:p w:rsidR="004F6C20" w:rsidRDefault="004F6C20">
    <w:pPr>
      <w:pStyle w:val="Presse-Information"/>
      <w:pBdr>
        <w:bottom w:val="none" w:sz="0" w:space="0" w:color="auto"/>
      </w:pBdr>
      <w:rPr>
        <w:u w:val="single"/>
      </w:rPr>
    </w:pPr>
  </w:p>
  <w:p w:rsidR="004F6C20" w:rsidRPr="00377D4F" w:rsidRDefault="004F6C2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Pr="00377D4F" w:rsidRDefault="004F6C2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Pr="00377D4F" w:rsidRDefault="004F6C2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4F6C20" w:rsidRDefault="004F6C20">
    <w:pPr>
      <w:pStyle w:val="Presse-Information"/>
      <w:pBdr>
        <w:bottom w:val="single" w:sz="2" w:space="1" w:color="auto"/>
      </w:pBdr>
      <w:rPr>
        <w:rFonts w:ascii="Arial" w:hAnsi="Arial" w:cs="Arial"/>
      </w:rPr>
    </w:pPr>
    <w:r>
      <w:rPr>
        <w:rFonts w:ascii="Arial" w:hAnsi="Arial" w:cs="Arial"/>
      </w:rPr>
      <w:t>Presse-Information</w:t>
    </w:r>
    <w:r>
      <w:rPr>
        <w:rFonts w:ascii="Arial" w:hAnsi="Arial" w:cs="Arial"/>
      </w:rPr>
      <w:tab/>
    </w:r>
    <w:r w:rsidR="00052283">
      <w:rPr>
        <w:rFonts w:ascii="Arial" w:hAnsi="Arial" w:cs="Arial"/>
        <w:b/>
        <w:sz w:val="24"/>
      </w:rPr>
      <w:t>2. Dezember</w:t>
    </w:r>
    <w:r w:rsidR="00376A6D">
      <w:rPr>
        <w:rFonts w:ascii="Arial" w:hAnsi="Arial" w:cs="Arial"/>
        <w:b/>
        <w:sz w:val="24"/>
      </w:rPr>
      <w:t xml:space="preserve"> </w:t>
    </w:r>
    <w:r w:rsidR="00DB2892">
      <w:rPr>
        <w:rFonts w:ascii="Arial" w:hAnsi="Arial" w:cs="Arial"/>
        <w:b/>
        <w:sz w:val="24"/>
      </w:rPr>
      <w:t>2019</w:t>
    </w:r>
  </w:p>
  <w:p w:rsidR="004F6C20" w:rsidRDefault="004F6C20">
    <w:pPr>
      <w:pStyle w:val="Presse-Titel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72FE"/>
    <w:multiLevelType w:val="multilevel"/>
    <w:tmpl w:val="2ECCA122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  <w:num w:numId="39">
    <w:abstractNumId w:val="1"/>
  </w:num>
  <w:num w:numId="40">
    <w:abstractNumId w:val="1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12"/>
    <w:rsid w:val="000178E5"/>
    <w:rsid w:val="00031075"/>
    <w:rsid w:val="00032274"/>
    <w:rsid w:val="00052283"/>
    <w:rsid w:val="000B4AC6"/>
    <w:rsid w:val="00140538"/>
    <w:rsid w:val="001D0DB5"/>
    <w:rsid w:val="00275348"/>
    <w:rsid w:val="00344422"/>
    <w:rsid w:val="00376A6D"/>
    <w:rsid w:val="00377D4F"/>
    <w:rsid w:val="003872EE"/>
    <w:rsid w:val="003A1434"/>
    <w:rsid w:val="003F5E61"/>
    <w:rsid w:val="0042257E"/>
    <w:rsid w:val="0043287B"/>
    <w:rsid w:val="004E77D0"/>
    <w:rsid w:val="004F6C20"/>
    <w:rsid w:val="0052049D"/>
    <w:rsid w:val="00562501"/>
    <w:rsid w:val="005706EA"/>
    <w:rsid w:val="005C0086"/>
    <w:rsid w:val="00603181"/>
    <w:rsid w:val="00661984"/>
    <w:rsid w:val="006B443C"/>
    <w:rsid w:val="00731940"/>
    <w:rsid w:val="00752D90"/>
    <w:rsid w:val="00757B1B"/>
    <w:rsid w:val="007E1427"/>
    <w:rsid w:val="0081138A"/>
    <w:rsid w:val="00844581"/>
    <w:rsid w:val="008616EB"/>
    <w:rsid w:val="008E59C5"/>
    <w:rsid w:val="008E6080"/>
    <w:rsid w:val="008F1F2A"/>
    <w:rsid w:val="009118C5"/>
    <w:rsid w:val="00950412"/>
    <w:rsid w:val="00951DE5"/>
    <w:rsid w:val="009A16CA"/>
    <w:rsid w:val="009B43F9"/>
    <w:rsid w:val="009B6F93"/>
    <w:rsid w:val="00A272BD"/>
    <w:rsid w:val="00A64BD2"/>
    <w:rsid w:val="00A70416"/>
    <w:rsid w:val="00A7194C"/>
    <w:rsid w:val="00AC14DC"/>
    <w:rsid w:val="00AD33DB"/>
    <w:rsid w:val="00AD74A0"/>
    <w:rsid w:val="00AE5BB6"/>
    <w:rsid w:val="00B03413"/>
    <w:rsid w:val="00C119B0"/>
    <w:rsid w:val="00C259E4"/>
    <w:rsid w:val="00C63CB0"/>
    <w:rsid w:val="00C94AA7"/>
    <w:rsid w:val="00CE2688"/>
    <w:rsid w:val="00D51351"/>
    <w:rsid w:val="00D66357"/>
    <w:rsid w:val="00D96614"/>
    <w:rsid w:val="00DA1C99"/>
    <w:rsid w:val="00DB2892"/>
    <w:rsid w:val="00DB3A30"/>
    <w:rsid w:val="00DC7792"/>
    <w:rsid w:val="00DE33ED"/>
    <w:rsid w:val="00E32A56"/>
    <w:rsid w:val="00E441A3"/>
    <w:rsid w:val="00F02589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4B36CA3E-E40D-4C4A-B038-9795A88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News Gothic" w:hAnsi="News Gothic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pPr>
      <w:keepNext/>
      <w:jc w:val="center"/>
      <w:outlineLvl w:val="7"/>
    </w:pPr>
    <w:rPr>
      <w:b/>
      <w:color w:val="00FFFF"/>
      <w:sz w:val="28"/>
    </w:rPr>
  </w:style>
  <w:style w:type="paragraph" w:styleId="berschrift9">
    <w:name w:val="heading 9"/>
    <w:basedOn w:val="Standard"/>
    <w:next w:val="Standard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Pr>
      <w:rFonts w:ascii="Arial" w:hAnsi="Arial" w:cs="Arial"/>
    </w:rPr>
  </w:style>
  <w:style w:type="paragraph" w:styleId="Fuzeile">
    <w:name w:val="footer"/>
    <w:basedOn w:val="Standard"/>
    <w:link w:val="FuzeileZchn"/>
    <w:uiPriority w:val="2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Standard"/>
    <w:rPr>
      <w:sz w:val="28"/>
    </w:rPr>
  </w:style>
  <w:style w:type="paragraph" w:customStyle="1" w:styleId="Feldbezeichnung">
    <w:name w:val="Feldbezeichnung"/>
    <w:basedOn w:val="Kopfzeile"/>
    <w:rPr>
      <w:sz w:val="18"/>
    </w:rPr>
  </w:style>
  <w:style w:type="character" w:styleId="Seitenzahl">
    <w:name w:val="page number"/>
    <w:rPr>
      <w:rFonts w:ascii="News Gothic" w:hAnsi="News Gothic"/>
      <w:sz w:val="16"/>
    </w:rPr>
  </w:style>
  <w:style w:type="paragraph" w:customStyle="1" w:styleId="Firmenbezeichnung">
    <w:name w:val="Firmenbezeichnung"/>
    <w:basedOn w:val="Kopfzeile"/>
    <w:pPr>
      <w:spacing w:before="57" w:after="567"/>
    </w:pPr>
  </w:style>
  <w:style w:type="paragraph" w:customStyle="1" w:styleId="Import-Font">
    <w:name w:val="Import-Font"/>
    <w:basedOn w:val="Textkrper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Standard"/>
    <w:pPr>
      <w:numPr>
        <w:numId w:val="40"/>
      </w:numPr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Schild2">
    <w:name w:val="Schild 2"/>
    <w:basedOn w:val="Standard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Standard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Standard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Standard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Standard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Standard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Standard"/>
    <w:link w:val="Presse-StandardZchn"/>
    <w:qFormat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Standard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2"/>
    <w:rsid w:val="00376A6D"/>
    <w:rPr>
      <w:rFonts w:ascii="News Gothic" w:hAnsi="News Gothic"/>
      <w:sz w:val="12"/>
    </w:rPr>
  </w:style>
  <w:style w:type="character" w:customStyle="1" w:styleId="Presse-StandardZchn">
    <w:name w:val="Presse-Standard Zchn"/>
    <w:link w:val="Presse-Standard"/>
    <w:rsid w:val="00376A6D"/>
    <w:rPr>
      <w:rFonts w:ascii="Arial" w:hAnsi="Arial" w:cs="Arial"/>
      <w:bCs/>
      <w:sz w:val="24"/>
    </w:rPr>
  </w:style>
  <w:style w:type="character" w:customStyle="1" w:styleId="berschrift8Zchn">
    <w:name w:val="Überschrift 8 Zchn"/>
    <w:basedOn w:val="Absatz-Standardschriftart"/>
    <w:link w:val="berschrift8"/>
    <w:rsid w:val="00052283"/>
    <w:rPr>
      <w:rFonts w:ascii="News Gothic" w:hAnsi="News Gothic"/>
      <w:b/>
      <w:color w:val="00FFFF"/>
      <w:sz w:val="28"/>
    </w:rPr>
  </w:style>
  <w:style w:type="character" w:customStyle="1" w:styleId="KopfzeileZchn">
    <w:name w:val="Kopfzeile Zchn"/>
    <w:basedOn w:val="Absatz-Standardschriftart"/>
    <w:link w:val="Kopfzeile"/>
    <w:rsid w:val="0005228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room.porsche.com/d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83A6-857A-421D-8073-121A5BD1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Manager>Sylvia Stadelmann</Manager>
  <Company>Dr. Ing. h.c. F. Porsche Aktiengesellschaft</Company>
  <LinksUpToDate>false</LinksUpToDate>
  <CharactersWithSpaces>1385</CharactersWithSpaces>
  <SharedDoc>false</SharedDoc>
  <HLinks>
    <vt:vector size="6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Stappen, Hermann-Josef, Porsche AG</dc:creator>
  <cp:keywords>Öffentlichkeitsarbeit</cp:keywords>
  <cp:lastModifiedBy>Ifland, Teresa-Maria (GU)</cp:lastModifiedBy>
  <cp:revision>3</cp:revision>
  <cp:lastPrinted>2019-11-22T11:52:00Z</cp:lastPrinted>
  <dcterms:created xsi:type="dcterms:W3CDTF">2019-11-22T13:13:00Z</dcterms:created>
  <dcterms:modified xsi:type="dcterms:W3CDTF">2019-11-27T08:35:00Z</dcterms:modified>
  <cp:category>Formulare</cp:category>
</cp:coreProperties>
</file>