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endnotes.xml" ContentType="application/vnd.openxmlformats-officedocument.wordprocessingml.endnote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nil"/>
          <w:left w:val="nil"/>
          <w:bottom w:val="single" w:sz="4" w:space="0" w:color="000001"/>
          <w:right w:val="nil"/>
          <w:insideH w:val="single" w:sz="4" w:space="0" w:color="000001"/>
          <w:insideV w:val="nil"/>
        </w:tblBorders>
        <w:tblLook w:val="04A0"/>
      </w:tblPr>
      <w:tblGrid>
        <w:gridCol w:w="3377"/>
        <w:gridCol w:w="5826"/>
      </w:tblGrid>
      <w:tr w:rsidR="001970A0" w:rsidRPr="00372FE9">
        <w:trPr>
          <w:trHeight w:val="1144"/>
        </w:trPr>
        <w:tc>
          <w:tcPr>
            <w:tcW w:w="3377" w:type="dxa"/>
            <w:tcBorders>
              <w:top w:val="nil"/>
              <w:left w:val="nil"/>
              <w:bottom w:val="single" w:sz="4" w:space="0" w:color="000001"/>
              <w:right w:val="nil"/>
            </w:tcBorders>
            <w:shd w:val="clear" w:color="auto" w:fill="auto"/>
          </w:tcPr>
          <w:p w:rsidR="001970A0" w:rsidRPr="00372FE9" w:rsidRDefault="001C6A61" w:rsidP="00B57AFE">
            <w:pPr>
              <w:pStyle w:val="StandardWeb"/>
              <w:rPr>
                <w:rFonts w:ascii="Arial" w:hAnsi="Arial" w:cs="Arial"/>
                <w:bCs/>
                <w:sz w:val="28"/>
                <w:szCs w:val="28"/>
                <w:lang w:val="it-IT"/>
              </w:rPr>
            </w:pPr>
            <w:r w:rsidRPr="00372FE9">
              <w:rPr>
                <w:rFonts w:ascii="Arial" w:hAnsi="Arial" w:cs="Arial"/>
                <w:bCs/>
                <w:color w:val="FF0000"/>
                <w:sz w:val="28"/>
                <w:szCs w:val="28"/>
                <w:lang w:val="it-IT"/>
              </w:rPr>
              <w:t>e</w:t>
            </w:r>
            <w:r w:rsidRPr="00372FE9">
              <w:rPr>
                <w:rFonts w:ascii="Arial" w:hAnsi="Arial" w:cs="Arial"/>
                <w:bCs/>
                <w:sz w:val="28"/>
                <w:szCs w:val="28"/>
                <w:lang w:val="it-IT"/>
              </w:rPr>
              <w:t>lectronica TV Service</w:t>
            </w:r>
          </w:p>
          <w:p w:rsidR="001970A0" w:rsidRPr="00372FE9" w:rsidRDefault="001970A0" w:rsidP="00B57AFE">
            <w:pPr>
              <w:pStyle w:val="StandardWeb"/>
              <w:rPr>
                <w:rFonts w:ascii="Arial" w:hAnsi="Arial" w:cs="Arial"/>
                <w:sz w:val="28"/>
                <w:szCs w:val="28"/>
                <w:lang w:val="it-IT"/>
              </w:rPr>
            </w:pPr>
          </w:p>
          <w:p w:rsidR="001970A0" w:rsidRPr="00372FE9" w:rsidRDefault="001C6A61" w:rsidP="00B57AFE">
            <w:pPr>
              <w:pStyle w:val="StandardWeb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372FE9">
              <w:rPr>
                <w:rFonts w:ascii="Arial" w:hAnsi="Arial" w:cs="Arial"/>
                <w:color w:val="FF0000"/>
                <w:sz w:val="22"/>
                <w:szCs w:val="22"/>
                <w:lang w:val="it-IT"/>
              </w:rPr>
              <w:t>e</w:t>
            </w:r>
            <w:r w:rsidRPr="00372FE9">
              <w:rPr>
                <w:rFonts w:ascii="Arial" w:hAnsi="Arial" w:cs="Arial"/>
                <w:sz w:val="22"/>
                <w:szCs w:val="22"/>
                <w:lang w:val="it-IT"/>
              </w:rPr>
              <w:t>lectronica 2016</w:t>
            </w:r>
          </w:p>
          <w:p w:rsidR="001970A0" w:rsidRPr="00372FE9" w:rsidRDefault="001C6A61" w:rsidP="00B57AFE">
            <w:pPr>
              <w:pStyle w:val="StandardWeb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372FE9">
              <w:rPr>
                <w:rFonts w:ascii="Arial" w:hAnsi="Arial" w:cs="Arial"/>
                <w:sz w:val="22"/>
                <w:szCs w:val="22"/>
                <w:lang w:val="it-IT"/>
              </w:rPr>
              <w:t>November</w:t>
            </w:r>
            <w:r w:rsidR="00AF021F">
              <w:rPr>
                <w:rFonts w:ascii="Arial" w:hAnsi="Arial" w:cs="Arial"/>
                <w:sz w:val="22"/>
                <w:szCs w:val="22"/>
                <w:lang w:val="it-IT"/>
              </w:rPr>
              <w:t xml:space="preserve"> 8–11,</w:t>
            </w:r>
            <w:r w:rsidRPr="00372FE9">
              <w:rPr>
                <w:rFonts w:ascii="Arial" w:hAnsi="Arial" w:cs="Arial"/>
                <w:sz w:val="22"/>
                <w:szCs w:val="22"/>
                <w:lang w:val="it-IT"/>
              </w:rPr>
              <w:t xml:space="preserve"> 2016</w:t>
            </w:r>
          </w:p>
          <w:p w:rsidR="001970A0" w:rsidRPr="00372FE9" w:rsidRDefault="001C6A61" w:rsidP="00B57AFE">
            <w:pPr>
              <w:pStyle w:val="StandardWeb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372FE9">
              <w:rPr>
                <w:rFonts w:ascii="Arial" w:hAnsi="Arial" w:cs="Arial"/>
                <w:sz w:val="22"/>
                <w:szCs w:val="22"/>
                <w:lang w:val="it-IT"/>
              </w:rPr>
              <w:t>Messe München</w:t>
            </w:r>
          </w:p>
          <w:p w:rsidR="00372FE9" w:rsidRPr="00372FE9" w:rsidRDefault="003C49A2" w:rsidP="00B57AFE">
            <w:pPr>
              <w:pStyle w:val="StandardWeb"/>
              <w:rPr>
                <w:rFonts w:ascii="Arial" w:hAnsi="Arial" w:cs="Arial"/>
                <w:sz w:val="22"/>
                <w:szCs w:val="22"/>
                <w:lang w:val="it-IT"/>
              </w:rPr>
            </w:pPr>
            <w:hyperlink r:id="rId8" w:history="1">
              <w:r w:rsidR="00372FE9" w:rsidRPr="00372FE9">
                <w:rPr>
                  <w:rStyle w:val="Link"/>
                  <w:rFonts w:ascii="Arial" w:hAnsi="Arial" w:cs="Arial"/>
                  <w:bCs/>
                  <w:sz w:val="22"/>
                  <w:szCs w:val="22"/>
                </w:rPr>
                <w:t>www.electronica.de</w:t>
              </w:r>
            </w:hyperlink>
          </w:p>
          <w:p w:rsidR="00372FE9" w:rsidRPr="00372FE9" w:rsidRDefault="00372FE9" w:rsidP="00B57AFE">
            <w:pPr>
              <w:pStyle w:val="StandardWeb"/>
              <w:rPr>
                <w:rFonts w:ascii="Arial" w:hAnsi="Arial" w:cs="Arial"/>
                <w:sz w:val="28"/>
                <w:szCs w:val="28"/>
                <w:lang w:val="it-IT"/>
              </w:rPr>
            </w:pP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000001"/>
              <w:right w:val="nil"/>
            </w:tcBorders>
            <w:shd w:val="clear" w:color="auto" w:fill="auto"/>
          </w:tcPr>
          <w:p w:rsidR="001970A0" w:rsidRPr="00372FE9" w:rsidRDefault="001970A0" w:rsidP="00B57AFE">
            <w:pPr>
              <w:pStyle w:val="StandardWeb"/>
            </w:pPr>
          </w:p>
          <w:p w:rsidR="001970A0" w:rsidRPr="00372FE9" w:rsidRDefault="00AF021F" w:rsidP="00B57AFE">
            <w:pPr>
              <w:pStyle w:val="StandardWeb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713105</wp:posOffset>
                  </wp:positionH>
                  <wp:positionV relativeFrom="paragraph">
                    <wp:posOffset>6985</wp:posOffset>
                  </wp:positionV>
                  <wp:extent cx="2743835" cy="584200"/>
                  <wp:effectExtent l="25400" t="0" r="0" b="0"/>
                  <wp:wrapNone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xmlns:pic="http://schemas.openxmlformats.org/drawingml/2006/picture" xmlns:a="http://schemas.openxmlformats.org/drawingml/2006/main" xmlns:wne="http://schemas.microsoft.com/office/word/2006/wordml" xmlns:wp="http://schemas.openxmlformats.org/drawingml/2006/wordprocessingDrawing" xmlns:m="http://schemas.openxmlformats.org/officeDocument/2006/math" xmlns:r="http://schemas.openxmlformats.org/officeDocument/2006/relationships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835" cy="584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F4846" w:rsidRDefault="00AF4846" w:rsidP="00D648FA">
      <w:pPr>
        <w:pStyle w:val="StandardWeb"/>
        <w:rPr>
          <w:rFonts w:ascii="Arial" w:hAnsi="Arial" w:cs="Arial"/>
          <w:b/>
          <w:bCs/>
        </w:rPr>
      </w:pPr>
    </w:p>
    <w:p w:rsidR="00AF021F" w:rsidRPr="00F65A6C" w:rsidRDefault="00AF021F" w:rsidP="00AF021F">
      <w:pPr>
        <w:spacing w:line="360" w:lineRule="auto"/>
        <w:rPr>
          <w:rFonts w:ascii="Arial" w:hAnsi="Arial"/>
          <w:b/>
          <w:sz w:val="32"/>
        </w:rPr>
      </w:pPr>
      <w:r w:rsidRPr="00F65A6C">
        <w:rPr>
          <w:rFonts w:ascii="Arial" w:hAnsi="Arial"/>
          <w:b/>
          <w:sz w:val="32"/>
        </w:rPr>
        <w:t>electronica  2016 – eTV – Feature „Automotive“ (Day 1) – OFF Text</w:t>
      </w:r>
    </w:p>
    <w:p w:rsidR="00AF021F" w:rsidRPr="00F65A6C" w:rsidRDefault="00AF021F" w:rsidP="00AF021F">
      <w:pPr>
        <w:spacing w:line="360" w:lineRule="auto"/>
        <w:rPr>
          <w:rFonts w:ascii="Arial" w:hAnsi="Arial" w:cs="Arial"/>
          <w:b/>
          <w:sz w:val="28"/>
        </w:rPr>
      </w:pPr>
      <w:r w:rsidRPr="00A76FB6">
        <w:rPr>
          <w:rFonts w:ascii="Arial" w:hAnsi="Arial"/>
          <w:b/>
          <w:sz w:val="28"/>
        </w:rPr>
        <w:t xml:space="preserve">OFF-Text: </w:t>
      </w:r>
      <w:r w:rsidRPr="00A76FB6">
        <w:rPr>
          <w:rFonts w:ascii="Arial" w:hAnsi="Arial" w:cs="Arial"/>
          <w:b/>
          <w:sz w:val="28"/>
        </w:rPr>
        <w:t>Infineon is represented with a world first at</w:t>
      </w:r>
      <w:r>
        <w:rPr>
          <w:rFonts w:ascii="Arial" w:hAnsi="Arial" w:cs="Arial"/>
          <w:b/>
          <w:sz w:val="28"/>
        </w:rPr>
        <w:t xml:space="preserve"> electronica. The Real 3 i</w:t>
      </w:r>
      <w:r w:rsidRPr="00A76FB6">
        <w:rPr>
          <w:rFonts w:ascii="Arial" w:hAnsi="Arial" w:cs="Arial"/>
          <w:b/>
          <w:sz w:val="28"/>
        </w:rPr>
        <w:t>mage sensor can measure depth data in real time. The sensor is very small, meaning power consumption and perfor</w:t>
      </w:r>
      <w:r w:rsidRPr="00A76FB6">
        <w:rPr>
          <w:rFonts w:ascii="Arial" w:hAnsi="Arial" w:cs="Arial"/>
          <w:b/>
          <w:sz w:val="28"/>
        </w:rPr>
        <w:t>m</w:t>
      </w:r>
      <w:r w:rsidRPr="00A76FB6">
        <w:rPr>
          <w:rFonts w:ascii="Arial" w:hAnsi="Arial" w:cs="Arial"/>
          <w:b/>
          <w:sz w:val="28"/>
        </w:rPr>
        <w:t>ance are optimized so that it is very versatile.</w:t>
      </w:r>
    </w:p>
    <w:p w:rsidR="00AF021F" w:rsidRDefault="00AF021F" w:rsidP="00AF021F">
      <w:pP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O-Ton Lass: “I</w:t>
      </w:r>
      <w:r w:rsidRPr="00A13B28">
        <w:rPr>
          <w:rFonts w:ascii="Arial" w:hAnsi="Arial" w:cs="Arial"/>
          <w:sz w:val="28"/>
        </w:rPr>
        <w:t xml:space="preserve">n the consumer </w:t>
      </w:r>
      <w:r>
        <w:rPr>
          <w:rFonts w:ascii="Arial" w:hAnsi="Arial" w:cs="Arial"/>
          <w:sz w:val="28"/>
        </w:rPr>
        <w:t>area there is</w:t>
      </w:r>
      <w:r w:rsidRPr="00A13B28">
        <w:rPr>
          <w:rFonts w:ascii="Arial" w:hAnsi="Arial" w:cs="Arial"/>
          <w:sz w:val="28"/>
        </w:rPr>
        <w:t xml:space="preserve"> the integration in Smar</w:t>
      </w:r>
      <w:r w:rsidRPr="00A13B28">
        <w:rPr>
          <w:rFonts w:ascii="Arial" w:hAnsi="Arial" w:cs="Arial"/>
          <w:sz w:val="28"/>
        </w:rPr>
        <w:t>t</w:t>
      </w:r>
      <w:r w:rsidRPr="00A13B28">
        <w:rPr>
          <w:rFonts w:ascii="Arial" w:hAnsi="Arial" w:cs="Arial"/>
          <w:sz w:val="28"/>
        </w:rPr>
        <w:t xml:space="preserve">Phones for augmented reality applications, </w:t>
      </w:r>
      <w:r>
        <w:rPr>
          <w:rFonts w:ascii="Arial" w:hAnsi="Arial" w:cs="Arial"/>
          <w:sz w:val="28"/>
        </w:rPr>
        <w:t xml:space="preserve">(edited: </w:t>
      </w:r>
      <w:r w:rsidRPr="00A13B28">
        <w:rPr>
          <w:rFonts w:ascii="Arial" w:hAnsi="Arial" w:cs="Arial"/>
          <w:sz w:val="28"/>
        </w:rPr>
        <w:t>for gaming</w:t>
      </w:r>
      <w:r>
        <w:rPr>
          <w:rFonts w:ascii="Arial" w:hAnsi="Arial" w:cs="Arial"/>
          <w:sz w:val="28"/>
        </w:rPr>
        <w:t>, to mea</w:t>
      </w:r>
      <w:r>
        <w:rPr>
          <w:rFonts w:ascii="Arial" w:hAnsi="Arial" w:cs="Arial"/>
          <w:sz w:val="28"/>
        </w:rPr>
        <w:t>s</w:t>
      </w:r>
      <w:r>
        <w:rPr>
          <w:rFonts w:ascii="Arial" w:hAnsi="Arial" w:cs="Arial"/>
          <w:sz w:val="28"/>
        </w:rPr>
        <w:t>ure</w:t>
      </w:r>
      <w:r w:rsidRPr="00A13B28">
        <w:rPr>
          <w:rFonts w:ascii="Arial" w:hAnsi="Arial" w:cs="Arial"/>
          <w:sz w:val="28"/>
        </w:rPr>
        <w:t xml:space="preserve"> in 3D</w:t>
      </w:r>
      <w:r>
        <w:rPr>
          <w:rFonts w:ascii="Arial" w:hAnsi="Arial" w:cs="Arial"/>
          <w:sz w:val="28"/>
        </w:rPr>
        <w:t>, to record it all in 3D and then perhaps send</w:t>
      </w:r>
      <w:r w:rsidRPr="00A13B28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 xml:space="preserve">it </w:t>
      </w:r>
      <w:r w:rsidRPr="00A13B28">
        <w:rPr>
          <w:rFonts w:ascii="Arial" w:hAnsi="Arial" w:cs="Arial"/>
          <w:sz w:val="28"/>
        </w:rPr>
        <w:t>to a 3D printe</w:t>
      </w:r>
      <w:r>
        <w:rPr>
          <w:rFonts w:ascii="Arial" w:hAnsi="Arial" w:cs="Arial"/>
          <w:sz w:val="28"/>
        </w:rPr>
        <w:t>r. In the i</w:t>
      </w:r>
      <w:r>
        <w:rPr>
          <w:rFonts w:ascii="Arial" w:hAnsi="Arial" w:cs="Arial"/>
          <w:sz w:val="28"/>
        </w:rPr>
        <w:t>n</w:t>
      </w:r>
      <w:r>
        <w:rPr>
          <w:rFonts w:ascii="Arial" w:hAnsi="Arial" w:cs="Arial"/>
          <w:sz w:val="28"/>
        </w:rPr>
        <w:t>dustrial sector there are diverse application possibilities</w:t>
      </w:r>
      <w:r w:rsidRPr="00A13B28">
        <w:rPr>
          <w:rFonts w:ascii="Arial" w:hAnsi="Arial" w:cs="Arial"/>
          <w:sz w:val="28"/>
        </w:rPr>
        <w:t xml:space="preserve"> - in </w:t>
      </w:r>
      <w:r>
        <w:rPr>
          <w:rFonts w:ascii="Arial" w:hAnsi="Arial" w:cs="Arial"/>
          <w:sz w:val="28"/>
        </w:rPr>
        <w:t xml:space="preserve">the fields of </w:t>
      </w:r>
      <w:r w:rsidRPr="00A13B28">
        <w:rPr>
          <w:rFonts w:ascii="Arial" w:hAnsi="Arial" w:cs="Arial"/>
          <w:sz w:val="28"/>
        </w:rPr>
        <w:t xml:space="preserve">logistics, </w:t>
      </w:r>
      <w:r>
        <w:rPr>
          <w:rFonts w:ascii="Arial" w:hAnsi="Arial" w:cs="Arial"/>
          <w:sz w:val="28"/>
        </w:rPr>
        <w:t>and</w:t>
      </w:r>
      <w:r w:rsidRPr="00A13B28">
        <w:rPr>
          <w:rFonts w:ascii="Arial" w:hAnsi="Arial" w:cs="Arial"/>
          <w:sz w:val="28"/>
        </w:rPr>
        <w:t xml:space="preserve"> robotics.</w:t>
      </w:r>
      <w:r>
        <w:rPr>
          <w:rFonts w:ascii="Arial" w:hAnsi="Arial" w:cs="Arial"/>
          <w:sz w:val="28"/>
        </w:rPr>
        <w:t>)</w:t>
      </w:r>
      <w:r w:rsidRPr="00A13B28">
        <w:rPr>
          <w:rFonts w:ascii="Arial" w:hAnsi="Arial" w:cs="Arial"/>
          <w:sz w:val="28"/>
        </w:rPr>
        <w:t xml:space="preserve"> Then of course in the automotive sector, one of our </w:t>
      </w:r>
      <w:r>
        <w:rPr>
          <w:rFonts w:ascii="Arial" w:hAnsi="Arial" w:cs="Arial"/>
          <w:sz w:val="28"/>
        </w:rPr>
        <w:t>main topics. Here D</w:t>
      </w:r>
      <w:r w:rsidRPr="00A13B28">
        <w:rPr>
          <w:rFonts w:ascii="Arial" w:hAnsi="Arial" w:cs="Arial"/>
          <w:sz w:val="28"/>
        </w:rPr>
        <w:t>river Monitoring is possible, that is to say, you want to k</w:t>
      </w:r>
      <w:r>
        <w:rPr>
          <w:rFonts w:ascii="Arial" w:hAnsi="Arial" w:cs="Arial"/>
          <w:sz w:val="28"/>
        </w:rPr>
        <w:t xml:space="preserve">now what </w:t>
      </w:r>
      <w:r w:rsidRPr="00A13B28">
        <w:rPr>
          <w:rFonts w:ascii="Arial" w:hAnsi="Arial" w:cs="Arial"/>
          <w:sz w:val="28"/>
        </w:rPr>
        <w:t xml:space="preserve">the driver </w:t>
      </w:r>
      <w:r>
        <w:rPr>
          <w:rFonts w:ascii="Arial" w:hAnsi="Arial" w:cs="Arial"/>
          <w:sz w:val="28"/>
        </w:rPr>
        <w:t xml:space="preserve">is doing </w:t>
      </w:r>
      <w:r w:rsidRPr="00A13B28">
        <w:rPr>
          <w:rFonts w:ascii="Arial" w:hAnsi="Arial" w:cs="Arial"/>
          <w:sz w:val="28"/>
        </w:rPr>
        <w:t>in the car</w:t>
      </w:r>
      <w:r>
        <w:rPr>
          <w:rFonts w:ascii="Arial" w:hAnsi="Arial" w:cs="Arial"/>
          <w:sz w:val="28"/>
        </w:rPr>
        <w:t xml:space="preserve">, especially in the area of </w:t>
      </w:r>
      <w:r w:rsidRPr="00A13B28">
        <w:rPr>
          <w:rFonts w:ascii="Arial" w:hAnsi="Arial" w:cs="Arial"/>
          <w:sz w:val="28"/>
        </w:rPr>
        <w:t>semi-autonomous driving."</w:t>
      </w:r>
    </w:p>
    <w:p w:rsidR="00AF021F" w:rsidRPr="00A76FB6" w:rsidRDefault="00AF021F" w:rsidP="00AF021F">
      <w:pPr>
        <w:spacing w:line="360" w:lineRule="auto"/>
        <w:rPr>
          <w:rFonts w:ascii="Arial" w:hAnsi="Arial" w:cs="Arial"/>
          <w:b/>
          <w:sz w:val="28"/>
        </w:rPr>
      </w:pPr>
      <w:r w:rsidRPr="00A76FB6">
        <w:rPr>
          <w:rFonts w:ascii="Arial" w:hAnsi="Arial"/>
          <w:b/>
          <w:sz w:val="28"/>
        </w:rPr>
        <w:t xml:space="preserve">OFF-Text: </w:t>
      </w:r>
      <w:r w:rsidRPr="00A76FB6">
        <w:rPr>
          <w:rFonts w:ascii="Arial" w:hAnsi="Arial" w:cs="Arial"/>
          <w:b/>
          <w:sz w:val="28"/>
        </w:rPr>
        <w:t>UDR - untethered dead reckoning will greatly facilitate, for example, the work of police and rescue workers. Navigation sy</w:t>
      </w:r>
      <w:r w:rsidRPr="00A76FB6">
        <w:rPr>
          <w:rFonts w:ascii="Arial" w:hAnsi="Arial" w:cs="Arial"/>
          <w:b/>
          <w:sz w:val="28"/>
        </w:rPr>
        <w:t>s</w:t>
      </w:r>
      <w:r w:rsidRPr="00A76FB6">
        <w:rPr>
          <w:rFonts w:ascii="Arial" w:hAnsi="Arial" w:cs="Arial"/>
          <w:b/>
          <w:sz w:val="28"/>
        </w:rPr>
        <w:t xml:space="preserve">tems with UDR </w:t>
      </w:r>
      <w:r>
        <w:rPr>
          <w:rFonts w:ascii="Arial" w:hAnsi="Arial" w:cs="Arial"/>
          <w:b/>
          <w:sz w:val="28"/>
        </w:rPr>
        <w:t>enable reliable</w:t>
      </w:r>
      <w:r w:rsidRPr="00A76FB6">
        <w:rPr>
          <w:rFonts w:ascii="Arial" w:hAnsi="Arial" w:cs="Arial"/>
          <w:b/>
          <w:sz w:val="28"/>
        </w:rPr>
        <w:t xml:space="preserve"> positioning even if interru</w:t>
      </w:r>
      <w:r w:rsidRPr="00A76FB6">
        <w:rPr>
          <w:rFonts w:ascii="Arial" w:hAnsi="Arial" w:cs="Arial"/>
          <w:b/>
          <w:sz w:val="28"/>
        </w:rPr>
        <w:t>p</w:t>
      </w:r>
      <w:r w:rsidRPr="00A76FB6">
        <w:rPr>
          <w:rFonts w:ascii="Arial" w:hAnsi="Arial" w:cs="Arial"/>
          <w:b/>
          <w:sz w:val="28"/>
        </w:rPr>
        <w:t>tions of the GNSS signal occur, in car parks, tunnels, or street canyons.</w:t>
      </w:r>
    </w:p>
    <w:p w:rsidR="00AF021F" w:rsidRPr="00A76FB6" w:rsidRDefault="00AF021F" w:rsidP="00AF021F">
      <w:pPr>
        <w:spacing w:line="360" w:lineRule="auto"/>
        <w:rPr>
          <w:rFonts w:ascii="Arial" w:hAnsi="Arial" w:cs="Arial"/>
          <w:b/>
          <w:sz w:val="28"/>
        </w:rPr>
      </w:pPr>
      <w:r w:rsidRPr="00A76FB6">
        <w:rPr>
          <w:rFonts w:ascii="Arial" w:hAnsi="Arial" w:cs="Arial"/>
          <w:b/>
          <w:sz w:val="28"/>
        </w:rPr>
        <w:t>A variety of driving assistance systems are available today for dri</w:t>
      </w:r>
      <w:r w:rsidRPr="00A76FB6">
        <w:rPr>
          <w:rFonts w:ascii="Arial" w:hAnsi="Arial" w:cs="Arial"/>
          <w:b/>
          <w:sz w:val="28"/>
        </w:rPr>
        <w:t>v</w:t>
      </w:r>
      <w:r w:rsidRPr="00A76FB6">
        <w:rPr>
          <w:rFonts w:ascii="Arial" w:hAnsi="Arial" w:cs="Arial"/>
          <w:b/>
          <w:sz w:val="28"/>
        </w:rPr>
        <w:t>ers. Renesas Electronics is showcasing at electronica the au</w:t>
      </w:r>
      <w:r w:rsidRPr="00A76FB6">
        <w:rPr>
          <w:rFonts w:ascii="Arial" w:hAnsi="Arial" w:cs="Arial"/>
          <w:b/>
          <w:sz w:val="28"/>
        </w:rPr>
        <w:t>g</w:t>
      </w:r>
      <w:r w:rsidRPr="00A76FB6">
        <w:rPr>
          <w:rFonts w:ascii="Arial" w:hAnsi="Arial" w:cs="Arial"/>
          <w:b/>
          <w:sz w:val="28"/>
        </w:rPr>
        <w:t>mented-reality application ADAS View Kit for more safety and co</w:t>
      </w:r>
      <w:r w:rsidRPr="00A76FB6">
        <w:rPr>
          <w:rFonts w:ascii="Arial" w:hAnsi="Arial" w:cs="Arial"/>
          <w:b/>
          <w:sz w:val="28"/>
        </w:rPr>
        <w:t>m</w:t>
      </w:r>
      <w:r w:rsidRPr="00A76FB6">
        <w:rPr>
          <w:rFonts w:ascii="Arial" w:hAnsi="Arial" w:cs="Arial"/>
          <w:b/>
          <w:sz w:val="28"/>
        </w:rPr>
        <w:t>fort while driving.</w:t>
      </w:r>
    </w:p>
    <w:p w:rsidR="00AF021F" w:rsidRPr="00A13B28" w:rsidRDefault="00AF021F" w:rsidP="00AF021F">
      <w:pP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O-Ton Westmeyer: “W</w:t>
      </w:r>
      <w:r w:rsidRPr="00A13B28">
        <w:rPr>
          <w:rFonts w:ascii="Arial" w:hAnsi="Arial" w:cs="Arial"/>
          <w:sz w:val="28"/>
        </w:rPr>
        <w:t xml:space="preserve">e enable two types of </w:t>
      </w:r>
      <w:r>
        <w:rPr>
          <w:rFonts w:ascii="Arial" w:hAnsi="Arial" w:cs="Arial"/>
          <w:sz w:val="28"/>
        </w:rPr>
        <w:t>fields of view</w:t>
      </w:r>
      <w:r w:rsidRPr="00A13B28">
        <w:rPr>
          <w:rFonts w:ascii="Arial" w:hAnsi="Arial" w:cs="Arial"/>
          <w:sz w:val="28"/>
        </w:rPr>
        <w:t xml:space="preserve">. </w:t>
      </w:r>
      <w:r>
        <w:rPr>
          <w:rFonts w:ascii="Arial" w:hAnsi="Arial" w:cs="Arial"/>
          <w:sz w:val="28"/>
        </w:rPr>
        <w:t>First</w:t>
      </w:r>
      <w:r w:rsidRPr="00A13B28">
        <w:rPr>
          <w:rFonts w:ascii="Arial" w:hAnsi="Arial" w:cs="Arial"/>
          <w:sz w:val="28"/>
        </w:rPr>
        <w:t xml:space="preserve"> the 360-degree angle, so that the driver can</w:t>
      </w:r>
      <w:r>
        <w:rPr>
          <w:rFonts w:ascii="Arial" w:hAnsi="Arial" w:cs="Arial"/>
          <w:sz w:val="28"/>
        </w:rPr>
        <w:t xml:space="preserve"> see his car from all sides</w:t>
      </w:r>
      <w:r w:rsidRPr="00A13B28">
        <w:rPr>
          <w:rFonts w:ascii="Arial" w:hAnsi="Arial" w:cs="Arial"/>
          <w:sz w:val="28"/>
        </w:rPr>
        <w:t>, for exa</w:t>
      </w:r>
      <w:r w:rsidRPr="00A13B28">
        <w:rPr>
          <w:rFonts w:ascii="Arial" w:hAnsi="Arial" w:cs="Arial"/>
          <w:sz w:val="28"/>
        </w:rPr>
        <w:t>m</w:t>
      </w:r>
      <w:r w:rsidRPr="00A13B28">
        <w:rPr>
          <w:rFonts w:ascii="Arial" w:hAnsi="Arial" w:cs="Arial"/>
          <w:sz w:val="28"/>
        </w:rPr>
        <w:t xml:space="preserve">ple, when parking or </w:t>
      </w:r>
      <w:r>
        <w:rPr>
          <w:rFonts w:ascii="Arial" w:hAnsi="Arial" w:cs="Arial"/>
          <w:sz w:val="28"/>
        </w:rPr>
        <w:t>in a c</w:t>
      </w:r>
      <w:r w:rsidRPr="00A13B28">
        <w:rPr>
          <w:rFonts w:ascii="Arial" w:hAnsi="Arial" w:cs="Arial"/>
          <w:sz w:val="28"/>
        </w:rPr>
        <w:t>riti</w:t>
      </w:r>
      <w:r>
        <w:rPr>
          <w:rFonts w:ascii="Arial" w:hAnsi="Arial" w:cs="Arial"/>
          <w:sz w:val="28"/>
        </w:rPr>
        <w:t>cal</w:t>
      </w:r>
      <w:r w:rsidRPr="00A13B28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 xml:space="preserve">traffic </w:t>
      </w:r>
      <w:r w:rsidRPr="00A13B28">
        <w:rPr>
          <w:rFonts w:ascii="Arial" w:hAnsi="Arial" w:cs="Arial"/>
          <w:sz w:val="28"/>
        </w:rPr>
        <w:t>situ</w:t>
      </w:r>
      <w:r w:rsidRPr="00A13B28">
        <w:rPr>
          <w:rFonts w:ascii="Arial" w:hAnsi="Arial" w:cs="Arial"/>
          <w:sz w:val="28"/>
        </w:rPr>
        <w:t>a</w:t>
      </w:r>
      <w:r w:rsidRPr="00A13B28">
        <w:rPr>
          <w:rFonts w:ascii="Arial" w:hAnsi="Arial" w:cs="Arial"/>
          <w:sz w:val="28"/>
        </w:rPr>
        <w:t>tion</w:t>
      </w:r>
      <w:r>
        <w:rPr>
          <w:rFonts w:ascii="Arial" w:hAnsi="Arial" w:cs="Arial"/>
          <w:sz w:val="28"/>
        </w:rPr>
        <w:t>. On the other hand, we</w:t>
      </w:r>
      <w:r w:rsidRPr="00A13B28">
        <w:rPr>
          <w:rFonts w:ascii="Arial" w:hAnsi="Arial" w:cs="Arial"/>
          <w:sz w:val="28"/>
        </w:rPr>
        <w:t xml:space="preserve"> replace the three conventional mirrors with cameras</w:t>
      </w:r>
      <w:r>
        <w:rPr>
          <w:rFonts w:ascii="Arial" w:hAnsi="Arial" w:cs="Arial"/>
          <w:sz w:val="28"/>
        </w:rPr>
        <w:t xml:space="preserve">, so </w:t>
      </w:r>
      <w:r w:rsidRPr="00A13B28">
        <w:rPr>
          <w:rFonts w:ascii="Arial" w:hAnsi="Arial" w:cs="Arial"/>
          <w:sz w:val="28"/>
        </w:rPr>
        <w:t xml:space="preserve">you can see </w:t>
      </w:r>
      <w:r>
        <w:rPr>
          <w:rFonts w:ascii="Arial" w:hAnsi="Arial" w:cs="Arial"/>
          <w:sz w:val="28"/>
        </w:rPr>
        <w:t>your surroundings</w:t>
      </w:r>
      <w:r w:rsidRPr="00A13B28">
        <w:rPr>
          <w:rFonts w:ascii="Arial" w:hAnsi="Arial" w:cs="Arial"/>
          <w:sz w:val="28"/>
        </w:rPr>
        <w:t xml:space="preserve"> via the mi</w:t>
      </w:r>
      <w:r>
        <w:rPr>
          <w:rFonts w:ascii="Arial" w:hAnsi="Arial" w:cs="Arial"/>
          <w:sz w:val="28"/>
        </w:rPr>
        <w:t>rror cameras. The cameras recognize o</w:t>
      </w:r>
      <w:r>
        <w:rPr>
          <w:rFonts w:ascii="Arial" w:hAnsi="Arial" w:cs="Arial"/>
          <w:sz w:val="28"/>
        </w:rPr>
        <w:t>b</w:t>
      </w:r>
      <w:r>
        <w:rPr>
          <w:rFonts w:ascii="Arial" w:hAnsi="Arial" w:cs="Arial"/>
          <w:sz w:val="28"/>
        </w:rPr>
        <w:t>jects</w:t>
      </w:r>
      <w:r w:rsidRPr="00A13B28">
        <w:rPr>
          <w:rFonts w:ascii="Arial" w:hAnsi="Arial" w:cs="Arial"/>
          <w:sz w:val="28"/>
        </w:rPr>
        <w:t>.</w:t>
      </w:r>
      <w:r>
        <w:rPr>
          <w:rFonts w:ascii="Arial" w:hAnsi="Arial" w:cs="Arial"/>
          <w:sz w:val="28"/>
        </w:rPr>
        <w:t xml:space="preserve"> So the driver gets warned </w:t>
      </w:r>
      <w:r w:rsidRPr="00A13B28">
        <w:rPr>
          <w:rFonts w:ascii="Arial" w:hAnsi="Arial" w:cs="Arial"/>
          <w:sz w:val="28"/>
        </w:rPr>
        <w:t xml:space="preserve">when turning </w:t>
      </w:r>
      <w:r>
        <w:rPr>
          <w:rFonts w:ascii="Arial" w:hAnsi="Arial" w:cs="Arial"/>
          <w:sz w:val="28"/>
        </w:rPr>
        <w:t xml:space="preserve">off that a </w:t>
      </w:r>
      <w:r w:rsidRPr="00A13B28">
        <w:rPr>
          <w:rFonts w:ascii="Arial" w:hAnsi="Arial" w:cs="Arial"/>
          <w:sz w:val="28"/>
        </w:rPr>
        <w:t xml:space="preserve">cyclist </w:t>
      </w:r>
      <w:r>
        <w:rPr>
          <w:rFonts w:ascii="Arial" w:hAnsi="Arial" w:cs="Arial"/>
          <w:sz w:val="28"/>
        </w:rPr>
        <w:t>for i</w:t>
      </w:r>
      <w:r>
        <w:rPr>
          <w:rFonts w:ascii="Arial" w:hAnsi="Arial" w:cs="Arial"/>
          <w:sz w:val="28"/>
        </w:rPr>
        <w:t>n</w:t>
      </w:r>
      <w:r>
        <w:rPr>
          <w:rFonts w:ascii="Arial" w:hAnsi="Arial" w:cs="Arial"/>
          <w:sz w:val="28"/>
        </w:rPr>
        <w:t xml:space="preserve">stance is </w:t>
      </w:r>
      <w:r w:rsidRPr="00A13B28">
        <w:rPr>
          <w:rFonts w:ascii="Arial" w:hAnsi="Arial" w:cs="Arial"/>
          <w:sz w:val="28"/>
        </w:rPr>
        <w:t xml:space="preserve">next </w:t>
      </w:r>
      <w:r>
        <w:rPr>
          <w:rFonts w:ascii="Arial" w:hAnsi="Arial" w:cs="Arial"/>
          <w:sz w:val="28"/>
        </w:rPr>
        <w:t>to the car</w:t>
      </w:r>
      <w:r w:rsidRPr="00A13B28">
        <w:rPr>
          <w:rFonts w:ascii="Arial" w:hAnsi="Arial" w:cs="Arial"/>
          <w:sz w:val="28"/>
        </w:rPr>
        <w:t>."</w:t>
      </w:r>
    </w:p>
    <w:p w:rsidR="001970A0" w:rsidRPr="00AF021F" w:rsidRDefault="00AF021F" w:rsidP="00AF021F">
      <w:pPr>
        <w:spacing w:line="360" w:lineRule="auto"/>
        <w:rPr>
          <w:rFonts w:ascii="Arial" w:hAnsi="Arial" w:cs="Arial"/>
          <w:b/>
          <w:sz w:val="28"/>
        </w:rPr>
      </w:pPr>
      <w:r w:rsidRPr="00A76FB6">
        <w:rPr>
          <w:rFonts w:ascii="Arial" w:hAnsi="Arial"/>
          <w:b/>
          <w:sz w:val="28"/>
        </w:rPr>
        <w:t xml:space="preserve">OFF-Text: </w:t>
      </w:r>
      <w:r w:rsidRPr="00A76FB6">
        <w:rPr>
          <w:rFonts w:ascii="Arial" w:hAnsi="Arial" w:cs="Arial"/>
          <w:b/>
          <w:sz w:val="28"/>
        </w:rPr>
        <w:t xml:space="preserve">The racing series </w:t>
      </w:r>
      <w:r>
        <w:rPr>
          <w:rFonts w:ascii="Arial" w:hAnsi="Arial" w:cs="Arial"/>
          <w:b/>
          <w:sz w:val="28"/>
        </w:rPr>
        <w:t xml:space="preserve">formula E is a </w:t>
      </w:r>
      <w:r w:rsidRPr="00A76FB6">
        <w:rPr>
          <w:rFonts w:ascii="Arial" w:hAnsi="Arial" w:cs="Arial"/>
          <w:b/>
          <w:sz w:val="28"/>
        </w:rPr>
        <w:t>show</w:t>
      </w:r>
      <w:r>
        <w:rPr>
          <w:rFonts w:ascii="Arial" w:hAnsi="Arial" w:cs="Arial"/>
          <w:b/>
          <w:sz w:val="28"/>
        </w:rPr>
        <w:t>case</w:t>
      </w:r>
      <w:r w:rsidRPr="00A76FB6">
        <w:rPr>
          <w:rFonts w:ascii="Arial" w:hAnsi="Arial" w:cs="Arial"/>
          <w:b/>
          <w:sz w:val="28"/>
        </w:rPr>
        <w:t xml:space="preserve"> in terms of i</w:t>
      </w:r>
      <w:r w:rsidRPr="00A76FB6">
        <w:rPr>
          <w:rFonts w:ascii="Arial" w:hAnsi="Arial" w:cs="Arial"/>
          <w:b/>
          <w:sz w:val="28"/>
        </w:rPr>
        <w:t>n</w:t>
      </w:r>
      <w:r w:rsidRPr="00A76FB6">
        <w:rPr>
          <w:rFonts w:ascii="Arial" w:hAnsi="Arial" w:cs="Arial"/>
          <w:b/>
          <w:sz w:val="28"/>
        </w:rPr>
        <w:t>novative technologies, especially when it comes to energy ma</w:t>
      </w:r>
      <w:r w:rsidRPr="00A76FB6">
        <w:rPr>
          <w:rFonts w:ascii="Arial" w:hAnsi="Arial" w:cs="Arial"/>
          <w:b/>
          <w:sz w:val="28"/>
        </w:rPr>
        <w:t>n</w:t>
      </w:r>
      <w:r w:rsidRPr="00A76FB6">
        <w:rPr>
          <w:rFonts w:ascii="Arial" w:hAnsi="Arial" w:cs="Arial"/>
          <w:b/>
          <w:sz w:val="28"/>
        </w:rPr>
        <w:t>agement. Here Rohm comes into play. The leading semiconductor manufacturer relies on silicon carbide. Among the many adva</w:t>
      </w:r>
      <w:r w:rsidRPr="00A76FB6">
        <w:rPr>
          <w:rFonts w:ascii="Arial" w:hAnsi="Arial" w:cs="Arial"/>
          <w:b/>
          <w:sz w:val="28"/>
        </w:rPr>
        <w:t>n</w:t>
      </w:r>
      <w:r w:rsidRPr="00A76FB6">
        <w:rPr>
          <w:rFonts w:ascii="Arial" w:hAnsi="Arial" w:cs="Arial"/>
          <w:b/>
          <w:sz w:val="28"/>
        </w:rPr>
        <w:t>tages of this technology one stands out: SiC comp</w:t>
      </w:r>
      <w:r w:rsidRPr="00A76FB6">
        <w:rPr>
          <w:rFonts w:ascii="Arial" w:hAnsi="Arial" w:cs="Arial"/>
          <w:b/>
          <w:sz w:val="28"/>
        </w:rPr>
        <w:t>o</w:t>
      </w:r>
      <w:r w:rsidRPr="00A76FB6">
        <w:rPr>
          <w:rFonts w:ascii="Arial" w:hAnsi="Arial" w:cs="Arial"/>
          <w:b/>
          <w:sz w:val="28"/>
        </w:rPr>
        <w:t>nents can work with higher voltage levels and tensions and ther</w:t>
      </w:r>
      <w:r w:rsidRPr="00A76FB6">
        <w:rPr>
          <w:rFonts w:ascii="Arial" w:hAnsi="Arial" w:cs="Arial"/>
          <w:b/>
          <w:sz w:val="28"/>
        </w:rPr>
        <w:t>e</w:t>
      </w:r>
      <w:r>
        <w:rPr>
          <w:rFonts w:ascii="Arial" w:hAnsi="Arial" w:cs="Arial"/>
          <w:b/>
          <w:sz w:val="28"/>
        </w:rPr>
        <w:t>fore suffer from fewer power</w:t>
      </w:r>
      <w:r w:rsidRPr="00A76FB6">
        <w:rPr>
          <w:rFonts w:ascii="Arial" w:hAnsi="Arial" w:cs="Arial"/>
          <w:b/>
          <w:sz w:val="28"/>
        </w:rPr>
        <w:t xml:space="preserve"> outages.</w:t>
      </w:r>
    </w:p>
    <w:sectPr w:rsidR="001970A0" w:rsidRPr="00AF021F" w:rsidSect="00982666">
      <w:footerReference w:type="default" r:id="rId10"/>
      <w:pgSz w:w="11906" w:h="16838"/>
      <w:pgMar w:top="1247" w:right="991" w:bottom="1134" w:left="1417" w:header="0" w:footer="708" w:gutter="0"/>
      <w:formProt w:val="0"/>
      <w:docGrid w:linePitch="360" w:charSpace="4096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CD2" w:rsidRDefault="00D72CD2">
      <w:pPr>
        <w:spacing w:after="0" w:line="240" w:lineRule="auto"/>
      </w:pPr>
      <w:r>
        <w:separator/>
      </w:r>
    </w:p>
  </w:endnote>
  <w:endnote w:type="continuationSeparator" w:id="0">
    <w:p w:rsidR="00D72CD2" w:rsidRDefault="00D72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222" w:rsidRDefault="003C49A2">
    <w:pPr>
      <w:pStyle w:val="Fuzeile"/>
      <w:jc w:val="right"/>
    </w:pPr>
    <w:r>
      <w:fldChar w:fldCharType="begin"/>
    </w:r>
    <w:r w:rsidR="003E5222">
      <w:instrText>PAGE</w:instrText>
    </w:r>
    <w:r>
      <w:fldChar w:fldCharType="separate"/>
    </w:r>
    <w:r w:rsidR="00F65A6C">
      <w:rPr>
        <w:noProof/>
      </w:rPr>
      <w:t>1</w:t>
    </w:r>
    <w:r>
      <w:rPr>
        <w:noProof/>
      </w:rPr>
      <w:fldChar w:fldCharType="end"/>
    </w:r>
  </w:p>
  <w:p w:rsidR="003E5222" w:rsidRDefault="003E5222">
    <w:pPr>
      <w:pStyle w:val="Fuzeile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CD2" w:rsidRDefault="00D72CD2">
      <w:pPr>
        <w:spacing w:after="0" w:line="240" w:lineRule="auto"/>
      </w:pPr>
      <w:r>
        <w:separator/>
      </w:r>
    </w:p>
  </w:footnote>
  <w:footnote w:type="continuationSeparator" w:id="0">
    <w:p w:rsidR="00D72CD2" w:rsidRDefault="00D72C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1E77"/>
    <w:multiLevelType w:val="multilevel"/>
    <w:tmpl w:val="03F2A77C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87787"/>
    <w:multiLevelType w:val="hybridMultilevel"/>
    <w:tmpl w:val="5A3AEE64"/>
    <w:lvl w:ilvl="0" w:tplc="AC7490B8">
      <w:numFmt w:val="bullet"/>
      <w:lvlText w:val="•"/>
      <w:lvlJc w:val="left"/>
      <w:pPr>
        <w:ind w:left="1068" w:hanging="708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44356"/>
    <w:multiLevelType w:val="hybridMultilevel"/>
    <w:tmpl w:val="11E837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19309B"/>
    <w:multiLevelType w:val="hybridMultilevel"/>
    <w:tmpl w:val="E45EA5A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806C6"/>
    <w:multiLevelType w:val="multilevel"/>
    <w:tmpl w:val="0C72D8C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B3327F6"/>
    <w:multiLevelType w:val="hybridMultilevel"/>
    <w:tmpl w:val="2166D2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3D4787"/>
    <w:multiLevelType w:val="hybridMultilevel"/>
    <w:tmpl w:val="B6D210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925BEC"/>
    <w:multiLevelType w:val="hybridMultilevel"/>
    <w:tmpl w:val="5F50E9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886CAB"/>
    <w:multiLevelType w:val="hybridMultilevel"/>
    <w:tmpl w:val="419EA8E2"/>
    <w:lvl w:ilvl="0" w:tplc="E3B092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BC1E58"/>
    <w:multiLevelType w:val="hybridMultilevel"/>
    <w:tmpl w:val="A1945D4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9818F9"/>
    <w:multiLevelType w:val="multilevel"/>
    <w:tmpl w:val="5812448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color w:val="00000A"/>
        <w:sz w:val="2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  <w:sz w:val="20"/>
      </w:rPr>
    </w:lvl>
  </w:abstractNum>
  <w:abstractNum w:abstractNumId="11">
    <w:nsid w:val="6A841A96"/>
    <w:multiLevelType w:val="hybridMultilevel"/>
    <w:tmpl w:val="107E2588"/>
    <w:lvl w:ilvl="0" w:tplc="FB36E22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 w:val="0"/>
        <w:i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9"/>
  </w:num>
  <w:num w:numId="5">
    <w:abstractNumId w:val="8"/>
  </w:num>
  <w:num w:numId="6">
    <w:abstractNumId w:val="5"/>
  </w:num>
  <w:num w:numId="7">
    <w:abstractNumId w:val="3"/>
  </w:num>
  <w:num w:numId="8">
    <w:abstractNumId w:val="6"/>
  </w:num>
  <w:num w:numId="9">
    <w:abstractNumId w:val="7"/>
  </w:num>
  <w:num w:numId="10">
    <w:abstractNumId w:val="2"/>
  </w:num>
  <w:num w:numId="11">
    <w:abstractNumId w:val="1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C1D50"/>
    <w:rsid w:val="000115D3"/>
    <w:rsid w:val="000501B7"/>
    <w:rsid w:val="00065629"/>
    <w:rsid w:val="00076DAA"/>
    <w:rsid w:val="00080D55"/>
    <w:rsid w:val="00095661"/>
    <w:rsid w:val="000B00ED"/>
    <w:rsid w:val="000D2F47"/>
    <w:rsid w:val="000D7942"/>
    <w:rsid w:val="000E7AEF"/>
    <w:rsid w:val="000F109F"/>
    <w:rsid w:val="000F3984"/>
    <w:rsid w:val="001200C4"/>
    <w:rsid w:val="00120183"/>
    <w:rsid w:val="001341CC"/>
    <w:rsid w:val="00145D54"/>
    <w:rsid w:val="00185696"/>
    <w:rsid w:val="0019138B"/>
    <w:rsid w:val="00192786"/>
    <w:rsid w:val="001970A0"/>
    <w:rsid w:val="001C19B2"/>
    <w:rsid w:val="001C6A61"/>
    <w:rsid w:val="001D1838"/>
    <w:rsid w:val="002149F0"/>
    <w:rsid w:val="00223F97"/>
    <w:rsid w:val="00235149"/>
    <w:rsid w:val="00245E87"/>
    <w:rsid w:val="002465BF"/>
    <w:rsid w:val="00267FB5"/>
    <w:rsid w:val="00282D10"/>
    <w:rsid w:val="002A3721"/>
    <w:rsid w:val="002B6350"/>
    <w:rsid w:val="002C4107"/>
    <w:rsid w:val="002C5AAA"/>
    <w:rsid w:val="002D1A88"/>
    <w:rsid w:val="002E095C"/>
    <w:rsid w:val="00304F9F"/>
    <w:rsid w:val="00315F59"/>
    <w:rsid w:val="0032405B"/>
    <w:rsid w:val="0033174D"/>
    <w:rsid w:val="00351F53"/>
    <w:rsid w:val="003522B7"/>
    <w:rsid w:val="00372FE9"/>
    <w:rsid w:val="003836BF"/>
    <w:rsid w:val="003A0F07"/>
    <w:rsid w:val="003C49A2"/>
    <w:rsid w:val="003E5222"/>
    <w:rsid w:val="003F5D63"/>
    <w:rsid w:val="004135EA"/>
    <w:rsid w:val="00437406"/>
    <w:rsid w:val="00455D70"/>
    <w:rsid w:val="00470521"/>
    <w:rsid w:val="004D59A5"/>
    <w:rsid w:val="004D69A4"/>
    <w:rsid w:val="004E52B8"/>
    <w:rsid w:val="004E77B5"/>
    <w:rsid w:val="004F373C"/>
    <w:rsid w:val="00507AEC"/>
    <w:rsid w:val="00511133"/>
    <w:rsid w:val="00536759"/>
    <w:rsid w:val="00557E3D"/>
    <w:rsid w:val="00560A85"/>
    <w:rsid w:val="00580D78"/>
    <w:rsid w:val="005A4975"/>
    <w:rsid w:val="005B4CA7"/>
    <w:rsid w:val="005C64D2"/>
    <w:rsid w:val="005D26CB"/>
    <w:rsid w:val="005E4377"/>
    <w:rsid w:val="00602353"/>
    <w:rsid w:val="0061670D"/>
    <w:rsid w:val="0064004F"/>
    <w:rsid w:val="00693EDE"/>
    <w:rsid w:val="006A05E9"/>
    <w:rsid w:val="006B6EE9"/>
    <w:rsid w:val="006B75B8"/>
    <w:rsid w:val="006C1A66"/>
    <w:rsid w:val="00711F21"/>
    <w:rsid w:val="0073363C"/>
    <w:rsid w:val="00741AAD"/>
    <w:rsid w:val="00792626"/>
    <w:rsid w:val="00794912"/>
    <w:rsid w:val="007A3FFC"/>
    <w:rsid w:val="007A492D"/>
    <w:rsid w:val="007B4EE6"/>
    <w:rsid w:val="007D4B7F"/>
    <w:rsid w:val="007E1864"/>
    <w:rsid w:val="007E706F"/>
    <w:rsid w:val="007E7EA2"/>
    <w:rsid w:val="00802CFB"/>
    <w:rsid w:val="008149EC"/>
    <w:rsid w:val="00820268"/>
    <w:rsid w:val="008228CD"/>
    <w:rsid w:val="008375F8"/>
    <w:rsid w:val="00850A04"/>
    <w:rsid w:val="008535B8"/>
    <w:rsid w:val="00856371"/>
    <w:rsid w:val="008564F5"/>
    <w:rsid w:val="00864420"/>
    <w:rsid w:val="00882840"/>
    <w:rsid w:val="00896453"/>
    <w:rsid w:val="008B7F43"/>
    <w:rsid w:val="008C49D6"/>
    <w:rsid w:val="008E2BED"/>
    <w:rsid w:val="008F2138"/>
    <w:rsid w:val="00941236"/>
    <w:rsid w:val="009537F0"/>
    <w:rsid w:val="00971007"/>
    <w:rsid w:val="00982666"/>
    <w:rsid w:val="0099632A"/>
    <w:rsid w:val="00997AED"/>
    <w:rsid w:val="009B4692"/>
    <w:rsid w:val="009D3C01"/>
    <w:rsid w:val="00A47550"/>
    <w:rsid w:val="00A643C4"/>
    <w:rsid w:val="00A7001F"/>
    <w:rsid w:val="00A92D03"/>
    <w:rsid w:val="00A9670B"/>
    <w:rsid w:val="00A97981"/>
    <w:rsid w:val="00AA5815"/>
    <w:rsid w:val="00AA6DD8"/>
    <w:rsid w:val="00AF021F"/>
    <w:rsid w:val="00AF3C17"/>
    <w:rsid w:val="00AF4846"/>
    <w:rsid w:val="00B204A8"/>
    <w:rsid w:val="00B21B2D"/>
    <w:rsid w:val="00B32A06"/>
    <w:rsid w:val="00B32A9E"/>
    <w:rsid w:val="00B57AFE"/>
    <w:rsid w:val="00B843D7"/>
    <w:rsid w:val="00B9647F"/>
    <w:rsid w:val="00BA3CA1"/>
    <w:rsid w:val="00BB4C51"/>
    <w:rsid w:val="00BC0314"/>
    <w:rsid w:val="00BC2FBE"/>
    <w:rsid w:val="00BD699B"/>
    <w:rsid w:val="00BF77EB"/>
    <w:rsid w:val="00C1084F"/>
    <w:rsid w:val="00C206EA"/>
    <w:rsid w:val="00C36031"/>
    <w:rsid w:val="00C73618"/>
    <w:rsid w:val="00C8438B"/>
    <w:rsid w:val="00C861BE"/>
    <w:rsid w:val="00C870C5"/>
    <w:rsid w:val="00C87223"/>
    <w:rsid w:val="00C97C02"/>
    <w:rsid w:val="00CA532D"/>
    <w:rsid w:val="00CB1D9E"/>
    <w:rsid w:val="00CB4B32"/>
    <w:rsid w:val="00CD149E"/>
    <w:rsid w:val="00CD1CE2"/>
    <w:rsid w:val="00CE2B9A"/>
    <w:rsid w:val="00CE7245"/>
    <w:rsid w:val="00D001BE"/>
    <w:rsid w:val="00D05356"/>
    <w:rsid w:val="00D224FE"/>
    <w:rsid w:val="00D46BF7"/>
    <w:rsid w:val="00D648FA"/>
    <w:rsid w:val="00D66AAF"/>
    <w:rsid w:val="00D67256"/>
    <w:rsid w:val="00D72CD2"/>
    <w:rsid w:val="00DA1C3F"/>
    <w:rsid w:val="00DC1D50"/>
    <w:rsid w:val="00DC6F52"/>
    <w:rsid w:val="00DD683A"/>
    <w:rsid w:val="00DE398B"/>
    <w:rsid w:val="00DE4273"/>
    <w:rsid w:val="00DF32AC"/>
    <w:rsid w:val="00E12132"/>
    <w:rsid w:val="00EA338F"/>
    <w:rsid w:val="00EB1F51"/>
    <w:rsid w:val="00EC54D4"/>
    <w:rsid w:val="00ED1677"/>
    <w:rsid w:val="00ED564E"/>
    <w:rsid w:val="00F02426"/>
    <w:rsid w:val="00F05FF9"/>
    <w:rsid w:val="00F114F0"/>
    <w:rsid w:val="00F322F0"/>
    <w:rsid w:val="00F36001"/>
    <w:rsid w:val="00F4317F"/>
    <w:rsid w:val="00F65A6C"/>
    <w:rsid w:val="00F77496"/>
    <w:rsid w:val="00F85697"/>
    <w:rsid w:val="00F856A1"/>
    <w:rsid w:val="00FF7BE5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850A04"/>
    <w:pPr>
      <w:suppressAutoHyphens/>
      <w:spacing w:after="200" w:line="276" w:lineRule="auto"/>
    </w:pPr>
    <w:rPr>
      <w:rFonts w:ascii="Calibri" w:eastAsia="Times New Roman" w:hAnsi="Calibri" w:cs="Calibri"/>
      <w:sz w:val="22"/>
      <w:szCs w:val="22"/>
      <w:lang w:eastAsia="de-DE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802C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3">
    <w:name w:val="heading 3"/>
    <w:basedOn w:val="berschrift"/>
    <w:rsid w:val="00580D78"/>
    <w:pPr>
      <w:outlineLvl w:val="2"/>
    </w:p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customStyle="1" w:styleId="Internetlink">
    <w:name w:val="Internetlink"/>
    <w:basedOn w:val="Absatzstandardschriftart"/>
    <w:rsid w:val="00580D78"/>
    <w:rPr>
      <w:rFonts w:cs="Times New Roman"/>
      <w:color w:val="0000FF"/>
      <w:u w:val="single"/>
      <w:lang w:val="uz-Cyrl-UZ" w:eastAsia="uz-Cyrl-UZ" w:bidi="uz-Cyrl-UZ"/>
    </w:rPr>
  </w:style>
  <w:style w:type="character" w:customStyle="1" w:styleId="FuzeileZeichen">
    <w:name w:val="Fußzeile Zeichen"/>
    <w:basedOn w:val="Absatzstandardschriftart"/>
    <w:rsid w:val="00580D78"/>
    <w:rPr>
      <w:rFonts w:ascii="Calibri" w:eastAsia="Times New Roman" w:hAnsi="Calibri" w:cs="Calibri"/>
      <w:sz w:val="22"/>
      <w:szCs w:val="22"/>
    </w:rPr>
  </w:style>
  <w:style w:type="character" w:customStyle="1" w:styleId="SprechblasentextZeichen">
    <w:name w:val="Sprechblasentext Zeichen"/>
    <w:basedOn w:val="Absatzstandardschriftart"/>
    <w:rsid w:val="00580D78"/>
    <w:rPr>
      <w:rFonts w:ascii="Lucida Grande" w:eastAsia="Times New Roman" w:hAnsi="Lucida Grande" w:cs="Calibri"/>
      <w:sz w:val="18"/>
      <w:szCs w:val="18"/>
    </w:rPr>
  </w:style>
  <w:style w:type="character" w:customStyle="1" w:styleId="electronica-red">
    <w:name w:val="electronica-red"/>
    <w:basedOn w:val="Absatzstandardschriftart"/>
    <w:rsid w:val="00580D78"/>
  </w:style>
  <w:style w:type="character" w:styleId="Kommentarzeichen">
    <w:name w:val="annotation reference"/>
    <w:basedOn w:val="Absatzstandardschriftart"/>
    <w:rsid w:val="00580D78"/>
    <w:rPr>
      <w:sz w:val="18"/>
      <w:szCs w:val="18"/>
    </w:rPr>
  </w:style>
  <w:style w:type="character" w:customStyle="1" w:styleId="KommentartextZeichen">
    <w:name w:val="Kommentartext Zeichen"/>
    <w:basedOn w:val="Absatzstandardschriftart"/>
    <w:rsid w:val="00580D78"/>
    <w:rPr>
      <w:rFonts w:ascii="Calibri" w:eastAsia="Times New Roman" w:hAnsi="Calibri" w:cs="Calibri"/>
    </w:rPr>
  </w:style>
  <w:style w:type="character" w:customStyle="1" w:styleId="KommentarthemaZeichen">
    <w:name w:val="Kommentarthema Zeichen"/>
    <w:basedOn w:val="KommentartextZeichen"/>
    <w:rsid w:val="00580D78"/>
    <w:rPr>
      <w:rFonts w:ascii="Calibri" w:eastAsia="Times New Roman" w:hAnsi="Calibri" w:cs="Calibri"/>
      <w:b/>
      <w:bCs/>
      <w:sz w:val="20"/>
      <w:szCs w:val="20"/>
    </w:rPr>
  </w:style>
  <w:style w:type="character" w:customStyle="1" w:styleId="ListLabel1">
    <w:name w:val="ListLabel 1"/>
    <w:rsid w:val="00580D78"/>
    <w:rPr>
      <w:rFonts w:cs="Times New Roman"/>
      <w:b/>
      <w:bCs/>
    </w:rPr>
  </w:style>
  <w:style w:type="character" w:customStyle="1" w:styleId="ListLabel2">
    <w:name w:val="ListLabel 2"/>
    <w:rsid w:val="00580D78"/>
    <w:rPr>
      <w:rFonts w:cs="Times New Roman"/>
    </w:rPr>
  </w:style>
  <w:style w:type="character" w:customStyle="1" w:styleId="ListLabel3">
    <w:name w:val="ListLabel 3"/>
    <w:rsid w:val="00580D78"/>
    <w:rPr>
      <w:color w:val="00000A"/>
      <w:sz w:val="20"/>
    </w:rPr>
  </w:style>
  <w:style w:type="character" w:customStyle="1" w:styleId="ListLabel4">
    <w:name w:val="ListLabel 4"/>
    <w:rsid w:val="00580D78"/>
    <w:rPr>
      <w:sz w:val="20"/>
    </w:rPr>
  </w:style>
  <w:style w:type="paragraph" w:customStyle="1" w:styleId="berschrift">
    <w:name w:val="Überschrift"/>
    <w:basedOn w:val="Standard"/>
    <w:next w:val="Textkrper"/>
    <w:rsid w:val="00580D78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Textkrper">
    <w:name w:val="Body Text"/>
    <w:basedOn w:val="Standard"/>
    <w:rsid w:val="00580D78"/>
    <w:pPr>
      <w:spacing w:after="120"/>
    </w:pPr>
  </w:style>
  <w:style w:type="paragraph" w:styleId="Liste">
    <w:name w:val="List"/>
    <w:basedOn w:val="Textkrper"/>
    <w:rsid w:val="00580D78"/>
  </w:style>
  <w:style w:type="paragraph" w:styleId="Beschriftung">
    <w:name w:val="caption"/>
    <w:basedOn w:val="Standard"/>
    <w:rsid w:val="00580D7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Verzeichnis">
    <w:name w:val="Verzeichnis"/>
    <w:basedOn w:val="Standard"/>
    <w:rsid w:val="00580D78"/>
    <w:pPr>
      <w:suppressLineNumbers/>
    </w:pPr>
  </w:style>
  <w:style w:type="paragraph" w:customStyle="1" w:styleId="Listenabsatz1">
    <w:name w:val="Listenabsatz1"/>
    <w:basedOn w:val="Standard"/>
    <w:rsid w:val="00580D78"/>
    <w:pPr>
      <w:ind w:left="720"/>
    </w:pPr>
  </w:style>
  <w:style w:type="paragraph" w:styleId="StandardWeb">
    <w:name w:val="Normal (Web)"/>
    <w:basedOn w:val="Standard"/>
    <w:rsid w:val="00580D78"/>
    <w:pPr>
      <w:spacing w:before="28" w:after="28" w:line="100" w:lineRule="atLeast"/>
    </w:pPr>
    <w:rPr>
      <w:sz w:val="24"/>
      <w:szCs w:val="24"/>
    </w:rPr>
  </w:style>
  <w:style w:type="paragraph" w:styleId="Fuzeile">
    <w:name w:val="footer"/>
    <w:basedOn w:val="Standard"/>
    <w:link w:val="FuzeileZeichen1"/>
    <w:uiPriority w:val="99"/>
    <w:rsid w:val="00580D7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sid w:val="00580D78"/>
    <w:pPr>
      <w:spacing w:after="0" w:line="100" w:lineRule="atLeast"/>
    </w:pPr>
    <w:rPr>
      <w:rFonts w:ascii="Lucida Grande" w:hAnsi="Lucida Grande"/>
      <w:sz w:val="18"/>
      <w:szCs w:val="18"/>
    </w:rPr>
  </w:style>
  <w:style w:type="paragraph" w:styleId="Kommentartext">
    <w:name w:val="annotation text"/>
    <w:basedOn w:val="Standard"/>
    <w:rsid w:val="00580D78"/>
    <w:pPr>
      <w:spacing w:line="100" w:lineRule="atLeast"/>
    </w:pPr>
    <w:rPr>
      <w:sz w:val="24"/>
      <w:szCs w:val="24"/>
    </w:rPr>
  </w:style>
  <w:style w:type="paragraph" w:styleId="Kommentarthema">
    <w:name w:val="annotation subject"/>
    <w:basedOn w:val="Kommentartext"/>
    <w:rsid w:val="00580D78"/>
    <w:rPr>
      <w:b/>
      <w:bCs/>
      <w:sz w:val="20"/>
      <w:szCs w:val="20"/>
    </w:rPr>
  </w:style>
  <w:style w:type="character" w:styleId="Link">
    <w:name w:val="Hyperlink"/>
    <w:basedOn w:val="Absatzstandardschriftart"/>
    <w:uiPriority w:val="99"/>
    <w:unhideWhenUsed/>
    <w:rsid w:val="00DA1C3F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080D55"/>
    <w:pPr>
      <w:suppressAutoHyphens/>
    </w:pPr>
    <w:rPr>
      <w:rFonts w:ascii="Calibri" w:eastAsia="Times New Roman" w:hAnsi="Calibri" w:cs="Calibri"/>
      <w:sz w:val="22"/>
      <w:szCs w:val="22"/>
      <w:lang w:eastAsia="de-DE"/>
    </w:rPr>
  </w:style>
  <w:style w:type="paragraph" w:styleId="Kopfzeile">
    <w:name w:val="header"/>
    <w:basedOn w:val="Standard"/>
    <w:link w:val="KopfzeileZeichen"/>
    <w:uiPriority w:val="99"/>
    <w:unhideWhenUsed/>
    <w:rsid w:val="004E5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4E52B8"/>
    <w:rPr>
      <w:rFonts w:ascii="Calibri" w:eastAsia="Times New Roman" w:hAnsi="Calibri" w:cs="Calibri"/>
      <w:sz w:val="22"/>
      <w:szCs w:val="22"/>
      <w:lang w:eastAsia="de-DE"/>
    </w:rPr>
  </w:style>
  <w:style w:type="character" w:styleId="GesichteterLink">
    <w:name w:val="FollowedHyperlink"/>
    <w:basedOn w:val="Absatzstandardschriftart"/>
    <w:uiPriority w:val="99"/>
    <w:semiHidden/>
    <w:unhideWhenUsed/>
    <w:rsid w:val="000F109F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8E2BED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802CF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de-DE"/>
    </w:rPr>
  </w:style>
  <w:style w:type="character" w:customStyle="1" w:styleId="tgc">
    <w:name w:val="_tgc"/>
    <w:basedOn w:val="Absatzstandardschriftart"/>
    <w:rsid w:val="00D05356"/>
  </w:style>
  <w:style w:type="character" w:styleId="Betont">
    <w:name w:val="Strong"/>
    <w:basedOn w:val="Absatzstandardschriftart"/>
    <w:qFormat/>
    <w:rsid w:val="00882840"/>
    <w:rPr>
      <w:b/>
      <w:bCs/>
    </w:rPr>
  </w:style>
  <w:style w:type="character" w:customStyle="1" w:styleId="FuzeileZeichen1">
    <w:name w:val="Fußzeile Zeichen1"/>
    <w:basedOn w:val="Absatzstandardschriftart"/>
    <w:link w:val="Fuzeile"/>
    <w:uiPriority w:val="99"/>
    <w:rsid w:val="00D72CD2"/>
    <w:rPr>
      <w:rFonts w:ascii="Calibri" w:eastAsia="Times New Roman" w:hAnsi="Calibri" w:cs="Calibri"/>
      <w:sz w:val="22"/>
      <w:szCs w:val="22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7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4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9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943007">
                          <w:marLeft w:val="0"/>
                          <w:marRight w:val="0"/>
                          <w:marTop w:val="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152756">
                              <w:marLeft w:val="0"/>
                              <w:marRight w:val="0"/>
                              <w:marTop w:val="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817206">
                                  <w:marLeft w:val="0"/>
                                  <w:marRight w:val="0"/>
                                  <w:marTop w:val="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5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8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5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07497">
                          <w:marLeft w:val="0"/>
                          <w:marRight w:val="0"/>
                          <w:marTop w:val="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562701">
                              <w:marLeft w:val="0"/>
                              <w:marRight w:val="0"/>
                              <w:marTop w:val="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329499">
                                  <w:marLeft w:val="0"/>
                                  <w:marRight w:val="0"/>
                                  <w:marTop w:val="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0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electronica.de" TargetMode="Externa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C29F3-F8B6-7940-BADE-8194ACA4D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%5CProjektarchiv%5CMesse%20TV%5C2016_Messe_TV%5C13_electronica%5C18_Transkription%5CTranskript_Automotive%20Conference.dotx</Template>
  <TotalTime>0</TotalTime>
  <Pages>2</Pages>
  <Words>337</Words>
  <Characters>1926</Characters>
  <Application>Microsoft Macintosh Word</Application>
  <DocSecurity>0</DocSecurity>
  <Lines>16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mediaBOX TV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Redaktion</dc:creator>
  <cp:lastModifiedBy>Markus Kink</cp:lastModifiedBy>
  <cp:revision>4</cp:revision>
  <cp:lastPrinted>2014-09-30T16:40:00Z</cp:lastPrinted>
  <dcterms:created xsi:type="dcterms:W3CDTF">2016-11-08T08:29:00Z</dcterms:created>
  <dcterms:modified xsi:type="dcterms:W3CDTF">2016-11-08T18:58:00Z</dcterms:modified>
</cp:coreProperties>
</file>