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49" w:rsidRPr="00446549" w:rsidRDefault="00FB4125" w:rsidP="00476FBB">
      <w:pPr>
        <w:spacing w:after="0" w:line="330" w:lineRule="atLeast"/>
        <w:rPr>
          <w:rFonts w:eastAsia="Times New Roman" w:cs="Arial"/>
          <w:b/>
          <w:bCs/>
          <w:color w:val="000000" w:themeColor="text1"/>
        </w:rPr>
      </w:pPr>
      <w:r w:rsidRPr="00FB4125">
        <w:rPr>
          <w:rFonts w:cs="Arial"/>
          <w:noProof/>
          <w:color w:val="000000" w:themeColor="text1"/>
        </w:rPr>
        <w:drawing>
          <wp:inline distT="0" distB="0" distL="0" distR="0">
            <wp:extent cx="1960638" cy="914400"/>
            <wp:effectExtent l="0" t="0" r="1905" b="0"/>
            <wp:docPr id="2" name="Picture 2" descr="http://mojavedeathrace.com/images/primm%20valley%20casino%20and%20resort%20logo/Primm%20Valley%20Casino%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javedeathrace.com/images/primm%20valley%20casino%20and%20resort%20logo/Primm%20Valley%20Casino%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638" cy="914400"/>
                    </a:xfrm>
                    <a:prstGeom prst="rect">
                      <a:avLst/>
                    </a:prstGeom>
                    <a:noFill/>
                    <a:ln>
                      <a:noFill/>
                    </a:ln>
                  </pic:spPr>
                </pic:pic>
              </a:graphicData>
            </a:graphic>
          </wp:inline>
        </w:drawing>
      </w:r>
      <w:bookmarkStart w:id="0" w:name="_GoBack"/>
      <w:bookmarkEnd w:id="0"/>
    </w:p>
    <w:p w:rsidR="00446549" w:rsidRPr="00446549" w:rsidRDefault="00446549" w:rsidP="00476FBB">
      <w:pPr>
        <w:spacing w:after="0" w:line="330" w:lineRule="atLeast"/>
        <w:rPr>
          <w:rFonts w:eastAsia="Times New Roman" w:cs="Arial"/>
          <w:b/>
          <w:bCs/>
          <w:color w:val="000000" w:themeColor="text1"/>
        </w:rPr>
      </w:pPr>
    </w:p>
    <w:p w:rsidR="00F53CCB" w:rsidRDefault="00C37B9F" w:rsidP="00F53CCB">
      <w:pPr>
        <w:rPr>
          <w:rFonts w:eastAsia="Times New Roman" w:cs="Arial"/>
          <w:b/>
          <w:bCs/>
          <w:color w:val="000000" w:themeColor="text1"/>
          <w:sz w:val="24"/>
        </w:rPr>
      </w:pPr>
      <w:r>
        <w:rPr>
          <w:rFonts w:eastAsia="Times New Roman" w:cs="Arial"/>
          <w:b/>
          <w:bCs/>
          <w:color w:val="000000" w:themeColor="text1"/>
          <w:sz w:val="24"/>
        </w:rPr>
        <w:t xml:space="preserve">ATTRACTIONS </w:t>
      </w:r>
    </w:p>
    <w:p w:rsidR="00C108ED" w:rsidRPr="00F53CCB" w:rsidRDefault="00D756AD" w:rsidP="00F53CCB">
      <w:pPr>
        <w:rPr>
          <w:rFonts w:eastAsia="Times New Roman" w:cs="Arial"/>
          <w:b/>
          <w:bCs/>
          <w:color w:val="000000" w:themeColor="text1"/>
          <w:sz w:val="24"/>
        </w:rPr>
      </w:pPr>
      <w:proofErr w:type="spellStart"/>
      <w:proofErr w:type="gramStart"/>
      <w:r>
        <w:rPr>
          <w:rFonts w:eastAsia="Times New Roman" w:cs="Arial"/>
          <w:color w:val="000000" w:themeColor="text1"/>
        </w:rPr>
        <w:t>Primm</w:t>
      </w:r>
      <w:r w:rsidR="00C700E6">
        <w:rPr>
          <w:rFonts w:eastAsia="Times New Roman" w:cs="Arial"/>
          <w:color w:val="000000" w:themeColor="text1"/>
        </w:rPr>
        <w:t>’s</w:t>
      </w:r>
      <w:proofErr w:type="spellEnd"/>
      <w:r>
        <w:rPr>
          <w:rFonts w:eastAsia="Times New Roman" w:cs="Arial"/>
          <w:color w:val="000000" w:themeColor="text1"/>
        </w:rPr>
        <w:t xml:space="preserve"> mantra of short on distance but not on fun rings true</w:t>
      </w:r>
      <w:r w:rsidR="005B44D9">
        <w:rPr>
          <w:rFonts w:eastAsia="Times New Roman" w:cs="Arial"/>
          <w:color w:val="000000" w:themeColor="text1"/>
        </w:rPr>
        <w:t xml:space="preserve"> for guests</w:t>
      </w:r>
      <w:r>
        <w:rPr>
          <w:rFonts w:eastAsia="Times New Roman" w:cs="Arial"/>
          <w:color w:val="000000" w:themeColor="text1"/>
        </w:rPr>
        <w:t>.</w:t>
      </w:r>
      <w:proofErr w:type="gramEnd"/>
      <w:r>
        <w:rPr>
          <w:rFonts w:eastAsia="Times New Roman" w:cs="Arial"/>
          <w:color w:val="000000" w:themeColor="text1"/>
        </w:rPr>
        <w:t xml:space="preserve"> The resorts offer a plethora of experiences, activities</w:t>
      </w:r>
      <w:r w:rsidR="005B44D9">
        <w:rPr>
          <w:rFonts w:eastAsia="Times New Roman" w:cs="Arial"/>
          <w:color w:val="000000" w:themeColor="text1"/>
        </w:rPr>
        <w:t xml:space="preserve"> and play for those driving through or stopping for a getaway.</w:t>
      </w:r>
    </w:p>
    <w:p w:rsidR="005B44D9" w:rsidRDefault="00E22809" w:rsidP="00F53CCB">
      <w:pPr>
        <w:rPr>
          <w:rFonts w:eastAsia="Times New Roman" w:cs="Arial"/>
          <w:color w:val="000000" w:themeColor="text1"/>
        </w:rPr>
      </w:pPr>
      <w:hyperlink r:id="rId6" w:history="1">
        <w:r w:rsidR="005B44D9" w:rsidRPr="00453859">
          <w:rPr>
            <w:rStyle w:val="Hyperlink"/>
            <w:rFonts w:eastAsia="Times New Roman" w:cs="Arial"/>
          </w:rPr>
          <w:t>Star of the Desert Arena</w:t>
        </w:r>
      </w:hyperlink>
      <w:r w:rsidR="005B44D9">
        <w:rPr>
          <w:rFonts w:eastAsia="Times New Roman" w:cs="Arial"/>
          <w:color w:val="000000" w:themeColor="text1"/>
        </w:rPr>
        <w:t xml:space="preserve"> is located in Buffalo Bill’s</w:t>
      </w:r>
      <w:r w:rsidR="005B09D8">
        <w:rPr>
          <w:rFonts w:eastAsia="Times New Roman" w:cs="Arial"/>
          <w:color w:val="000000" w:themeColor="text1"/>
        </w:rPr>
        <w:t xml:space="preserve"> and hosts world-famous acts such as Dolly Parton, The Beach Boys, Rick Springfield, The Band Perry and many others. The concert venue seats more than 6,500. Star of the Desert Arena also has comedians scheduled to perform.</w:t>
      </w:r>
    </w:p>
    <w:p w:rsidR="005B09D8" w:rsidRDefault="005B09D8" w:rsidP="00F53CCB">
      <w:pPr>
        <w:rPr>
          <w:rFonts w:eastAsia="Times New Roman" w:cs="Arial"/>
          <w:color w:val="000000" w:themeColor="text1"/>
        </w:rPr>
      </w:pPr>
      <w:r>
        <w:rPr>
          <w:rFonts w:eastAsia="Times New Roman" w:cs="Arial"/>
          <w:color w:val="000000" w:themeColor="text1"/>
        </w:rPr>
        <w:t xml:space="preserve">The adventurous can shoot through the Buffalo Bill’s </w:t>
      </w:r>
      <w:proofErr w:type="gramStart"/>
      <w:r>
        <w:rPr>
          <w:rFonts w:eastAsia="Times New Roman" w:cs="Arial"/>
          <w:color w:val="000000" w:themeColor="text1"/>
        </w:rPr>
        <w:t>casino,</w:t>
      </w:r>
      <w:proofErr w:type="gramEnd"/>
      <w:r>
        <w:rPr>
          <w:rFonts w:eastAsia="Times New Roman" w:cs="Arial"/>
          <w:color w:val="000000" w:themeColor="text1"/>
        </w:rPr>
        <w:t xml:space="preserve"> soar high above the desert landscape </w:t>
      </w:r>
      <w:r w:rsidR="00C700E6">
        <w:rPr>
          <w:rFonts w:eastAsia="Times New Roman" w:cs="Arial"/>
          <w:color w:val="000000" w:themeColor="text1"/>
        </w:rPr>
        <w:t xml:space="preserve">all </w:t>
      </w:r>
      <w:r>
        <w:rPr>
          <w:rFonts w:eastAsia="Times New Roman" w:cs="Arial"/>
          <w:color w:val="000000" w:themeColor="text1"/>
        </w:rPr>
        <w:t xml:space="preserve">before plummeting 209-feet to the ground at nearly 100 mph on </w:t>
      </w:r>
      <w:hyperlink r:id="rId7" w:history="1">
        <w:r w:rsidRPr="005B09D8">
          <w:rPr>
            <w:rStyle w:val="Hyperlink"/>
            <w:rFonts w:eastAsia="Times New Roman" w:cs="Arial"/>
          </w:rPr>
          <w:t>The Desperado</w:t>
        </w:r>
      </w:hyperlink>
      <w:r>
        <w:rPr>
          <w:rFonts w:eastAsia="Times New Roman" w:cs="Arial"/>
          <w:color w:val="000000" w:themeColor="text1"/>
        </w:rPr>
        <w:t>. Nicknamed “The Speed Demon” by The Travel Channel, this roller coaster is sure to get the adrenaline pumping for even the most daring.</w:t>
      </w:r>
    </w:p>
    <w:p w:rsidR="000E053F" w:rsidRDefault="005B09D8" w:rsidP="00F53CCB">
      <w:pPr>
        <w:rPr>
          <w:rFonts w:eastAsia="Times New Roman" w:cs="Arial"/>
          <w:color w:val="000000" w:themeColor="text1"/>
        </w:rPr>
      </w:pPr>
      <w:r>
        <w:rPr>
          <w:rFonts w:eastAsia="Times New Roman" w:cs="Arial"/>
          <w:color w:val="000000" w:themeColor="text1"/>
        </w:rPr>
        <w:t xml:space="preserve">Those looking to for a more relaxing adventure can </w:t>
      </w:r>
      <w:r w:rsidR="00FB023B">
        <w:rPr>
          <w:rFonts w:eastAsia="Times New Roman" w:cs="Arial"/>
          <w:color w:val="000000" w:themeColor="text1"/>
        </w:rPr>
        <w:t>try the other rides</w:t>
      </w:r>
      <w:r w:rsidR="000E053F">
        <w:rPr>
          <w:rFonts w:eastAsia="Times New Roman" w:cs="Arial"/>
          <w:color w:val="000000" w:themeColor="text1"/>
        </w:rPr>
        <w:t xml:space="preserve"> at Buffalo Bill’s</w:t>
      </w:r>
      <w:r w:rsidR="00FB023B">
        <w:rPr>
          <w:rFonts w:eastAsia="Times New Roman" w:cs="Arial"/>
          <w:color w:val="000000" w:themeColor="text1"/>
        </w:rPr>
        <w:t xml:space="preserve">, </w:t>
      </w:r>
      <w:hyperlink r:id="rId8" w:history="1">
        <w:r w:rsidR="00FB023B" w:rsidRPr="000E053F">
          <w:rPr>
            <w:rStyle w:val="Hyperlink"/>
            <w:rFonts w:eastAsia="Times New Roman" w:cs="Arial"/>
          </w:rPr>
          <w:t>Adventure Canyon Log Fl</w:t>
        </w:r>
        <w:r w:rsidR="000E053F" w:rsidRPr="000E053F">
          <w:rPr>
            <w:rStyle w:val="Hyperlink"/>
            <w:rFonts w:eastAsia="Times New Roman" w:cs="Arial"/>
          </w:rPr>
          <w:t>ume</w:t>
        </w:r>
      </w:hyperlink>
      <w:r w:rsidR="000E053F">
        <w:rPr>
          <w:rFonts w:eastAsia="Times New Roman" w:cs="Arial"/>
          <w:color w:val="000000" w:themeColor="text1"/>
        </w:rPr>
        <w:t xml:space="preserve"> or </w:t>
      </w:r>
      <w:hyperlink r:id="rId9" w:history="1">
        <w:proofErr w:type="spellStart"/>
        <w:r w:rsidR="000E053F" w:rsidRPr="000E053F">
          <w:rPr>
            <w:rStyle w:val="Hyperlink"/>
            <w:rFonts w:eastAsia="Times New Roman" w:cs="Arial"/>
          </w:rPr>
          <w:t>Maxflight</w:t>
        </w:r>
        <w:proofErr w:type="spellEnd"/>
        <w:r w:rsidR="000E053F" w:rsidRPr="000E053F">
          <w:rPr>
            <w:rStyle w:val="Hyperlink"/>
            <w:rFonts w:eastAsia="Times New Roman" w:cs="Arial"/>
          </w:rPr>
          <w:t xml:space="preserve"> Cyber Coaster</w:t>
        </w:r>
      </w:hyperlink>
      <w:r w:rsidR="000E053F">
        <w:rPr>
          <w:rFonts w:eastAsia="Times New Roman" w:cs="Arial"/>
          <w:color w:val="000000" w:themeColor="text1"/>
        </w:rPr>
        <w:t xml:space="preserve">. Adventure Canyon Log Flume gently floats riders through the casino, before entering a dark tunnel followed by rapids and a 50-foot drop that leaves everyone feeling cool and refreshed, and only slightly damp. The </w:t>
      </w:r>
      <w:proofErr w:type="spellStart"/>
      <w:r w:rsidR="000E053F">
        <w:rPr>
          <w:rFonts w:eastAsia="Times New Roman" w:cs="Arial"/>
          <w:color w:val="000000" w:themeColor="text1"/>
        </w:rPr>
        <w:t>Maxflight</w:t>
      </w:r>
      <w:proofErr w:type="spellEnd"/>
      <w:r w:rsidR="000E053F">
        <w:rPr>
          <w:rFonts w:eastAsia="Times New Roman" w:cs="Arial"/>
          <w:color w:val="000000" w:themeColor="text1"/>
        </w:rPr>
        <w:t xml:space="preserve"> Cyber Coaster is a virtual roller coaster that travels and experiences roller coasters from around the world. </w:t>
      </w:r>
    </w:p>
    <w:p w:rsidR="0052183D" w:rsidRDefault="00E22809" w:rsidP="00F53CCB">
      <w:pPr>
        <w:rPr>
          <w:rFonts w:eastAsia="Times New Roman" w:cs="Arial"/>
          <w:color w:val="000000" w:themeColor="text1"/>
        </w:rPr>
      </w:pPr>
      <w:hyperlink r:id="rId10" w:history="1">
        <w:r w:rsidR="0052183D" w:rsidRPr="0052183D">
          <w:rPr>
            <w:rStyle w:val="Hyperlink"/>
            <w:rFonts w:eastAsia="Times New Roman" w:cs="Arial"/>
          </w:rPr>
          <w:t>Buffalo Bill’s Arcade</w:t>
        </w:r>
      </w:hyperlink>
      <w:r w:rsidR="0052183D">
        <w:rPr>
          <w:rFonts w:eastAsia="Times New Roman" w:cs="Arial"/>
          <w:color w:val="000000" w:themeColor="text1"/>
        </w:rPr>
        <w:t xml:space="preserve"> is the perfect place for some easy-going and laid-back fun. The Arcade has the classics, tried-and-true favorites and newer games for players. Try pinball, action-packed video games or test driving skills on the track at top speeds, shoot to win and many more. </w:t>
      </w:r>
      <w:r w:rsidR="00C700E6">
        <w:rPr>
          <w:rFonts w:eastAsia="Times New Roman" w:cs="Arial"/>
          <w:color w:val="000000" w:themeColor="text1"/>
        </w:rPr>
        <w:t>An</w:t>
      </w:r>
      <w:r w:rsidR="0052183D">
        <w:rPr>
          <w:rFonts w:eastAsia="Times New Roman" w:cs="Arial"/>
          <w:color w:val="000000" w:themeColor="text1"/>
        </w:rPr>
        <w:t xml:space="preserve"> Arcade is also at </w:t>
      </w:r>
      <w:proofErr w:type="spellStart"/>
      <w:r w:rsidR="0052183D">
        <w:rPr>
          <w:rFonts w:eastAsia="Times New Roman" w:cs="Arial"/>
          <w:color w:val="000000" w:themeColor="text1"/>
        </w:rPr>
        <w:t>Primm</w:t>
      </w:r>
      <w:proofErr w:type="spellEnd"/>
      <w:r w:rsidR="0052183D">
        <w:rPr>
          <w:rFonts w:eastAsia="Times New Roman" w:cs="Arial"/>
          <w:color w:val="000000" w:themeColor="text1"/>
        </w:rPr>
        <w:t xml:space="preserve"> Valley and Whiskey Pete’s.</w:t>
      </w:r>
    </w:p>
    <w:p w:rsidR="007D38D2" w:rsidRDefault="0052183D" w:rsidP="00F53CCB">
      <w:pPr>
        <w:rPr>
          <w:rFonts w:eastAsia="Times New Roman" w:cs="Arial"/>
          <w:color w:val="000000" w:themeColor="text1"/>
        </w:rPr>
      </w:pPr>
      <w:r>
        <w:rPr>
          <w:rFonts w:eastAsia="Times New Roman" w:cs="Arial"/>
          <w:color w:val="000000" w:themeColor="text1"/>
        </w:rPr>
        <w:t>Catch the latest and grea</w:t>
      </w:r>
      <w:r w:rsidR="006A1500">
        <w:rPr>
          <w:rFonts w:eastAsia="Times New Roman" w:cs="Arial"/>
          <w:color w:val="000000" w:themeColor="text1"/>
        </w:rPr>
        <w:t xml:space="preserve">test movies at </w:t>
      </w:r>
      <w:proofErr w:type="spellStart"/>
      <w:r>
        <w:rPr>
          <w:rFonts w:eastAsia="Times New Roman" w:cs="Arial"/>
          <w:color w:val="000000" w:themeColor="text1"/>
        </w:rPr>
        <w:t>Carolee</w:t>
      </w:r>
      <w:proofErr w:type="spellEnd"/>
      <w:r>
        <w:rPr>
          <w:rFonts w:eastAsia="Times New Roman" w:cs="Arial"/>
          <w:color w:val="000000" w:themeColor="text1"/>
        </w:rPr>
        <w:t xml:space="preserve"> Theater</w:t>
      </w:r>
      <w:r w:rsidR="006A1500">
        <w:rPr>
          <w:rFonts w:eastAsia="Times New Roman" w:cs="Arial"/>
          <w:color w:val="000000" w:themeColor="text1"/>
        </w:rPr>
        <w:t>. Grab some popcorn and a cool beverage before settling in</w:t>
      </w:r>
      <w:r w:rsidR="00C700E6">
        <w:rPr>
          <w:rFonts w:eastAsia="Times New Roman" w:cs="Arial"/>
          <w:color w:val="000000" w:themeColor="text1"/>
        </w:rPr>
        <w:t xml:space="preserve"> </w:t>
      </w:r>
      <w:r w:rsidR="006A1500">
        <w:rPr>
          <w:rFonts w:eastAsia="Times New Roman" w:cs="Arial"/>
          <w:color w:val="000000" w:themeColor="text1"/>
        </w:rPr>
        <w:t>to the comfortable chairs for the film.</w:t>
      </w:r>
    </w:p>
    <w:p w:rsidR="009174F3" w:rsidRDefault="009174F3" w:rsidP="00F53CCB">
      <w:pPr>
        <w:rPr>
          <w:rFonts w:eastAsia="Times New Roman" w:cs="Arial"/>
          <w:color w:val="000000" w:themeColor="text1"/>
        </w:rPr>
      </w:pPr>
      <w:r>
        <w:rPr>
          <w:rFonts w:eastAsia="Times New Roman" w:cs="Arial"/>
          <w:color w:val="000000" w:themeColor="text1"/>
        </w:rPr>
        <w:t>Across the highway at Whiskey Pete’s is the Bonnie and Clyde collection. Artifacts from the infamous duo, known for their crime-spree, are on display in glass cases for history fans and the curious. Displays include the bullet-riddled car the partners were driving their final day, the shirt Clyde was wearing as well as mementos from the couple’s travels.</w:t>
      </w:r>
    </w:p>
    <w:p w:rsidR="007D38D2" w:rsidRPr="00F53CCB" w:rsidRDefault="007D38D2" w:rsidP="00F53CCB">
      <w:pPr>
        <w:rPr>
          <w:rFonts w:eastAsia="Times New Roman" w:cs="Arial"/>
          <w:b/>
          <w:color w:val="000000" w:themeColor="text1"/>
          <w:sz w:val="24"/>
          <w:szCs w:val="24"/>
        </w:rPr>
      </w:pPr>
      <w:r w:rsidRPr="007D38D2">
        <w:rPr>
          <w:rFonts w:eastAsia="Times New Roman" w:cs="Arial"/>
          <w:b/>
          <w:color w:val="000000" w:themeColor="text1"/>
          <w:sz w:val="24"/>
          <w:szCs w:val="24"/>
        </w:rPr>
        <w:t>SHOPPING</w:t>
      </w:r>
      <w:r>
        <w:rPr>
          <w:rFonts w:eastAsia="Times New Roman" w:cs="Arial"/>
          <w:b/>
          <w:color w:val="000000" w:themeColor="text1"/>
        </w:rPr>
        <w:br/>
      </w:r>
      <w:r w:rsidR="00F53CCB">
        <w:rPr>
          <w:rFonts w:eastAsia="Times New Roman" w:cs="Arial"/>
          <w:color w:val="000000" w:themeColor="text1"/>
        </w:rPr>
        <w:t xml:space="preserve">The </w:t>
      </w:r>
      <w:hyperlink r:id="rId11" w:history="1">
        <w:r w:rsidR="00F53CCB" w:rsidRPr="00F53CCB">
          <w:rPr>
            <w:rStyle w:val="Hyperlink"/>
            <w:rFonts w:eastAsia="Times New Roman" w:cs="Arial"/>
          </w:rPr>
          <w:t>Fashion Outlets of Las Vegas</w:t>
        </w:r>
      </w:hyperlink>
      <w:r w:rsidR="00F53CCB">
        <w:rPr>
          <w:rFonts w:eastAsia="Times New Roman" w:cs="Arial"/>
          <w:color w:val="000000" w:themeColor="text1"/>
        </w:rPr>
        <w:t xml:space="preserve"> are home to more than 80 designer stores including </w:t>
      </w:r>
      <w:r w:rsidR="00F53CCB" w:rsidRPr="00F53CCB">
        <w:rPr>
          <w:rFonts w:eastAsia="Times New Roman" w:cs="Arial"/>
          <w:color w:val="000000" w:themeColor="text1"/>
        </w:rPr>
        <w:t>Calvin Klein</w:t>
      </w:r>
      <w:r w:rsidR="00F53CCB">
        <w:rPr>
          <w:rFonts w:eastAsia="Times New Roman" w:cs="Arial"/>
          <w:color w:val="000000" w:themeColor="text1"/>
        </w:rPr>
        <w:t xml:space="preserve">, Coach, </w:t>
      </w:r>
      <w:r w:rsidR="00C700E6">
        <w:rPr>
          <w:rFonts w:eastAsia="Times New Roman" w:cs="Arial"/>
          <w:color w:val="000000" w:themeColor="text1"/>
        </w:rPr>
        <w:t>K</w:t>
      </w:r>
      <w:r w:rsidR="00F53CCB">
        <w:rPr>
          <w:rFonts w:eastAsia="Times New Roman" w:cs="Arial"/>
          <w:color w:val="000000" w:themeColor="text1"/>
        </w:rPr>
        <w:t xml:space="preserve">ate </w:t>
      </w:r>
      <w:r w:rsidR="00C700E6">
        <w:rPr>
          <w:rFonts w:eastAsia="Times New Roman" w:cs="Arial"/>
          <w:color w:val="000000" w:themeColor="text1"/>
        </w:rPr>
        <w:t>S</w:t>
      </w:r>
      <w:r w:rsidR="00F53CCB">
        <w:rPr>
          <w:rFonts w:eastAsia="Times New Roman" w:cs="Arial"/>
          <w:color w:val="000000" w:themeColor="text1"/>
        </w:rPr>
        <w:t xml:space="preserve">pade </w:t>
      </w:r>
      <w:r w:rsidR="00C700E6">
        <w:rPr>
          <w:rFonts w:eastAsia="Times New Roman" w:cs="Arial"/>
          <w:color w:val="000000" w:themeColor="text1"/>
        </w:rPr>
        <w:t>N</w:t>
      </w:r>
      <w:r w:rsidR="00F53CCB">
        <w:rPr>
          <w:rFonts w:eastAsia="Times New Roman" w:cs="Arial"/>
          <w:color w:val="000000" w:themeColor="text1"/>
        </w:rPr>
        <w:t xml:space="preserve">ew </w:t>
      </w:r>
      <w:r w:rsidR="00C700E6">
        <w:rPr>
          <w:rFonts w:eastAsia="Times New Roman" w:cs="Arial"/>
          <w:color w:val="000000" w:themeColor="text1"/>
        </w:rPr>
        <w:t>Y</w:t>
      </w:r>
      <w:r w:rsidR="00F53CCB">
        <w:rPr>
          <w:rFonts w:eastAsia="Times New Roman" w:cs="Arial"/>
          <w:color w:val="000000" w:themeColor="text1"/>
        </w:rPr>
        <w:t xml:space="preserve">ork, Michael </w:t>
      </w:r>
      <w:proofErr w:type="spellStart"/>
      <w:r w:rsidR="00F53CCB">
        <w:rPr>
          <w:rFonts w:eastAsia="Times New Roman" w:cs="Arial"/>
          <w:color w:val="000000" w:themeColor="text1"/>
        </w:rPr>
        <w:t>Kors</w:t>
      </w:r>
      <w:proofErr w:type="spellEnd"/>
      <w:r w:rsidR="00F53CCB">
        <w:rPr>
          <w:rFonts w:eastAsia="Times New Roman" w:cs="Arial"/>
          <w:color w:val="000000" w:themeColor="text1"/>
        </w:rPr>
        <w:t xml:space="preserve">, </w:t>
      </w:r>
      <w:r w:rsidR="00F53CCB" w:rsidRPr="00F53CCB">
        <w:rPr>
          <w:rFonts w:eastAsia="Times New Roman" w:cs="Arial"/>
          <w:color w:val="000000" w:themeColor="text1"/>
        </w:rPr>
        <w:t>Neiman Marcus Last Call</w:t>
      </w:r>
      <w:r w:rsidR="00F53CCB">
        <w:rPr>
          <w:rFonts w:eastAsia="Times New Roman" w:cs="Arial"/>
          <w:color w:val="000000" w:themeColor="text1"/>
        </w:rPr>
        <w:t xml:space="preserve"> and many others. The Fashion Outlets have easy access for visitors with a connected, indoor walkway from </w:t>
      </w:r>
      <w:proofErr w:type="spellStart"/>
      <w:r w:rsidR="00F53CCB">
        <w:rPr>
          <w:rFonts w:eastAsia="Times New Roman" w:cs="Arial"/>
          <w:color w:val="000000" w:themeColor="text1"/>
        </w:rPr>
        <w:t>Primm</w:t>
      </w:r>
      <w:proofErr w:type="spellEnd"/>
      <w:r w:rsidR="00F53CCB">
        <w:rPr>
          <w:rFonts w:eastAsia="Times New Roman" w:cs="Arial"/>
          <w:color w:val="000000" w:themeColor="text1"/>
        </w:rPr>
        <w:t xml:space="preserve"> Valley. The shopping center has two themed courts, the Urban Court that is styled after </w:t>
      </w:r>
      <w:r w:rsidR="00F53CCB">
        <w:rPr>
          <w:rFonts w:eastAsia="Times New Roman" w:cs="Arial"/>
          <w:color w:val="000000" w:themeColor="text1"/>
        </w:rPr>
        <w:lastRenderedPageBreak/>
        <w:t>New York’s Time Square and the South Beach Court that was in</w:t>
      </w:r>
      <w:r w:rsidR="00663186">
        <w:rPr>
          <w:rFonts w:eastAsia="Times New Roman" w:cs="Arial"/>
          <w:color w:val="000000" w:themeColor="text1"/>
        </w:rPr>
        <w:t xml:space="preserve">spired by the sunny </w:t>
      </w:r>
      <w:r w:rsidR="00E22809">
        <w:rPr>
          <w:rFonts w:eastAsia="Times New Roman" w:cs="Arial"/>
          <w:color w:val="000000" w:themeColor="text1"/>
        </w:rPr>
        <w:t xml:space="preserve">Florida </w:t>
      </w:r>
      <w:r w:rsidR="00663186">
        <w:rPr>
          <w:rFonts w:eastAsia="Times New Roman" w:cs="Arial"/>
          <w:color w:val="000000" w:themeColor="text1"/>
        </w:rPr>
        <w:t>coast, as we</w:t>
      </w:r>
      <w:r w:rsidR="00F53CCB">
        <w:rPr>
          <w:rFonts w:eastAsia="Times New Roman" w:cs="Arial"/>
          <w:color w:val="000000" w:themeColor="text1"/>
        </w:rPr>
        <w:t xml:space="preserve">ll as a food court. </w:t>
      </w:r>
    </w:p>
    <w:p w:rsidR="005B09D8" w:rsidRDefault="007D38D2" w:rsidP="00663186">
      <w:pPr>
        <w:spacing w:after="0"/>
        <w:rPr>
          <w:rFonts w:eastAsia="Times New Roman" w:cs="Arial"/>
          <w:b/>
          <w:color w:val="000000" w:themeColor="text1"/>
          <w:sz w:val="24"/>
          <w:szCs w:val="24"/>
        </w:rPr>
      </w:pPr>
      <w:r w:rsidRPr="007D38D2">
        <w:rPr>
          <w:rFonts w:eastAsia="Times New Roman" w:cs="Arial"/>
          <w:b/>
          <w:color w:val="000000" w:themeColor="text1"/>
          <w:sz w:val="24"/>
          <w:szCs w:val="24"/>
        </w:rPr>
        <w:t xml:space="preserve">SPA </w:t>
      </w:r>
    </w:p>
    <w:p w:rsidR="00507688" w:rsidRPr="00C108ED" w:rsidRDefault="00663186" w:rsidP="00F5340D">
      <w:pPr>
        <w:rPr>
          <w:rFonts w:eastAsia="Times New Roman" w:cs="Arial"/>
          <w:color w:val="000000" w:themeColor="text1"/>
        </w:rPr>
      </w:pPr>
      <w:r>
        <w:rPr>
          <w:rFonts w:eastAsia="Times New Roman" w:cs="Arial"/>
          <w:color w:val="000000" w:themeColor="text1"/>
        </w:rPr>
        <w:t xml:space="preserve">Relax and unwind in </w:t>
      </w:r>
      <w:hyperlink r:id="rId12" w:history="1">
        <w:r w:rsidRPr="00663186">
          <w:rPr>
            <w:rStyle w:val="Hyperlink"/>
            <w:rFonts w:eastAsia="Times New Roman" w:cs="Arial"/>
          </w:rPr>
          <w:t>The Spa</w:t>
        </w:r>
      </w:hyperlink>
      <w:r>
        <w:rPr>
          <w:rFonts w:eastAsia="Times New Roman" w:cs="Arial"/>
          <w:color w:val="000000" w:themeColor="text1"/>
        </w:rPr>
        <w:t xml:space="preserve"> at </w:t>
      </w:r>
      <w:proofErr w:type="spellStart"/>
      <w:r>
        <w:rPr>
          <w:rFonts w:eastAsia="Times New Roman" w:cs="Arial"/>
          <w:color w:val="000000" w:themeColor="text1"/>
        </w:rPr>
        <w:t>Primm</w:t>
      </w:r>
      <w:proofErr w:type="spellEnd"/>
      <w:r>
        <w:rPr>
          <w:rFonts w:eastAsia="Times New Roman" w:cs="Arial"/>
          <w:color w:val="000000" w:themeColor="text1"/>
        </w:rPr>
        <w:t xml:space="preserve"> Valley. This full-service spa offers massages, facials, body treatments, </w:t>
      </w:r>
      <w:r w:rsidR="00E22809">
        <w:rPr>
          <w:rFonts w:eastAsia="Times New Roman" w:cs="Arial"/>
          <w:color w:val="000000" w:themeColor="text1"/>
        </w:rPr>
        <w:t>manicures, pedicures</w:t>
      </w:r>
      <w:r>
        <w:rPr>
          <w:rFonts w:eastAsia="Times New Roman" w:cs="Arial"/>
          <w:color w:val="000000" w:themeColor="text1"/>
        </w:rPr>
        <w:t>, waxing and specialty services that melt all worries and stress away. The steam rooms and</w:t>
      </w:r>
      <w:r w:rsidR="00F5340D">
        <w:rPr>
          <w:rFonts w:eastAsia="Times New Roman" w:cs="Arial"/>
          <w:color w:val="000000" w:themeColor="text1"/>
        </w:rPr>
        <w:t xml:space="preserve"> comfortable</w:t>
      </w:r>
      <w:r>
        <w:rPr>
          <w:rFonts w:eastAsia="Times New Roman" w:cs="Arial"/>
          <w:color w:val="000000" w:themeColor="text1"/>
        </w:rPr>
        <w:t xml:space="preserve"> lounges invite guests to begin their preferred treatments with soothing music</w:t>
      </w:r>
      <w:r w:rsidR="00F5340D">
        <w:rPr>
          <w:rFonts w:eastAsia="Times New Roman" w:cs="Arial"/>
          <w:color w:val="000000" w:themeColor="text1"/>
        </w:rPr>
        <w:t>. Located next to The Spa is the fitness center.</w:t>
      </w:r>
    </w:p>
    <w:sectPr w:rsidR="00507688" w:rsidRPr="00C1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BB"/>
    <w:rsid w:val="00012D6B"/>
    <w:rsid w:val="000E053F"/>
    <w:rsid w:val="000F7D9C"/>
    <w:rsid w:val="00117A78"/>
    <w:rsid w:val="001958DD"/>
    <w:rsid w:val="001C6831"/>
    <w:rsid w:val="00273DDA"/>
    <w:rsid w:val="00446549"/>
    <w:rsid w:val="00453859"/>
    <w:rsid w:val="00476FBB"/>
    <w:rsid w:val="004B5807"/>
    <w:rsid w:val="00507688"/>
    <w:rsid w:val="0051410B"/>
    <w:rsid w:val="00517514"/>
    <w:rsid w:val="0052183D"/>
    <w:rsid w:val="00526384"/>
    <w:rsid w:val="005A33C0"/>
    <w:rsid w:val="005B09D8"/>
    <w:rsid w:val="005B44D9"/>
    <w:rsid w:val="00663186"/>
    <w:rsid w:val="006A1500"/>
    <w:rsid w:val="00765984"/>
    <w:rsid w:val="00783C0C"/>
    <w:rsid w:val="007D38D2"/>
    <w:rsid w:val="008D71F3"/>
    <w:rsid w:val="008F08B5"/>
    <w:rsid w:val="009174F3"/>
    <w:rsid w:val="009303FC"/>
    <w:rsid w:val="009B34D7"/>
    <w:rsid w:val="00AA1869"/>
    <w:rsid w:val="00AA2CE5"/>
    <w:rsid w:val="00AC4AE5"/>
    <w:rsid w:val="00B21FBD"/>
    <w:rsid w:val="00B657D4"/>
    <w:rsid w:val="00BF4711"/>
    <w:rsid w:val="00C108ED"/>
    <w:rsid w:val="00C242CB"/>
    <w:rsid w:val="00C3028A"/>
    <w:rsid w:val="00C37B9F"/>
    <w:rsid w:val="00C67A8A"/>
    <w:rsid w:val="00C700E6"/>
    <w:rsid w:val="00D14338"/>
    <w:rsid w:val="00D756AD"/>
    <w:rsid w:val="00D91792"/>
    <w:rsid w:val="00E22809"/>
    <w:rsid w:val="00F044BA"/>
    <w:rsid w:val="00F30420"/>
    <w:rsid w:val="00F5340D"/>
    <w:rsid w:val="00F53CCB"/>
    <w:rsid w:val="00FB023B"/>
    <w:rsid w:val="00FB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31"/>
    <w:rPr>
      <w:color w:val="0000FF" w:themeColor="hyperlink"/>
      <w:u w:val="single"/>
    </w:rPr>
  </w:style>
  <w:style w:type="character" w:styleId="CommentReference">
    <w:name w:val="annotation reference"/>
    <w:basedOn w:val="DefaultParagraphFont"/>
    <w:uiPriority w:val="99"/>
    <w:semiHidden/>
    <w:unhideWhenUsed/>
    <w:rsid w:val="00AC4AE5"/>
    <w:rPr>
      <w:sz w:val="16"/>
      <w:szCs w:val="16"/>
    </w:rPr>
  </w:style>
  <w:style w:type="paragraph" w:styleId="CommentText">
    <w:name w:val="annotation text"/>
    <w:basedOn w:val="Normal"/>
    <w:link w:val="CommentTextChar"/>
    <w:uiPriority w:val="99"/>
    <w:semiHidden/>
    <w:unhideWhenUsed/>
    <w:rsid w:val="00AC4AE5"/>
    <w:pPr>
      <w:spacing w:line="240" w:lineRule="auto"/>
    </w:pPr>
    <w:rPr>
      <w:sz w:val="20"/>
      <w:szCs w:val="20"/>
    </w:rPr>
  </w:style>
  <w:style w:type="character" w:customStyle="1" w:styleId="CommentTextChar">
    <w:name w:val="Comment Text Char"/>
    <w:basedOn w:val="DefaultParagraphFont"/>
    <w:link w:val="CommentText"/>
    <w:uiPriority w:val="99"/>
    <w:semiHidden/>
    <w:rsid w:val="00AC4AE5"/>
    <w:rPr>
      <w:sz w:val="20"/>
      <w:szCs w:val="20"/>
    </w:rPr>
  </w:style>
  <w:style w:type="paragraph" w:styleId="CommentSubject">
    <w:name w:val="annotation subject"/>
    <w:basedOn w:val="CommentText"/>
    <w:next w:val="CommentText"/>
    <w:link w:val="CommentSubjectChar"/>
    <w:uiPriority w:val="99"/>
    <w:semiHidden/>
    <w:unhideWhenUsed/>
    <w:rsid w:val="00AC4AE5"/>
    <w:rPr>
      <w:b/>
      <w:bCs/>
    </w:rPr>
  </w:style>
  <w:style w:type="character" w:customStyle="1" w:styleId="CommentSubjectChar">
    <w:name w:val="Comment Subject Char"/>
    <w:basedOn w:val="CommentTextChar"/>
    <w:link w:val="CommentSubject"/>
    <w:uiPriority w:val="99"/>
    <w:semiHidden/>
    <w:rsid w:val="00AC4AE5"/>
    <w:rPr>
      <w:b/>
      <w:bCs/>
      <w:sz w:val="20"/>
      <w:szCs w:val="20"/>
    </w:rPr>
  </w:style>
  <w:style w:type="paragraph" w:styleId="BalloonText">
    <w:name w:val="Balloon Text"/>
    <w:basedOn w:val="Normal"/>
    <w:link w:val="BalloonTextChar"/>
    <w:uiPriority w:val="99"/>
    <w:semiHidden/>
    <w:unhideWhenUsed/>
    <w:rsid w:val="00AC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31"/>
    <w:rPr>
      <w:color w:val="0000FF" w:themeColor="hyperlink"/>
      <w:u w:val="single"/>
    </w:rPr>
  </w:style>
  <w:style w:type="character" w:styleId="CommentReference">
    <w:name w:val="annotation reference"/>
    <w:basedOn w:val="DefaultParagraphFont"/>
    <w:uiPriority w:val="99"/>
    <w:semiHidden/>
    <w:unhideWhenUsed/>
    <w:rsid w:val="00AC4AE5"/>
    <w:rPr>
      <w:sz w:val="16"/>
      <w:szCs w:val="16"/>
    </w:rPr>
  </w:style>
  <w:style w:type="paragraph" w:styleId="CommentText">
    <w:name w:val="annotation text"/>
    <w:basedOn w:val="Normal"/>
    <w:link w:val="CommentTextChar"/>
    <w:uiPriority w:val="99"/>
    <w:semiHidden/>
    <w:unhideWhenUsed/>
    <w:rsid w:val="00AC4AE5"/>
    <w:pPr>
      <w:spacing w:line="240" w:lineRule="auto"/>
    </w:pPr>
    <w:rPr>
      <w:sz w:val="20"/>
      <w:szCs w:val="20"/>
    </w:rPr>
  </w:style>
  <w:style w:type="character" w:customStyle="1" w:styleId="CommentTextChar">
    <w:name w:val="Comment Text Char"/>
    <w:basedOn w:val="DefaultParagraphFont"/>
    <w:link w:val="CommentText"/>
    <w:uiPriority w:val="99"/>
    <w:semiHidden/>
    <w:rsid w:val="00AC4AE5"/>
    <w:rPr>
      <w:sz w:val="20"/>
      <w:szCs w:val="20"/>
    </w:rPr>
  </w:style>
  <w:style w:type="paragraph" w:styleId="CommentSubject">
    <w:name w:val="annotation subject"/>
    <w:basedOn w:val="CommentText"/>
    <w:next w:val="CommentText"/>
    <w:link w:val="CommentSubjectChar"/>
    <w:uiPriority w:val="99"/>
    <w:semiHidden/>
    <w:unhideWhenUsed/>
    <w:rsid w:val="00AC4AE5"/>
    <w:rPr>
      <w:b/>
      <w:bCs/>
    </w:rPr>
  </w:style>
  <w:style w:type="character" w:customStyle="1" w:styleId="CommentSubjectChar">
    <w:name w:val="Comment Subject Char"/>
    <w:basedOn w:val="CommentTextChar"/>
    <w:link w:val="CommentSubject"/>
    <w:uiPriority w:val="99"/>
    <w:semiHidden/>
    <w:rsid w:val="00AC4AE5"/>
    <w:rPr>
      <w:b/>
      <w:bCs/>
      <w:sz w:val="20"/>
      <w:szCs w:val="20"/>
    </w:rPr>
  </w:style>
  <w:style w:type="paragraph" w:styleId="BalloonText">
    <w:name w:val="Balloon Text"/>
    <w:basedOn w:val="Normal"/>
    <w:link w:val="BalloonTextChar"/>
    <w:uiPriority w:val="99"/>
    <w:semiHidden/>
    <w:unhideWhenUsed/>
    <w:rsid w:val="00AC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777">
      <w:bodyDiv w:val="1"/>
      <w:marLeft w:val="0"/>
      <w:marRight w:val="0"/>
      <w:marTop w:val="0"/>
      <w:marBottom w:val="0"/>
      <w:divBdr>
        <w:top w:val="none" w:sz="0" w:space="0" w:color="auto"/>
        <w:left w:val="none" w:sz="0" w:space="0" w:color="auto"/>
        <w:bottom w:val="none" w:sz="0" w:space="0" w:color="auto"/>
        <w:right w:val="none" w:sz="0" w:space="0" w:color="auto"/>
      </w:divBdr>
      <w:divsChild>
        <w:div w:id="1855261969">
          <w:marLeft w:val="0"/>
          <w:marRight w:val="0"/>
          <w:marTop w:val="0"/>
          <w:marBottom w:val="0"/>
          <w:divBdr>
            <w:top w:val="none" w:sz="0" w:space="0" w:color="auto"/>
            <w:left w:val="none" w:sz="0" w:space="0" w:color="auto"/>
            <w:bottom w:val="none" w:sz="0" w:space="0" w:color="auto"/>
            <w:right w:val="none" w:sz="0" w:space="0" w:color="auto"/>
          </w:divBdr>
          <w:divsChild>
            <w:div w:id="10881287">
              <w:marLeft w:val="0"/>
              <w:marRight w:val="90"/>
              <w:marTop w:val="0"/>
              <w:marBottom w:val="0"/>
              <w:divBdr>
                <w:top w:val="none" w:sz="0" w:space="0" w:color="auto"/>
                <w:left w:val="none" w:sz="0" w:space="0" w:color="auto"/>
                <w:bottom w:val="none" w:sz="0" w:space="0" w:color="auto"/>
                <w:right w:val="none" w:sz="0" w:space="0" w:color="auto"/>
              </w:divBdr>
              <w:divsChild>
                <w:div w:id="229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mvalleyresorts.com/family-attra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mvalleyresorts.com/family-attractions" TargetMode="External"/><Relationship Id="rId12" Type="http://schemas.openxmlformats.org/officeDocument/2006/relationships/hyperlink" Target="http://www.primmvalleyresorts.com/sp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mmvalleyresorts.com/entertainment" TargetMode="External"/><Relationship Id="rId11" Type="http://schemas.openxmlformats.org/officeDocument/2006/relationships/hyperlink" Target="http://www.fashionoutletlasvegas.com/index.htm" TargetMode="External"/><Relationship Id="rId5" Type="http://schemas.openxmlformats.org/officeDocument/2006/relationships/image" Target="media/image1.jpeg"/><Relationship Id="rId10" Type="http://schemas.openxmlformats.org/officeDocument/2006/relationships/hyperlink" Target="http://www.primmvalleyresorts.com/family-attractions" TargetMode="External"/><Relationship Id="rId4" Type="http://schemas.openxmlformats.org/officeDocument/2006/relationships/webSettings" Target="webSettings.xml"/><Relationship Id="rId9" Type="http://schemas.openxmlformats.org/officeDocument/2006/relationships/hyperlink" Target="http://www.primmvalleyresorts.com/family-attra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McDaniel</dc:creator>
  <cp:lastModifiedBy>Courtney Fitzgerald</cp:lastModifiedBy>
  <cp:revision>12</cp:revision>
  <cp:lastPrinted>2013-10-17T21:21:00Z</cp:lastPrinted>
  <dcterms:created xsi:type="dcterms:W3CDTF">2015-05-21T15:41:00Z</dcterms:created>
  <dcterms:modified xsi:type="dcterms:W3CDTF">2015-06-10T19:25:00Z</dcterms:modified>
</cp:coreProperties>
</file>