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786" w:rsidRDefault="00235786" w:rsidP="00E26448">
      <w:pPr>
        <w:snapToGrid w:val="0"/>
        <w:spacing w:line="240" w:lineRule="auto"/>
        <w:contextualSpacing/>
        <w:rPr>
          <w:rFonts w:ascii="Arial" w:hAnsi="Arial" w:cs="Arial"/>
        </w:rPr>
      </w:pPr>
    </w:p>
    <w:p w:rsidR="000D4E40" w:rsidRDefault="000D4E40" w:rsidP="00311A6B">
      <w:pPr>
        <w:snapToGrid w:val="0"/>
        <w:spacing w:line="240" w:lineRule="auto"/>
        <w:contextualSpacing/>
        <w:rPr>
          <w:rFonts w:ascii="Arial" w:hAnsi="Arial" w:cs="Arial"/>
          <w:b/>
          <w:caps/>
          <w:u w:val="single"/>
        </w:rPr>
      </w:pPr>
    </w:p>
    <w:p w:rsidR="00E26448" w:rsidRDefault="00D11C66" w:rsidP="008024E3">
      <w:pPr>
        <w:snapToGrid w:val="0"/>
        <w:spacing w:line="240" w:lineRule="auto"/>
        <w:contextualSpacing/>
        <w:jc w:val="center"/>
        <w:rPr>
          <w:rFonts w:ascii="Arial" w:hAnsi="Arial" w:cs="Arial"/>
          <w:b/>
          <w:caps/>
          <w:u w:val="single"/>
        </w:rPr>
      </w:pPr>
      <w:r>
        <w:rPr>
          <w:rFonts w:ascii="Arial" w:hAnsi="Arial" w:cs="Arial"/>
          <w:b/>
          <w:caps/>
          <w:u w:val="single"/>
        </w:rPr>
        <w:t xml:space="preserve">All-new 2017 Kia Sportage makes </w:t>
      </w:r>
      <w:r w:rsidR="002A22A8">
        <w:rPr>
          <w:rFonts w:ascii="Arial" w:hAnsi="Arial" w:cs="Arial"/>
          <w:b/>
          <w:caps/>
          <w:u w:val="single"/>
        </w:rPr>
        <w:t>North American Debut at</w:t>
      </w:r>
    </w:p>
    <w:p w:rsidR="002A22A8" w:rsidRPr="00E26448" w:rsidRDefault="002A22A8" w:rsidP="00E26448">
      <w:pPr>
        <w:snapToGrid w:val="0"/>
        <w:spacing w:line="240" w:lineRule="auto"/>
        <w:contextualSpacing/>
        <w:jc w:val="center"/>
        <w:rPr>
          <w:rFonts w:ascii="Arial" w:hAnsi="Arial" w:cs="Arial"/>
          <w:b/>
          <w:caps/>
          <w:u w:val="single"/>
        </w:rPr>
      </w:pPr>
      <w:r>
        <w:rPr>
          <w:rFonts w:ascii="Arial" w:hAnsi="Arial" w:cs="Arial"/>
          <w:b/>
          <w:caps/>
          <w:u w:val="single"/>
        </w:rPr>
        <w:t>Los Angeles Auto Show</w:t>
      </w:r>
    </w:p>
    <w:p w:rsidR="000C35E4" w:rsidRPr="0012107E" w:rsidRDefault="000C35E4" w:rsidP="000C35E4">
      <w:pPr>
        <w:snapToGrid w:val="0"/>
        <w:spacing w:line="240" w:lineRule="auto"/>
        <w:contextualSpacing/>
        <w:jc w:val="center"/>
        <w:rPr>
          <w:rFonts w:ascii="Arial" w:hAnsi="Arial" w:cs="Arial"/>
          <w:b/>
          <w:caps/>
          <w:u w:val="single"/>
        </w:rPr>
      </w:pPr>
    </w:p>
    <w:p w:rsidR="00AC6908" w:rsidRPr="00AD7DAF" w:rsidRDefault="002A22A8" w:rsidP="00AC6908">
      <w:pPr>
        <w:snapToGrid w:val="0"/>
        <w:spacing w:line="240" w:lineRule="auto"/>
        <w:contextualSpacing/>
        <w:jc w:val="center"/>
        <w:rPr>
          <w:rStyle w:val="CommentReference"/>
          <w:rFonts w:ascii="Arial" w:hAnsi="Arial" w:cs="Arial"/>
          <w:b/>
          <w:i/>
          <w:sz w:val="22"/>
          <w:szCs w:val="22"/>
        </w:rPr>
      </w:pPr>
      <w:r w:rsidRPr="00AD7DAF">
        <w:rPr>
          <w:rFonts w:ascii="Arial" w:hAnsi="Arial" w:cs="Arial"/>
          <w:b/>
          <w:i/>
        </w:rPr>
        <w:t xml:space="preserve">Fourth-Generation Sportage Compact CUV </w:t>
      </w:r>
      <w:r w:rsidR="00FA4EAF" w:rsidRPr="00AD7DAF">
        <w:rPr>
          <w:rFonts w:ascii="Arial" w:hAnsi="Arial" w:cs="Arial"/>
          <w:b/>
          <w:i/>
        </w:rPr>
        <w:t xml:space="preserve">Boasts </w:t>
      </w:r>
      <w:r w:rsidR="00FA4EAF">
        <w:rPr>
          <w:rFonts w:ascii="Arial" w:hAnsi="Arial" w:cs="Arial"/>
          <w:b/>
          <w:i/>
        </w:rPr>
        <w:t xml:space="preserve">Sophisticated </w:t>
      </w:r>
      <w:r w:rsidR="00AE2080">
        <w:rPr>
          <w:rFonts w:ascii="Arial" w:hAnsi="Arial" w:cs="Arial"/>
          <w:b/>
          <w:i/>
        </w:rPr>
        <w:t>Design,</w:t>
      </w:r>
      <w:r w:rsidR="00AC6908" w:rsidRPr="00AD7DAF">
        <w:rPr>
          <w:rFonts w:ascii="Arial" w:hAnsi="Arial" w:cs="Arial"/>
          <w:b/>
          <w:i/>
        </w:rPr>
        <w:t xml:space="preserve"> a </w:t>
      </w:r>
      <w:r w:rsidRPr="00AD7DAF">
        <w:rPr>
          <w:rFonts w:ascii="Arial" w:hAnsi="Arial" w:cs="Arial"/>
          <w:b/>
          <w:i/>
        </w:rPr>
        <w:t>Refined</w:t>
      </w:r>
      <w:r w:rsidR="0022725C">
        <w:rPr>
          <w:rFonts w:ascii="Arial" w:hAnsi="Arial" w:cs="Arial"/>
          <w:b/>
          <w:i/>
        </w:rPr>
        <w:t xml:space="preserve"> Premium </w:t>
      </w:r>
      <w:r w:rsidRPr="00AD7DAF">
        <w:rPr>
          <w:rFonts w:ascii="Arial" w:hAnsi="Arial" w:cs="Arial"/>
          <w:b/>
          <w:i/>
        </w:rPr>
        <w:t>Interior</w:t>
      </w:r>
      <w:r w:rsidR="00D65D94">
        <w:rPr>
          <w:rFonts w:ascii="Arial" w:hAnsi="Arial" w:cs="Arial"/>
          <w:b/>
          <w:i/>
        </w:rPr>
        <w:t xml:space="preserve"> and Significant</w:t>
      </w:r>
      <w:r w:rsidR="00AC6908" w:rsidRPr="00AD7DAF">
        <w:rPr>
          <w:rFonts w:ascii="Arial" w:hAnsi="Arial" w:cs="Arial"/>
          <w:b/>
          <w:i/>
        </w:rPr>
        <w:t xml:space="preserve"> Ride and Handling Improvements</w:t>
      </w:r>
    </w:p>
    <w:p w:rsidR="00EB38A8" w:rsidRPr="00AD7DAF" w:rsidRDefault="00EB38A8" w:rsidP="00B6270C">
      <w:pPr>
        <w:snapToGrid w:val="0"/>
        <w:spacing w:line="240" w:lineRule="auto"/>
        <w:contextualSpacing/>
        <w:jc w:val="center"/>
        <w:rPr>
          <w:rStyle w:val="CommentReference"/>
          <w:rFonts w:ascii="Arial" w:hAnsi="Arial" w:cs="Arial"/>
          <w:b/>
          <w:i/>
          <w:sz w:val="22"/>
          <w:szCs w:val="22"/>
        </w:rPr>
      </w:pPr>
    </w:p>
    <w:p w:rsidR="000F46B0" w:rsidRPr="00AD7DAF" w:rsidRDefault="000F46B0" w:rsidP="000F46B0">
      <w:pPr>
        <w:pStyle w:val="ListParagraph"/>
        <w:numPr>
          <w:ilvl w:val="0"/>
          <w:numId w:val="7"/>
        </w:numPr>
        <w:spacing w:line="276" w:lineRule="auto"/>
        <w:rPr>
          <w:rFonts w:ascii="Arial" w:hAnsi="Arial" w:cs="Arial"/>
          <w:sz w:val="22"/>
          <w:szCs w:val="22"/>
        </w:rPr>
      </w:pPr>
      <w:r>
        <w:rPr>
          <w:rFonts w:ascii="Arial" w:eastAsia="Times New Roman" w:hAnsi="Arial" w:cs="Arial"/>
          <w:sz w:val="22"/>
          <w:szCs w:val="22"/>
        </w:rPr>
        <w:t xml:space="preserve">Stiffer structure, new suspension, advanced driver assistance systems, and premium materials take Sportage to the head of the class </w:t>
      </w:r>
    </w:p>
    <w:p w:rsidR="00B6270C" w:rsidRPr="000F46B0" w:rsidRDefault="00AE2080" w:rsidP="00FA4EAF">
      <w:pPr>
        <w:pStyle w:val="ListParagraph"/>
        <w:numPr>
          <w:ilvl w:val="0"/>
          <w:numId w:val="7"/>
        </w:numPr>
        <w:spacing w:line="276" w:lineRule="auto"/>
        <w:rPr>
          <w:rFonts w:ascii="Arial" w:hAnsi="Arial" w:cs="Arial"/>
          <w:strike/>
          <w:sz w:val="22"/>
          <w:szCs w:val="22"/>
        </w:rPr>
      </w:pPr>
      <w:r>
        <w:rPr>
          <w:rFonts w:ascii="Arial" w:hAnsi="Arial" w:cs="Arial"/>
          <w:sz w:val="22"/>
          <w:szCs w:val="22"/>
        </w:rPr>
        <w:t>Cutting-edge design</w:t>
      </w:r>
      <w:r w:rsidR="000A28F6">
        <w:rPr>
          <w:rFonts w:ascii="Arial" w:hAnsi="Arial" w:cs="Arial"/>
          <w:sz w:val="22"/>
          <w:szCs w:val="22"/>
        </w:rPr>
        <w:t>, engaging driving dynamics and intelligent packaging stand</w:t>
      </w:r>
      <w:r>
        <w:rPr>
          <w:rFonts w:ascii="Arial" w:hAnsi="Arial" w:cs="Arial"/>
          <w:sz w:val="22"/>
          <w:szCs w:val="22"/>
        </w:rPr>
        <w:t xml:space="preserve"> out in a staid </w:t>
      </w:r>
      <w:r w:rsidR="000A28F6">
        <w:rPr>
          <w:rFonts w:ascii="Arial" w:hAnsi="Arial" w:cs="Arial"/>
          <w:sz w:val="22"/>
          <w:szCs w:val="22"/>
        </w:rPr>
        <w:t xml:space="preserve">compact CUV </w:t>
      </w:r>
      <w:r>
        <w:rPr>
          <w:rFonts w:ascii="Arial" w:hAnsi="Arial" w:cs="Arial"/>
          <w:sz w:val="22"/>
          <w:szCs w:val="22"/>
        </w:rPr>
        <w:t>segment</w:t>
      </w:r>
    </w:p>
    <w:p w:rsidR="000F46B0" w:rsidRPr="000F46B0" w:rsidRDefault="000F46B0" w:rsidP="00FA4EAF">
      <w:pPr>
        <w:pStyle w:val="ListParagraph"/>
        <w:numPr>
          <w:ilvl w:val="0"/>
          <w:numId w:val="7"/>
        </w:numPr>
        <w:spacing w:line="276" w:lineRule="auto"/>
        <w:rPr>
          <w:rFonts w:ascii="Arial" w:hAnsi="Arial" w:cs="Arial"/>
          <w:strike/>
          <w:sz w:val="22"/>
          <w:szCs w:val="22"/>
        </w:rPr>
      </w:pPr>
      <w:r>
        <w:rPr>
          <w:rFonts w:ascii="Arial" w:eastAsia="Times New Roman" w:hAnsi="Arial" w:cs="Arial"/>
          <w:sz w:val="22"/>
          <w:szCs w:val="22"/>
        </w:rPr>
        <w:t xml:space="preserve">First Kia to offer </w:t>
      </w:r>
      <w:r w:rsidRPr="000F46B0">
        <w:rPr>
          <w:rFonts w:ascii="Arial" w:eastAsia="Times New Roman" w:hAnsi="Arial" w:cs="Arial"/>
          <w:sz w:val="22"/>
          <w:szCs w:val="22"/>
        </w:rPr>
        <w:t>UVO3</w:t>
      </w:r>
      <w:r>
        <w:rPr>
          <w:rFonts w:ascii="Arial" w:eastAsia="Times New Roman" w:hAnsi="Arial" w:cs="Arial"/>
          <w:sz w:val="22"/>
          <w:szCs w:val="22"/>
        </w:rPr>
        <w:t xml:space="preserve">, </w:t>
      </w:r>
      <w:r w:rsidRPr="000F46B0">
        <w:rPr>
          <w:rFonts w:ascii="Arial" w:eastAsia="Times New Roman" w:hAnsi="Arial" w:cs="Arial"/>
          <w:sz w:val="22"/>
          <w:szCs w:val="22"/>
        </w:rPr>
        <w:t>featuring 14 telematics services</w:t>
      </w:r>
      <w:r>
        <w:rPr>
          <w:rFonts w:ascii="Arial" w:eastAsia="Times New Roman" w:hAnsi="Arial" w:cs="Arial"/>
          <w:sz w:val="22"/>
          <w:szCs w:val="22"/>
        </w:rPr>
        <w:t xml:space="preserve">, </w:t>
      </w:r>
      <w:r w:rsidRPr="000F46B0">
        <w:rPr>
          <w:rFonts w:ascii="Arial" w:eastAsia="Times New Roman" w:hAnsi="Arial" w:cs="Arial"/>
          <w:sz w:val="22"/>
          <w:szCs w:val="22"/>
        </w:rPr>
        <w:t xml:space="preserve">8 GB of music storage, access </w:t>
      </w:r>
      <w:r>
        <w:rPr>
          <w:rFonts w:ascii="Arial" w:eastAsia="Times New Roman" w:hAnsi="Arial" w:cs="Arial"/>
          <w:sz w:val="22"/>
          <w:szCs w:val="22"/>
        </w:rPr>
        <w:t>to onscreen apps</w:t>
      </w:r>
      <w:r w:rsidRPr="000F46B0">
        <w:rPr>
          <w:rFonts w:ascii="Arial" w:eastAsia="Times New Roman" w:hAnsi="Arial" w:cs="Arial"/>
          <w:sz w:val="22"/>
          <w:szCs w:val="22"/>
        </w:rPr>
        <w:t xml:space="preserve"> and Wi-Fi tethering capability, all free of charge</w:t>
      </w:r>
    </w:p>
    <w:p w:rsidR="00EE323A" w:rsidRDefault="00EE323A" w:rsidP="00EE323A">
      <w:pPr>
        <w:pStyle w:val="ListParagraph"/>
        <w:spacing w:line="360" w:lineRule="auto"/>
        <w:rPr>
          <w:sz w:val="22"/>
          <w:szCs w:val="22"/>
        </w:rPr>
      </w:pPr>
    </w:p>
    <w:p w:rsidR="00B71ABC" w:rsidRPr="004836D4" w:rsidRDefault="002A22A8" w:rsidP="00121212">
      <w:pPr>
        <w:spacing w:line="360" w:lineRule="auto"/>
        <w:rPr>
          <w:rFonts w:ascii="Arial" w:eastAsia="Times New Roman" w:hAnsi="Arial" w:cs="Arial"/>
          <w:szCs w:val="21"/>
        </w:rPr>
      </w:pPr>
      <w:r>
        <w:rPr>
          <w:rFonts w:ascii="Arial" w:hAnsi="Arial" w:cs="Arial"/>
          <w:b/>
          <w:caps/>
        </w:rPr>
        <w:t>los angeles</w:t>
      </w:r>
      <w:r w:rsidR="00B30E03" w:rsidRPr="00031004">
        <w:rPr>
          <w:rFonts w:ascii="Arial" w:hAnsi="Arial" w:cs="Arial"/>
          <w:b/>
          <w:caps/>
        </w:rPr>
        <w:t>,</w:t>
      </w:r>
      <w:r w:rsidR="00A65F20" w:rsidRPr="00031004">
        <w:rPr>
          <w:rFonts w:ascii="Arial" w:hAnsi="Arial" w:cs="Arial"/>
          <w:b/>
        </w:rPr>
        <w:t xml:space="preserve"> </w:t>
      </w:r>
      <w:r>
        <w:rPr>
          <w:rFonts w:ascii="Arial" w:hAnsi="Arial" w:cs="Arial"/>
          <w:b/>
        </w:rPr>
        <w:t xml:space="preserve">November </w:t>
      </w:r>
      <w:r w:rsidR="006E3ABD">
        <w:rPr>
          <w:rFonts w:ascii="Arial" w:hAnsi="Arial" w:cs="Arial"/>
          <w:b/>
        </w:rPr>
        <w:t>18</w:t>
      </w:r>
      <w:r w:rsidR="00A65F20" w:rsidRPr="00031004">
        <w:rPr>
          <w:rFonts w:ascii="Arial" w:hAnsi="Arial" w:cs="Arial"/>
          <w:b/>
        </w:rPr>
        <w:t>, 201</w:t>
      </w:r>
      <w:r w:rsidR="00520231" w:rsidRPr="00031004">
        <w:rPr>
          <w:rFonts w:ascii="Arial" w:hAnsi="Arial" w:cs="Arial"/>
          <w:b/>
        </w:rPr>
        <w:t>5</w:t>
      </w:r>
      <w:r w:rsidR="00A65F20" w:rsidRPr="00031004">
        <w:rPr>
          <w:rFonts w:ascii="Arial" w:hAnsi="Arial" w:cs="Arial"/>
        </w:rPr>
        <w:t xml:space="preserve"> – </w:t>
      </w:r>
      <w:r w:rsidRPr="0044122D">
        <w:rPr>
          <w:rFonts w:ascii="Arial" w:eastAsia="Times New Roman" w:hAnsi="Arial" w:cs="Arial"/>
          <w:szCs w:val="21"/>
        </w:rPr>
        <w:t>Kia Motors</w:t>
      </w:r>
      <w:r w:rsidR="00AE0F3F">
        <w:rPr>
          <w:rFonts w:ascii="Arial" w:eastAsia="Times New Roman" w:hAnsi="Arial" w:cs="Arial"/>
          <w:szCs w:val="21"/>
        </w:rPr>
        <w:t xml:space="preserve"> America (KMA) today unveil</w:t>
      </w:r>
      <w:r w:rsidR="003934F5">
        <w:rPr>
          <w:rFonts w:ascii="Arial" w:eastAsia="Times New Roman" w:hAnsi="Arial" w:cs="Arial"/>
          <w:szCs w:val="21"/>
        </w:rPr>
        <w:t>ed</w:t>
      </w:r>
      <w:r w:rsidRPr="0044122D">
        <w:rPr>
          <w:rFonts w:ascii="Arial" w:eastAsia="Times New Roman" w:hAnsi="Arial" w:cs="Arial"/>
          <w:szCs w:val="21"/>
        </w:rPr>
        <w:t xml:space="preserve"> the all-new </w:t>
      </w:r>
      <w:r w:rsidR="00AE0F3F">
        <w:rPr>
          <w:rFonts w:ascii="Arial" w:eastAsia="Times New Roman" w:hAnsi="Arial" w:cs="Arial"/>
          <w:szCs w:val="21"/>
        </w:rPr>
        <w:t xml:space="preserve">2017 </w:t>
      </w:r>
      <w:r w:rsidRPr="0044122D">
        <w:rPr>
          <w:rFonts w:ascii="Arial" w:eastAsia="Times New Roman" w:hAnsi="Arial" w:cs="Arial"/>
          <w:szCs w:val="21"/>
        </w:rPr>
        <w:t>Sportage</w:t>
      </w:r>
      <w:r w:rsidR="00D11C66">
        <w:rPr>
          <w:rFonts w:ascii="Arial" w:eastAsia="Times New Roman" w:hAnsi="Arial" w:cs="Arial"/>
          <w:szCs w:val="21"/>
        </w:rPr>
        <w:t xml:space="preserve"> at the Los Angeles Auto Show</w:t>
      </w:r>
      <w:r w:rsidR="000A28F6">
        <w:rPr>
          <w:rFonts w:ascii="Arial" w:eastAsia="Times New Roman" w:hAnsi="Arial" w:cs="Arial"/>
          <w:szCs w:val="21"/>
        </w:rPr>
        <w:t xml:space="preserve">.  The fourth-generation Sportage, KMA’s </w:t>
      </w:r>
      <w:r w:rsidR="00E432F7">
        <w:rPr>
          <w:rFonts w:ascii="Arial" w:eastAsia="Times New Roman" w:hAnsi="Arial" w:cs="Arial"/>
          <w:szCs w:val="21"/>
        </w:rPr>
        <w:t>longest</w:t>
      </w:r>
      <w:r w:rsidR="00AD3AAE">
        <w:rPr>
          <w:rFonts w:ascii="Arial" w:eastAsia="Times New Roman" w:hAnsi="Arial" w:cs="Arial"/>
          <w:szCs w:val="21"/>
        </w:rPr>
        <w:t>-</w:t>
      </w:r>
      <w:r w:rsidR="00E432F7">
        <w:rPr>
          <w:rFonts w:ascii="Arial" w:eastAsia="Times New Roman" w:hAnsi="Arial" w:cs="Arial"/>
          <w:szCs w:val="21"/>
        </w:rPr>
        <w:t>running nameplate</w:t>
      </w:r>
      <w:r w:rsidR="00591AD4">
        <w:rPr>
          <w:rFonts w:ascii="Arial" w:eastAsia="Times New Roman" w:hAnsi="Arial" w:cs="Arial"/>
          <w:szCs w:val="21"/>
        </w:rPr>
        <w:t xml:space="preserve">, wraps stunning contemporary design </w:t>
      </w:r>
      <w:r w:rsidR="00AD3AAE">
        <w:rPr>
          <w:rFonts w:ascii="Arial" w:eastAsia="Times New Roman" w:hAnsi="Arial" w:cs="Arial"/>
          <w:szCs w:val="21"/>
        </w:rPr>
        <w:t xml:space="preserve">around </w:t>
      </w:r>
      <w:r w:rsidR="00591AD4">
        <w:rPr>
          <w:rFonts w:ascii="Arial" w:eastAsia="Times New Roman" w:hAnsi="Arial" w:cs="Arial"/>
          <w:szCs w:val="21"/>
        </w:rPr>
        <w:t xml:space="preserve">a structure that is </w:t>
      </w:r>
      <w:r w:rsidR="00AD3AAE">
        <w:rPr>
          <w:rFonts w:ascii="Arial" w:eastAsia="Times New Roman" w:hAnsi="Arial" w:cs="Arial"/>
          <w:szCs w:val="21"/>
        </w:rPr>
        <w:t xml:space="preserve">both </w:t>
      </w:r>
      <w:r w:rsidR="00591AD4">
        <w:rPr>
          <w:rFonts w:ascii="Arial" w:eastAsia="Times New Roman" w:hAnsi="Arial" w:cs="Arial"/>
          <w:szCs w:val="21"/>
        </w:rPr>
        <w:t xml:space="preserve">stiffer and </w:t>
      </w:r>
      <w:r w:rsidR="00AD3AAE">
        <w:rPr>
          <w:rFonts w:ascii="Arial" w:eastAsia="Times New Roman" w:hAnsi="Arial" w:cs="Arial"/>
          <w:szCs w:val="21"/>
        </w:rPr>
        <w:t xml:space="preserve">more </w:t>
      </w:r>
      <w:proofErr w:type="gramStart"/>
      <w:r w:rsidR="00AD3AAE">
        <w:rPr>
          <w:rFonts w:ascii="Arial" w:eastAsia="Times New Roman" w:hAnsi="Arial" w:cs="Arial"/>
          <w:szCs w:val="21"/>
        </w:rPr>
        <w:t>spacious</w:t>
      </w:r>
      <w:proofErr w:type="gramEnd"/>
      <w:r w:rsidR="00AD3AAE">
        <w:rPr>
          <w:rFonts w:ascii="Arial" w:eastAsia="Times New Roman" w:hAnsi="Arial" w:cs="Arial"/>
          <w:szCs w:val="21"/>
        </w:rPr>
        <w:t xml:space="preserve"> than before</w:t>
      </w:r>
      <w:r w:rsidR="00591AD4">
        <w:rPr>
          <w:rFonts w:ascii="Arial" w:eastAsia="Times New Roman" w:hAnsi="Arial" w:cs="Arial"/>
          <w:szCs w:val="21"/>
        </w:rPr>
        <w:t>.  Advanced driver assistance technologies, significant suspension and steering improvements, and available intelligent AWD vastly improve the Sportage’</w:t>
      </w:r>
      <w:r w:rsidR="009A4108">
        <w:rPr>
          <w:rFonts w:ascii="Arial" w:eastAsia="Times New Roman" w:hAnsi="Arial" w:cs="Arial"/>
          <w:szCs w:val="21"/>
        </w:rPr>
        <w:t xml:space="preserve">s driving dynamics while premium materials and </w:t>
      </w:r>
      <w:r w:rsidR="00AD3AAE">
        <w:rPr>
          <w:rFonts w:ascii="Arial" w:eastAsia="Times New Roman" w:hAnsi="Arial" w:cs="Arial"/>
          <w:szCs w:val="21"/>
        </w:rPr>
        <w:t>world-class craftsmanship</w:t>
      </w:r>
      <w:r w:rsidR="009A4108">
        <w:rPr>
          <w:rFonts w:ascii="Arial" w:eastAsia="Times New Roman" w:hAnsi="Arial" w:cs="Arial"/>
          <w:szCs w:val="21"/>
        </w:rPr>
        <w:t xml:space="preserve"> create a class-up experience in a</w:t>
      </w:r>
      <w:r w:rsidR="00AD3AAE">
        <w:rPr>
          <w:rFonts w:ascii="Arial" w:eastAsia="Times New Roman" w:hAnsi="Arial" w:cs="Arial"/>
          <w:szCs w:val="21"/>
        </w:rPr>
        <w:t>n otherwise</w:t>
      </w:r>
      <w:r w:rsidR="009A4108">
        <w:rPr>
          <w:rFonts w:ascii="Arial" w:eastAsia="Times New Roman" w:hAnsi="Arial" w:cs="Arial"/>
          <w:szCs w:val="21"/>
        </w:rPr>
        <w:t xml:space="preserve"> utilitarian segment.</w:t>
      </w:r>
    </w:p>
    <w:p w:rsidR="00860160" w:rsidRDefault="00860160" w:rsidP="00C13248">
      <w:pPr>
        <w:spacing w:line="360" w:lineRule="auto"/>
        <w:ind w:firstLine="720"/>
      </w:pPr>
      <w:r w:rsidRPr="004836D4">
        <w:rPr>
          <w:rFonts w:ascii="Arial" w:hAnsi="Arial" w:cs="Arial"/>
        </w:rPr>
        <w:t>“</w:t>
      </w:r>
      <w:r w:rsidR="009A4108">
        <w:rPr>
          <w:rFonts w:ascii="Arial" w:hAnsi="Arial" w:cs="Arial"/>
        </w:rPr>
        <w:t xml:space="preserve">Simply put, </w:t>
      </w:r>
      <w:r w:rsidR="007E5033">
        <w:rPr>
          <w:rFonts w:ascii="Arial" w:hAnsi="Arial" w:cs="Arial"/>
        </w:rPr>
        <w:t xml:space="preserve">the Sportage </w:t>
      </w:r>
      <w:r w:rsidR="00AD3AAE">
        <w:rPr>
          <w:rFonts w:ascii="Arial" w:hAnsi="Arial" w:cs="Arial"/>
        </w:rPr>
        <w:t>is</w:t>
      </w:r>
      <w:r w:rsidR="009A4108">
        <w:rPr>
          <w:rFonts w:ascii="Arial" w:hAnsi="Arial" w:cs="Arial"/>
        </w:rPr>
        <w:t xml:space="preserve"> a breed apart in the compact CUV segment</w:t>
      </w:r>
      <w:r w:rsidR="0068631F" w:rsidRPr="004836D4">
        <w:rPr>
          <w:rFonts w:ascii="Arial" w:hAnsi="Arial" w:cs="Arial"/>
        </w:rPr>
        <w:t>,” said Orth Hedrick, vice</w:t>
      </w:r>
      <w:r w:rsidR="004836D4" w:rsidRPr="004836D4">
        <w:rPr>
          <w:rFonts w:ascii="Arial" w:hAnsi="Arial" w:cs="Arial"/>
        </w:rPr>
        <w:t xml:space="preserve"> president, product planning </w:t>
      </w:r>
      <w:r w:rsidR="004836D4" w:rsidRPr="00DB6000">
        <w:rPr>
          <w:rFonts w:ascii="Arial" w:hAnsi="Arial" w:cs="Arial"/>
        </w:rPr>
        <w:t>KMA. “</w:t>
      </w:r>
      <w:r w:rsidR="00AD3AAE">
        <w:rPr>
          <w:rFonts w:ascii="Arial" w:hAnsi="Arial" w:cs="Arial"/>
        </w:rPr>
        <w:t xml:space="preserve">Instead of bland utility, the Sportage combines </w:t>
      </w:r>
      <w:r w:rsidR="009A4108">
        <w:rPr>
          <w:rFonts w:ascii="Arial" w:hAnsi="Arial" w:cs="Arial"/>
        </w:rPr>
        <w:t xml:space="preserve">distinctly European and sporty </w:t>
      </w:r>
      <w:r w:rsidR="00AD3AAE">
        <w:rPr>
          <w:rFonts w:ascii="Arial" w:hAnsi="Arial" w:cs="Arial"/>
        </w:rPr>
        <w:t xml:space="preserve">styling with thoughtful design and functionality, including </w:t>
      </w:r>
      <w:r w:rsidR="00FA4988">
        <w:rPr>
          <w:rFonts w:ascii="Arial" w:hAnsi="Arial" w:cs="Arial"/>
        </w:rPr>
        <w:t>innovative packaging, premium materials</w:t>
      </w:r>
      <w:r w:rsidR="00AD3AAE">
        <w:rPr>
          <w:rFonts w:ascii="Arial" w:hAnsi="Arial" w:cs="Arial"/>
        </w:rPr>
        <w:t>, a turbocharged engine</w:t>
      </w:r>
      <w:r w:rsidR="00FA4988">
        <w:rPr>
          <w:rFonts w:ascii="Arial" w:hAnsi="Arial" w:cs="Arial"/>
        </w:rPr>
        <w:t xml:space="preserve"> and surprising features.   Sales of compact CUVs are on a</w:t>
      </w:r>
      <w:r w:rsidR="00E15276">
        <w:rPr>
          <w:rFonts w:ascii="Arial" w:hAnsi="Arial" w:cs="Arial"/>
        </w:rPr>
        <w:t xml:space="preserve"> sharply</w:t>
      </w:r>
      <w:r w:rsidR="00FA4988">
        <w:rPr>
          <w:rFonts w:ascii="Arial" w:hAnsi="Arial" w:cs="Arial"/>
        </w:rPr>
        <w:t xml:space="preserve"> upward </w:t>
      </w:r>
      <w:proofErr w:type="gramStart"/>
      <w:r w:rsidR="00FA4988">
        <w:rPr>
          <w:rFonts w:ascii="Arial" w:hAnsi="Arial" w:cs="Arial"/>
        </w:rPr>
        <w:t>trajectory</w:t>
      </w:r>
      <w:r w:rsidR="0044468F">
        <w:rPr>
          <w:rFonts w:ascii="Arial" w:hAnsi="Arial" w:cs="Arial"/>
        </w:rPr>
        <w:t>,</w:t>
      </w:r>
      <w:proofErr w:type="gramEnd"/>
      <w:r w:rsidR="00FA4988">
        <w:rPr>
          <w:rFonts w:ascii="Arial" w:hAnsi="Arial" w:cs="Arial"/>
        </w:rPr>
        <w:t xml:space="preserve"> and the all-new 2017 Sportage</w:t>
      </w:r>
      <w:r w:rsidR="009A4108">
        <w:rPr>
          <w:rFonts w:ascii="Arial" w:hAnsi="Arial" w:cs="Arial"/>
        </w:rPr>
        <w:t xml:space="preserve"> hits the sweet spot </w:t>
      </w:r>
      <w:r w:rsidR="00E15276">
        <w:rPr>
          <w:rFonts w:ascii="Arial" w:hAnsi="Arial" w:cs="Arial"/>
        </w:rPr>
        <w:t>by</w:t>
      </w:r>
      <w:r w:rsidR="009A4108">
        <w:rPr>
          <w:rFonts w:ascii="Arial" w:hAnsi="Arial" w:cs="Arial"/>
        </w:rPr>
        <w:t xml:space="preserve"> </w:t>
      </w:r>
      <w:r w:rsidR="00FA4988">
        <w:rPr>
          <w:rFonts w:ascii="Arial" w:hAnsi="Arial" w:cs="Arial"/>
        </w:rPr>
        <w:t>providing an alternative for those seeking to express themselves with a vehicle that</w:t>
      </w:r>
      <w:r w:rsidR="00E15276">
        <w:rPr>
          <w:rFonts w:ascii="Arial" w:hAnsi="Arial" w:cs="Arial"/>
        </w:rPr>
        <w:t>’s versatile enough to</w:t>
      </w:r>
      <w:r w:rsidR="00FA4988">
        <w:rPr>
          <w:rFonts w:ascii="Arial" w:hAnsi="Arial" w:cs="Arial"/>
        </w:rPr>
        <w:t xml:space="preserve"> </w:t>
      </w:r>
      <w:r w:rsidR="00E15276">
        <w:rPr>
          <w:rFonts w:ascii="Arial" w:hAnsi="Arial" w:cs="Arial"/>
        </w:rPr>
        <w:t>suit</w:t>
      </w:r>
      <w:r w:rsidR="00FA4988">
        <w:rPr>
          <w:rFonts w:ascii="Arial" w:hAnsi="Arial" w:cs="Arial"/>
        </w:rPr>
        <w:t xml:space="preserve"> their unique lifestyle.</w:t>
      </w:r>
      <w:r w:rsidR="004836D4" w:rsidRPr="00DB6000">
        <w:rPr>
          <w:rFonts w:ascii="Arial" w:hAnsi="Arial" w:cs="Arial"/>
        </w:rPr>
        <w:t>”</w:t>
      </w:r>
    </w:p>
    <w:p w:rsidR="00311A6B" w:rsidRDefault="00311A6B" w:rsidP="000D4E40">
      <w:pPr>
        <w:spacing w:before="240" w:line="360" w:lineRule="auto"/>
        <w:ind w:firstLine="720"/>
        <w:rPr>
          <w:rFonts w:ascii="Arial" w:hAnsi="Arial" w:cs="Arial"/>
        </w:rPr>
      </w:pPr>
    </w:p>
    <w:p w:rsidR="00311A6B" w:rsidRDefault="00311A6B" w:rsidP="000D4E40">
      <w:pPr>
        <w:spacing w:before="240" w:line="360" w:lineRule="auto"/>
        <w:ind w:firstLine="720"/>
        <w:rPr>
          <w:rFonts w:ascii="Arial" w:hAnsi="Arial" w:cs="Arial"/>
        </w:rPr>
      </w:pPr>
    </w:p>
    <w:p w:rsidR="00311A6B" w:rsidRDefault="00311A6B" w:rsidP="000D4E40">
      <w:pPr>
        <w:spacing w:before="240" w:line="360" w:lineRule="auto"/>
        <w:ind w:firstLine="720"/>
        <w:rPr>
          <w:rFonts w:ascii="Arial" w:hAnsi="Arial" w:cs="Arial"/>
        </w:rPr>
      </w:pPr>
    </w:p>
    <w:p w:rsidR="006E3ABD" w:rsidRDefault="00476D3F" w:rsidP="000D4E40">
      <w:pPr>
        <w:spacing w:before="240" w:line="360" w:lineRule="auto"/>
        <w:ind w:firstLine="720"/>
        <w:rPr>
          <w:rFonts w:ascii="Arial" w:hAnsi="Arial" w:cs="Arial"/>
        </w:rPr>
      </w:pPr>
      <w:r w:rsidRPr="00D374B5">
        <w:rPr>
          <w:rFonts w:ascii="Arial" w:hAnsi="Arial" w:cs="Arial"/>
        </w:rPr>
        <w:lastRenderedPageBreak/>
        <w:t xml:space="preserve">The all-new </w:t>
      </w:r>
      <w:r>
        <w:rPr>
          <w:rFonts w:ascii="Arial" w:hAnsi="Arial" w:cs="Arial"/>
        </w:rPr>
        <w:t>Sportage’</w:t>
      </w:r>
      <w:r w:rsidRPr="00D374B5">
        <w:rPr>
          <w:rFonts w:ascii="Arial" w:hAnsi="Arial" w:cs="Arial"/>
        </w:rPr>
        <w:t xml:space="preserve">s roomier, more </w:t>
      </w:r>
      <w:r w:rsidRPr="004836D4">
        <w:rPr>
          <w:rFonts w:ascii="Arial" w:hAnsi="Arial" w:cs="Arial"/>
        </w:rPr>
        <w:t>luxurious cabin features an im</w:t>
      </w:r>
      <w:r w:rsidR="000912A1">
        <w:rPr>
          <w:rFonts w:ascii="Arial" w:hAnsi="Arial" w:cs="Arial"/>
        </w:rPr>
        <w:t xml:space="preserve">pressive level of craftsmanship, with </w:t>
      </w:r>
      <w:r w:rsidR="006E3ABD" w:rsidRPr="0044122D">
        <w:rPr>
          <w:rFonts w:ascii="Arial" w:eastAsia="Times New Roman" w:hAnsi="Arial" w:cs="Arial"/>
          <w:szCs w:val="21"/>
        </w:rPr>
        <w:t>high</w:t>
      </w:r>
      <w:r w:rsidR="00586B08">
        <w:rPr>
          <w:rFonts w:ascii="Arial" w:eastAsia="Times New Roman" w:hAnsi="Arial" w:cs="Arial"/>
          <w:szCs w:val="21"/>
        </w:rPr>
        <w:t>-</w:t>
      </w:r>
      <w:r w:rsidR="006E3ABD" w:rsidRPr="0044122D">
        <w:rPr>
          <w:rFonts w:ascii="Arial" w:eastAsia="Times New Roman" w:hAnsi="Arial" w:cs="Arial"/>
          <w:szCs w:val="21"/>
        </w:rPr>
        <w:t>quality</w:t>
      </w:r>
      <w:r w:rsidR="009E40C0">
        <w:rPr>
          <w:rFonts w:ascii="Arial" w:eastAsia="Times New Roman" w:hAnsi="Arial" w:cs="Arial"/>
          <w:szCs w:val="21"/>
        </w:rPr>
        <w:t>, soft-touch</w:t>
      </w:r>
      <w:r w:rsidR="006E3ABD" w:rsidRPr="0044122D">
        <w:rPr>
          <w:rFonts w:ascii="Arial" w:eastAsia="Times New Roman" w:hAnsi="Arial" w:cs="Arial"/>
          <w:szCs w:val="21"/>
        </w:rPr>
        <w:t xml:space="preserve"> materials </w:t>
      </w:r>
      <w:r w:rsidR="000912A1">
        <w:rPr>
          <w:rFonts w:ascii="Arial" w:eastAsia="Times New Roman" w:hAnsi="Arial" w:cs="Arial"/>
          <w:szCs w:val="21"/>
        </w:rPr>
        <w:t xml:space="preserve">and a </w:t>
      </w:r>
      <w:r w:rsidR="006E3ABD" w:rsidRPr="0044122D">
        <w:rPr>
          <w:rFonts w:ascii="Arial" w:eastAsia="Times New Roman" w:hAnsi="Arial" w:cs="Arial"/>
          <w:szCs w:val="21"/>
        </w:rPr>
        <w:t xml:space="preserve">range of technologies </w:t>
      </w:r>
      <w:r w:rsidR="000912A1">
        <w:rPr>
          <w:rFonts w:ascii="Arial" w:eastAsia="Times New Roman" w:hAnsi="Arial" w:cs="Arial"/>
          <w:szCs w:val="21"/>
        </w:rPr>
        <w:t>improving overall</w:t>
      </w:r>
      <w:r w:rsidR="006E3ABD" w:rsidRPr="0044122D">
        <w:rPr>
          <w:rFonts w:ascii="Arial" w:eastAsia="Times New Roman" w:hAnsi="Arial" w:cs="Arial"/>
          <w:szCs w:val="21"/>
        </w:rPr>
        <w:t xml:space="preserve"> comfort, convenience, </w:t>
      </w:r>
      <w:r w:rsidR="00D02480">
        <w:rPr>
          <w:rFonts w:ascii="Arial" w:eastAsia="Times New Roman" w:hAnsi="Arial" w:cs="Arial"/>
          <w:szCs w:val="21"/>
        </w:rPr>
        <w:t xml:space="preserve">and </w:t>
      </w:r>
      <w:r w:rsidR="006E3ABD" w:rsidRPr="0044122D">
        <w:rPr>
          <w:rFonts w:ascii="Arial" w:eastAsia="Times New Roman" w:hAnsi="Arial" w:cs="Arial"/>
          <w:szCs w:val="21"/>
        </w:rPr>
        <w:t>connectivit</w:t>
      </w:r>
      <w:r w:rsidR="006E3ABD">
        <w:rPr>
          <w:rFonts w:ascii="Arial" w:eastAsia="Times New Roman" w:hAnsi="Arial" w:cs="Arial"/>
          <w:szCs w:val="21"/>
        </w:rPr>
        <w:t>y.</w:t>
      </w:r>
      <w:r w:rsidR="00CC6835">
        <w:rPr>
          <w:rFonts w:ascii="Arial" w:eastAsia="Times New Roman" w:hAnsi="Arial" w:cs="Arial"/>
          <w:szCs w:val="21"/>
        </w:rPr>
        <w:t xml:space="preserve"> </w:t>
      </w:r>
      <w:r w:rsidR="000912A1" w:rsidRPr="000912A1">
        <w:rPr>
          <w:rFonts w:ascii="Arial" w:eastAsia="Times New Roman" w:hAnsi="Arial" w:cs="Arial"/>
          <w:szCs w:val="21"/>
        </w:rPr>
        <w:t xml:space="preserve"> </w:t>
      </w:r>
      <w:r w:rsidR="000912A1">
        <w:rPr>
          <w:rFonts w:ascii="Arial" w:eastAsia="Times New Roman" w:hAnsi="Arial" w:cs="Arial"/>
          <w:szCs w:val="21"/>
        </w:rPr>
        <w:t>Updates to the drivetrain</w:t>
      </w:r>
      <w:r w:rsidR="000912A1" w:rsidRPr="00D11C66">
        <w:rPr>
          <w:rFonts w:ascii="Arial" w:eastAsia="Times New Roman" w:hAnsi="Arial" w:cs="Arial"/>
        </w:rPr>
        <w:t xml:space="preserve"> provide enhanced efficiency and performance, while </w:t>
      </w:r>
      <w:r w:rsidR="00723059">
        <w:rPr>
          <w:rFonts w:ascii="Arial" w:eastAsia="Times New Roman" w:hAnsi="Arial" w:cs="Arial"/>
        </w:rPr>
        <w:t xml:space="preserve">changes to the suspension deliver better </w:t>
      </w:r>
      <w:r w:rsidR="000912A1" w:rsidRPr="00D11C66">
        <w:rPr>
          <w:rFonts w:ascii="Arial" w:eastAsia="Times New Roman" w:hAnsi="Arial" w:cs="Arial"/>
        </w:rPr>
        <w:t>ride</w:t>
      </w:r>
      <w:r w:rsidR="000912A1">
        <w:rPr>
          <w:rFonts w:ascii="Arial" w:eastAsia="Times New Roman" w:hAnsi="Arial" w:cs="Arial"/>
        </w:rPr>
        <w:t xml:space="preserve"> and handling</w:t>
      </w:r>
      <w:r w:rsidR="000912A1" w:rsidRPr="00D11C66">
        <w:rPr>
          <w:rFonts w:ascii="Arial" w:eastAsia="Times New Roman" w:hAnsi="Arial" w:cs="Arial"/>
        </w:rPr>
        <w:t>.</w:t>
      </w:r>
      <w:r w:rsidR="000912A1" w:rsidRPr="00D11C66">
        <w:rPr>
          <w:rFonts w:ascii="Arial" w:hAnsi="Arial" w:cs="Arial"/>
          <w:shd w:val="clear" w:color="auto" w:fill="FFFFFF"/>
        </w:rPr>
        <w:t xml:space="preserve"> </w:t>
      </w:r>
      <w:r w:rsidR="00723059">
        <w:rPr>
          <w:rFonts w:ascii="Arial" w:hAnsi="Arial" w:cs="Arial"/>
          <w:shd w:val="clear" w:color="auto" w:fill="FFFFFF"/>
        </w:rPr>
        <w:t>Like the outgoing model, t</w:t>
      </w:r>
      <w:r w:rsidR="000912A1">
        <w:rPr>
          <w:rFonts w:ascii="Arial" w:hAnsi="Arial" w:cs="Arial"/>
          <w:shd w:val="clear" w:color="auto" w:fill="FFFFFF"/>
        </w:rPr>
        <w:t>he all-new Sportage will be</w:t>
      </w:r>
      <w:r w:rsidR="00723059">
        <w:rPr>
          <w:rFonts w:ascii="Arial" w:hAnsi="Arial" w:cs="Arial"/>
          <w:shd w:val="clear" w:color="auto" w:fill="FFFFFF"/>
        </w:rPr>
        <w:t xml:space="preserve"> built at Kia’s production facility in </w:t>
      </w:r>
      <w:r w:rsidR="00506D7C">
        <w:rPr>
          <w:rFonts w:ascii="Arial" w:hAnsi="Arial" w:cs="Arial"/>
          <w:shd w:val="clear" w:color="auto" w:fill="FFFFFF"/>
        </w:rPr>
        <w:t>Gwangju</w:t>
      </w:r>
      <w:r w:rsidR="00723059">
        <w:rPr>
          <w:rFonts w:ascii="Arial" w:hAnsi="Arial" w:cs="Arial"/>
          <w:shd w:val="clear" w:color="auto" w:fill="FFFFFF"/>
        </w:rPr>
        <w:t>, Korea, and be</w:t>
      </w:r>
      <w:r w:rsidR="000912A1">
        <w:rPr>
          <w:rFonts w:ascii="Arial" w:hAnsi="Arial" w:cs="Arial"/>
          <w:shd w:val="clear" w:color="auto" w:fill="FFFFFF"/>
        </w:rPr>
        <w:t xml:space="preserve"> available in three distinct trim levels</w:t>
      </w:r>
      <w:r w:rsidR="00E21291">
        <w:rPr>
          <w:rFonts w:ascii="Arial" w:hAnsi="Arial" w:cs="Arial"/>
          <w:shd w:val="clear" w:color="auto" w:fill="FFFFFF"/>
        </w:rPr>
        <w:t xml:space="preserve"> (</w:t>
      </w:r>
      <w:r w:rsidR="000912A1">
        <w:rPr>
          <w:rFonts w:ascii="Arial" w:hAnsi="Arial" w:cs="Arial"/>
          <w:shd w:val="clear" w:color="auto" w:fill="FFFFFF"/>
        </w:rPr>
        <w:t>LX, EX, SX</w:t>
      </w:r>
      <w:r w:rsidR="00D65D94">
        <w:rPr>
          <w:rFonts w:ascii="Arial" w:hAnsi="Arial" w:cs="Arial"/>
          <w:shd w:val="clear" w:color="auto" w:fill="FFFFFF"/>
        </w:rPr>
        <w:t xml:space="preserve"> </w:t>
      </w:r>
      <w:r w:rsidR="00E07C6E">
        <w:rPr>
          <w:rFonts w:ascii="Arial" w:hAnsi="Arial" w:cs="Arial"/>
          <w:shd w:val="clear" w:color="auto" w:fill="FFFFFF"/>
        </w:rPr>
        <w:t>Turbo</w:t>
      </w:r>
      <w:r w:rsidR="00E21291">
        <w:rPr>
          <w:rFonts w:ascii="Arial" w:hAnsi="Arial" w:cs="Arial"/>
          <w:shd w:val="clear" w:color="auto" w:fill="FFFFFF"/>
        </w:rPr>
        <w:t>)</w:t>
      </w:r>
      <w:r w:rsidR="00E07C6E">
        <w:rPr>
          <w:rFonts w:ascii="Arial" w:hAnsi="Arial" w:cs="Arial"/>
          <w:shd w:val="clear" w:color="auto" w:fill="FFFFFF"/>
        </w:rPr>
        <w:t xml:space="preserve"> </w:t>
      </w:r>
      <w:r w:rsidR="00D65D94">
        <w:rPr>
          <w:rFonts w:ascii="Arial" w:hAnsi="Arial" w:cs="Arial"/>
          <w:shd w:val="clear" w:color="auto" w:fill="FFFFFF"/>
        </w:rPr>
        <w:t>when it goes on sale next year</w:t>
      </w:r>
      <w:r w:rsidR="00723059">
        <w:rPr>
          <w:rFonts w:ascii="Arial" w:hAnsi="Arial" w:cs="Arial"/>
          <w:shd w:val="clear" w:color="auto" w:fill="FFFFFF"/>
        </w:rPr>
        <w:t>.</w:t>
      </w:r>
      <w:r w:rsidR="00D65D94">
        <w:rPr>
          <w:rFonts w:ascii="Arial" w:hAnsi="Arial" w:cs="Arial"/>
          <w:shd w:val="clear" w:color="auto" w:fill="FFFFFF"/>
        </w:rPr>
        <w:t xml:space="preserve">  Pricing will be announced closer to the Sportage’s on-sale date.</w:t>
      </w:r>
      <w:r w:rsidR="00723059">
        <w:rPr>
          <w:rFonts w:ascii="Arial" w:hAnsi="Arial" w:cs="Arial"/>
          <w:shd w:val="clear" w:color="auto" w:fill="FFFFFF"/>
        </w:rPr>
        <w:t xml:space="preserve"> </w:t>
      </w:r>
    </w:p>
    <w:p w:rsidR="006E3ABD" w:rsidRDefault="009E40C0" w:rsidP="00E26448">
      <w:pPr>
        <w:spacing w:after="0" w:line="360" w:lineRule="auto"/>
        <w:rPr>
          <w:rFonts w:ascii="Arial" w:eastAsia="Times New Roman" w:hAnsi="Arial" w:cs="Arial"/>
          <w:b/>
          <w:szCs w:val="21"/>
        </w:rPr>
      </w:pPr>
      <w:r>
        <w:rPr>
          <w:rFonts w:ascii="Arial" w:eastAsia="Times New Roman" w:hAnsi="Arial" w:cs="Arial"/>
          <w:b/>
          <w:szCs w:val="21"/>
        </w:rPr>
        <w:t>Aggressive</w:t>
      </w:r>
      <w:r w:rsidR="002822BB">
        <w:rPr>
          <w:rFonts w:ascii="Arial" w:eastAsia="Times New Roman" w:hAnsi="Arial" w:cs="Arial"/>
          <w:b/>
          <w:szCs w:val="21"/>
        </w:rPr>
        <w:t>, I</w:t>
      </w:r>
      <w:r w:rsidR="002703EB">
        <w:rPr>
          <w:rFonts w:ascii="Arial" w:eastAsia="Times New Roman" w:hAnsi="Arial" w:cs="Arial"/>
          <w:b/>
          <w:szCs w:val="21"/>
        </w:rPr>
        <w:t>nspired</w:t>
      </w:r>
      <w:r>
        <w:rPr>
          <w:rFonts w:ascii="Arial" w:eastAsia="Times New Roman" w:hAnsi="Arial" w:cs="Arial"/>
          <w:b/>
          <w:szCs w:val="21"/>
        </w:rPr>
        <w:t xml:space="preserve"> </w:t>
      </w:r>
      <w:r w:rsidR="002822BB">
        <w:rPr>
          <w:rFonts w:ascii="Arial" w:eastAsia="Times New Roman" w:hAnsi="Arial" w:cs="Arial"/>
          <w:b/>
          <w:szCs w:val="21"/>
        </w:rPr>
        <w:t>D</w:t>
      </w:r>
      <w:r w:rsidR="00B6394C">
        <w:rPr>
          <w:rFonts w:ascii="Arial" w:eastAsia="Times New Roman" w:hAnsi="Arial" w:cs="Arial"/>
          <w:b/>
          <w:szCs w:val="21"/>
        </w:rPr>
        <w:t>esign</w:t>
      </w:r>
    </w:p>
    <w:p w:rsidR="00212018" w:rsidRDefault="006E3ABD" w:rsidP="00C13248">
      <w:pPr>
        <w:spacing w:line="360" w:lineRule="auto"/>
        <w:ind w:firstLine="720"/>
        <w:rPr>
          <w:rFonts w:ascii="Arial" w:eastAsia="Times New Roman" w:hAnsi="Arial" w:cs="Arial"/>
          <w:szCs w:val="21"/>
        </w:rPr>
      </w:pPr>
      <w:r>
        <w:rPr>
          <w:rFonts w:ascii="Arial" w:eastAsia="Times New Roman" w:hAnsi="Arial" w:cs="Arial"/>
          <w:szCs w:val="21"/>
        </w:rPr>
        <w:t>Designed under the direction of Kia’s president and chief design officer, Peter Schreyer, t</w:t>
      </w:r>
      <w:r w:rsidRPr="0044122D">
        <w:rPr>
          <w:rFonts w:ascii="Arial" w:eastAsia="Times New Roman" w:hAnsi="Arial" w:cs="Arial"/>
          <w:szCs w:val="21"/>
        </w:rPr>
        <w:t xml:space="preserve">he </w:t>
      </w:r>
      <w:r w:rsidR="00F06CC8">
        <w:rPr>
          <w:rFonts w:ascii="Arial" w:eastAsia="Times New Roman" w:hAnsi="Arial" w:cs="Arial"/>
          <w:szCs w:val="21"/>
        </w:rPr>
        <w:t>2017</w:t>
      </w:r>
      <w:r w:rsidRPr="0044122D">
        <w:rPr>
          <w:rFonts w:ascii="Arial" w:eastAsia="Times New Roman" w:hAnsi="Arial" w:cs="Arial"/>
          <w:szCs w:val="21"/>
        </w:rPr>
        <w:t xml:space="preserve"> </w:t>
      </w:r>
      <w:r w:rsidR="00723059">
        <w:rPr>
          <w:rFonts w:ascii="Arial" w:eastAsia="Times New Roman" w:hAnsi="Arial" w:cs="Arial"/>
          <w:szCs w:val="21"/>
        </w:rPr>
        <w:t xml:space="preserve">Sportage’s exterior </w:t>
      </w:r>
      <w:r w:rsidR="00E15276">
        <w:rPr>
          <w:rFonts w:ascii="Arial" w:eastAsia="Times New Roman" w:hAnsi="Arial" w:cs="Arial"/>
          <w:szCs w:val="21"/>
        </w:rPr>
        <w:t>juxtaposes</w:t>
      </w:r>
      <w:r w:rsidR="00F06CC8">
        <w:rPr>
          <w:rFonts w:ascii="Arial" w:eastAsia="Times New Roman" w:hAnsi="Arial" w:cs="Arial"/>
          <w:szCs w:val="21"/>
        </w:rPr>
        <w:t xml:space="preserve"> smooth curves with sharp creases</w:t>
      </w:r>
      <w:r w:rsidR="009F3068">
        <w:rPr>
          <w:rFonts w:ascii="Arial" w:eastAsia="Times New Roman" w:hAnsi="Arial" w:cs="Arial"/>
          <w:szCs w:val="21"/>
        </w:rPr>
        <w:t xml:space="preserve">.  </w:t>
      </w:r>
      <w:r w:rsidR="00FF4BB0">
        <w:rPr>
          <w:rFonts w:ascii="Arial" w:eastAsia="Times New Roman" w:hAnsi="Arial" w:cs="Arial"/>
          <w:szCs w:val="21"/>
        </w:rPr>
        <w:t xml:space="preserve">Although </w:t>
      </w:r>
      <w:proofErr w:type="spellStart"/>
      <w:r w:rsidR="00FF4BB0">
        <w:rPr>
          <w:rFonts w:ascii="Arial" w:eastAsia="Times New Roman" w:hAnsi="Arial" w:cs="Arial"/>
          <w:szCs w:val="21"/>
        </w:rPr>
        <w:t>every body</w:t>
      </w:r>
      <w:proofErr w:type="spellEnd"/>
      <w:r w:rsidR="00FF4BB0">
        <w:rPr>
          <w:rFonts w:ascii="Arial" w:eastAsia="Times New Roman" w:hAnsi="Arial" w:cs="Arial"/>
          <w:szCs w:val="21"/>
        </w:rPr>
        <w:t xml:space="preserve"> panel is new, t</w:t>
      </w:r>
      <w:r w:rsidR="00444715">
        <w:rPr>
          <w:rFonts w:ascii="Arial" w:eastAsia="Times New Roman" w:hAnsi="Arial" w:cs="Arial"/>
          <w:szCs w:val="21"/>
        </w:rPr>
        <w:t xml:space="preserve">he </w:t>
      </w:r>
      <w:r w:rsidR="00860160">
        <w:rPr>
          <w:rFonts w:ascii="Arial" w:eastAsia="Times New Roman" w:hAnsi="Arial" w:cs="Arial"/>
          <w:szCs w:val="21"/>
        </w:rPr>
        <w:t>“face”</w:t>
      </w:r>
      <w:r w:rsidR="002A22A8" w:rsidRPr="0044122D">
        <w:rPr>
          <w:rFonts w:ascii="Arial" w:eastAsia="Times New Roman" w:hAnsi="Arial" w:cs="Arial"/>
          <w:szCs w:val="21"/>
        </w:rPr>
        <w:t xml:space="preserve"> of the </w:t>
      </w:r>
      <w:r w:rsidR="00432CA7">
        <w:rPr>
          <w:rFonts w:ascii="Arial" w:eastAsia="Times New Roman" w:hAnsi="Arial" w:cs="Arial"/>
          <w:szCs w:val="21"/>
        </w:rPr>
        <w:t xml:space="preserve">new </w:t>
      </w:r>
      <w:r w:rsidR="002A22A8" w:rsidRPr="0044122D">
        <w:rPr>
          <w:rFonts w:ascii="Arial" w:eastAsia="Times New Roman" w:hAnsi="Arial" w:cs="Arial"/>
          <w:szCs w:val="21"/>
        </w:rPr>
        <w:t xml:space="preserve">Sportage features the </w:t>
      </w:r>
      <w:r w:rsidR="00E15276">
        <w:rPr>
          <w:rFonts w:ascii="Arial" w:eastAsia="Times New Roman" w:hAnsi="Arial" w:cs="Arial"/>
          <w:szCs w:val="21"/>
        </w:rPr>
        <w:t>most significant</w:t>
      </w:r>
      <w:r w:rsidR="00E15276" w:rsidRPr="0044122D">
        <w:rPr>
          <w:rFonts w:ascii="Arial" w:eastAsia="Times New Roman" w:hAnsi="Arial" w:cs="Arial"/>
          <w:szCs w:val="21"/>
        </w:rPr>
        <w:t xml:space="preserve"> </w:t>
      </w:r>
      <w:r w:rsidR="002A22A8" w:rsidRPr="0044122D">
        <w:rPr>
          <w:rFonts w:ascii="Arial" w:eastAsia="Times New Roman" w:hAnsi="Arial" w:cs="Arial"/>
          <w:szCs w:val="21"/>
        </w:rPr>
        <w:t>change over the outgo</w:t>
      </w:r>
      <w:r w:rsidR="00860160">
        <w:rPr>
          <w:rFonts w:ascii="Arial" w:eastAsia="Times New Roman" w:hAnsi="Arial" w:cs="Arial"/>
          <w:szCs w:val="21"/>
        </w:rPr>
        <w:t>ing model</w:t>
      </w:r>
      <w:r w:rsidR="002E2D19">
        <w:rPr>
          <w:rFonts w:ascii="Arial" w:eastAsia="Times New Roman" w:hAnsi="Arial" w:cs="Arial"/>
          <w:szCs w:val="21"/>
        </w:rPr>
        <w:t>.</w:t>
      </w:r>
      <w:r w:rsidR="00860160">
        <w:rPr>
          <w:rFonts w:ascii="Arial" w:eastAsia="Times New Roman" w:hAnsi="Arial" w:cs="Arial"/>
          <w:szCs w:val="21"/>
        </w:rPr>
        <w:t xml:space="preserve"> Kia’s hallmark “tiger-nose”</w:t>
      </w:r>
      <w:r w:rsidR="002A22A8" w:rsidRPr="0044122D">
        <w:rPr>
          <w:rFonts w:ascii="Arial" w:eastAsia="Times New Roman" w:hAnsi="Arial" w:cs="Arial"/>
          <w:szCs w:val="21"/>
        </w:rPr>
        <w:t xml:space="preserve"> grille </w:t>
      </w:r>
      <w:r w:rsidR="002E2D19">
        <w:rPr>
          <w:rFonts w:ascii="Arial" w:eastAsia="Times New Roman" w:hAnsi="Arial" w:cs="Arial"/>
          <w:szCs w:val="21"/>
        </w:rPr>
        <w:t>resides vertically in the front fascia while the</w:t>
      </w:r>
      <w:r w:rsidR="002A22A8" w:rsidRPr="0044122D">
        <w:rPr>
          <w:rFonts w:ascii="Arial" w:eastAsia="Times New Roman" w:hAnsi="Arial" w:cs="Arial"/>
          <w:szCs w:val="21"/>
        </w:rPr>
        <w:t xml:space="preserve"> headl</w:t>
      </w:r>
      <w:r w:rsidR="00FA4EAF">
        <w:rPr>
          <w:rFonts w:ascii="Arial" w:eastAsia="Times New Roman" w:hAnsi="Arial" w:cs="Arial"/>
          <w:szCs w:val="21"/>
        </w:rPr>
        <w:t>ights</w:t>
      </w:r>
      <w:r w:rsidR="002A22A8" w:rsidRPr="0044122D">
        <w:rPr>
          <w:rFonts w:ascii="Arial" w:eastAsia="Times New Roman" w:hAnsi="Arial" w:cs="Arial"/>
          <w:szCs w:val="21"/>
        </w:rPr>
        <w:t xml:space="preserve"> are positioned higher, sweeping back along the outer edge</w:t>
      </w:r>
      <w:r w:rsidR="007E5033">
        <w:rPr>
          <w:rFonts w:ascii="Arial" w:eastAsia="Times New Roman" w:hAnsi="Arial" w:cs="Arial"/>
          <w:szCs w:val="21"/>
        </w:rPr>
        <w:t>s of the sharply</w:t>
      </w:r>
      <w:r w:rsidR="0098371D">
        <w:rPr>
          <w:rFonts w:ascii="Arial" w:eastAsia="Times New Roman" w:hAnsi="Arial" w:cs="Arial"/>
          <w:szCs w:val="21"/>
        </w:rPr>
        <w:t xml:space="preserve"> </w:t>
      </w:r>
      <w:r w:rsidR="007E5033">
        <w:rPr>
          <w:rFonts w:ascii="Arial" w:eastAsia="Times New Roman" w:hAnsi="Arial" w:cs="Arial"/>
          <w:szCs w:val="21"/>
        </w:rPr>
        <w:t>detailed hood</w:t>
      </w:r>
      <w:r w:rsidR="002A22A8" w:rsidRPr="0044122D">
        <w:rPr>
          <w:rFonts w:ascii="Arial" w:eastAsia="Times New Roman" w:hAnsi="Arial" w:cs="Arial"/>
          <w:szCs w:val="21"/>
        </w:rPr>
        <w:t xml:space="preserve">. A lower, wider </w:t>
      </w:r>
      <w:r w:rsidR="00FF4BB0">
        <w:rPr>
          <w:rFonts w:ascii="Arial" w:eastAsia="Times New Roman" w:hAnsi="Arial" w:cs="Arial"/>
          <w:szCs w:val="21"/>
        </w:rPr>
        <w:t>front clip</w:t>
      </w:r>
      <w:r w:rsidR="00432CA7" w:rsidRPr="0044122D">
        <w:rPr>
          <w:rFonts w:ascii="Arial" w:eastAsia="Times New Roman" w:hAnsi="Arial" w:cs="Arial"/>
          <w:szCs w:val="21"/>
        </w:rPr>
        <w:t xml:space="preserve"> </w:t>
      </w:r>
      <w:r w:rsidR="00FF4BB0">
        <w:rPr>
          <w:rFonts w:ascii="Arial" w:eastAsia="Times New Roman" w:hAnsi="Arial" w:cs="Arial"/>
          <w:szCs w:val="21"/>
        </w:rPr>
        <w:t>– enlarged to provide</w:t>
      </w:r>
      <w:r w:rsidR="002A22A8" w:rsidRPr="0044122D">
        <w:rPr>
          <w:rFonts w:ascii="Arial" w:eastAsia="Times New Roman" w:hAnsi="Arial" w:cs="Arial"/>
          <w:szCs w:val="21"/>
        </w:rPr>
        <w:t xml:space="preserve"> gr</w:t>
      </w:r>
      <w:r w:rsidR="00FF4BB0">
        <w:rPr>
          <w:rFonts w:ascii="Arial" w:eastAsia="Times New Roman" w:hAnsi="Arial" w:cs="Arial"/>
          <w:szCs w:val="21"/>
        </w:rPr>
        <w:t>eater engine cooling – adds visual</w:t>
      </w:r>
      <w:r w:rsidR="002A22A8" w:rsidRPr="0044122D">
        <w:rPr>
          <w:rFonts w:ascii="Arial" w:eastAsia="Times New Roman" w:hAnsi="Arial" w:cs="Arial"/>
          <w:szCs w:val="21"/>
        </w:rPr>
        <w:t xml:space="preserve"> volume to the lower half of the Sportage’s face</w:t>
      </w:r>
      <w:r w:rsidR="00ED0254">
        <w:rPr>
          <w:rFonts w:ascii="Arial" w:eastAsia="Times New Roman" w:hAnsi="Arial" w:cs="Arial"/>
          <w:szCs w:val="21"/>
        </w:rPr>
        <w:t xml:space="preserve">, resulting in </w:t>
      </w:r>
      <w:r w:rsidR="002A22A8" w:rsidRPr="007E5033">
        <w:rPr>
          <w:rFonts w:ascii="Arial" w:eastAsia="Times New Roman" w:hAnsi="Arial" w:cs="Arial"/>
          <w:szCs w:val="21"/>
        </w:rPr>
        <w:t xml:space="preserve">a </w:t>
      </w:r>
      <w:r w:rsidR="00ED0254">
        <w:rPr>
          <w:rFonts w:ascii="Arial" w:eastAsia="Times New Roman" w:hAnsi="Arial" w:cs="Arial"/>
          <w:szCs w:val="21"/>
        </w:rPr>
        <w:t>planted</w:t>
      </w:r>
      <w:r w:rsidR="002A22A8" w:rsidRPr="007E5033">
        <w:rPr>
          <w:rFonts w:ascii="Arial" w:eastAsia="Times New Roman" w:hAnsi="Arial" w:cs="Arial"/>
          <w:szCs w:val="21"/>
        </w:rPr>
        <w:t xml:space="preserve"> </w:t>
      </w:r>
      <w:r w:rsidR="00BC075B">
        <w:rPr>
          <w:rFonts w:ascii="Arial" w:eastAsia="Times New Roman" w:hAnsi="Arial" w:cs="Arial"/>
          <w:szCs w:val="21"/>
        </w:rPr>
        <w:t xml:space="preserve">and aggressive </w:t>
      </w:r>
      <w:r w:rsidR="002A22A8" w:rsidRPr="007E5033">
        <w:rPr>
          <w:rFonts w:ascii="Arial" w:eastAsia="Times New Roman" w:hAnsi="Arial" w:cs="Arial"/>
          <w:szCs w:val="21"/>
        </w:rPr>
        <w:t>stance</w:t>
      </w:r>
      <w:r w:rsidR="0098371D">
        <w:rPr>
          <w:rFonts w:ascii="Arial" w:eastAsia="Times New Roman" w:hAnsi="Arial" w:cs="Arial"/>
          <w:szCs w:val="21"/>
        </w:rPr>
        <w:t>, though it keeps</w:t>
      </w:r>
      <w:r w:rsidR="002A22A8" w:rsidRPr="007E5033">
        <w:rPr>
          <w:rFonts w:ascii="Arial" w:eastAsia="Times New Roman" w:hAnsi="Arial" w:cs="Arial"/>
          <w:szCs w:val="21"/>
        </w:rPr>
        <w:t xml:space="preserve"> </w:t>
      </w:r>
      <w:r w:rsidR="008563FE">
        <w:rPr>
          <w:rFonts w:ascii="Arial" w:eastAsia="Times New Roman" w:hAnsi="Arial" w:cs="Arial"/>
          <w:szCs w:val="21"/>
        </w:rPr>
        <w:t xml:space="preserve">the </w:t>
      </w:r>
      <w:r w:rsidR="002A22A8" w:rsidRPr="007E5033">
        <w:rPr>
          <w:rFonts w:ascii="Arial" w:eastAsia="Times New Roman" w:hAnsi="Arial" w:cs="Arial"/>
          <w:szCs w:val="21"/>
        </w:rPr>
        <w:t xml:space="preserve">same </w:t>
      </w:r>
      <w:r w:rsidR="00E15276">
        <w:rPr>
          <w:rFonts w:ascii="Arial" w:eastAsia="Times New Roman" w:hAnsi="Arial" w:cs="Arial"/>
          <w:szCs w:val="21"/>
        </w:rPr>
        <w:t>overall</w:t>
      </w:r>
      <w:r w:rsidR="002A22A8" w:rsidRPr="007E5033">
        <w:rPr>
          <w:rFonts w:ascii="Arial" w:eastAsia="Times New Roman" w:hAnsi="Arial" w:cs="Arial"/>
          <w:szCs w:val="21"/>
        </w:rPr>
        <w:t xml:space="preserve"> width</w:t>
      </w:r>
      <w:r w:rsidR="00E15276">
        <w:rPr>
          <w:rFonts w:ascii="Arial" w:eastAsia="Times New Roman" w:hAnsi="Arial" w:cs="Arial"/>
          <w:szCs w:val="21"/>
        </w:rPr>
        <w:t>, 73.0 inches,</w:t>
      </w:r>
      <w:r w:rsidR="002A22A8" w:rsidRPr="007E5033">
        <w:rPr>
          <w:rFonts w:ascii="Arial" w:eastAsia="Times New Roman" w:hAnsi="Arial" w:cs="Arial"/>
          <w:szCs w:val="21"/>
        </w:rPr>
        <w:t xml:space="preserve"> a</w:t>
      </w:r>
      <w:r w:rsidR="00876928" w:rsidRPr="007E5033">
        <w:rPr>
          <w:rFonts w:ascii="Arial" w:eastAsia="Times New Roman" w:hAnsi="Arial" w:cs="Arial"/>
          <w:szCs w:val="21"/>
        </w:rPr>
        <w:t xml:space="preserve">s its predecessor. </w:t>
      </w:r>
      <w:r w:rsidR="009E4346">
        <w:rPr>
          <w:rFonts w:ascii="Arial" w:eastAsia="Times New Roman" w:hAnsi="Arial" w:cs="Arial"/>
          <w:szCs w:val="21"/>
        </w:rPr>
        <w:t>The wheelbase has been stretched</w:t>
      </w:r>
      <w:r w:rsidR="009E4346" w:rsidRPr="007E5033">
        <w:rPr>
          <w:rFonts w:ascii="Arial" w:eastAsia="Times New Roman" w:hAnsi="Arial" w:cs="Arial"/>
          <w:szCs w:val="21"/>
        </w:rPr>
        <w:t xml:space="preserve"> 1.2</w:t>
      </w:r>
      <w:r w:rsidR="009E4346">
        <w:rPr>
          <w:rFonts w:ascii="Arial" w:eastAsia="Times New Roman" w:hAnsi="Arial" w:cs="Arial"/>
          <w:szCs w:val="21"/>
        </w:rPr>
        <w:t xml:space="preserve"> inches </w:t>
      </w:r>
      <w:r w:rsidR="009E4346" w:rsidRPr="007E5033">
        <w:rPr>
          <w:rFonts w:ascii="Arial" w:eastAsia="Times New Roman" w:hAnsi="Arial" w:cs="Arial"/>
          <w:szCs w:val="21"/>
        </w:rPr>
        <w:t>(now 105.1 in</w:t>
      </w:r>
      <w:r w:rsidR="009E4346">
        <w:rPr>
          <w:rFonts w:ascii="Arial" w:eastAsia="Times New Roman" w:hAnsi="Arial" w:cs="Arial"/>
          <w:szCs w:val="21"/>
        </w:rPr>
        <w:t>ches</w:t>
      </w:r>
      <w:r w:rsidR="009E4346" w:rsidRPr="007E5033">
        <w:rPr>
          <w:rFonts w:ascii="Arial" w:eastAsia="Times New Roman" w:hAnsi="Arial" w:cs="Arial"/>
          <w:szCs w:val="21"/>
        </w:rPr>
        <w:t>)</w:t>
      </w:r>
      <w:r w:rsidR="009E4346">
        <w:rPr>
          <w:rFonts w:ascii="Arial" w:eastAsia="Times New Roman" w:hAnsi="Arial" w:cs="Arial"/>
          <w:szCs w:val="21"/>
        </w:rPr>
        <w:t xml:space="preserve">, while </w:t>
      </w:r>
      <w:r w:rsidR="006144C2">
        <w:rPr>
          <w:rFonts w:ascii="Arial" w:eastAsia="Times New Roman" w:hAnsi="Arial" w:cs="Arial"/>
          <w:szCs w:val="21"/>
        </w:rPr>
        <w:t>overall</w:t>
      </w:r>
      <w:r w:rsidR="009E4346">
        <w:rPr>
          <w:rFonts w:ascii="Arial" w:eastAsia="Times New Roman" w:hAnsi="Arial" w:cs="Arial"/>
          <w:szCs w:val="21"/>
        </w:rPr>
        <w:t xml:space="preserve"> length has increased </w:t>
      </w:r>
      <w:r w:rsidR="009E4346" w:rsidRPr="007E5033">
        <w:rPr>
          <w:rFonts w:ascii="Arial" w:eastAsia="Times New Roman" w:hAnsi="Arial" w:cs="Arial"/>
          <w:szCs w:val="21"/>
        </w:rPr>
        <w:t xml:space="preserve">1.6 </w:t>
      </w:r>
      <w:r w:rsidR="009E4346">
        <w:rPr>
          <w:rFonts w:ascii="Arial" w:eastAsia="Times New Roman" w:hAnsi="Arial" w:cs="Arial"/>
          <w:szCs w:val="21"/>
        </w:rPr>
        <w:t>inches to</w:t>
      </w:r>
      <w:r w:rsidR="009E4346" w:rsidRPr="007E5033">
        <w:rPr>
          <w:rFonts w:ascii="Arial" w:eastAsia="Times New Roman" w:hAnsi="Arial" w:cs="Arial"/>
          <w:szCs w:val="21"/>
        </w:rPr>
        <w:t xml:space="preserve"> 176.4 in</w:t>
      </w:r>
      <w:r w:rsidR="009E4346">
        <w:rPr>
          <w:rFonts w:ascii="Arial" w:eastAsia="Times New Roman" w:hAnsi="Arial" w:cs="Arial"/>
          <w:szCs w:val="21"/>
        </w:rPr>
        <w:t xml:space="preserve">ches. </w:t>
      </w:r>
    </w:p>
    <w:p w:rsidR="00F9660D" w:rsidRDefault="009E4346" w:rsidP="00C13248">
      <w:pPr>
        <w:spacing w:line="360" w:lineRule="auto"/>
        <w:ind w:firstLine="720"/>
        <w:rPr>
          <w:rFonts w:ascii="Arial" w:eastAsia="Times New Roman" w:hAnsi="Arial" w:cs="Arial"/>
          <w:szCs w:val="21"/>
        </w:rPr>
      </w:pPr>
      <w:r>
        <w:rPr>
          <w:rFonts w:ascii="Arial" w:eastAsia="Times New Roman" w:hAnsi="Arial" w:cs="Arial"/>
          <w:szCs w:val="21"/>
        </w:rPr>
        <w:t>Despite its increased dimensions, the</w:t>
      </w:r>
      <w:r w:rsidR="002E2D19">
        <w:rPr>
          <w:rFonts w:ascii="Arial" w:eastAsia="Times New Roman" w:hAnsi="Arial" w:cs="Arial"/>
          <w:szCs w:val="21"/>
        </w:rPr>
        <w:t xml:space="preserve"> </w:t>
      </w:r>
      <w:r w:rsidR="00FF4BB0">
        <w:rPr>
          <w:rFonts w:ascii="Arial" w:eastAsia="Times New Roman" w:hAnsi="Arial" w:cs="Arial"/>
          <w:szCs w:val="21"/>
        </w:rPr>
        <w:t xml:space="preserve">all-new </w:t>
      </w:r>
      <w:r>
        <w:rPr>
          <w:rFonts w:ascii="Arial" w:eastAsia="Times New Roman" w:hAnsi="Arial" w:cs="Arial"/>
          <w:szCs w:val="21"/>
        </w:rPr>
        <w:t>Sportage</w:t>
      </w:r>
      <w:r w:rsidR="002E2D19">
        <w:rPr>
          <w:rFonts w:ascii="Arial" w:eastAsia="Times New Roman" w:hAnsi="Arial" w:cs="Arial"/>
          <w:szCs w:val="21"/>
        </w:rPr>
        <w:t xml:space="preserve"> remains instantly recognizable</w:t>
      </w:r>
      <w:r>
        <w:rPr>
          <w:rFonts w:ascii="Arial" w:eastAsia="Times New Roman" w:hAnsi="Arial" w:cs="Arial"/>
          <w:szCs w:val="21"/>
        </w:rPr>
        <w:t xml:space="preserve"> </w:t>
      </w:r>
      <w:r w:rsidR="00F9660D">
        <w:rPr>
          <w:rFonts w:ascii="Arial" w:eastAsia="Times New Roman" w:hAnsi="Arial" w:cs="Arial"/>
          <w:szCs w:val="21"/>
        </w:rPr>
        <w:t xml:space="preserve">thanks to its sloping roofline and sharply raked rear window. </w:t>
      </w:r>
      <w:r w:rsidR="00FA4EAF">
        <w:rPr>
          <w:rFonts w:ascii="Arial" w:eastAsia="Times New Roman" w:hAnsi="Arial" w:cs="Arial"/>
          <w:szCs w:val="21"/>
        </w:rPr>
        <w:t xml:space="preserve"> </w:t>
      </w:r>
      <w:r w:rsidR="00F9660D">
        <w:rPr>
          <w:rFonts w:ascii="Arial" w:eastAsia="Times New Roman" w:hAnsi="Arial" w:cs="Arial"/>
          <w:szCs w:val="21"/>
        </w:rPr>
        <w:t xml:space="preserve">Short </w:t>
      </w:r>
      <w:r w:rsidRPr="007E5033">
        <w:rPr>
          <w:rFonts w:ascii="Arial" w:eastAsia="Times New Roman" w:hAnsi="Arial" w:cs="Arial"/>
          <w:szCs w:val="21"/>
        </w:rPr>
        <w:t>overhangs and</w:t>
      </w:r>
      <w:r w:rsidR="00FF4BB0">
        <w:rPr>
          <w:rFonts w:ascii="Arial" w:eastAsia="Times New Roman" w:hAnsi="Arial" w:cs="Arial"/>
          <w:szCs w:val="21"/>
        </w:rPr>
        <w:t xml:space="preserve"> wheels pushed</w:t>
      </w:r>
      <w:r w:rsidRPr="007E5033">
        <w:rPr>
          <w:rFonts w:ascii="Arial" w:eastAsia="Times New Roman" w:hAnsi="Arial" w:cs="Arial"/>
          <w:szCs w:val="21"/>
        </w:rPr>
        <w:t xml:space="preserve"> to the corners </w:t>
      </w:r>
      <w:r w:rsidR="0044468F">
        <w:rPr>
          <w:rFonts w:ascii="Arial" w:eastAsia="Times New Roman" w:hAnsi="Arial" w:cs="Arial"/>
          <w:szCs w:val="21"/>
        </w:rPr>
        <w:t>continue to be</w:t>
      </w:r>
      <w:r w:rsidR="00F9660D">
        <w:rPr>
          <w:rFonts w:ascii="Arial" w:eastAsia="Times New Roman" w:hAnsi="Arial" w:cs="Arial"/>
          <w:szCs w:val="21"/>
        </w:rPr>
        <w:t xml:space="preserve"> Sportage </w:t>
      </w:r>
      <w:r w:rsidR="00E15276">
        <w:rPr>
          <w:rFonts w:ascii="Arial" w:eastAsia="Times New Roman" w:hAnsi="Arial" w:cs="Arial"/>
          <w:szCs w:val="21"/>
        </w:rPr>
        <w:t>signature</w:t>
      </w:r>
      <w:r w:rsidR="0044468F">
        <w:rPr>
          <w:rFonts w:ascii="Arial" w:eastAsia="Times New Roman" w:hAnsi="Arial" w:cs="Arial"/>
          <w:szCs w:val="21"/>
        </w:rPr>
        <w:t>s</w:t>
      </w:r>
      <w:r w:rsidR="00F9660D">
        <w:rPr>
          <w:rFonts w:ascii="Arial" w:eastAsia="Times New Roman" w:hAnsi="Arial" w:cs="Arial"/>
          <w:szCs w:val="21"/>
        </w:rPr>
        <w:t>, while a longer</w:t>
      </w:r>
      <w:r w:rsidR="00E15276">
        <w:rPr>
          <w:rFonts w:ascii="Arial" w:eastAsia="Times New Roman" w:hAnsi="Arial" w:cs="Arial"/>
          <w:szCs w:val="21"/>
        </w:rPr>
        <w:t>,</w:t>
      </w:r>
      <w:r w:rsidR="00F9660D">
        <w:rPr>
          <w:rFonts w:ascii="Arial" w:eastAsia="Times New Roman" w:hAnsi="Arial" w:cs="Arial"/>
          <w:szCs w:val="21"/>
        </w:rPr>
        <w:t xml:space="preserve"> more aerodynamic spoiler</w:t>
      </w:r>
      <w:r w:rsidR="00575190">
        <w:rPr>
          <w:rFonts w:ascii="Arial" w:eastAsia="Times New Roman" w:hAnsi="Arial" w:cs="Arial"/>
          <w:szCs w:val="21"/>
        </w:rPr>
        <w:t xml:space="preserve"> </w:t>
      </w:r>
      <w:r w:rsidR="00E15276">
        <w:rPr>
          <w:rFonts w:ascii="Arial" w:eastAsia="Times New Roman" w:hAnsi="Arial" w:cs="Arial"/>
          <w:szCs w:val="21"/>
        </w:rPr>
        <w:t>and</w:t>
      </w:r>
      <w:r w:rsidR="00575190">
        <w:rPr>
          <w:rFonts w:ascii="Arial" w:eastAsia="Times New Roman" w:hAnsi="Arial" w:cs="Arial"/>
          <w:szCs w:val="21"/>
        </w:rPr>
        <w:t xml:space="preserve"> </w:t>
      </w:r>
      <w:r w:rsidR="00F9660D">
        <w:rPr>
          <w:rFonts w:ascii="Arial" w:eastAsia="Times New Roman" w:hAnsi="Arial" w:cs="Arial"/>
          <w:szCs w:val="21"/>
        </w:rPr>
        <w:t xml:space="preserve">bolder wheel arches give the </w:t>
      </w:r>
      <w:r w:rsidR="00575190">
        <w:rPr>
          <w:rFonts w:ascii="Arial" w:eastAsia="Times New Roman" w:hAnsi="Arial" w:cs="Arial"/>
          <w:szCs w:val="21"/>
        </w:rPr>
        <w:t xml:space="preserve">compact </w:t>
      </w:r>
      <w:r w:rsidR="00BA4369">
        <w:rPr>
          <w:rFonts w:ascii="Arial" w:eastAsia="Times New Roman" w:hAnsi="Arial" w:cs="Arial"/>
          <w:szCs w:val="21"/>
        </w:rPr>
        <w:t>CUV</w:t>
      </w:r>
      <w:r w:rsidR="00F9660D">
        <w:rPr>
          <w:rFonts w:ascii="Arial" w:eastAsia="Times New Roman" w:hAnsi="Arial" w:cs="Arial"/>
          <w:szCs w:val="21"/>
        </w:rPr>
        <w:t xml:space="preserve"> a more dynamic appearance</w:t>
      </w:r>
      <w:r w:rsidR="00212018">
        <w:rPr>
          <w:rFonts w:ascii="Arial" w:eastAsia="Times New Roman" w:hAnsi="Arial" w:cs="Arial"/>
          <w:szCs w:val="21"/>
        </w:rPr>
        <w:t>.</w:t>
      </w:r>
      <w:r w:rsidR="00FF4BB0">
        <w:rPr>
          <w:rFonts w:ascii="Arial" w:eastAsia="Times New Roman" w:hAnsi="Arial" w:cs="Arial"/>
          <w:szCs w:val="21"/>
        </w:rPr>
        <w:t xml:space="preserve"> </w:t>
      </w:r>
      <w:r w:rsidR="00D84A4E">
        <w:rPr>
          <w:rFonts w:ascii="Arial" w:eastAsia="Times New Roman" w:hAnsi="Arial" w:cs="Arial"/>
          <w:szCs w:val="21"/>
        </w:rPr>
        <w:t xml:space="preserve"> </w:t>
      </w:r>
      <w:r w:rsidR="00FF4BB0">
        <w:rPr>
          <w:rFonts w:ascii="Arial" w:eastAsia="Times New Roman" w:hAnsi="Arial" w:cs="Arial"/>
          <w:szCs w:val="21"/>
        </w:rPr>
        <w:t>Tasteful</w:t>
      </w:r>
      <w:r w:rsidR="002D619F">
        <w:rPr>
          <w:rFonts w:ascii="Arial" w:eastAsia="Times New Roman" w:hAnsi="Arial" w:cs="Arial"/>
          <w:szCs w:val="21"/>
        </w:rPr>
        <w:t xml:space="preserve"> chrome </w:t>
      </w:r>
      <w:r w:rsidR="00E15276">
        <w:rPr>
          <w:rFonts w:ascii="Arial" w:eastAsia="Times New Roman" w:hAnsi="Arial" w:cs="Arial"/>
          <w:szCs w:val="21"/>
        </w:rPr>
        <w:t xml:space="preserve">touches </w:t>
      </w:r>
      <w:r w:rsidR="002D619F">
        <w:rPr>
          <w:rFonts w:ascii="Arial" w:eastAsia="Times New Roman" w:hAnsi="Arial" w:cs="Arial"/>
          <w:szCs w:val="21"/>
        </w:rPr>
        <w:t>surround the windows</w:t>
      </w:r>
      <w:r w:rsidR="00841F51">
        <w:rPr>
          <w:rFonts w:ascii="Arial" w:eastAsia="Times New Roman" w:hAnsi="Arial" w:cs="Arial"/>
          <w:szCs w:val="21"/>
        </w:rPr>
        <w:t>,</w:t>
      </w:r>
      <w:r w:rsidR="002D619F">
        <w:rPr>
          <w:rFonts w:ascii="Arial" w:eastAsia="Times New Roman" w:hAnsi="Arial" w:cs="Arial"/>
          <w:szCs w:val="21"/>
        </w:rPr>
        <w:t xml:space="preserve"> giv</w:t>
      </w:r>
      <w:r w:rsidR="00E15276">
        <w:rPr>
          <w:rFonts w:ascii="Arial" w:eastAsia="Times New Roman" w:hAnsi="Arial" w:cs="Arial"/>
          <w:szCs w:val="21"/>
        </w:rPr>
        <w:t>ing</w:t>
      </w:r>
      <w:r w:rsidR="002D619F">
        <w:rPr>
          <w:rFonts w:ascii="Arial" w:eastAsia="Times New Roman" w:hAnsi="Arial" w:cs="Arial"/>
          <w:szCs w:val="21"/>
        </w:rPr>
        <w:t xml:space="preserve"> the Sportage</w:t>
      </w:r>
      <w:r w:rsidR="00506D7C">
        <w:rPr>
          <w:rFonts w:ascii="Arial" w:eastAsia="Times New Roman" w:hAnsi="Arial" w:cs="Arial"/>
          <w:szCs w:val="21"/>
        </w:rPr>
        <w:t xml:space="preserve"> LX and EX</w:t>
      </w:r>
      <w:r w:rsidR="002D619F">
        <w:rPr>
          <w:rFonts w:ascii="Arial" w:eastAsia="Times New Roman" w:hAnsi="Arial" w:cs="Arial"/>
          <w:szCs w:val="21"/>
        </w:rPr>
        <w:t xml:space="preserve"> a more upscale look, while the top-of-the-line SX </w:t>
      </w:r>
      <w:r w:rsidR="00E07C6E">
        <w:rPr>
          <w:rFonts w:ascii="Arial" w:eastAsia="Times New Roman" w:hAnsi="Arial" w:cs="Arial"/>
          <w:szCs w:val="21"/>
        </w:rPr>
        <w:t xml:space="preserve">Turbo </w:t>
      </w:r>
      <w:r w:rsidR="002D619F">
        <w:rPr>
          <w:rFonts w:ascii="Arial" w:eastAsia="Times New Roman" w:hAnsi="Arial" w:cs="Arial"/>
          <w:szCs w:val="21"/>
        </w:rPr>
        <w:t>model</w:t>
      </w:r>
      <w:r w:rsidR="00212018" w:rsidRPr="00212018">
        <w:rPr>
          <w:rFonts w:ascii="Arial" w:eastAsia="Times New Roman" w:hAnsi="Arial" w:cs="Arial"/>
          <w:szCs w:val="21"/>
        </w:rPr>
        <w:t xml:space="preserve"> add</w:t>
      </w:r>
      <w:r w:rsidR="002D619F">
        <w:rPr>
          <w:rFonts w:ascii="Arial" w:eastAsia="Times New Roman" w:hAnsi="Arial" w:cs="Arial"/>
          <w:szCs w:val="21"/>
        </w:rPr>
        <w:t>s</w:t>
      </w:r>
      <w:r w:rsidR="00212018" w:rsidRPr="00212018">
        <w:rPr>
          <w:rFonts w:ascii="Arial" w:eastAsia="Times New Roman" w:hAnsi="Arial" w:cs="Arial"/>
          <w:szCs w:val="21"/>
        </w:rPr>
        <w:t xml:space="preserve"> more visual interest with new “ice cube” LED fog lamps, HID headlamps, LED tail</w:t>
      </w:r>
      <w:r w:rsidR="00C81560">
        <w:rPr>
          <w:rFonts w:ascii="Arial" w:eastAsia="Times New Roman" w:hAnsi="Arial" w:cs="Arial"/>
          <w:szCs w:val="21"/>
        </w:rPr>
        <w:t xml:space="preserve"> </w:t>
      </w:r>
      <w:r w:rsidR="00212018" w:rsidRPr="00212018">
        <w:rPr>
          <w:rFonts w:ascii="Arial" w:eastAsia="Times New Roman" w:hAnsi="Arial" w:cs="Arial"/>
          <w:szCs w:val="21"/>
        </w:rPr>
        <w:t>lights, satin exterior trim, metal-</w:t>
      </w:r>
      <w:r w:rsidR="00506D7C">
        <w:rPr>
          <w:rFonts w:ascii="Arial" w:eastAsia="Times New Roman" w:hAnsi="Arial" w:cs="Arial"/>
          <w:szCs w:val="21"/>
        </w:rPr>
        <w:t>look</w:t>
      </w:r>
      <w:r w:rsidR="00506D7C" w:rsidRPr="00212018">
        <w:rPr>
          <w:rFonts w:ascii="Arial" w:eastAsia="Times New Roman" w:hAnsi="Arial" w:cs="Arial"/>
          <w:szCs w:val="21"/>
        </w:rPr>
        <w:t xml:space="preserve"> </w:t>
      </w:r>
      <w:r w:rsidR="00212018" w:rsidRPr="00212018">
        <w:rPr>
          <w:rFonts w:ascii="Arial" w:eastAsia="Times New Roman" w:hAnsi="Arial" w:cs="Arial"/>
          <w:szCs w:val="21"/>
        </w:rPr>
        <w:t xml:space="preserve">skid plates, and 19-inch </w:t>
      </w:r>
      <w:r w:rsidR="00C81560">
        <w:rPr>
          <w:rFonts w:ascii="Arial" w:eastAsia="Times New Roman" w:hAnsi="Arial" w:cs="Arial"/>
          <w:szCs w:val="21"/>
        </w:rPr>
        <w:t xml:space="preserve">alloy </w:t>
      </w:r>
      <w:r w:rsidR="00212018" w:rsidRPr="00212018">
        <w:rPr>
          <w:rFonts w:ascii="Arial" w:eastAsia="Times New Roman" w:hAnsi="Arial" w:cs="Arial"/>
          <w:szCs w:val="21"/>
        </w:rPr>
        <w:t>wheels.</w:t>
      </w:r>
    </w:p>
    <w:p w:rsidR="009E4346" w:rsidRDefault="005A05F5" w:rsidP="00E26448">
      <w:pPr>
        <w:spacing w:after="0" w:line="360" w:lineRule="auto"/>
        <w:rPr>
          <w:rFonts w:ascii="Arial" w:eastAsia="Times New Roman" w:hAnsi="Arial" w:cs="Arial"/>
          <w:b/>
          <w:bCs/>
          <w:szCs w:val="21"/>
        </w:rPr>
      </w:pPr>
      <w:r>
        <w:rPr>
          <w:rFonts w:ascii="Arial" w:eastAsia="Times New Roman" w:hAnsi="Arial" w:cs="Arial"/>
          <w:b/>
          <w:bCs/>
          <w:szCs w:val="21"/>
        </w:rPr>
        <w:t xml:space="preserve">Modern and </w:t>
      </w:r>
      <w:r w:rsidR="002822BB">
        <w:rPr>
          <w:rFonts w:ascii="Arial" w:eastAsia="Times New Roman" w:hAnsi="Arial" w:cs="Arial"/>
          <w:b/>
          <w:bCs/>
          <w:szCs w:val="21"/>
        </w:rPr>
        <w:t>R</w:t>
      </w:r>
      <w:r>
        <w:rPr>
          <w:rFonts w:ascii="Arial" w:eastAsia="Times New Roman" w:hAnsi="Arial" w:cs="Arial"/>
          <w:b/>
          <w:bCs/>
          <w:szCs w:val="21"/>
        </w:rPr>
        <w:t xml:space="preserve">efined </w:t>
      </w:r>
      <w:r w:rsidR="002822BB">
        <w:rPr>
          <w:rFonts w:ascii="Arial" w:eastAsia="Times New Roman" w:hAnsi="Arial" w:cs="Arial"/>
          <w:b/>
          <w:bCs/>
          <w:szCs w:val="21"/>
        </w:rPr>
        <w:t>I</w:t>
      </w:r>
      <w:r>
        <w:rPr>
          <w:rFonts w:ascii="Arial" w:eastAsia="Times New Roman" w:hAnsi="Arial" w:cs="Arial"/>
          <w:b/>
          <w:bCs/>
          <w:szCs w:val="21"/>
        </w:rPr>
        <w:t>nterior</w:t>
      </w:r>
    </w:p>
    <w:p w:rsidR="006144C2" w:rsidRDefault="00212018" w:rsidP="00C13248">
      <w:pPr>
        <w:spacing w:after="0" w:line="360" w:lineRule="auto"/>
        <w:ind w:firstLine="720"/>
        <w:rPr>
          <w:rFonts w:ascii="Arial" w:eastAsia="Times New Roman" w:hAnsi="Arial" w:cs="Arial"/>
          <w:szCs w:val="21"/>
        </w:rPr>
      </w:pPr>
      <w:r>
        <w:rPr>
          <w:rFonts w:ascii="Arial" w:eastAsia="Times New Roman" w:hAnsi="Arial" w:cs="Arial"/>
          <w:szCs w:val="21"/>
        </w:rPr>
        <w:t xml:space="preserve">Inside, the new Sportage’s </w:t>
      </w:r>
      <w:r w:rsidR="002A22A8" w:rsidRPr="0044122D">
        <w:rPr>
          <w:rFonts w:ascii="Arial" w:eastAsia="Times New Roman" w:hAnsi="Arial" w:cs="Arial"/>
          <w:szCs w:val="21"/>
        </w:rPr>
        <w:t xml:space="preserve">driver-oriented </w:t>
      </w:r>
      <w:r w:rsidR="00C81560">
        <w:rPr>
          <w:rFonts w:ascii="Arial" w:eastAsia="Times New Roman" w:hAnsi="Arial" w:cs="Arial"/>
          <w:szCs w:val="21"/>
        </w:rPr>
        <w:t>cockpit</w:t>
      </w:r>
      <w:r>
        <w:rPr>
          <w:rFonts w:ascii="Arial" w:eastAsia="Times New Roman" w:hAnsi="Arial" w:cs="Arial"/>
          <w:szCs w:val="21"/>
        </w:rPr>
        <w:t xml:space="preserve"> features a</w:t>
      </w:r>
      <w:r w:rsidR="002A22A8" w:rsidRPr="0044122D">
        <w:rPr>
          <w:rFonts w:ascii="Arial" w:eastAsia="Times New Roman" w:hAnsi="Arial" w:cs="Arial"/>
          <w:szCs w:val="21"/>
        </w:rPr>
        <w:t xml:space="preserve"> simple</w:t>
      </w:r>
      <w:r>
        <w:rPr>
          <w:rFonts w:ascii="Arial" w:eastAsia="Times New Roman" w:hAnsi="Arial" w:cs="Arial"/>
          <w:szCs w:val="21"/>
        </w:rPr>
        <w:t xml:space="preserve"> and </w:t>
      </w:r>
      <w:r w:rsidR="002A22A8" w:rsidRPr="0044122D">
        <w:rPr>
          <w:rFonts w:ascii="Arial" w:eastAsia="Times New Roman" w:hAnsi="Arial" w:cs="Arial"/>
          <w:szCs w:val="21"/>
        </w:rPr>
        <w:t>modern design</w:t>
      </w:r>
      <w:r>
        <w:rPr>
          <w:rFonts w:ascii="Arial" w:eastAsia="Times New Roman" w:hAnsi="Arial" w:cs="Arial"/>
          <w:szCs w:val="21"/>
        </w:rPr>
        <w:t xml:space="preserve"> with </w:t>
      </w:r>
      <w:r w:rsidR="006144C2">
        <w:rPr>
          <w:rFonts w:ascii="Arial" w:eastAsia="Times New Roman" w:hAnsi="Arial" w:cs="Arial"/>
          <w:szCs w:val="21"/>
        </w:rPr>
        <w:t xml:space="preserve">clean </w:t>
      </w:r>
      <w:r>
        <w:rPr>
          <w:rFonts w:ascii="Arial" w:eastAsia="Times New Roman" w:hAnsi="Arial" w:cs="Arial"/>
          <w:szCs w:val="21"/>
        </w:rPr>
        <w:t>h</w:t>
      </w:r>
      <w:r w:rsidR="005A05F5">
        <w:rPr>
          <w:rFonts w:ascii="Arial" w:eastAsia="Times New Roman" w:hAnsi="Arial" w:cs="Arial"/>
          <w:szCs w:val="21"/>
        </w:rPr>
        <w:t>orizontal lines</w:t>
      </w:r>
      <w:r w:rsidR="00E142F6" w:rsidRPr="0044122D">
        <w:rPr>
          <w:rFonts w:ascii="Arial" w:eastAsia="Times New Roman" w:hAnsi="Arial" w:cs="Arial"/>
          <w:szCs w:val="21"/>
        </w:rPr>
        <w:t xml:space="preserve"> emphasiz</w:t>
      </w:r>
      <w:r>
        <w:rPr>
          <w:rFonts w:ascii="Arial" w:eastAsia="Times New Roman" w:hAnsi="Arial" w:cs="Arial"/>
          <w:szCs w:val="21"/>
        </w:rPr>
        <w:t>ing</w:t>
      </w:r>
      <w:r w:rsidR="00E142F6" w:rsidRPr="0044122D">
        <w:rPr>
          <w:rFonts w:ascii="Arial" w:eastAsia="Times New Roman" w:hAnsi="Arial" w:cs="Arial"/>
          <w:szCs w:val="21"/>
        </w:rPr>
        <w:t xml:space="preserve"> </w:t>
      </w:r>
      <w:r w:rsidR="00C81560">
        <w:rPr>
          <w:rFonts w:ascii="Arial" w:eastAsia="Times New Roman" w:hAnsi="Arial" w:cs="Arial"/>
          <w:szCs w:val="21"/>
        </w:rPr>
        <w:t xml:space="preserve">a more </w:t>
      </w:r>
      <w:r w:rsidR="00C567FD">
        <w:rPr>
          <w:rFonts w:ascii="Arial" w:eastAsia="Times New Roman" w:hAnsi="Arial" w:cs="Arial"/>
          <w:szCs w:val="21"/>
        </w:rPr>
        <w:t>spacious</w:t>
      </w:r>
      <w:r w:rsidR="00E142F6" w:rsidRPr="0044122D">
        <w:rPr>
          <w:rFonts w:ascii="Arial" w:eastAsia="Times New Roman" w:hAnsi="Arial" w:cs="Arial"/>
          <w:szCs w:val="21"/>
        </w:rPr>
        <w:t xml:space="preserve"> interior.</w:t>
      </w:r>
      <w:r w:rsidR="006144C2">
        <w:rPr>
          <w:rFonts w:ascii="Arial" w:eastAsia="Times New Roman" w:hAnsi="Arial" w:cs="Arial"/>
          <w:szCs w:val="21"/>
        </w:rPr>
        <w:t xml:space="preserve"> </w:t>
      </w:r>
      <w:r w:rsidR="006144C2" w:rsidRPr="00264F24">
        <w:rPr>
          <w:rFonts w:ascii="Arial" w:eastAsia="Times New Roman" w:hAnsi="Arial" w:cs="Arial"/>
          <w:szCs w:val="21"/>
        </w:rPr>
        <w:t>The lateral design of the dashboard di</w:t>
      </w:r>
      <w:r w:rsidR="0098371D">
        <w:rPr>
          <w:rFonts w:ascii="Arial" w:eastAsia="Times New Roman" w:hAnsi="Arial" w:cs="Arial"/>
          <w:szCs w:val="21"/>
        </w:rPr>
        <w:t xml:space="preserve">vides it into two clear zones. </w:t>
      </w:r>
      <w:r w:rsidR="006144C2" w:rsidRPr="00264F24">
        <w:rPr>
          <w:rFonts w:ascii="Arial" w:eastAsia="Times New Roman" w:hAnsi="Arial" w:cs="Arial"/>
          <w:szCs w:val="21"/>
        </w:rPr>
        <w:t xml:space="preserve">The </w:t>
      </w:r>
      <w:r w:rsidR="006144C2">
        <w:rPr>
          <w:rFonts w:ascii="Arial" w:eastAsia="Times New Roman" w:hAnsi="Arial" w:cs="Arial"/>
          <w:szCs w:val="21"/>
        </w:rPr>
        <w:t xml:space="preserve">upper </w:t>
      </w:r>
      <w:r w:rsidR="006144C2" w:rsidRPr="00264F24">
        <w:rPr>
          <w:rFonts w:ascii="Arial" w:eastAsia="Times New Roman" w:hAnsi="Arial" w:cs="Arial"/>
          <w:szCs w:val="21"/>
        </w:rPr>
        <w:t>“display”</w:t>
      </w:r>
      <w:r w:rsidR="006144C2">
        <w:rPr>
          <w:rFonts w:ascii="Arial" w:eastAsia="Times New Roman" w:hAnsi="Arial" w:cs="Arial"/>
          <w:szCs w:val="21"/>
        </w:rPr>
        <w:t xml:space="preserve"> zone delivers </w:t>
      </w:r>
      <w:r w:rsidR="006144C2" w:rsidRPr="00264F24">
        <w:rPr>
          <w:rFonts w:ascii="Arial" w:eastAsia="Times New Roman" w:hAnsi="Arial" w:cs="Arial"/>
          <w:szCs w:val="21"/>
        </w:rPr>
        <w:t xml:space="preserve">information to occupants via the instrument </w:t>
      </w:r>
      <w:r w:rsidR="006144C2">
        <w:rPr>
          <w:rFonts w:ascii="Arial" w:eastAsia="Times New Roman" w:hAnsi="Arial" w:cs="Arial"/>
          <w:szCs w:val="21"/>
        </w:rPr>
        <w:t>panel</w:t>
      </w:r>
      <w:r w:rsidR="006144C2" w:rsidRPr="00264F24">
        <w:rPr>
          <w:rFonts w:ascii="Arial" w:eastAsia="Times New Roman" w:hAnsi="Arial" w:cs="Arial"/>
          <w:szCs w:val="21"/>
        </w:rPr>
        <w:t xml:space="preserve"> and new </w:t>
      </w:r>
      <w:r w:rsidR="006144C2">
        <w:rPr>
          <w:rFonts w:ascii="Arial" w:eastAsia="Times New Roman" w:hAnsi="Arial" w:cs="Arial"/>
          <w:szCs w:val="21"/>
        </w:rPr>
        <w:t>color touchscreen</w:t>
      </w:r>
      <w:r w:rsidR="00C81560">
        <w:rPr>
          <w:rFonts w:ascii="Arial" w:eastAsia="Times New Roman" w:hAnsi="Arial" w:cs="Arial"/>
          <w:szCs w:val="21"/>
        </w:rPr>
        <w:t>, which is canted 10 degrees toward the driver.</w:t>
      </w:r>
      <w:r w:rsidR="00F86A98">
        <w:rPr>
          <w:rFonts w:ascii="Arial" w:eastAsia="Times New Roman" w:hAnsi="Arial" w:cs="Arial"/>
          <w:szCs w:val="21"/>
        </w:rPr>
        <w:t xml:space="preserve">  </w:t>
      </w:r>
      <w:proofErr w:type="gramStart"/>
      <w:r w:rsidR="00C81560">
        <w:rPr>
          <w:rFonts w:ascii="Arial" w:eastAsia="Times New Roman" w:hAnsi="Arial" w:cs="Arial"/>
          <w:szCs w:val="21"/>
        </w:rPr>
        <w:t xml:space="preserve">The lower half, or the “control” zone, </w:t>
      </w:r>
      <w:r w:rsidR="00CB3831">
        <w:rPr>
          <w:rFonts w:ascii="Arial" w:eastAsia="Times New Roman" w:hAnsi="Arial" w:cs="Arial"/>
          <w:szCs w:val="21"/>
        </w:rPr>
        <w:t xml:space="preserve">features </w:t>
      </w:r>
      <w:r w:rsidR="00C81560">
        <w:rPr>
          <w:rFonts w:ascii="Arial" w:eastAsia="Times New Roman" w:hAnsi="Arial" w:cs="Arial"/>
          <w:szCs w:val="21"/>
        </w:rPr>
        <w:t>easily identifiable switchgear to operate the avai</w:t>
      </w:r>
      <w:r w:rsidR="00D21D73">
        <w:rPr>
          <w:rFonts w:ascii="Arial" w:eastAsia="Times New Roman" w:hAnsi="Arial" w:cs="Arial"/>
          <w:szCs w:val="21"/>
        </w:rPr>
        <w:t xml:space="preserve">lable dual-zone climate system, </w:t>
      </w:r>
      <w:r w:rsidR="0028338F">
        <w:rPr>
          <w:rFonts w:ascii="Arial" w:eastAsia="Times New Roman" w:hAnsi="Arial" w:cs="Arial"/>
          <w:szCs w:val="21"/>
        </w:rPr>
        <w:t>audio</w:t>
      </w:r>
      <w:r w:rsidR="00D21D73">
        <w:rPr>
          <w:rFonts w:ascii="Arial" w:eastAsia="Times New Roman" w:hAnsi="Arial" w:cs="Arial"/>
          <w:szCs w:val="21"/>
        </w:rPr>
        <w:t xml:space="preserve"> and secondary</w:t>
      </w:r>
      <w:r w:rsidR="0028338F">
        <w:rPr>
          <w:rFonts w:ascii="Arial" w:eastAsia="Times New Roman" w:hAnsi="Arial" w:cs="Arial"/>
          <w:szCs w:val="21"/>
        </w:rPr>
        <w:t xml:space="preserve"> controls.</w:t>
      </w:r>
      <w:proofErr w:type="gramEnd"/>
      <w:r w:rsidR="0028338F">
        <w:rPr>
          <w:rFonts w:ascii="Arial" w:eastAsia="Times New Roman" w:hAnsi="Arial" w:cs="Arial"/>
          <w:szCs w:val="21"/>
        </w:rPr>
        <w:t xml:space="preserve">  </w:t>
      </w:r>
      <w:r w:rsidR="00D84A4E">
        <w:rPr>
          <w:rFonts w:ascii="Arial" w:eastAsia="Times New Roman" w:hAnsi="Arial" w:cs="Arial"/>
          <w:szCs w:val="21"/>
        </w:rPr>
        <w:t xml:space="preserve"> </w:t>
      </w:r>
      <w:r w:rsidR="0028338F">
        <w:rPr>
          <w:rFonts w:ascii="Arial" w:eastAsia="Times New Roman" w:hAnsi="Arial" w:cs="Arial"/>
          <w:szCs w:val="21"/>
        </w:rPr>
        <w:t>Similar to the touchscreen, the center console has been angled to face the driver.</w:t>
      </w:r>
    </w:p>
    <w:p w:rsidR="00D77262" w:rsidRDefault="00D77262" w:rsidP="00E26448">
      <w:pPr>
        <w:spacing w:after="0" w:line="360" w:lineRule="auto"/>
        <w:rPr>
          <w:rFonts w:ascii="Arial" w:eastAsia="Times New Roman" w:hAnsi="Arial" w:cs="Arial"/>
          <w:szCs w:val="21"/>
        </w:rPr>
      </w:pPr>
    </w:p>
    <w:p w:rsidR="000D4E40" w:rsidRDefault="00EB0815" w:rsidP="000D4E40">
      <w:pPr>
        <w:spacing w:before="240" w:line="360" w:lineRule="auto"/>
        <w:ind w:firstLine="720"/>
        <w:rPr>
          <w:rFonts w:ascii="Arial" w:eastAsia="Times New Roman" w:hAnsi="Arial" w:cs="Arial"/>
          <w:szCs w:val="21"/>
        </w:rPr>
      </w:pPr>
      <w:r>
        <w:rPr>
          <w:rFonts w:ascii="Arial" w:eastAsia="Times New Roman" w:hAnsi="Arial" w:cs="Arial"/>
          <w:szCs w:val="21"/>
        </w:rPr>
        <w:lastRenderedPageBreak/>
        <w:t>Giving the Sportage a more premium feel is the availability of</w:t>
      </w:r>
      <w:r w:rsidR="006144C2" w:rsidRPr="0044122D">
        <w:rPr>
          <w:rFonts w:ascii="Arial" w:eastAsia="Times New Roman" w:hAnsi="Arial" w:cs="Arial"/>
          <w:szCs w:val="21"/>
        </w:rPr>
        <w:t xml:space="preserve"> either a single-tone (black) or two-tone (Dark and Light Grey or Black and </w:t>
      </w:r>
      <w:r>
        <w:rPr>
          <w:rFonts w:ascii="Arial" w:eastAsia="Times New Roman" w:hAnsi="Arial" w:cs="Arial"/>
          <w:szCs w:val="21"/>
        </w:rPr>
        <w:t xml:space="preserve">Beige) cabin, while metalwork elements </w:t>
      </w:r>
      <w:r w:rsidR="0098371D">
        <w:rPr>
          <w:rFonts w:ascii="Arial" w:eastAsia="Times New Roman" w:hAnsi="Arial" w:cs="Arial"/>
          <w:szCs w:val="21"/>
        </w:rPr>
        <w:t>blended with</w:t>
      </w:r>
      <w:r>
        <w:rPr>
          <w:rFonts w:ascii="Arial" w:eastAsia="Times New Roman" w:hAnsi="Arial" w:cs="Arial"/>
          <w:szCs w:val="21"/>
        </w:rPr>
        <w:t xml:space="preserve"> soft-touch materials contribute to a more upscale interior. </w:t>
      </w:r>
      <w:r w:rsidR="00FF4BB0">
        <w:rPr>
          <w:rFonts w:ascii="Arial" w:eastAsia="Times New Roman" w:hAnsi="Arial" w:cs="Arial"/>
          <w:szCs w:val="21"/>
        </w:rPr>
        <w:t xml:space="preserve"> </w:t>
      </w:r>
      <w:r w:rsidR="00F25E99">
        <w:rPr>
          <w:rFonts w:ascii="Arial" w:eastAsia="Times New Roman" w:hAnsi="Arial" w:cs="Arial"/>
          <w:szCs w:val="21"/>
        </w:rPr>
        <w:t>The EX and SX Turbo models add</w:t>
      </w:r>
      <w:r>
        <w:rPr>
          <w:rFonts w:ascii="Arial" w:eastAsia="Times New Roman" w:hAnsi="Arial" w:cs="Arial"/>
          <w:szCs w:val="21"/>
        </w:rPr>
        <w:t xml:space="preserve"> sumptuous leather upholstery</w:t>
      </w:r>
      <w:r w:rsidR="00F25E99">
        <w:rPr>
          <w:rFonts w:ascii="Arial" w:eastAsia="Times New Roman" w:hAnsi="Arial" w:cs="Arial"/>
          <w:szCs w:val="21"/>
        </w:rPr>
        <w:t>, and</w:t>
      </w:r>
      <w:r>
        <w:rPr>
          <w:rFonts w:ascii="Arial" w:eastAsia="Times New Roman" w:hAnsi="Arial" w:cs="Arial"/>
          <w:szCs w:val="21"/>
        </w:rPr>
        <w:t xml:space="preserve"> </w:t>
      </w:r>
      <w:r w:rsidR="00F25E99">
        <w:rPr>
          <w:rFonts w:ascii="Arial" w:eastAsia="Times New Roman" w:hAnsi="Arial" w:cs="Arial"/>
          <w:szCs w:val="21"/>
        </w:rPr>
        <w:t>the</w:t>
      </w:r>
      <w:r w:rsidR="0028338F">
        <w:rPr>
          <w:rFonts w:ascii="Arial" w:eastAsia="Times New Roman" w:hAnsi="Arial" w:cs="Arial"/>
          <w:szCs w:val="21"/>
        </w:rPr>
        <w:t xml:space="preserve"> </w:t>
      </w:r>
      <w:r w:rsidR="006144C2">
        <w:rPr>
          <w:rFonts w:ascii="Arial" w:eastAsia="Times New Roman" w:hAnsi="Arial" w:cs="Arial"/>
          <w:szCs w:val="21"/>
        </w:rPr>
        <w:t>SX</w:t>
      </w:r>
      <w:r w:rsidR="00E07C6E">
        <w:rPr>
          <w:rFonts w:ascii="Arial" w:eastAsia="Times New Roman" w:hAnsi="Arial" w:cs="Arial"/>
          <w:szCs w:val="21"/>
        </w:rPr>
        <w:t xml:space="preserve"> Turbo</w:t>
      </w:r>
      <w:r w:rsidR="006144C2">
        <w:rPr>
          <w:rFonts w:ascii="Arial" w:eastAsia="Times New Roman" w:hAnsi="Arial" w:cs="Arial"/>
          <w:szCs w:val="21"/>
        </w:rPr>
        <w:t xml:space="preserve"> </w:t>
      </w:r>
      <w:r w:rsidR="0028338F">
        <w:rPr>
          <w:rFonts w:ascii="Arial" w:eastAsia="Times New Roman" w:hAnsi="Arial" w:cs="Arial"/>
          <w:szCs w:val="21"/>
        </w:rPr>
        <w:t>includes</w:t>
      </w:r>
      <w:r w:rsidR="006144C2">
        <w:rPr>
          <w:rFonts w:ascii="Arial" w:eastAsia="Times New Roman" w:hAnsi="Arial" w:cs="Arial"/>
          <w:szCs w:val="21"/>
        </w:rPr>
        <w:t xml:space="preserve"> a </w:t>
      </w:r>
      <w:r w:rsidR="00C567FD">
        <w:rPr>
          <w:rFonts w:ascii="Arial" w:eastAsia="Times New Roman" w:hAnsi="Arial" w:cs="Arial"/>
          <w:szCs w:val="21"/>
        </w:rPr>
        <w:t>D-shaped</w:t>
      </w:r>
      <w:r w:rsidR="006144C2">
        <w:rPr>
          <w:rFonts w:ascii="Arial" w:eastAsia="Times New Roman" w:hAnsi="Arial" w:cs="Arial"/>
          <w:szCs w:val="21"/>
        </w:rPr>
        <w:t xml:space="preserve">, heated </w:t>
      </w:r>
      <w:r w:rsidR="00FF4BB0">
        <w:rPr>
          <w:rFonts w:ascii="Arial" w:eastAsia="Times New Roman" w:hAnsi="Arial" w:cs="Arial"/>
          <w:szCs w:val="21"/>
        </w:rPr>
        <w:t xml:space="preserve">and </w:t>
      </w:r>
      <w:r w:rsidR="006144C2" w:rsidRPr="0044122D">
        <w:rPr>
          <w:rFonts w:ascii="Arial" w:eastAsia="Times New Roman" w:hAnsi="Arial" w:cs="Arial"/>
          <w:szCs w:val="21"/>
        </w:rPr>
        <w:t>leather</w:t>
      </w:r>
      <w:r w:rsidR="00C567FD">
        <w:rPr>
          <w:rFonts w:ascii="Arial" w:eastAsia="Times New Roman" w:hAnsi="Arial" w:cs="Arial"/>
          <w:szCs w:val="21"/>
        </w:rPr>
        <w:t>-wrapped</w:t>
      </w:r>
      <w:r w:rsidR="006144C2" w:rsidRPr="0044122D">
        <w:rPr>
          <w:rFonts w:ascii="Arial" w:eastAsia="Times New Roman" w:hAnsi="Arial" w:cs="Arial"/>
          <w:szCs w:val="21"/>
        </w:rPr>
        <w:t xml:space="preserve"> steering wheel</w:t>
      </w:r>
      <w:r w:rsidR="006144C2">
        <w:rPr>
          <w:rFonts w:ascii="Arial" w:eastAsia="Times New Roman" w:hAnsi="Arial" w:cs="Arial"/>
          <w:szCs w:val="21"/>
        </w:rPr>
        <w:t xml:space="preserve"> with paddle shifters</w:t>
      </w:r>
      <w:r w:rsidR="006144C2" w:rsidRPr="0044122D">
        <w:rPr>
          <w:rFonts w:ascii="Arial" w:eastAsia="Times New Roman" w:hAnsi="Arial" w:cs="Arial"/>
          <w:szCs w:val="21"/>
        </w:rPr>
        <w:t xml:space="preserve">, piano black </w:t>
      </w:r>
      <w:r w:rsidR="0028338F">
        <w:rPr>
          <w:rFonts w:ascii="Arial" w:eastAsia="Times New Roman" w:hAnsi="Arial" w:cs="Arial"/>
          <w:szCs w:val="21"/>
        </w:rPr>
        <w:t>trim along the center console</w:t>
      </w:r>
      <w:r w:rsidR="006144C2">
        <w:rPr>
          <w:rFonts w:ascii="Arial" w:eastAsia="Times New Roman" w:hAnsi="Arial" w:cs="Arial"/>
          <w:szCs w:val="21"/>
        </w:rPr>
        <w:t>,</w:t>
      </w:r>
      <w:r w:rsidR="006144C2" w:rsidRPr="0044122D">
        <w:rPr>
          <w:rFonts w:ascii="Arial" w:eastAsia="Times New Roman" w:hAnsi="Arial" w:cs="Arial"/>
          <w:szCs w:val="21"/>
        </w:rPr>
        <w:t xml:space="preserve"> aluminum alloy pedals</w:t>
      </w:r>
      <w:r w:rsidR="00600D7C">
        <w:rPr>
          <w:rFonts w:ascii="Arial" w:eastAsia="Times New Roman" w:hAnsi="Arial" w:cs="Arial"/>
          <w:szCs w:val="21"/>
        </w:rPr>
        <w:t>,</w:t>
      </w:r>
      <w:r w:rsidR="006144C2">
        <w:rPr>
          <w:rFonts w:ascii="Arial" w:eastAsia="Times New Roman" w:hAnsi="Arial" w:cs="Arial"/>
          <w:szCs w:val="21"/>
        </w:rPr>
        <w:t xml:space="preserve"> and authentic stitching</w:t>
      </w:r>
      <w:r w:rsidR="00C567FD">
        <w:rPr>
          <w:rFonts w:ascii="Arial" w:eastAsia="Times New Roman" w:hAnsi="Arial" w:cs="Arial"/>
          <w:szCs w:val="21"/>
        </w:rPr>
        <w:t xml:space="preserve"> on the dashboard</w:t>
      </w:r>
      <w:r w:rsidR="006144C2" w:rsidRPr="0044122D">
        <w:rPr>
          <w:rFonts w:ascii="Arial" w:eastAsia="Times New Roman" w:hAnsi="Arial" w:cs="Arial"/>
          <w:szCs w:val="21"/>
        </w:rPr>
        <w:t>.</w:t>
      </w:r>
      <w:r w:rsidR="006144C2">
        <w:rPr>
          <w:rFonts w:ascii="Arial" w:eastAsia="Times New Roman" w:hAnsi="Arial" w:cs="Arial"/>
          <w:szCs w:val="21"/>
        </w:rPr>
        <w:t xml:space="preserve"> </w:t>
      </w:r>
    </w:p>
    <w:p w:rsidR="000D4E40" w:rsidRDefault="000D4E40" w:rsidP="000D4E40">
      <w:pPr>
        <w:spacing w:before="240" w:line="360" w:lineRule="auto"/>
        <w:ind w:firstLine="720"/>
        <w:rPr>
          <w:rFonts w:ascii="Arial" w:eastAsia="Times New Roman" w:hAnsi="Arial" w:cs="Arial"/>
          <w:szCs w:val="21"/>
        </w:rPr>
      </w:pPr>
      <w:r>
        <w:rPr>
          <w:rFonts w:ascii="Arial" w:eastAsia="Times New Roman" w:hAnsi="Arial" w:cs="Arial"/>
          <w:szCs w:val="21"/>
        </w:rPr>
        <w:t xml:space="preserve">As a result of the increased exterior dimensions and clever packaging, interior dimensions have grown, offering more space and comfort.  Headroom has increased 0.2 inches to 39.3 inches in the front and 0.6 inches to 39.1 in the rear, </w:t>
      </w:r>
      <w:r w:rsidRPr="0044122D">
        <w:rPr>
          <w:rFonts w:ascii="Arial" w:eastAsia="Times New Roman" w:hAnsi="Arial" w:cs="Arial"/>
          <w:szCs w:val="21"/>
        </w:rPr>
        <w:t xml:space="preserve">while </w:t>
      </w:r>
      <w:r>
        <w:rPr>
          <w:rFonts w:ascii="Arial" w:eastAsia="Times New Roman" w:hAnsi="Arial" w:cs="Arial"/>
          <w:szCs w:val="21"/>
        </w:rPr>
        <w:t xml:space="preserve">legroom has increased slightly in front and 0.3 inches in the rear to 38.2. </w:t>
      </w:r>
      <w:r w:rsidRPr="00483469">
        <w:rPr>
          <w:rFonts w:ascii="Arial" w:eastAsia="Times New Roman" w:hAnsi="Arial" w:cs="Arial"/>
          <w:szCs w:val="21"/>
        </w:rPr>
        <w:t xml:space="preserve">The second row has a 1.6-inch lower interior floor (ground clearance is unchanged at 6.4 inches for front-drive models and 6.8 inches on AWD) and 1.2-inch lower rear bench hip point, </w:t>
      </w:r>
      <w:r>
        <w:rPr>
          <w:rFonts w:ascii="Arial" w:eastAsia="Times New Roman" w:hAnsi="Arial" w:cs="Arial"/>
          <w:szCs w:val="21"/>
        </w:rPr>
        <w:t>benefitting</w:t>
      </w:r>
      <w:r w:rsidRPr="00483469">
        <w:rPr>
          <w:rFonts w:ascii="Arial" w:eastAsia="Times New Roman" w:hAnsi="Arial" w:cs="Arial"/>
          <w:szCs w:val="21"/>
        </w:rPr>
        <w:t xml:space="preserve"> second-row passengers </w:t>
      </w:r>
      <w:r>
        <w:rPr>
          <w:rFonts w:ascii="Arial" w:eastAsia="Times New Roman" w:hAnsi="Arial" w:cs="Arial"/>
          <w:szCs w:val="21"/>
        </w:rPr>
        <w:t>with</w:t>
      </w:r>
      <w:r w:rsidRPr="00483469">
        <w:rPr>
          <w:rFonts w:ascii="Arial" w:eastAsia="Times New Roman" w:hAnsi="Arial" w:cs="Arial"/>
          <w:szCs w:val="21"/>
        </w:rPr>
        <w:t xml:space="preserve"> more headroom (up more than a half inch) and a more comfortable seating position. Offering even more comfort are options such as three-</w:t>
      </w:r>
      <w:r>
        <w:rPr>
          <w:rFonts w:ascii="Arial" w:eastAsia="Times New Roman" w:hAnsi="Arial" w:cs="Arial"/>
          <w:szCs w:val="21"/>
        </w:rPr>
        <w:t>level</w:t>
      </w:r>
      <w:r w:rsidRPr="00483469">
        <w:rPr>
          <w:rFonts w:ascii="Arial" w:eastAsia="Times New Roman" w:hAnsi="Arial" w:cs="Arial"/>
          <w:szCs w:val="21"/>
        </w:rPr>
        <w:t xml:space="preserve"> front seat heaters, 10-way power control with lumbar support for the driver’s seat, and eight-way power control for the passenger seat.</w:t>
      </w:r>
    </w:p>
    <w:p w:rsidR="0038060A" w:rsidRDefault="00C1538B" w:rsidP="000D4E40">
      <w:pPr>
        <w:spacing w:before="240" w:line="360" w:lineRule="auto"/>
        <w:ind w:firstLine="720"/>
        <w:rPr>
          <w:rFonts w:ascii="Arial" w:eastAsia="Times New Roman" w:hAnsi="Arial" w:cs="Arial"/>
          <w:szCs w:val="21"/>
        </w:rPr>
      </w:pPr>
      <w:r>
        <w:rPr>
          <w:rFonts w:ascii="Arial" w:eastAsia="Times New Roman" w:hAnsi="Arial" w:cs="Arial"/>
          <w:szCs w:val="21"/>
        </w:rPr>
        <w:t>Just as passenger space ha</w:t>
      </w:r>
      <w:r w:rsidR="00575190">
        <w:rPr>
          <w:rFonts w:ascii="Arial" w:eastAsia="Times New Roman" w:hAnsi="Arial" w:cs="Arial"/>
          <w:szCs w:val="21"/>
        </w:rPr>
        <w:t>s increased, so has cargo room</w:t>
      </w:r>
      <w:r>
        <w:rPr>
          <w:rFonts w:ascii="Arial" w:eastAsia="Times New Roman" w:hAnsi="Arial" w:cs="Arial"/>
          <w:szCs w:val="21"/>
        </w:rPr>
        <w:t xml:space="preserve">. Thanks to </w:t>
      </w:r>
      <w:r w:rsidR="00704655">
        <w:rPr>
          <w:rFonts w:ascii="Arial" w:eastAsia="Times New Roman" w:hAnsi="Arial" w:cs="Arial"/>
          <w:szCs w:val="21"/>
        </w:rPr>
        <w:t>an innovative</w:t>
      </w:r>
      <w:r>
        <w:rPr>
          <w:rFonts w:ascii="Arial" w:eastAsia="Times New Roman" w:hAnsi="Arial" w:cs="Arial"/>
          <w:szCs w:val="21"/>
        </w:rPr>
        <w:t xml:space="preserve"> dual-level cargo floor</w:t>
      </w:r>
      <w:r w:rsidR="007F0C1E">
        <w:rPr>
          <w:rFonts w:ascii="Arial" w:eastAsia="Times New Roman" w:hAnsi="Arial" w:cs="Arial"/>
          <w:szCs w:val="21"/>
        </w:rPr>
        <w:t xml:space="preserve"> and </w:t>
      </w:r>
      <w:r w:rsidR="00704655">
        <w:rPr>
          <w:rFonts w:ascii="Arial" w:eastAsia="Times New Roman" w:hAnsi="Arial" w:cs="Arial"/>
          <w:szCs w:val="21"/>
        </w:rPr>
        <w:t xml:space="preserve">a </w:t>
      </w:r>
      <w:r w:rsidR="007F0C1E">
        <w:rPr>
          <w:rFonts w:ascii="Arial" w:eastAsia="Times New Roman" w:hAnsi="Arial" w:cs="Arial"/>
          <w:szCs w:val="21"/>
        </w:rPr>
        <w:t>wid</w:t>
      </w:r>
      <w:r w:rsidR="00704655">
        <w:rPr>
          <w:rFonts w:ascii="Arial" w:eastAsia="Times New Roman" w:hAnsi="Arial" w:cs="Arial"/>
          <w:szCs w:val="21"/>
        </w:rPr>
        <w:t>en</w:t>
      </w:r>
      <w:r w:rsidR="00E21291">
        <w:rPr>
          <w:rFonts w:ascii="Arial" w:eastAsia="Times New Roman" w:hAnsi="Arial" w:cs="Arial"/>
          <w:szCs w:val="21"/>
        </w:rPr>
        <w:t>ed</w:t>
      </w:r>
      <w:r w:rsidR="007F0C1E">
        <w:rPr>
          <w:rFonts w:ascii="Arial" w:eastAsia="Times New Roman" w:hAnsi="Arial" w:cs="Arial"/>
          <w:szCs w:val="21"/>
        </w:rPr>
        <w:t xml:space="preserve"> luggage area</w:t>
      </w:r>
      <w:r>
        <w:rPr>
          <w:rFonts w:ascii="Arial" w:eastAsia="Times New Roman" w:hAnsi="Arial" w:cs="Arial"/>
          <w:szCs w:val="21"/>
        </w:rPr>
        <w:t>, cargo capacity behind the second row has grown</w:t>
      </w:r>
      <w:r w:rsidR="00F25E99">
        <w:rPr>
          <w:rFonts w:ascii="Arial" w:eastAsia="Times New Roman" w:hAnsi="Arial" w:cs="Arial"/>
          <w:szCs w:val="21"/>
        </w:rPr>
        <w:t xml:space="preserve"> substantially</w:t>
      </w:r>
      <w:r>
        <w:rPr>
          <w:rFonts w:ascii="Arial" w:eastAsia="Times New Roman" w:hAnsi="Arial" w:cs="Arial"/>
          <w:szCs w:val="21"/>
        </w:rPr>
        <w:t xml:space="preserve"> </w:t>
      </w:r>
      <w:r w:rsidR="002773C9" w:rsidRPr="00E26448">
        <w:rPr>
          <w:rFonts w:ascii="Arial" w:eastAsia="Times New Roman" w:hAnsi="Arial" w:cs="Arial"/>
          <w:szCs w:val="21"/>
        </w:rPr>
        <w:t xml:space="preserve">from </w:t>
      </w:r>
      <w:r w:rsidR="002773C9">
        <w:rPr>
          <w:rFonts w:ascii="Arial" w:eastAsia="Times New Roman" w:hAnsi="Arial" w:cs="Arial"/>
          <w:szCs w:val="21"/>
        </w:rPr>
        <w:t>26.1 cu.</w:t>
      </w:r>
      <w:r w:rsidR="00C567FD">
        <w:rPr>
          <w:rFonts w:ascii="Arial" w:eastAsia="Times New Roman" w:hAnsi="Arial" w:cs="Arial"/>
          <w:szCs w:val="21"/>
        </w:rPr>
        <w:t>-</w:t>
      </w:r>
      <w:r w:rsidR="002773C9">
        <w:rPr>
          <w:rFonts w:ascii="Arial" w:eastAsia="Times New Roman" w:hAnsi="Arial" w:cs="Arial"/>
          <w:szCs w:val="21"/>
        </w:rPr>
        <w:t>ft. to 30.7</w:t>
      </w:r>
      <w:r w:rsidR="002773C9" w:rsidRPr="00E26448">
        <w:rPr>
          <w:rFonts w:ascii="Arial" w:eastAsia="Times New Roman" w:hAnsi="Arial" w:cs="Arial"/>
          <w:szCs w:val="21"/>
        </w:rPr>
        <w:t xml:space="preserve"> cu.</w:t>
      </w:r>
      <w:r w:rsidR="00C567FD">
        <w:rPr>
          <w:rFonts w:ascii="Arial" w:eastAsia="Times New Roman" w:hAnsi="Arial" w:cs="Arial"/>
          <w:szCs w:val="21"/>
        </w:rPr>
        <w:t>-</w:t>
      </w:r>
      <w:r w:rsidR="002773C9" w:rsidRPr="00E26448">
        <w:rPr>
          <w:rFonts w:ascii="Arial" w:eastAsia="Times New Roman" w:hAnsi="Arial" w:cs="Arial"/>
          <w:szCs w:val="21"/>
        </w:rPr>
        <w:t>ft. (SAE</w:t>
      </w:r>
      <w:r>
        <w:rPr>
          <w:rFonts w:ascii="Arial" w:eastAsia="Times New Roman" w:hAnsi="Arial" w:cs="Arial"/>
          <w:szCs w:val="21"/>
        </w:rPr>
        <w:t xml:space="preserve">). </w:t>
      </w:r>
      <w:r w:rsidR="00841F51">
        <w:rPr>
          <w:rFonts w:ascii="Arial" w:eastAsia="Times New Roman" w:hAnsi="Arial" w:cs="Arial"/>
          <w:szCs w:val="21"/>
        </w:rPr>
        <w:t xml:space="preserve"> </w:t>
      </w:r>
      <w:r>
        <w:rPr>
          <w:rFonts w:ascii="Arial" w:eastAsia="Times New Roman" w:hAnsi="Arial" w:cs="Arial"/>
          <w:szCs w:val="21"/>
        </w:rPr>
        <w:t>By relocating the license plate</w:t>
      </w:r>
      <w:r w:rsidR="00E80B6E">
        <w:rPr>
          <w:rFonts w:ascii="Arial" w:eastAsia="Times New Roman" w:hAnsi="Arial" w:cs="Arial"/>
          <w:szCs w:val="21"/>
        </w:rPr>
        <w:t xml:space="preserve"> </w:t>
      </w:r>
      <w:r>
        <w:rPr>
          <w:rFonts w:ascii="Arial" w:eastAsia="Times New Roman" w:hAnsi="Arial" w:cs="Arial"/>
          <w:szCs w:val="21"/>
        </w:rPr>
        <w:t>from the bumper to the tailgate, the lift</w:t>
      </w:r>
      <w:r w:rsidR="00D21D73">
        <w:rPr>
          <w:rFonts w:ascii="Arial" w:eastAsia="Times New Roman" w:hAnsi="Arial" w:cs="Arial"/>
          <w:szCs w:val="21"/>
        </w:rPr>
        <w:t>-</w:t>
      </w:r>
      <w:r>
        <w:rPr>
          <w:rFonts w:ascii="Arial" w:eastAsia="Times New Roman" w:hAnsi="Arial" w:cs="Arial"/>
          <w:szCs w:val="21"/>
        </w:rPr>
        <w:t>over height has b</w:t>
      </w:r>
      <w:r w:rsidR="00575190">
        <w:rPr>
          <w:rFonts w:ascii="Arial" w:eastAsia="Times New Roman" w:hAnsi="Arial" w:cs="Arial"/>
          <w:szCs w:val="21"/>
        </w:rPr>
        <w:t>een lowered</w:t>
      </w:r>
      <w:r w:rsidR="007F0C1E">
        <w:rPr>
          <w:rFonts w:ascii="Arial" w:eastAsia="Times New Roman" w:hAnsi="Arial" w:cs="Arial"/>
          <w:szCs w:val="21"/>
        </w:rPr>
        <w:t xml:space="preserve"> for </w:t>
      </w:r>
      <w:r w:rsidR="00F25E99">
        <w:rPr>
          <w:rFonts w:ascii="Arial" w:eastAsia="Times New Roman" w:hAnsi="Arial" w:cs="Arial"/>
          <w:szCs w:val="21"/>
        </w:rPr>
        <w:t xml:space="preserve">easier </w:t>
      </w:r>
      <w:r w:rsidR="007F0C1E">
        <w:rPr>
          <w:rFonts w:ascii="Arial" w:eastAsia="Times New Roman" w:hAnsi="Arial" w:cs="Arial"/>
          <w:szCs w:val="21"/>
        </w:rPr>
        <w:t>loading and unloading</w:t>
      </w:r>
      <w:r w:rsidR="00575190">
        <w:rPr>
          <w:rFonts w:ascii="Arial" w:eastAsia="Times New Roman" w:hAnsi="Arial" w:cs="Arial"/>
          <w:szCs w:val="21"/>
        </w:rPr>
        <w:t xml:space="preserve">. </w:t>
      </w:r>
      <w:r w:rsidR="00F86A98">
        <w:rPr>
          <w:rFonts w:ascii="Arial" w:eastAsia="Times New Roman" w:hAnsi="Arial" w:cs="Arial"/>
          <w:szCs w:val="21"/>
        </w:rPr>
        <w:t xml:space="preserve"> </w:t>
      </w:r>
      <w:r w:rsidR="008D11E3">
        <w:rPr>
          <w:rFonts w:ascii="Arial" w:eastAsia="Times New Roman" w:hAnsi="Arial" w:cs="Arial"/>
          <w:szCs w:val="21"/>
        </w:rPr>
        <w:t xml:space="preserve">A Smart Power </w:t>
      </w:r>
      <w:r w:rsidR="00CD628A" w:rsidRPr="00CD628A">
        <w:rPr>
          <w:rFonts w:ascii="Arial" w:eastAsia="Times New Roman" w:hAnsi="Arial" w:cs="Arial"/>
          <w:szCs w:val="21"/>
        </w:rPr>
        <w:t>Liftgate™</w:t>
      </w:r>
      <w:r w:rsidR="008D11E3">
        <w:rPr>
          <w:rFonts w:ascii="Arial" w:eastAsia="Times New Roman" w:hAnsi="Arial" w:cs="Arial"/>
          <w:szCs w:val="21"/>
        </w:rPr>
        <w:t>, which automatically opens when the key fob is within three feet of the vehicle, is also available.</w:t>
      </w:r>
    </w:p>
    <w:p w:rsidR="00F86A98" w:rsidRDefault="00D21D73" w:rsidP="000D4E40">
      <w:pPr>
        <w:spacing w:before="240" w:line="360" w:lineRule="auto"/>
        <w:ind w:firstLine="720"/>
        <w:rPr>
          <w:rFonts w:ascii="Arial" w:eastAsia="Times New Roman" w:hAnsi="Arial" w:cs="Arial"/>
          <w:szCs w:val="21"/>
        </w:rPr>
      </w:pPr>
      <w:r>
        <w:rPr>
          <w:rFonts w:ascii="Arial" w:eastAsia="Times New Roman" w:hAnsi="Arial" w:cs="Arial"/>
          <w:szCs w:val="21"/>
        </w:rPr>
        <w:t xml:space="preserve">Outward visibility has been improved by mounting the side mirrors lower on the doors, using thinner A- and C-pillars </w:t>
      </w:r>
      <w:r w:rsidR="00877595">
        <w:rPr>
          <w:rFonts w:ascii="Arial" w:eastAsia="Times New Roman" w:hAnsi="Arial" w:cs="Arial"/>
          <w:szCs w:val="21"/>
        </w:rPr>
        <w:t xml:space="preserve">and incorporating larger </w:t>
      </w:r>
      <w:r>
        <w:rPr>
          <w:rFonts w:ascii="Arial" w:eastAsia="Times New Roman" w:hAnsi="Arial" w:cs="Arial"/>
          <w:szCs w:val="21"/>
        </w:rPr>
        <w:t xml:space="preserve">rear glass in hatch. This feeling of spaciousness is further enhanced with </w:t>
      </w:r>
      <w:r w:rsidR="00F25E99">
        <w:rPr>
          <w:rFonts w:ascii="Arial" w:eastAsia="Times New Roman" w:hAnsi="Arial" w:cs="Arial"/>
          <w:szCs w:val="21"/>
        </w:rPr>
        <w:t xml:space="preserve">an </w:t>
      </w:r>
      <w:r>
        <w:rPr>
          <w:rFonts w:ascii="Arial" w:eastAsia="Times New Roman" w:hAnsi="Arial" w:cs="Arial"/>
          <w:szCs w:val="21"/>
        </w:rPr>
        <w:t>availab</w:t>
      </w:r>
      <w:r w:rsidR="00F25E99">
        <w:rPr>
          <w:rFonts w:ascii="Arial" w:eastAsia="Times New Roman" w:hAnsi="Arial" w:cs="Arial"/>
          <w:szCs w:val="21"/>
        </w:rPr>
        <w:t>le</w:t>
      </w:r>
      <w:r>
        <w:rPr>
          <w:rFonts w:ascii="Arial" w:eastAsia="Times New Roman" w:hAnsi="Arial" w:cs="Arial"/>
          <w:szCs w:val="21"/>
        </w:rPr>
        <w:t xml:space="preserve"> panoramic sunroof that is 4.1 inches longer than the outgoing model’s.</w:t>
      </w:r>
    </w:p>
    <w:p w:rsidR="002D619F" w:rsidRDefault="00012CD8" w:rsidP="00C13248">
      <w:pPr>
        <w:spacing w:after="0" w:line="360" w:lineRule="auto"/>
        <w:ind w:firstLine="720"/>
        <w:rPr>
          <w:rFonts w:ascii="Arial" w:eastAsia="Times New Roman" w:hAnsi="Arial" w:cs="Arial"/>
          <w:szCs w:val="21"/>
        </w:rPr>
      </w:pPr>
      <w:r w:rsidRPr="00012CD8">
        <w:rPr>
          <w:rFonts w:ascii="Arial" w:eastAsia="Times New Roman" w:hAnsi="Arial" w:cs="Arial"/>
          <w:szCs w:val="21"/>
        </w:rPr>
        <w:t>Kia engineers reduce</w:t>
      </w:r>
      <w:r w:rsidR="00F25E99">
        <w:rPr>
          <w:rFonts w:ascii="Arial" w:eastAsia="Times New Roman" w:hAnsi="Arial" w:cs="Arial"/>
          <w:szCs w:val="21"/>
        </w:rPr>
        <w:t>d</w:t>
      </w:r>
      <w:r w:rsidR="002A22A8" w:rsidRPr="00012CD8">
        <w:rPr>
          <w:rFonts w:ascii="Arial" w:eastAsia="Times New Roman" w:hAnsi="Arial" w:cs="Arial"/>
          <w:szCs w:val="21"/>
        </w:rPr>
        <w:t xml:space="preserve"> </w:t>
      </w:r>
      <w:r w:rsidRPr="00012CD8">
        <w:rPr>
          <w:rFonts w:ascii="Arial" w:eastAsia="Times New Roman" w:hAnsi="Arial" w:cs="Arial"/>
          <w:szCs w:val="21"/>
        </w:rPr>
        <w:t>noise, vibration</w:t>
      </w:r>
      <w:r w:rsidR="003B05D5">
        <w:rPr>
          <w:rFonts w:ascii="Arial" w:eastAsia="Times New Roman" w:hAnsi="Arial" w:cs="Arial"/>
          <w:szCs w:val="21"/>
        </w:rPr>
        <w:t>,</w:t>
      </w:r>
      <w:r w:rsidRPr="00012CD8">
        <w:rPr>
          <w:rFonts w:ascii="Arial" w:eastAsia="Times New Roman" w:hAnsi="Arial" w:cs="Arial"/>
          <w:szCs w:val="21"/>
        </w:rPr>
        <w:t xml:space="preserve"> and harshness (NVH)</w:t>
      </w:r>
      <w:r w:rsidR="00411438" w:rsidRPr="00012CD8">
        <w:rPr>
          <w:rFonts w:ascii="Arial" w:eastAsia="Times New Roman" w:hAnsi="Arial" w:cs="Arial"/>
          <w:szCs w:val="21"/>
        </w:rPr>
        <w:t xml:space="preserve"> </w:t>
      </w:r>
      <w:r w:rsidR="002822BB">
        <w:rPr>
          <w:rFonts w:ascii="Arial" w:eastAsia="Times New Roman" w:hAnsi="Arial" w:cs="Arial"/>
          <w:szCs w:val="21"/>
        </w:rPr>
        <w:t xml:space="preserve">through the </w:t>
      </w:r>
      <w:r w:rsidR="00F25E99">
        <w:rPr>
          <w:rFonts w:ascii="Arial" w:eastAsia="Times New Roman" w:hAnsi="Arial" w:cs="Arial"/>
          <w:szCs w:val="21"/>
        </w:rPr>
        <w:t xml:space="preserve">application </w:t>
      </w:r>
      <w:r w:rsidR="002822BB">
        <w:rPr>
          <w:rFonts w:ascii="Arial" w:eastAsia="Times New Roman" w:hAnsi="Arial" w:cs="Arial"/>
          <w:szCs w:val="21"/>
        </w:rPr>
        <w:t>of a quad-</w:t>
      </w:r>
      <w:r w:rsidR="002A22A8" w:rsidRPr="00012CD8">
        <w:rPr>
          <w:rFonts w:ascii="Arial" w:eastAsia="Times New Roman" w:hAnsi="Arial" w:cs="Arial"/>
          <w:szCs w:val="21"/>
        </w:rPr>
        <w:t>bushing</w:t>
      </w:r>
      <w:r w:rsidR="002822BB">
        <w:rPr>
          <w:rFonts w:ascii="Arial" w:eastAsia="Times New Roman" w:hAnsi="Arial" w:cs="Arial"/>
          <w:szCs w:val="21"/>
        </w:rPr>
        <w:t xml:space="preserve"> setup</w:t>
      </w:r>
      <w:r w:rsidR="002A22A8" w:rsidRPr="00012CD8">
        <w:rPr>
          <w:rFonts w:ascii="Arial" w:eastAsia="Times New Roman" w:hAnsi="Arial" w:cs="Arial"/>
          <w:szCs w:val="21"/>
        </w:rPr>
        <w:t xml:space="preserve"> in the rear suspension to isolat</w:t>
      </w:r>
      <w:r w:rsidR="00A108BB" w:rsidRPr="00012CD8">
        <w:rPr>
          <w:rFonts w:ascii="Arial" w:eastAsia="Times New Roman" w:hAnsi="Arial" w:cs="Arial"/>
          <w:szCs w:val="21"/>
        </w:rPr>
        <w:t>e road noise and</w:t>
      </w:r>
      <w:r w:rsidR="002822BB">
        <w:rPr>
          <w:rFonts w:ascii="Arial" w:eastAsia="Times New Roman" w:hAnsi="Arial" w:cs="Arial"/>
          <w:szCs w:val="21"/>
        </w:rPr>
        <w:t xml:space="preserve"> </w:t>
      </w:r>
      <w:r w:rsidR="00F25E99">
        <w:rPr>
          <w:rFonts w:ascii="Arial" w:eastAsia="Times New Roman" w:hAnsi="Arial" w:cs="Arial"/>
          <w:szCs w:val="21"/>
        </w:rPr>
        <w:t>additional</w:t>
      </w:r>
      <w:r w:rsidR="002A22A8" w:rsidRPr="00012CD8">
        <w:rPr>
          <w:rFonts w:ascii="Arial" w:eastAsia="Times New Roman" w:hAnsi="Arial" w:cs="Arial"/>
          <w:szCs w:val="21"/>
        </w:rPr>
        <w:t xml:space="preserve"> sound-absorbent materials throughout the Sportage’s wheel arches. Wind</w:t>
      </w:r>
      <w:r w:rsidR="002A22A8" w:rsidRPr="0044122D">
        <w:rPr>
          <w:rFonts w:ascii="Arial" w:eastAsia="Times New Roman" w:hAnsi="Arial" w:cs="Arial"/>
          <w:szCs w:val="21"/>
        </w:rPr>
        <w:t xml:space="preserve"> noise </w:t>
      </w:r>
      <w:r w:rsidR="00A108BB" w:rsidRPr="0044122D">
        <w:rPr>
          <w:rFonts w:ascii="Arial" w:eastAsia="Times New Roman" w:hAnsi="Arial" w:cs="Arial"/>
          <w:szCs w:val="21"/>
        </w:rPr>
        <w:t>als</w:t>
      </w:r>
      <w:r w:rsidR="00A108BB">
        <w:rPr>
          <w:rFonts w:ascii="Arial" w:eastAsia="Times New Roman" w:hAnsi="Arial" w:cs="Arial"/>
          <w:szCs w:val="21"/>
        </w:rPr>
        <w:t>o</w:t>
      </w:r>
      <w:r w:rsidR="00A108BB" w:rsidRPr="0044122D">
        <w:rPr>
          <w:rFonts w:ascii="Arial" w:eastAsia="Times New Roman" w:hAnsi="Arial" w:cs="Arial"/>
          <w:szCs w:val="21"/>
        </w:rPr>
        <w:t xml:space="preserve"> </w:t>
      </w:r>
      <w:r w:rsidR="002A22A8" w:rsidRPr="0044122D">
        <w:rPr>
          <w:rFonts w:ascii="Arial" w:eastAsia="Times New Roman" w:hAnsi="Arial" w:cs="Arial"/>
          <w:szCs w:val="21"/>
        </w:rPr>
        <w:t xml:space="preserve">is </w:t>
      </w:r>
      <w:r w:rsidR="00A108BB">
        <w:rPr>
          <w:rFonts w:ascii="Arial" w:eastAsia="Times New Roman" w:hAnsi="Arial" w:cs="Arial"/>
          <w:szCs w:val="21"/>
        </w:rPr>
        <w:t>reduced as a result of thick</w:t>
      </w:r>
      <w:r w:rsidR="002D619F">
        <w:rPr>
          <w:rFonts w:ascii="Arial" w:eastAsia="Times New Roman" w:hAnsi="Arial" w:cs="Arial"/>
          <w:szCs w:val="21"/>
        </w:rPr>
        <w:t>er</w:t>
      </w:r>
      <w:r w:rsidR="00442DE9">
        <w:rPr>
          <w:rFonts w:ascii="Arial" w:eastAsia="Times New Roman" w:hAnsi="Arial" w:cs="Arial"/>
          <w:szCs w:val="21"/>
        </w:rPr>
        <w:t xml:space="preserve"> front side glass, a</w:t>
      </w:r>
      <w:r w:rsidR="002A22A8" w:rsidRPr="0044122D">
        <w:rPr>
          <w:rFonts w:ascii="Arial" w:eastAsia="Times New Roman" w:hAnsi="Arial" w:cs="Arial"/>
          <w:szCs w:val="21"/>
        </w:rPr>
        <w:t xml:space="preserve"> lip seal for the</w:t>
      </w:r>
      <w:r w:rsidR="00442DE9">
        <w:rPr>
          <w:rFonts w:ascii="Arial" w:eastAsia="Times New Roman" w:hAnsi="Arial" w:cs="Arial"/>
          <w:szCs w:val="21"/>
        </w:rPr>
        <w:t xml:space="preserve"> panoramic sunroof</w:t>
      </w:r>
      <w:r w:rsidR="003B05D5">
        <w:rPr>
          <w:rFonts w:ascii="Arial" w:eastAsia="Times New Roman" w:hAnsi="Arial" w:cs="Arial"/>
          <w:szCs w:val="21"/>
        </w:rPr>
        <w:t>,</w:t>
      </w:r>
      <w:r w:rsidR="00442DE9">
        <w:rPr>
          <w:rFonts w:ascii="Arial" w:eastAsia="Times New Roman" w:hAnsi="Arial" w:cs="Arial"/>
          <w:szCs w:val="21"/>
        </w:rPr>
        <w:t xml:space="preserve"> and </w:t>
      </w:r>
      <w:r w:rsidR="002822BB">
        <w:rPr>
          <w:rFonts w:ascii="Arial" w:eastAsia="Times New Roman" w:hAnsi="Arial" w:cs="Arial"/>
          <w:szCs w:val="21"/>
        </w:rPr>
        <w:t xml:space="preserve">additional </w:t>
      </w:r>
      <w:r w:rsidR="00FC053B">
        <w:rPr>
          <w:rFonts w:ascii="Arial" w:eastAsia="Times New Roman" w:hAnsi="Arial" w:cs="Arial"/>
          <w:szCs w:val="21"/>
        </w:rPr>
        <w:t>soundproofing in the doors</w:t>
      </w:r>
      <w:r w:rsidR="00F86A98">
        <w:rPr>
          <w:rFonts w:ascii="Arial" w:eastAsia="Times New Roman" w:hAnsi="Arial" w:cs="Arial"/>
          <w:szCs w:val="21"/>
        </w:rPr>
        <w:t xml:space="preserve">. </w:t>
      </w:r>
      <w:r w:rsidR="00483469">
        <w:rPr>
          <w:rFonts w:ascii="Arial" w:eastAsia="Times New Roman" w:hAnsi="Arial" w:cs="Arial"/>
          <w:szCs w:val="21"/>
        </w:rPr>
        <w:t xml:space="preserve"> </w:t>
      </w:r>
      <w:r w:rsidR="00F86A98">
        <w:rPr>
          <w:rFonts w:ascii="Arial" w:eastAsia="Times New Roman" w:hAnsi="Arial" w:cs="Arial"/>
          <w:szCs w:val="21"/>
        </w:rPr>
        <w:t>T</w:t>
      </w:r>
      <w:r w:rsidR="00673622">
        <w:rPr>
          <w:rFonts w:ascii="Arial" w:eastAsia="Times New Roman" w:hAnsi="Arial" w:cs="Arial"/>
          <w:szCs w:val="21"/>
        </w:rPr>
        <w:t>he 2017 Sportage is also more aerodynamic, with a coefficient of drag that’s been reduced</w:t>
      </w:r>
      <w:r w:rsidR="003B458E">
        <w:rPr>
          <w:rFonts w:ascii="Arial" w:eastAsia="Times New Roman" w:hAnsi="Arial" w:cs="Arial"/>
          <w:szCs w:val="21"/>
        </w:rPr>
        <w:t xml:space="preserve"> from .37</w:t>
      </w:r>
      <w:r w:rsidR="00673622">
        <w:rPr>
          <w:rFonts w:ascii="Arial" w:eastAsia="Times New Roman" w:hAnsi="Arial" w:cs="Arial"/>
          <w:szCs w:val="21"/>
        </w:rPr>
        <w:t xml:space="preserve"> cd</w:t>
      </w:r>
      <w:r w:rsidR="003B458E">
        <w:rPr>
          <w:rFonts w:ascii="Arial" w:eastAsia="Times New Roman" w:hAnsi="Arial" w:cs="Arial"/>
          <w:szCs w:val="21"/>
        </w:rPr>
        <w:t xml:space="preserve"> to .35</w:t>
      </w:r>
      <w:r w:rsidR="00673622">
        <w:rPr>
          <w:rFonts w:ascii="Arial" w:eastAsia="Times New Roman" w:hAnsi="Arial" w:cs="Arial"/>
          <w:szCs w:val="21"/>
        </w:rPr>
        <w:t xml:space="preserve"> cd</w:t>
      </w:r>
      <w:r w:rsidR="00FC053B">
        <w:rPr>
          <w:rFonts w:ascii="Arial" w:eastAsia="Times New Roman" w:hAnsi="Arial" w:cs="Arial"/>
          <w:szCs w:val="21"/>
        </w:rPr>
        <w:t>.</w:t>
      </w:r>
    </w:p>
    <w:p w:rsidR="000D4E40" w:rsidRDefault="000D4E40" w:rsidP="00C13248">
      <w:pPr>
        <w:spacing w:after="0" w:line="360" w:lineRule="auto"/>
        <w:ind w:firstLine="360"/>
        <w:rPr>
          <w:rFonts w:ascii="Arial" w:eastAsia="Times New Roman" w:hAnsi="Arial" w:cs="Arial"/>
          <w:szCs w:val="21"/>
        </w:rPr>
      </w:pPr>
    </w:p>
    <w:p w:rsidR="00432C62" w:rsidRDefault="002822BB" w:rsidP="000D4E40">
      <w:pPr>
        <w:spacing w:after="0" w:line="360" w:lineRule="auto"/>
        <w:rPr>
          <w:rFonts w:ascii="Arial" w:eastAsia="Times New Roman" w:hAnsi="Arial" w:cs="Arial"/>
          <w:szCs w:val="21"/>
        </w:rPr>
      </w:pPr>
      <w:r>
        <w:rPr>
          <w:rFonts w:ascii="Arial" w:eastAsia="Times New Roman" w:hAnsi="Arial" w:cs="Arial"/>
          <w:b/>
          <w:bCs/>
          <w:szCs w:val="21"/>
        </w:rPr>
        <w:lastRenderedPageBreak/>
        <w:t>A Strong Foundation</w:t>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C13248">
        <w:rPr>
          <w:rFonts w:ascii="Arial" w:eastAsia="Times New Roman" w:hAnsi="Arial" w:cs="Arial"/>
          <w:b/>
          <w:bCs/>
          <w:szCs w:val="21"/>
        </w:rPr>
        <w:tab/>
      </w:r>
      <w:r w:rsidR="00F71FF3" w:rsidRPr="0044122D">
        <w:rPr>
          <w:rFonts w:ascii="Arial" w:eastAsia="Times New Roman" w:hAnsi="Arial" w:cs="Arial"/>
          <w:szCs w:val="21"/>
        </w:rPr>
        <w:t xml:space="preserve">The structure of the </w:t>
      </w:r>
      <w:r w:rsidR="00673622">
        <w:rPr>
          <w:rFonts w:ascii="Arial" w:eastAsia="Times New Roman" w:hAnsi="Arial" w:cs="Arial"/>
          <w:szCs w:val="21"/>
        </w:rPr>
        <w:t>all-</w:t>
      </w:r>
      <w:r w:rsidR="00F71FF3" w:rsidRPr="0044122D">
        <w:rPr>
          <w:rFonts w:ascii="Arial" w:eastAsia="Times New Roman" w:hAnsi="Arial" w:cs="Arial"/>
          <w:szCs w:val="21"/>
        </w:rPr>
        <w:t>new Spo</w:t>
      </w:r>
      <w:r w:rsidR="000675EF">
        <w:rPr>
          <w:rFonts w:ascii="Arial" w:eastAsia="Times New Roman" w:hAnsi="Arial" w:cs="Arial"/>
          <w:szCs w:val="21"/>
        </w:rPr>
        <w:t xml:space="preserve">rtage is significantly </w:t>
      </w:r>
      <w:r>
        <w:rPr>
          <w:rFonts w:ascii="Arial" w:eastAsia="Times New Roman" w:hAnsi="Arial" w:cs="Arial"/>
          <w:szCs w:val="21"/>
        </w:rPr>
        <w:t>improved</w:t>
      </w:r>
      <w:r w:rsidR="00F71FF3" w:rsidRPr="0044122D">
        <w:rPr>
          <w:rFonts w:ascii="Arial" w:eastAsia="Times New Roman" w:hAnsi="Arial" w:cs="Arial"/>
          <w:szCs w:val="21"/>
        </w:rPr>
        <w:t xml:space="preserve"> </w:t>
      </w:r>
      <w:r w:rsidR="00F71FF3">
        <w:rPr>
          <w:rFonts w:ascii="Arial" w:eastAsia="Times New Roman" w:hAnsi="Arial" w:cs="Arial"/>
          <w:szCs w:val="21"/>
        </w:rPr>
        <w:t>due</w:t>
      </w:r>
      <w:r w:rsidR="00F71FF3" w:rsidRPr="0044122D">
        <w:rPr>
          <w:rFonts w:ascii="Arial" w:eastAsia="Times New Roman" w:hAnsi="Arial" w:cs="Arial"/>
          <w:szCs w:val="21"/>
        </w:rPr>
        <w:t xml:space="preserve"> to the extensive use o</w:t>
      </w:r>
      <w:r w:rsidR="00F71FF3">
        <w:rPr>
          <w:rFonts w:ascii="Arial" w:eastAsia="Times New Roman" w:hAnsi="Arial" w:cs="Arial"/>
          <w:szCs w:val="21"/>
        </w:rPr>
        <w:t xml:space="preserve">f </w:t>
      </w:r>
      <w:r>
        <w:rPr>
          <w:rFonts w:ascii="Arial" w:eastAsia="Times New Roman" w:hAnsi="Arial" w:cs="Arial"/>
          <w:szCs w:val="21"/>
        </w:rPr>
        <w:t>A</w:t>
      </w:r>
      <w:r w:rsidR="00F71FF3">
        <w:rPr>
          <w:rFonts w:ascii="Arial" w:eastAsia="Times New Roman" w:hAnsi="Arial" w:cs="Arial"/>
          <w:szCs w:val="21"/>
        </w:rPr>
        <w:t xml:space="preserve">dvanced </w:t>
      </w:r>
      <w:r>
        <w:rPr>
          <w:rFonts w:ascii="Arial" w:eastAsia="Times New Roman" w:hAnsi="Arial" w:cs="Arial"/>
          <w:szCs w:val="21"/>
        </w:rPr>
        <w:t>H</w:t>
      </w:r>
      <w:r w:rsidR="00F71FF3">
        <w:rPr>
          <w:rFonts w:ascii="Arial" w:eastAsia="Times New Roman" w:hAnsi="Arial" w:cs="Arial"/>
          <w:szCs w:val="21"/>
        </w:rPr>
        <w:t xml:space="preserve">igh </w:t>
      </w:r>
      <w:r>
        <w:rPr>
          <w:rFonts w:ascii="Arial" w:eastAsia="Times New Roman" w:hAnsi="Arial" w:cs="Arial"/>
          <w:szCs w:val="21"/>
        </w:rPr>
        <w:t>S</w:t>
      </w:r>
      <w:r w:rsidR="00F71FF3">
        <w:rPr>
          <w:rFonts w:ascii="Arial" w:eastAsia="Times New Roman" w:hAnsi="Arial" w:cs="Arial"/>
          <w:szCs w:val="21"/>
        </w:rPr>
        <w:t xml:space="preserve">trength </w:t>
      </w:r>
      <w:r>
        <w:rPr>
          <w:rFonts w:ascii="Arial" w:eastAsia="Times New Roman" w:hAnsi="Arial" w:cs="Arial"/>
          <w:szCs w:val="21"/>
        </w:rPr>
        <w:t>S</w:t>
      </w:r>
      <w:r w:rsidR="00F71FF3">
        <w:rPr>
          <w:rFonts w:ascii="Arial" w:eastAsia="Times New Roman" w:hAnsi="Arial" w:cs="Arial"/>
          <w:szCs w:val="21"/>
        </w:rPr>
        <w:t>teel (AHSS</w:t>
      </w:r>
      <w:r w:rsidR="00351D3A">
        <w:rPr>
          <w:rFonts w:ascii="Arial" w:eastAsia="Times New Roman" w:hAnsi="Arial" w:cs="Arial"/>
          <w:szCs w:val="21"/>
        </w:rPr>
        <w:t xml:space="preserve">). </w:t>
      </w:r>
      <w:r w:rsidR="00877595">
        <w:rPr>
          <w:rFonts w:ascii="Arial" w:eastAsia="Times New Roman" w:hAnsi="Arial" w:cs="Arial"/>
          <w:szCs w:val="21"/>
        </w:rPr>
        <w:t xml:space="preserve"> </w:t>
      </w:r>
      <w:r w:rsidR="000675EF">
        <w:rPr>
          <w:rFonts w:ascii="Arial" w:eastAsia="Times New Roman" w:hAnsi="Arial" w:cs="Arial"/>
          <w:szCs w:val="21"/>
        </w:rPr>
        <w:t>With 51 percent of the Sportage’s body</w:t>
      </w:r>
      <w:r w:rsidR="0044468F">
        <w:rPr>
          <w:rFonts w:ascii="Arial" w:eastAsia="Times New Roman" w:hAnsi="Arial" w:cs="Arial"/>
          <w:szCs w:val="21"/>
        </w:rPr>
        <w:t>-in-white consisting</w:t>
      </w:r>
      <w:r w:rsidR="000675EF">
        <w:rPr>
          <w:rFonts w:ascii="Arial" w:eastAsia="Times New Roman" w:hAnsi="Arial" w:cs="Arial"/>
          <w:szCs w:val="21"/>
        </w:rPr>
        <w:t xml:space="preserve"> of AHSS versus</w:t>
      </w:r>
      <w:r w:rsidR="00ED5A3D">
        <w:rPr>
          <w:rFonts w:ascii="Arial" w:eastAsia="Times New Roman" w:hAnsi="Arial" w:cs="Arial"/>
          <w:szCs w:val="21"/>
        </w:rPr>
        <w:t xml:space="preserve"> the</w:t>
      </w:r>
      <w:r w:rsidR="000675EF">
        <w:rPr>
          <w:rFonts w:ascii="Arial" w:eastAsia="Times New Roman" w:hAnsi="Arial" w:cs="Arial"/>
          <w:szCs w:val="21"/>
        </w:rPr>
        <w:t xml:space="preserve"> </w:t>
      </w:r>
      <w:r w:rsidR="00D63BC1">
        <w:rPr>
          <w:rFonts w:ascii="Arial" w:eastAsia="Times New Roman" w:hAnsi="Arial" w:cs="Arial"/>
          <w:szCs w:val="21"/>
        </w:rPr>
        <w:t>outgoing model’s</w:t>
      </w:r>
      <w:r w:rsidR="000675EF">
        <w:rPr>
          <w:rFonts w:ascii="Arial" w:eastAsia="Times New Roman" w:hAnsi="Arial" w:cs="Arial"/>
          <w:szCs w:val="21"/>
        </w:rPr>
        <w:t xml:space="preserve"> 18 percent, </w:t>
      </w:r>
      <w:r w:rsidR="00F71FF3" w:rsidRPr="0044122D">
        <w:rPr>
          <w:rFonts w:ascii="Arial" w:eastAsia="Times New Roman" w:hAnsi="Arial" w:cs="Arial"/>
          <w:szCs w:val="21"/>
        </w:rPr>
        <w:t>torsional rigidity has improved 39</w:t>
      </w:r>
      <w:r w:rsidR="00F12EAA">
        <w:rPr>
          <w:rFonts w:ascii="Arial" w:eastAsia="Times New Roman" w:hAnsi="Arial" w:cs="Arial"/>
          <w:szCs w:val="21"/>
        </w:rPr>
        <w:t xml:space="preserve"> percent</w:t>
      </w:r>
      <w:r w:rsidR="00483469">
        <w:rPr>
          <w:rFonts w:ascii="Arial" w:eastAsia="Times New Roman" w:hAnsi="Arial" w:cs="Arial"/>
          <w:szCs w:val="21"/>
        </w:rPr>
        <w:t>.</w:t>
      </w:r>
      <w:r w:rsidR="00F12EAA">
        <w:rPr>
          <w:rFonts w:ascii="Arial" w:eastAsia="Times New Roman" w:hAnsi="Arial" w:cs="Arial"/>
          <w:szCs w:val="21"/>
        </w:rPr>
        <w:t xml:space="preserve"> </w:t>
      </w:r>
      <w:r w:rsidR="00877595">
        <w:rPr>
          <w:rFonts w:ascii="Arial" w:eastAsia="Times New Roman" w:hAnsi="Arial" w:cs="Arial"/>
          <w:szCs w:val="21"/>
        </w:rPr>
        <w:t xml:space="preserve"> </w:t>
      </w:r>
      <w:r w:rsidR="007D050F">
        <w:rPr>
          <w:rFonts w:ascii="Arial" w:eastAsia="Times New Roman" w:hAnsi="Arial" w:cs="Arial"/>
          <w:szCs w:val="21"/>
        </w:rPr>
        <w:t>Furthermore, th</w:t>
      </w:r>
      <w:r w:rsidR="002A22A8" w:rsidRPr="0044122D">
        <w:rPr>
          <w:rFonts w:ascii="Arial" w:eastAsia="Times New Roman" w:hAnsi="Arial" w:cs="Arial"/>
          <w:szCs w:val="21"/>
        </w:rPr>
        <w:t xml:space="preserve">e increased use of advanced hot-stamped steel improves </w:t>
      </w:r>
      <w:r w:rsidR="00F25E99">
        <w:rPr>
          <w:rFonts w:ascii="Arial" w:eastAsia="Times New Roman" w:hAnsi="Arial" w:cs="Arial"/>
          <w:szCs w:val="21"/>
        </w:rPr>
        <w:t>body</w:t>
      </w:r>
      <w:r w:rsidR="00F25E99" w:rsidRPr="0044122D">
        <w:rPr>
          <w:rFonts w:ascii="Arial" w:eastAsia="Times New Roman" w:hAnsi="Arial" w:cs="Arial"/>
          <w:szCs w:val="21"/>
        </w:rPr>
        <w:t xml:space="preserve"> </w:t>
      </w:r>
      <w:r w:rsidR="002A22A8" w:rsidRPr="0044122D">
        <w:rPr>
          <w:rFonts w:ascii="Arial" w:eastAsia="Times New Roman" w:hAnsi="Arial" w:cs="Arial"/>
          <w:szCs w:val="21"/>
        </w:rPr>
        <w:t xml:space="preserve">integrity. The </w:t>
      </w:r>
      <w:r w:rsidR="00432C62">
        <w:rPr>
          <w:rFonts w:ascii="Arial" w:eastAsia="Times New Roman" w:hAnsi="Arial" w:cs="Arial"/>
          <w:szCs w:val="21"/>
        </w:rPr>
        <w:t>material</w:t>
      </w:r>
      <w:r w:rsidR="002A22A8" w:rsidRPr="0044122D">
        <w:rPr>
          <w:rFonts w:ascii="Arial" w:eastAsia="Times New Roman" w:hAnsi="Arial" w:cs="Arial"/>
          <w:szCs w:val="21"/>
        </w:rPr>
        <w:t xml:space="preserve"> has been used to reinforce the A-, B- and C-pillars, side sills, roof</w:t>
      </w:r>
      <w:r w:rsidR="00FC053B">
        <w:rPr>
          <w:rFonts w:ascii="Arial" w:eastAsia="Times New Roman" w:hAnsi="Arial" w:cs="Arial"/>
          <w:szCs w:val="21"/>
        </w:rPr>
        <w:t xml:space="preserve"> structure</w:t>
      </w:r>
      <w:r w:rsidR="003B05D5">
        <w:rPr>
          <w:rFonts w:ascii="Arial" w:eastAsia="Times New Roman" w:hAnsi="Arial" w:cs="Arial"/>
          <w:szCs w:val="21"/>
        </w:rPr>
        <w:t>,</w:t>
      </w:r>
      <w:r w:rsidR="00FC053B">
        <w:rPr>
          <w:rFonts w:ascii="Arial" w:eastAsia="Times New Roman" w:hAnsi="Arial" w:cs="Arial"/>
          <w:szCs w:val="21"/>
        </w:rPr>
        <w:t xml:space="preserve"> and wheel arches.</w:t>
      </w:r>
      <w:r w:rsidR="007D050F">
        <w:rPr>
          <w:rFonts w:ascii="Arial" w:eastAsia="Times New Roman" w:hAnsi="Arial" w:cs="Arial"/>
          <w:szCs w:val="21"/>
        </w:rPr>
        <w:t xml:space="preserve"> </w:t>
      </w:r>
      <w:r w:rsidR="00877595">
        <w:rPr>
          <w:rFonts w:ascii="Arial" w:eastAsia="Times New Roman" w:hAnsi="Arial" w:cs="Arial"/>
          <w:szCs w:val="21"/>
        </w:rPr>
        <w:t xml:space="preserve"> </w:t>
      </w:r>
      <w:r w:rsidR="007D050F">
        <w:rPr>
          <w:rFonts w:ascii="Arial" w:eastAsia="Times New Roman" w:hAnsi="Arial" w:cs="Arial"/>
          <w:szCs w:val="21"/>
        </w:rPr>
        <w:t xml:space="preserve">As a result of </w:t>
      </w:r>
      <w:r>
        <w:rPr>
          <w:rFonts w:ascii="Arial" w:eastAsia="Times New Roman" w:hAnsi="Arial" w:cs="Arial"/>
          <w:szCs w:val="21"/>
        </w:rPr>
        <w:t>its</w:t>
      </w:r>
      <w:r w:rsidR="007D050F">
        <w:rPr>
          <w:rFonts w:ascii="Arial" w:eastAsia="Times New Roman" w:hAnsi="Arial" w:cs="Arial"/>
          <w:szCs w:val="21"/>
        </w:rPr>
        <w:t xml:space="preserve"> stronger core,</w:t>
      </w:r>
      <w:r w:rsidR="00F12EAA" w:rsidRPr="00F12EAA">
        <w:rPr>
          <w:rFonts w:ascii="Arial" w:eastAsia="Times New Roman" w:hAnsi="Arial" w:cs="Arial"/>
          <w:szCs w:val="21"/>
        </w:rPr>
        <w:t xml:space="preserve"> </w:t>
      </w:r>
      <w:r w:rsidR="007D050F">
        <w:rPr>
          <w:rFonts w:ascii="Arial" w:eastAsia="Times New Roman" w:hAnsi="Arial" w:cs="Arial"/>
          <w:szCs w:val="21"/>
        </w:rPr>
        <w:t>Sportage engineers</w:t>
      </w:r>
      <w:r w:rsidR="00F12EAA">
        <w:rPr>
          <w:rFonts w:ascii="Arial" w:eastAsia="Times New Roman" w:hAnsi="Arial" w:cs="Arial"/>
          <w:szCs w:val="21"/>
        </w:rPr>
        <w:t xml:space="preserve"> are </w:t>
      </w:r>
      <w:r>
        <w:rPr>
          <w:rFonts w:ascii="Arial" w:eastAsia="Times New Roman" w:hAnsi="Arial" w:cs="Arial"/>
          <w:szCs w:val="21"/>
        </w:rPr>
        <w:t>targeting</w:t>
      </w:r>
      <w:r w:rsidR="007D050F">
        <w:rPr>
          <w:rFonts w:ascii="Arial" w:eastAsia="Times New Roman" w:hAnsi="Arial" w:cs="Arial"/>
          <w:szCs w:val="21"/>
        </w:rPr>
        <w:t xml:space="preserve"> the compact CUV</w:t>
      </w:r>
      <w:r w:rsidR="00432C62">
        <w:rPr>
          <w:rFonts w:ascii="Arial" w:eastAsia="Times New Roman" w:hAnsi="Arial" w:cs="Arial"/>
          <w:szCs w:val="21"/>
        </w:rPr>
        <w:t xml:space="preserve"> to</w:t>
      </w:r>
      <w:r w:rsidR="007D050F">
        <w:rPr>
          <w:rFonts w:ascii="Arial" w:eastAsia="Times New Roman" w:hAnsi="Arial" w:cs="Arial"/>
          <w:szCs w:val="21"/>
        </w:rPr>
        <w:t xml:space="preserve"> earn a</w:t>
      </w:r>
      <w:r w:rsidR="00432C62">
        <w:rPr>
          <w:rFonts w:ascii="Arial" w:eastAsia="Times New Roman" w:hAnsi="Arial" w:cs="Arial"/>
          <w:szCs w:val="21"/>
        </w:rPr>
        <w:t>n overall</w:t>
      </w:r>
      <w:r w:rsidR="00F12EAA">
        <w:rPr>
          <w:rFonts w:ascii="Arial" w:eastAsia="Times New Roman" w:hAnsi="Arial" w:cs="Arial"/>
          <w:szCs w:val="21"/>
        </w:rPr>
        <w:t xml:space="preserve"> five-star National Highway Traffic Safety Administration (NHTSA) rating</w:t>
      </w:r>
      <w:r w:rsidR="00F25E99">
        <w:rPr>
          <w:rFonts w:ascii="Arial" w:eastAsia="Times New Roman" w:hAnsi="Arial" w:cs="Arial"/>
          <w:szCs w:val="21"/>
        </w:rPr>
        <w:t xml:space="preserve"> and an</w:t>
      </w:r>
      <w:r w:rsidR="00F12EAA">
        <w:rPr>
          <w:rFonts w:ascii="Arial" w:eastAsia="Times New Roman" w:hAnsi="Arial" w:cs="Arial"/>
          <w:szCs w:val="21"/>
        </w:rPr>
        <w:t xml:space="preserve"> Insurance Institute of Highway Safety (IIHS) Top Safety Pick</w:t>
      </w:r>
      <w:r w:rsidR="00C567FD">
        <w:rPr>
          <w:rFonts w:ascii="Arial" w:eastAsia="Times New Roman" w:hAnsi="Arial" w:cs="Arial"/>
          <w:szCs w:val="21"/>
        </w:rPr>
        <w:t>+</w:t>
      </w:r>
      <w:r w:rsidR="00F25E99">
        <w:rPr>
          <w:rFonts w:ascii="Arial" w:eastAsia="Times New Roman" w:hAnsi="Arial" w:cs="Arial"/>
          <w:szCs w:val="21"/>
        </w:rPr>
        <w:t xml:space="preserve"> designation</w:t>
      </w:r>
      <w:r w:rsidR="00F86A98">
        <w:rPr>
          <w:rFonts w:ascii="Arial" w:eastAsia="Times New Roman" w:hAnsi="Arial" w:cs="Arial"/>
          <w:szCs w:val="21"/>
        </w:rPr>
        <w:t>.</w:t>
      </w:r>
      <w:r w:rsidR="00FC053B">
        <w:rPr>
          <w:rFonts w:ascii="Arial" w:eastAsia="Times New Roman" w:hAnsi="Arial" w:cs="Arial"/>
          <w:szCs w:val="21"/>
        </w:rPr>
        <w:br/>
      </w:r>
    </w:p>
    <w:p w:rsidR="002A22A8" w:rsidRPr="0044122D" w:rsidRDefault="002822BB" w:rsidP="00C13248">
      <w:pPr>
        <w:spacing w:after="0" w:line="360" w:lineRule="auto"/>
        <w:ind w:firstLine="360"/>
        <w:rPr>
          <w:rFonts w:ascii="Arial" w:eastAsia="Times New Roman" w:hAnsi="Arial" w:cs="Arial"/>
          <w:szCs w:val="21"/>
        </w:rPr>
      </w:pPr>
      <w:r>
        <w:rPr>
          <w:rFonts w:ascii="Arial" w:eastAsia="Times New Roman" w:hAnsi="Arial" w:cs="Arial"/>
          <w:szCs w:val="21"/>
        </w:rPr>
        <w:t xml:space="preserve">The 2017 will be available with a wide range of driver assistance </w:t>
      </w:r>
      <w:r w:rsidR="00CD628A">
        <w:rPr>
          <w:rFonts w:ascii="Arial" w:eastAsia="Times New Roman" w:hAnsi="Arial" w:cs="Arial"/>
          <w:szCs w:val="21"/>
        </w:rPr>
        <w:t>features</w:t>
      </w:r>
      <w:r w:rsidR="0088657D">
        <w:rPr>
          <w:rStyle w:val="EndnoteReference"/>
          <w:rFonts w:ascii="Arial" w:eastAsia="Times New Roman" w:hAnsi="Arial" w:cs="Arial"/>
          <w:szCs w:val="21"/>
        </w:rPr>
        <w:endnoteReference w:id="1"/>
      </w:r>
      <w:r>
        <w:rPr>
          <w:rFonts w:ascii="Arial" w:eastAsia="Times New Roman" w:hAnsi="Arial" w:cs="Arial"/>
          <w:szCs w:val="21"/>
        </w:rPr>
        <w:t xml:space="preserve"> including: </w:t>
      </w:r>
    </w:p>
    <w:p w:rsidR="002A22A8" w:rsidRPr="0044122D" w:rsidRDefault="002A22A8" w:rsidP="00121212">
      <w:pPr>
        <w:numPr>
          <w:ilvl w:val="0"/>
          <w:numId w:val="9"/>
        </w:numPr>
        <w:spacing w:before="100" w:beforeAutospacing="1" w:after="100" w:afterAutospacing="1" w:line="360" w:lineRule="auto"/>
        <w:rPr>
          <w:rFonts w:ascii="Arial" w:eastAsia="Times New Roman" w:hAnsi="Arial" w:cs="Arial"/>
          <w:szCs w:val="21"/>
        </w:rPr>
      </w:pPr>
      <w:r w:rsidRPr="0044122D">
        <w:rPr>
          <w:rFonts w:ascii="Arial" w:eastAsia="Times New Roman" w:hAnsi="Arial" w:cs="Arial"/>
          <w:szCs w:val="21"/>
        </w:rPr>
        <w:t>Aut</w:t>
      </w:r>
      <w:r w:rsidR="00416A8A">
        <w:rPr>
          <w:rFonts w:ascii="Arial" w:eastAsia="Times New Roman" w:hAnsi="Arial" w:cs="Arial"/>
          <w:szCs w:val="21"/>
        </w:rPr>
        <w:t>onomous Emergency Braking (AEB)</w:t>
      </w:r>
      <w:r w:rsidRPr="0044122D">
        <w:rPr>
          <w:rFonts w:ascii="Arial" w:eastAsia="Times New Roman" w:hAnsi="Arial" w:cs="Arial"/>
          <w:szCs w:val="21"/>
        </w:rPr>
        <w:t xml:space="preserve">, which </w:t>
      </w:r>
      <w:r w:rsidR="00CD628A">
        <w:rPr>
          <w:rFonts w:ascii="Arial" w:eastAsia="Times New Roman" w:hAnsi="Arial" w:cs="Arial"/>
          <w:szCs w:val="21"/>
        </w:rPr>
        <w:t xml:space="preserve">can </w:t>
      </w:r>
      <w:r w:rsidRPr="0044122D">
        <w:rPr>
          <w:rFonts w:ascii="Arial" w:eastAsia="Times New Roman" w:hAnsi="Arial" w:cs="Arial"/>
          <w:szCs w:val="21"/>
        </w:rPr>
        <w:t xml:space="preserve">detect a potential collision with another vehicle or pedestrian and help bring the </w:t>
      </w:r>
      <w:r w:rsidR="00C567FD">
        <w:rPr>
          <w:rFonts w:ascii="Arial" w:eastAsia="Times New Roman" w:hAnsi="Arial" w:cs="Arial"/>
          <w:szCs w:val="21"/>
        </w:rPr>
        <w:t>Sportage</w:t>
      </w:r>
      <w:r w:rsidRPr="0044122D">
        <w:rPr>
          <w:rFonts w:ascii="Arial" w:eastAsia="Times New Roman" w:hAnsi="Arial" w:cs="Arial"/>
          <w:szCs w:val="21"/>
        </w:rPr>
        <w:t xml:space="preserve"> to a halt </w:t>
      </w:r>
    </w:p>
    <w:p w:rsidR="002A22A8" w:rsidRPr="0044122D" w:rsidRDefault="002A22A8" w:rsidP="00121212">
      <w:pPr>
        <w:numPr>
          <w:ilvl w:val="0"/>
          <w:numId w:val="9"/>
        </w:numPr>
        <w:spacing w:before="100" w:beforeAutospacing="1" w:after="100" w:afterAutospacing="1" w:line="360" w:lineRule="auto"/>
        <w:rPr>
          <w:rFonts w:ascii="Arial" w:eastAsia="Times New Roman" w:hAnsi="Arial" w:cs="Arial"/>
          <w:szCs w:val="21"/>
        </w:rPr>
      </w:pPr>
      <w:r w:rsidRPr="0044122D">
        <w:rPr>
          <w:rFonts w:ascii="Arial" w:eastAsia="Times New Roman" w:hAnsi="Arial" w:cs="Arial"/>
          <w:szCs w:val="21"/>
        </w:rPr>
        <w:t xml:space="preserve">Lane Departure Warning System (LDWS), which emits an audible alert when </w:t>
      </w:r>
      <w:r w:rsidR="00CD628A">
        <w:rPr>
          <w:rFonts w:ascii="Arial" w:eastAsia="Times New Roman" w:hAnsi="Arial" w:cs="Arial"/>
          <w:szCs w:val="21"/>
        </w:rPr>
        <w:t xml:space="preserve">it detects </w:t>
      </w:r>
      <w:r w:rsidRPr="0044122D">
        <w:rPr>
          <w:rFonts w:ascii="Arial" w:eastAsia="Times New Roman" w:hAnsi="Arial" w:cs="Arial"/>
          <w:szCs w:val="21"/>
        </w:rPr>
        <w:t>the driver stray</w:t>
      </w:r>
      <w:r w:rsidR="00CD628A">
        <w:rPr>
          <w:rFonts w:ascii="Arial" w:eastAsia="Times New Roman" w:hAnsi="Arial" w:cs="Arial"/>
          <w:szCs w:val="21"/>
        </w:rPr>
        <w:t>ing</w:t>
      </w:r>
      <w:r w:rsidRPr="0044122D">
        <w:rPr>
          <w:rFonts w:ascii="Arial" w:eastAsia="Times New Roman" w:hAnsi="Arial" w:cs="Arial"/>
          <w:szCs w:val="21"/>
        </w:rPr>
        <w:t xml:space="preserve"> from the current lane without </w:t>
      </w:r>
      <w:r w:rsidR="00E66FF4">
        <w:rPr>
          <w:rFonts w:ascii="Arial" w:eastAsia="Times New Roman" w:hAnsi="Arial" w:cs="Arial"/>
          <w:szCs w:val="21"/>
        </w:rPr>
        <w:t>using</w:t>
      </w:r>
      <w:r w:rsidR="00C567FD">
        <w:rPr>
          <w:rFonts w:ascii="Arial" w:eastAsia="Times New Roman" w:hAnsi="Arial" w:cs="Arial"/>
          <w:szCs w:val="21"/>
        </w:rPr>
        <w:t xml:space="preserve"> a </w:t>
      </w:r>
      <w:r w:rsidR="00E66FF4">
        <w:rPr>
          <w:rFonts w:ascii="Arial" w:eastAsia="Times New Roman" w:hAnsi="Arial" w:cs="Arial"/>
          <w:szCs w:val="21"/>
        </w:rPr>
        <w:t>turn signal</w:t>
      </w:r>
      <w:r w:rsidR="00E66FF4" w:rsidRPr="0044122D">
        <w:rPr>
          <w:rFonts w:ascii="Arial" w:eastAsia="Times New Roman" w:hAnsi="Arial" w:cs="Arial"/>
          <w:szCs w:val="21"/>
        </w:rPr>
        <w:t xml:space="preserve"> </w:t>
      </w:r>
    </w:p>
    <w:p w:rsidR="002A22A8" w:rsidRPr="0044122D" w:rsidRDefault="002A22A8" w:rsidP="00121212">
      <w:pPr>
        <w:numPr>
          <w:ilvl w:val="0"/>
          <w:numId w:val="9"/>
        </w:numPr>
        <w:spacing w:before="100" w:beforeAutospacing="1" w:after="100" w:afterAutospacing="1" w:line="360" w:lineRule="auto"/>
        <w:rPr>
          <w:rFonts w:ascii="Arial" w:eastAsia="Times New Roman" w:hAnsi="Arial" w:cs="Arial"/>
          <w:szCs w:val="21"/>
        </w:rPr>
      </w:pPr>
      <w:r w:rsidRPr="0044122D">
        <w:rPr>
          <w:rFonts w:ascii="Arial" w:eastAsia="Times New Roman" w:hAnsi="Arial" w:cs="Arial"/>
          <w:szCs w:val="21"/>
        </w:rPr>
        <w:t>Blind Spot Detection (BSD) with Lane Change Assist (LC</w:t>
      </w:r>
      <w:r w:rsidR="009E2BAB">
        <w:rPr>
          <w:rFonts w:ascii="Arial" w:eastAsia="Times New Roman" w:hAnsi="Arial" w:cs="Arial"/>
          <w:szCs w:val="21"/>
        </w:rPr>
        <w:t xml:space="preserve">A), which </w:t>
      </w:r>
      <w:r w:rsidR="00CD628A">
        <w:rPr>
          <w:rFonts w:ascii="Arial" w:eastAsia="Times New Roman" w:hAnsi="Arial" w:cs="Arial"/>
          <w:szCs w:val="21"/>
        </w:rPr>
        <w:t xml:space="preserve">can </w:t>
      </w:r>
      <w:r w:rsidR="009E2BAB">
        <w:rPr>
          <w:rFonts w:ascii="Arial" w:eastAsia="Times New Roman" w:hAnsi="Arial" w:cs="Arial"/>
          <w:szCs w:val="21"/>
        </w:rPr>
        <w:t>monitor cars up to 230 feet</w:t>
      </w:r>
      <w:r w:rsidRPr="0044122D">
        <w:rPr>
          <w:rFonts w:ascii="Arial" w:eastAsia="Times New Roman" w:hAnsi="Arial" w:cs="Arial"/>
          <w:szCs w:val="21"/>
        </w:rPr>
        <w:t xml:space="preserve"> behind the Sportage and provide the driver with a visual warning in the door mirror when another car enters the blind spot </w:t>
      </w:r>
    </w:p>
    <w:p w:rsidR="002A22A8" w:rsidRDefault="002A22A8" w:rsidP="00121212">
      <w:pPr>
        <w:numPr>
          <w:ilvl w:val="0"/>
          <w:numId w:val="9"/>
        </w:numPr>
        <w:spacing w:before="100" w:beforeAutospacing="1" w:after="100" w:afterAutospacing="1" w:line="360" w:lineRule="auto"/>
        <w:rPr>
          <w:rFonts w:ascii="Arial" w:eastAsia="Times New Roman" w:hAnsi="Arial" w:cs="Arial"/>
          <w:szCs w:val="21"/>
        </w:rPr>
      </w:pPr>
      <w:r w:rsidRPr="0044122D">
        <w:rPr>
          <w:rFonts w:ascii="Arial" w:eastAsia="Times New Roman" w:hAnsi="Arial" w:cs="Arial"/>
          <w:szCs w:val="21"/>
        </w:rPr>
        <w:t xml:space="preserve">Rear Cross Traffic Alert (RCTA), which </w:t>
      </w:r>
      <w:r w:rsidR="00CD628A">
        <w:rPr>
          <w:rFonts w:ascii="Arial" w:eastAsia="Times New Roman" w:hAnsi="Arial" w:cs="Arial"/>
          <w:szCs w:val="21"/>
        </w:rPr>
        <w:t xml:space="preserve">can </w:t>
      </w:r>
      <w:r w:rsidRPr="0044122D">
        <w:rPr>
          <w:rFonts w:ascii="Arial" w:eastAsia="Times New Roman" w:hAnsi="Arial" w:cs="Arial"/>
          <w:szCs w:val="21"/>
        </w:rPr>
        <w:t xml:space="preserve">warn </w:t>
      </w:r>
      <w:r w:rsidR="00F25E99">
        <w:rPr>
          <w:rFonts w:ascii="Arial" w:eastAsia="Times New Roman" w:hAnsi="Arial" w:cs="Arial"/>
          <w:szCs w:val="21"/>
        </w:rPr>
        <w:t xml:space="preserve">the driver when </w:t>
      </w:r>
      <w:r w:rsidRPr="0044122D">
        <w:rPr>
          <w:rFonts w:ascii="Arial" w:eastAsia="Times New Roman" w:hAnsi="Arial" w:cs="Arial"/>
          <w:szCs w:val="21"/>
        </w:rPr>
        <w:t xml:space="preserve">other cars </w:t>
      </w:r>
      <w:r w:rsidR="00F25E99">
        <w:rPr>
          <w:rFonts w:ascii="Arial" w:eastAsia="Times New Roman" w:hAnsi="Arial" w:cs="Arial"/>
          <w:szCs w:val="21"/>
        </w:rPr>
        <w:t xml:space="preserve">pass </w:t>
      </w:r>
      <w:r w:rsidRPr="0044122D">
        <w:rPr>
          <w:rFonts w:ascii="Arial" w:eastAsia="Times New Roman" w:hAnsi="Arial" w:cs="Arial"/>
          <w:szCs w:val="21"/>
        </w:rPr>
        <w:t>behind the Sportag</w:t>
      </w:r>
      <w:r w:rsidR="00216324">
        <w:rPr>
          <w:rFonts w:ascii="Arial" w:eastAsia="Times New Roman" w:hAnsi="Arial" w:cs="Arial"/>
          <w:szCs w:val="21"/>
        </w:rPr>
        <w:t xml:space="preserve">e </w:t>
      </w:r>
      <w:r w:rsidR="00F25E99">
        <w:rPr>
          <w:rFonts w:ascii="Arial" w:eastAsia="Times New Roman" w:hAnsi="Arial" w:cs="Arial"/>
          <w:szCs w:val="21"/>
        </w:rPr>
        <w:t xml:space="preserve">as it </w:t>
      </w:r>
      <w:r w:rsidR="00AE2080">
        <w:rPr>
          <w:rFonts w:ascii="Arial" w:eastAsia="Times New Roman" w:hAnsi="Arial" w:cs="Arial"/>
          <w:szCs w:val="21"/>
        </w:rPr>
        <w:t>back</w:t>
      </w:r>
      <w:r w:rsidR="00F25E99">
        <w:rPr>
          <w:rFonts w:ascii="Arial" w:eastAsia="Times New Roman" w:hAnsi="Arial" w:cs="Arial"/>
          <w:szCs w:val="21"/>
        </w:rPr>
        <w:t>s</w:t>
      </w:r>
      <w:r w:rsidR="00AE2080">
        <w:rPr>
          <w:rFonts w:ascii="Arial" w:eastAsia="Times New Roman" w:hAnsi="Arial" w:cs="Arial"/>
          <w:szCs w:val="21"/>
        </w:rPr>
        <w:t xml:space="preserve"> out of a parking space</w:t>
      </w:r>
    </w:p>
    <w:p w:rsidR="008D11E3" w:rsidRPr="0044122D" w:rsidRDefault="0096078B" w:rsidP="00121212">
      <w:pPr>
        <w:numPr>
          <w:ilvl w:val="0"/>
          <w:numId w:val="9"/>
        </w:numPr>
        <w:spacing w:before="100" w:beforeAutospacing="1" w:after="100" w:afterAutospacing="1" w:line="360" w:lineRule="auto"/>
        <w:rPr>
          <w:rFonts w:ascii="Arial" w:eastAsia="Times New Roman" w:hAnsi="Arial" w:cs="Arial"/>
          <w:szCs w:val="21"/>
        </w:rPr>
      </w:pPr>
      <w:r>
        <w:rPr>
          <w:rFonts w:ascii="Arial" w:eastAsia="Times New Roman" w:hAnsi="Arial" w:cs="Arial"/>
          <w:szCs w:val="21"/>
        </w:rPr>
        <w:t>Bi-</w:t>
      </w:r>
      <w:r w:rsidR="008D11E3">
        <w:rPr>
          <w:rFonts w:ascii="Arial" w:eastAsia="Times New Roman" w:hAnsi="Arial" w:cs="Arial"/>
          <w:szCs w:val="21"/>
        </w:rPr>
        <w:t>HID headlights with Dynamic Bending Light (DBL) technology</w:t>
      </w:r>
    </w:p>
    <w:p w:rsidR="00731635" w:rsidRPr="007D4928" w:rsidRDefault="00673622" w:rsidP="00F86A98">
      <w:pPr>
        <w:spacing w:after="0" w:line="360" w:lineRule="auto"/>
        <w:rPr>
          <w:rFonts w:ascii="Arial" w:eastAsia="Times New Roman" w:hAnsi="Arial" w:cs="Arial"/>
        </w:rPr>
      </w:pPr>
      <w:r>
        <w:rPr>
          <w:rFonts w:ascii="Arial" w:eastAsia="Times New Roman" w:hAnsi="Arial" w:cs="Arial"/>
          <w:b/>
          <w:bCs/>
        </w:rPr>
        <w:t>R</w:t>
      </w:r>
      <w:r w:rsidRPr="00E26448">
        <w:rPr>
          <w:rFonts w:ascii="Arial" w:eastAsia="Times New Roman" w:hAnsi="Arial" w:cs="Arial"/>
          <w:b/>
          <w:bCs/>
        </w:rPr>
        <w:t>efined and</w:t>
      </w:r>
      <w:r>
        <w:rPr>
          <w:rFonts w:ascii="Arial" w:eastAsia="Times New Roman" w:hAnsi="Arial" w:cs="Arial"/>
          <w:b/>
          <w:bCs/>
        </w:rPr>
        <w:t xml:space="preserve"> Spirited Performance</w:t>
      </w:r>
    </w:p>
    <w:p w:rsidR="003B458E" w:rsidRDefault="00673622" w:rsidP="00C13248">
      <w:pPr>
        <w:spacing w:after="0" w:line="360" w:lineRule="auto"/>
        <w:ind w:firstLine="720"/>
        <w:rPr>
          <w:rFonts w:ascii="Arial" w:eastAsia="Times New Roman" w:hAnsi="Arial" w:cs="Arial"/>
        </w:rPr>
      </w:pPr>
      <w:r>
        <w:rPr>
          <w:rFonts w:ascii="Arial" w:eastAsia="Times New Roman" w:hAnsi="Arial" w:cs="Arial"/>
        </w:rPr>
        <w:t xml:space="preserve">The </w:t>
      </w:r>
      <w:r w:rsidR="00E2374B">
        <w:rPr>
          <w:rFonts w:ascii="Arial" w:eastAsia="Times New Roman" w:hAnsi="Arial" w:cs="Arial"/>
        </w:rPr>
        <w:t xml:space="preserve">completely redesigned </w:t>
      </w:r>
      <w:r>
        <w:rPr>
          <w:rFonts w:ascii="Arial" w:eastAsia="Times New Roman" w:hAnsi="Arial" w:cs="Arial"/>
        </w:rPr>
        <w:t>f</w:t>
      </w:r>
      <w:r w:rsidRPr="00E26448">
        <w:rPr>
          <w:rFonts w:ascii="Arial" w:eastAsia="Times New Roman" w:hAnsi="Arial" w:cs="Arial"/>
        </w:rPr>
        <w:t>ul</w:t>
      </w:r>
      <w:r w:rsidR="00731635">
        <w:rPr>
          <w:rFonts w:ascii="Arial" w:eastAsia="Times New Roman" w:hAnsi="Arial" w:cs="Arial"/>
        </w:rPr>
        <w:t>ly</w:t>
      </w:r>
      <w:r w:rsidR="00F25E99">
        <w:rPr>
          <w:rFonts w:ascii="Arial" w:eastAsia="Times New Roman" w:hAnsi="Arial" w:cs="Arial"/>
        </w:rPr>
        <w:t xml:space="preserve"> </w:t>
      </w:r>
      <w:r w:rsidR="00731635">
        <w:rPr>
          <w:rFonts w:ascii="Arial" w:eastAsia="Times New Roman" w:hAnsi="Arial" w:cs="Arial"/>
        </w:rPr>
        <w:t>independent front suspension</w:t>
      </w:r>
      <w:r w:rsidRPr="00E26448">
        <w:rPr>
          <w:rFonts w:ascii="Arial" w:eastAsia="Times New Roman" w:hAnsi="Arial" w:cs="Arial"/>
        </w:rPr>
        <w:t xml:space="preserve"> achiev</w:t>
      </w:r>
      <w:r w:rsidR="00731635">
        <w:rPr>
          <w:rFonts w:ascii="Arial" w:eastAsia="Times New Roman" w:hAnsi="Arial" w:cs="Arial"/>
        </w:rPr>
        <w:t>es</w:t>
      </w:r>
      <w:r w:rsidRPr="00E26448">
        <w:rPr>
          <w:rFonts w:ascii="Arial" w:eastAsia="Times New Roman" w:hAnsi="Arial" w:cs="Arial"/>
        </w:rPr>
        <w:t xml:space="preserve"> a leap forward in ride quality. </w:t>
      </w:r>
      <w:r w:rsidR="00C13248">
        <w:rPr>
          <w:rFonts w:ascii="Arial" w:eastAsia="Times New Roman" w:hAnsi="Arial" w:cs="Arial"/>
        </w:rPr>
        <w:t xml:space="preserve"> </w:t>
      </w:r>
      <w:r w:rsidR="00E2374B">
        <w:rPr>
          <w:rFonts w:ascii="Arial" w:eastAsia="Times New Roman" w:hAnsi="Arial" w:cs="Arial"/>
        </w:rPr>
        <w:t>A four-point</w:t>
      </w:r>
      <w:r w:rsidR="00E2374B" w:rsidRPr="00E26448">
        <w:rPr>
          <w:rFonts w:ascii="Arial" w:eastAsia="Times New Roman" w:hAnsi="Arial" w:cs="Arial"/>
        </w:rPr>
        <w:t xml:space="preserve"> </w:t>
      </w:r>
      <w:r w:rsidRPr="00E26448">
        <w:rPr>
          <w:rFonts w:ascii="Arial" w:eastAsia="Times New Roman" w:hAnsi="Arial" w:cs="Arial"/>
        </w:rPr>
        <w:t xml:space="preserve">bushing </w:t>
      </w:r>
      <w:r w:rsidR="00E2374B">
        <w:rPr>
          <w:rFonts w:ascii="Arial" w:eastAsia="Times New Roman" w:hAnsi="Arial" w:cs="Arial"/>
        </w:rPr>
        <w:t>setup</w:t>
      </w:r>
      <w:r w:rsidRPr="00E26448">
        <w:rPr>
          <w:rFonts w:ascii="Arial" w:eastAsia="Times New Roman" w:hAnsi="Arial" w:cs="Arial"/>
        </w:rPr>
        <w:t xml:space="preserve"> </w:t>
      </w:r>
      <w:r>
        <w:rPr>
          <w:rFonts w:ascii="Arial" w:eastAsia="Times New Roman" w:hAnsi="Arial" w:cs="Arial"/>
        </w:rPr>
        <w:t>deliver</w:t>
      </w:r>
      <w:r w:rsidR="00E2374B">
        <w:rPr>
          <w:rFonts w:ascii="Arial" w:eastAsia="Times New Roman" w:hAnsi="Arial" w:cs="Arial"/>
        </w:rPr>
        <w:t>s</w:t>
      </w:r>
      <w:r>
        <w:rPr>
          <w:rFonts w:ascii="Arial" w:eastAsia="Times New Roman" w:hAnsi="Arial" w:cs="Arial"/>
        </w:rPr>
        <w:t xml:space="preserve"> </w:t>
      </w:r>
      <w:r w:rsidRPr="00E26448">
        <w:rPr>
          <w:rFonts w:ascii="Arial" w:eastAsia="Times New Roman" w:hAnsi="Arial" w:cs="Arial"/>
        </w:rPr>
        <w:t xml:space="preserve">greater stability and </w:t>
      </w:r>
      <w:r>
        <w:rPr>
          <w:rFonts w:ascii="Arial" w:eastAsia="Times New Roman" w:hAnsi="Arial" w:cs="Arial"/>
        </w:rPr>
        <w:t xml:space="preserve">a </w:t>
      </w:r>
      <w:r w:rsidRPr="00E26448">
        <w:rPr>
          <w:rFonts w:ascii="Arial" w:eastAsia="Times New Roman" w:hAnsi="Arial" w:cs="Arial"/>
        </w:rPr>
        <w:t xml:space="preserve">more natural response to changing road surfaces, </w:t>
      </w:r>
      <w:r>
        <w:rPr>
          <w:rFonts w:ascii="Arial" w:eastAsia="Times New Roman" w:hAnsi="Arial" w:cs="Arial"/>
        </w:rPr>
        <w:t>while</w:t>
      </w:r>
      <w:r w:rsidRPr="00E26448">
        <w:rPr>
          <w:rFonts w:ascii="Arial" w:eastAsia="Times New Roman" w:hAnsi="Arial" w:cs="Arial"/>
        </w:rPr>
        <w:t xml:space="preserve"> stiffer wheel bearings and bushings r</w:t>
      </w:r>
      <w:r>
        <w:rPr>
          <w:rFonts w:ascii="Arial" w:eastAsia="Times New Roman" w:hAnsi="Arial" w:cs="Arial"/>
        </w:rPr>
        <w:t>esult</w:t>
      </w:r>
      <w:r w:rsidR="0044468F">
        <w:rPr>
          <w:rFonts w:ascii="Arial" w:eastAsia="Times New Roman" w:hAnsi="Arial" w:cs="Arial"/>
        </w:rPr>
        <w:t xml:space="preserve"> in more precise</w:t>
      </w:r>
      <w:r w:rsidRPr="00E26448">
        <w:rPr>
          <w:rFonts w:ascii="Arial" w:eastAsia="Times New Roman" w:hAnsi="Arial" w:cs="Arial"/>
        </w:rPr>
        <w:t xml:space="preserve"> handling</w:t>
      </w:r>
      <w:r>
        <w:rPr>
          <w:rFonts w:ascii="Arial" w:eastAsia="Times New Roman" w:hAnsi="Arial" w:cs="Arial"/>
        </w:rPr>
        <w:t xml:space="preserve">. </w:t>
      </w:r>
      <w:r w:rsidR="00731635">
        <w:rPr>
          <w:rFonts w:ascii="Arial" w:eastAsia="Times New Roman" w:hAnsi="Arial" w:cs="Arial"/>
        </w:rPr>
        <w:t xml:space="preserve"> T</w:t>
      </w:r>
      <w:r>
        <w:rPr>
          <w:rFonts w:ascii="Arial" w:eastAsia="Times New Roman" w:hAnsi="Arial" w:cs="Arial"/>
        </w:rPr>
        <w:t>he fully-independent</w:t>
      </w:r>
      <w:r w:rsidRPr="00E26448">
        <w:rPr>
          <w:rFonts w:ascii="Arial" w:eastAsia="Times New Roman" w:hAnsi="Arial" w:cs="Arial"/>
        </w:rPr>
        <w:t xml:space="preserve"> rear suspension </w:t>
      </w:r>
      <w:r>
        <w:rPr>
          <w:rFonts w:ascii="Arial" w:eastAsia="Times New Roman" w:hAnsi="Arial" w:cs="Arial"/>
        </w:rPr>
        <w:t>now adopts a</w:t>
      </w:r>
      <w:r w:rsidR="00E2374B">
        <w:rPr>
          <w:rFonts w:ascii="Arial" w:eastAsia="Times New Roman" w:hAnsi="Arial" w:cs="Arial"/>
        </w:rPr>
        <w:t xml:space="preserve"> dual-member </w:t>
      </w:r>
      <w:r w:rsidR="00D06D54">
        <w:rPr>
          <w:rFonts w:ascii="Arial" w:eastAsia="Times New Roman" w:hAnsi="Arial" w:cs="Arial"/>
        </w:rPr>
        <w:t xml:space="preserve">shock absorber </w:t>
      </w:r>
      <w:r w:rsidR="00E2374B">
        <w:rPr>
          <w:rFonts w:ascii="Arial" w:eastAsia="Times New Roman" w:hAnsi="Arial" w:cs="Arial"/>
        </w:rPr>
        <w:t>housing</w:t>
      </w:r>
      <w:r w:rsidR="00234524">
        <w:rPr>
          <w:rFonts w:ascii="Arial" w:eastAsia="Times New Roman" w:hAnsi="Arial" w:cs="Arial"/>
        </w:rPr>
        <w:t xml:space="preserve">, while both AWD and FWD models now benefit from a </w:t>
      </w:r>
      <w:r w:rsidRPr="00E26448">
        <w:rPr>
          <w:rFonts w:ascii="Arial" w:eastAsia="Times New Roman" w:hAnsi="Arial" w:cs="Arial"/>
        </w:rPr>
        <w:t>dual lower-arm multi-link</w:t>
      </w:r>
      <w:r w:rsidR="00877595">
        <w:rPr>
          <w:rFonts w:ascii="Arial" w:eastAsia="Times New Roman" w:hAnsi="Arial" w:cs="Arial"/>
        </w:rPr>
        <w:t xml:space="preserve"> setup</w:t>
      </w:r>
      <w:r w:rsidR="00E2374B">
        <w:rPr>
          <w:rFonts w:ascii="Arial" w:eastAsia="Times New Roman" w:hAnsi="Arial" w:cs="Arial"/>
        </w:rPr>
        <w:t>.</w:t>
      </w:r>
      <w:r w:rsidR="00731635">
        <w:rPr>
          <w:rFonts w:ascii="Arial" w:eastAsia="Times New Roman" w:hAnsi="Arial" w:cs="Arial"/>
        </w:rPr>
        <w:t xml:space="preserve"> </w:t>
      </w:r>
      <w:r w:rsidR="00E2374B">
        <w:rPr>
          <w:rFonts w:ascii="Arial" w:eastAsia="Times New Roman" w:hAnsi="Arial" w:cs="Arial"/>
        </w:rPr>
        <w:t xml:space="preserve">The </w:t>
      </w:r>
      <w:r w:rsidR="00731635">
        <w:rPr>
          <w:rFonts w:ascii="Arial" w:eastAsia="Times New Roman" w:hAnsi="Arial" w:cs="Arial"/>
        </w:rPr>
        <w:t xml:space="preserve">SX </w:t>
      </w:r>
      <w:r w:rsidR="00841F51">
        <w:rPr>
          <w:rFonts w:ascii="Arial" w:eastAsia="Times New Roman" w:hAnsi="Arial" w:cs="Arial"/>
        </w:rPr>
        <w:t>Turbo</w:t>
      </w:r>
      <w:r w:rsidR="00731635">
        <w:rPr>
          <w:rFonts w:ascii="Arial" w:eastAsia="Times New Roman" w:hAnsi="Arial" w:cs="Arial"/>
        </w:rPr>
        <w:t xml:space="preserve"> has</w:t>
      </w:r>
      <w:r w:rsidR="00234524">
        <w:rPr>
          <w:rFonts w:ascii="Arial" w:eastAsia="Times New Roman" w:hAnsi="Arial" w:cs="Arial"/>
        </w:rPr>
        <w:t xml:space="preserve"> been</w:t>
      </w:r>
      <w:r w:rsidR="00731635">
        <w:rPr>
          <w:rFonts w:ascii="Arial" w:eastAsia="Times New Roman" w:hAnsi="Arial" w:cs="Arial"/>
        </w:rPr>
        <w:t xml:space="preserve"> uniquely tuned with </w:t>
      </w:r>
      <w:r w:rsidR="00E2374B">
        <w:rPr>
          <w:rFonts w:ascii="Arial" w:eastAsia="Times New Roman" w:hAnsi="Arial" w:cs="Arial"/>
        </w:rPr>
        <w:t xml:space="preserve">firmer </w:t>
      </w:r>
      <w:r w:rsidR="00A36492">
        <w:rPr>
          <w:rFonts w:ascii="Arial" w:eastAsia="Times New Roman" w:hAnsi="Arial" w:cs="Arial"/>
        </w:rPr>
        <w:t>shock</w:t>
      </w:r>
      <w:r w:rsidR="00E2374B">
        <w:rPr>
          <w:rFonts w:ascii="Arial" w:eastAsia="Times New Roman" w:hAnsi="Arial" w:cs="Arial"/>
        </w:rPr>
        <w:t xml:space="preserve"> absorbers </w:t>
      </w:r>
      <w:r w:rsidR="00731635">
        <w:rPr>
          <w:rFonts w:ascii="Arial" w:eastAsia="Times New Roman" w:hAnsi="Arial" w:cs="Arial"/>
        </w:rPr>
        <w:t>to deliver sharper handling befitting its athletic personality</w:t>
      </w:r>
      <w:r>
        <w:rPr>
          <w:rFonts w:ascii="Arial" w:eastAsia="Times New Roman" w:hAnsi="Arial" w:cs="Arial"/>
        </w:rPr>
        <w:t xml:space="preserve">. </w:t>
      </w:r>
    </w:p>
    <w:p w:rsidR="003B458E" w:rsidRDefault="003B458E" w:rsidP="00F86A98">
      <w:pPr>
        <w:spacing w:after="0" w:line="360" w:lineRule="auto"/>
        <w:rPr>
          <w:rFonts w:ascii="Arial" w:eastAsia="Times New Roman" w:hAnsi="Arial" w:cs="Arial"/>
        </w:rPr>
      </w:pPr>
    </w:p>
    <w:p w:rsidR="00731635" w:rsidRDefault="003B458E" w:rsidP="00C13248">
      <w:pPr>
        <w:spacing w:after="0" w:line="360" w:lineRule="auto"/>
        <w:ind w:firstLine="720"/>
        <w:rPr>
          <w:rFonts w:ascii="Arial" w:eastAsia="Times New Roman" w:hAnsi="Arial" w:cs="Arial"/>
        </w:rPr>
      </w:pPr>
      <w:r>
        <w:rPr>
          <w:rFonts w:ascii="Arial" w:eastAsia="Times New Roman" w:hAnsi="Arial" w:cs="Arial"/>
        </w:rPr>
        <w:t>The 2017 Sportage is offered in front or all-wheel-drive</w:t>
      </w:r>
      <w:r w:rsidR="0044468F">
        <w:rPr>
          <w:rFonts w:ascii="Arial" w:eastAsia="Times New Roman" w:hAnsi="Arial" w:cs="Arial"/>
        </w:rPr>
        <w:t>, both coupled with</w:t>
      </w:r>
      <w:r>
        <w:rPr>
          <w:rFonts w:ascii="Arial" w:eastAsia="Times New Roman" w:hAnsi="Arial" w:cs="Arial"/>
        </w:rPr>
        <w:t xml:space="preserve"> a six-speed </w:t>
      </w:r>
      <w:proofErr w:type="spellStart"/>
      <w:r>
        <w:rPr>
          <w:rFonts w:ascii="Arial" w:eastAsia="Times New Roman" w:hAnsi="Arial" w:cs="Arial"/>
        </w:rPr>
        <w:t>Sportmatic</w:t>
      </w:r>
      <w:proofErr w:type="spellEnd"/>
      <w:r>
        <w:rPr>
          <w:rFonts w:ascii="Arial" w:eastAsia="Times New Roman" w:hAnsi="Arial" w:cs="Arial"/>
        </w:rPr>
        <w:t xml:space="preserve"> transmission. </w:t>
      </w:r>
      <w:r w:rsidR="00877595">
        <w:rPr>
          <w:rFonts w:ascii="Arial" w:eastAsia="Times New Roman" w:hAnsi="Arial" w:cs="Arial"/>
        </w:rPr>
        <w:t xml:space="preserve"> </w:t>
      </w:r>
      <w:r>
        <w:rPr>
          <w:rFonts w:ascii="Arial" w:eastAsia="Times New Roman" w:hAnsi="Arial" w:cs="Arial"/>
        </w:rPr>
        <w:t>The</w:t>
      </w:r>
      <w:r w:rsidR="00841F51">
        <w:rPr>
          <w:rFonts w:ascii="Arial" w:eastAsia="Times New Roman" w:hAnsi="Arial" w:cs="Arial"/>
        </w:rPr>
        <w:t xml:space="preserve"> </w:t>
      </w:r>
      <w:r w:rsidRPr="003B458E">
        <w:rPr>
          <w:rFonts w:ascii="Arial" w:eastAsia="Times New Roman" w:hAnsi="Arial" w:cs="Arial"/>
        </w:rPr>
        <w:t xml:space="preserve">Dynamax intelligent AWD </w:t>
      </w:r>
      <w:r>
        <w:rPr>
          <w:rFonts w:ascii="Arial" w:eastAsia="Times New Roman" w:hAnsi="Arial" w:cs="Arial"/>
        </w:rPr>
        <w:t xml:space="preserve">system is available on every trim and features a 50/50 </w:t>
      </w:r>
      <w:r w:rsidRPr="003B458E">
        <w:rPr>
          <w:rFonts w:ascii="Arial" w:eastAsia="Times New Roman" w:hAnsi="Arial" w:cs="Arial"/>
        </w:rPr>
        <w:t xml:space="preserve">locking </w:t>
      </w:r>
      <w:r>
        <w:rPr>
          <w:rFonts w:ascii="Arial" w:eastAsia="Times New Roman" w:hAnsi="Arial" w:cs="Arial"/>
        </w:rPr>
        <w:t xml:space="preserve">center differential. </w:t>
      </w:r>
      <w:r w:rsidR="00877595">
        <w:rPr>
          <w:rFonts w:ascii="Arial" w:eastAsia="Times New Roman" w:hAnsi="Arial" w:cs="Arial"/>
        </w:rPr>
        <w:t xml:space="preserve"> </w:t>
      </w:r>
      <w:r w:rsidRPr="003B458E">
        <w:rPr>
          <w:rFonts w:ascii="Arial" w:eastAsia="Times New Roman" w:hAnsi="Arial" w:cs="Arial"/>
        </w:rPr>
        <w:t>The system senses, anticipates, and optimizes trac</w:t>
      </w:r>
      <w:r>
        <w:rPr>
          <w:rFonts w:ascii="Arial" w:eastAsia="Times New Roman" w:hAnsi="Arial" w:cs="Arial"/>
        </w:rPr>
        <w:t xml:space="preserve">tion requirements for all road and weather conditions.  </w:t>
      </w:r>
      <w:r w:rsidR="00877595">
        <w:rPr>
          <w:rFonts w:ascii="Arial" w:eastAsia="Times New Roman" w:hAnsi="Arial" w:cs="Arial"/>
        </w:rPr>
        <w:t xml:space="preserve"> </w:t>
      </w:r>
      <w:r w:rsidRPr="003B458E">
        <w:rPr>
          <w:rFonts w:ascii="Arial" w:eastAsia="Times New Roman" w:hAnsi="Arial" w:cs="Arial"/>
        </w:rPr>
        <w:t>AWD models feature a unique front fascia with a steeper approach angle for increased capability.</w:t>
      </w:r>
    </w:p>
    <w:p w:rsidR="00673622" w:rsidRDefault="00673622" w:rsidP="00C13248">
      <w:pPr>
        <w:spacing w:line="360" w:lineRule="auto"/>
        <w:ind w:firstLine="720"/>
        <w:rPr>
          <w:rFonts w:ascii="Arial" w:eastAsia="Times New Roman" w:hAnsi="Arial" w:cs="Arial"/>
        </w:rPr>
      </w:pPr>
      <w:r>
        <w:rPr>
          <w:rFonts w:ascii="Arial" w:eastAsia="Times New Roman" w:hAnsi="Arial" w:cs="Arial"/>
        </w:rPr>
        <w:lastRenderedPageBreak/>
        <w:t xml:space="preserve">Steering is another area of improvement, as engineers </w:t>
      </w:r>
      <w:r w:rsidRPr="00E26448">
        <w:rPr>
          <w:rFonts w:ascii="Arial" w:eastAsia="Times New Roman" w:hAnsi="Arial" w:cs="Arial"/>
        </w:rPr>
        <w:t xml:space="preserve">mounted </w:t>
      </w:r>
      <w:r>
        <w:rPr>
          <w:rFonts w:ascii="Arial" w:eastAsia="Times New Roman" w:hAnsi="Arial" w:cs="Arial"/>
        </w:rPr>
        <w:t xml:space="preserve">the steering box </w:t>
      </w:r>
      <w:r w:rsidR="0044468F">
        <w:rPr>
          <w:rFonts w:ascii="Arial" w:eastAsia="Times New Roman" w:hAnsi="Arial" w:cs="Arial"/>
        </w:rPr>
        <w:t>fa</w:t>
      </w:r>
      <w:r w:rsidRPr="00E26448">
        <w:rPr>
          <w:rFonts w:ascii="Arial" w:eastAsia="Times New Roman" w:hAnsi="Arial" w:cs="Arial"/>
        </w:rPr>
        <w:t>rther forward on the axle</w:t>
      </w:r>
      <w:r w:rsidR="00731635">
        <w:rPr>
          <w:rFonts w:ascii="Arial" w:eastAsia="Times New Roman" w:hAnsi="Arial" w:cs="Arial"/>
        </w:rPr>
        <w:t xml:space="preserve"> for better weight distribution.  </w:t>
      </w:r>
      <w:r w:rsidR="00A36492">
        <w:rPr>
          <w:rFonts w:ascii="Arial" w:eastAsia="Times New Roman" w:hAnsi="Arial" w:cs="Arial"/>
        </w:rPr>
        <w:t xml:space="preserve">With </w:t>
      </w:r>
      <w:r w:rsidR="00731635">
        <w:rPr>
          <w:rFonts w:ascii="Arial" w:eastAsia="Times New Roman" w:hAnsi="Arial" w:cs="Arial"/>
        </w:rPr>
        <w:t xml:space="preserve">25 </w:t>
      </w:r>
      <w:r w:rsidR="00A36492">
        <w:rPr>
          <w:rFonts w:ascii="Arial" w:eastAsia="Times New Roman" w:hAnsi="Arial" w:cs="Arial"/>
        </w:rPr>
        <w:t xml:space="preserve">percent </w:t>
      </w:r>
      <w:r w:rsidR="00731635">
        <w:rPr>
          <w:rFonts w:ascii="Arial" w:eastAsia="Times New Roman" w:hAnsi="Arial" w:cs="Arial"/>
        </w:rPr>
        <w:t xml:space="preserve">less friction </w:t>
      </w:r>
      <w:r w:rsidR="00A36492">
        <w:rPr>
          <w:rFonts w:ascii="Arial" w:eastAsia="Times New Roman" w:hAnsi="Arial" w:cs="Arial"/>
        </w:rPr>
        <w:t xml:space="preserve">than </w:t>
      </w:r>
      <w:r w:rsidR="00731635">
        <w:rPr>
          <w:rFonts w:ascii="Arial" w:eastAsia="Times New Roman" w:hAnsi="Arial" w:cs="Arial"/>
        </w:rPr>
        <w:t xml:space="preserve">the previous unit, the </w:t>
      </w:r>
      <w:r w:rsidR="00483469">
        <w:rPr>
          <w:rFonts w:ascii="Arial" w:eastAsia="Times New Roman" w:hAnsi="Arial" w:cs="Arial"/>
        </w:rPr>
        <w:t xml:space="preserve">2017 Sportage </w:t>
      </w:r>
      <w:r w:rsidR="00731635">
        <w:rPr>
          <w:rFonts w:ascii="Arial" w:eastAsia="Times New Roman" w:hAnsi="Arial" w:cs="Arial"/>
        </w:rPr>
        <w:t>offers smoother and more precise steering inputs and better feel.</w:t>
      </w:r>
    </w:p>
    <w:p w:rsidR="003B458E" w:rsidRDefault="003B458E" w:rsidP="000D4E40">
      <w:pPr>
        <w:spacing w:before="240" w:line="360" w:lineRule="auto"/>
        <w:ind w:firstLine="720"/>
        <w:rPr>
          <w:rFonts w:ascii="Arial" w:eastAsia="Times New Roman" w:hAnsi="Arial" w:cs="Arial"/>
        </w:rPr>
      </w:pPr>
      <w:r>
        <w:rPr>
          <w:rFonts w:ascii="Arial" w:eastAsia="Times New Roman" w:hAnsi="Arial" w:cs="Arial"/>
        </w:rPr>
        <w:t>Efficiency and driving performance were two major areas of focus when retuning the engines.  The</w:t>
      </w:r>
      <w:r w:rsidR="007975B7">
        <w:rPr>
          <w:rFonts w:ascii="Arial" w:eastAsia="Times New Roman" w:hAnsi="Arial" w:cs="Arial"/>
        </w:rPr>
        <w:t xml:space="preserve"> hard-charging</w:t>
      </w:r>
      <w:r>
        <w:rPr>
          <w:rFonts w:ascii="Arial" w:eastAsia="Times New Roman" w:hAnsi="Arial" w:cs="Arial"/>
        </w:rPr>
        <w:t xml:space="preserve"> </w:t>
      </w:r>
      <w:r w:rsidRPr="00791085">
        <w:rPr>
          <w:rFonts w:ascii="Arial" w:eastAsia="Times New Roman" w:hAnsi="Arial" w:cs="Arial"/>
        </w:rPr>
        <w:t>2.0-liter</w:t>
      </w:r>
      <w:r w:rsidR="007975B7">
        <w:rPr>
          <w:rFonts w:ascii="Arial" w:eastAsia="Times New Roman" w:hAnsi="Arial" w:cs="Arial"/>
        </w:rPr>
        <w:t xml:space="preserve"> inline-four</w:t>
      </w:r>
      <w:r w:rsidRPr="00791085">
        <w:rPr>
          <w:rFonts w:ascii="Arial" w:eastAsia="Times New Roman" w:hAnsi="Arial" w:cs="Arial"/>
        </w:rPr>
        <w:t xml:space="preserve"> </w:t>
      </w:r>
      <w:r>
        <w:rPr>
          <w:rFonts w:ascii="Arial" w:eastAsia="Times New Roman" w:hAnsi="Arial" w:cs="Arial"/>
        </w:rPr>
        <w:t>t</w:t>
      </w:r>
      <w:r w:rsidRPr="00791085">
        <w:rPr>
          <w:rFonts w:ascii="Arial" w:eastAsia="Times New Roman" w:hAnsi="Arial" w:cs="Arial"/>
        </w:rPr>
        <w:t>urbo</w:t>
      </w:r>
      <w:r w:rsidR="007975B7">
        <w:rPr>
          <w:rFonts w:ascii="Arial" w:eastAsia="Times New Roman" w:hAnsi="Arial" w:cs="Arial"/>
        </w:rPr>
        <w:t xml:space="preserve"> found on the SX </w:t>
      </w:r>
      <w:r w:rsidR="00E07C6E">
        <w:rPr>
          <w:rFonts w:ascii="Arial" w:eastAsia="Times New Roman" w:hAnsi="Arial" w:cs="Arial"/>
        </w:rPr>
        <w:t xml:space="preserve">Turbo </w:t>
      </w:r>
      <w:r w:rsidR="007975B7">
        <w:rPr>
          <w:rFonts w:ascii="Arial" w:eastAsia="Times New Roman" w:hAnsi="Arial" w:cs="Arial"/>
        </w:rPr>
        <w:t>makes 241 horsepower and 260 lb.-ft. of torque and</w:t>
      </w:r>
      <w:r w:rsidRPr="00791085">
        <w:rPr>
          <w:rFonts w:ascii="Arial" w:eastAsia="Times New Roman" w:hAnsi="Arial" w:cs="Arial"/>
        </w:rPr>
        <w:t xml:space="preserve"> has been </w:t>
      </w:r>
      <w:proofErr w:type="spellStart"/>
      <w:r w:rsidR="00877595">
        <w:rPr>
          <w:rFonts w:ascii="Arial" w:eastAsia="Times New Roman" w:hAnsi="Arial" w:cs="Arial"/>
        </w:rPr>
        <w:t>retuned</w:t>
      </w:r>
      <w:proofErr w:type="spellEnd"/>
      <w:r w:rsidR="000F46B0">
        <w:rPr>
          <w:rFonts w:ascii="Arial" w:hAnsi="Arial" w:cs="Arial"/>
        </w:rPr>
        <w:t xml:space="preserve"> to target</w:t>
      </w:r>
      <w:r w:rsidRPr="00791085">
        <w:rPr>
          <w:rFonts w:ascii="Arial" w:hAnsi="Arial" w:cs="Arial"/>
        </w:rPr>
        <w:t xml:space="preserve"> </w:t>
      </w:r>
      <w:r>
        <w:rPr>
          <w:rFonts w:ascii="Arial" w:hAnsi="Arial" w:cs="Arial"/>
        </w:rPr>
        <w:t>improved</w:t>
      </w:r>
      <w:r w:rsidRPr="00791085">
        <w:rPr>
          <w:rFonts w:ascii="Arial" w:hAnsi="Arial" w:cs="Arial"/>
        </w:rPr>
        <w:t xml:space="preserve"> fuel</w:t>
      </w:r>
      <w:r w:rsidR="007975B7">
        <w:rPr>
          <w:rFonts w:ascii="Arial" w:hAnsi="Arial" w:cs="Arial"/>
        </w:rPr>
        <w:t xml:space="preserve"> efficiency and </w:t>
      </w:r>
      <w:r w:rsidR="00841F51">
        <w:rPr>
          <w:rFonts w:ascii="Arial" w:hAnsi="Arial" w:cs="Arial"/>
        </w:rPr>
        <w:t xml:space="preserve">offer better </w:t>
      </w:r>
      <w:r w:rsidR="007975B7">
        <w:rPr>
          <w:rFonts w:ascii="Arial" w:hAnsi="Arial" w:cs="Arial"/>
        </w:rPr>
        <w:t>midrange torque. T</w:t>
      </w:r>
      <w:r w:rsidRPr="00791085">
        <w:rPr>
          <w:rFonts w:ascii="Arial" w:hAnsi="Arial" w:cs="Arial"/>
        </w:rPr>
        <w:t>he</w:t>
      </w:r>
      <w:r w:rsidR="007975B7">
        <w:rPr>
          <w:rFonts w:ascii="Arial" w:hAnsi="Arial" w:cs="Arial"/>
        </w:rPr>
        <w:t xml:space="preserve"> LX and EX use a normally aspirated</w:t>
      </w:r>
      <w:r w:rsidRPr="00791085">
        <w:rPr>
          <w:rFonts w:ascii="Arial" w:hAnsi="Arial" w:cs="Arial"/>
        </w:rPr>
        <w:t xml:space="preserve"> 2.4-liter</w:t>
      </w:r>
      <w:r w:rsidR="007975B7">
        <w:rPr>
          <w:rFonts w:ascii="Arial" w:hAnsi="Arial" w:cs="Arial"/>
        </w:rPr>
        <w:t xml:space="preserve"> engine that produces 181 horsepower a</w:t>
      </w:r>
      <w:r w:rsidR="000F46B0">
        <w:rPr>
          <w:rFonts w:ascii="Arial" w:hAnsi="Arial" w:cs="Arial"/>
        </w:rPr>
        <w:t>nd 175 lb.-ft. of torque and is also</w:t>
      </w:r>
      <w:r w:rsidR="007975B7">
        <w:rPr>
          <w:rFonts w:ascii="Arial" w:hAnsi="Arial" w:cs="Arial"/>
        </w:rPr>
        <w:t xml:space="preserve"> retuned to</w:t>
      </w:r>
      <w:r w:rsidR="000F46B0">
        <w:rPr>
          <w:rFonts w:ascii="Arial" w:hAnsi="Arial" w:cs="Arial"/>
        </w:rPr>
        <w:t xml:space="preserve"> target </w:t>
      </w:r>
      <w:r w:rsidR="007975B7">
        <w:rPr>
          <w:rFonts w:ascii="Arial" w:hAnsi="Arial" w:cs="Arial"/>
        </w:rPr>
        <w:t>better fuel efficiency.</w:t>
      </w:r>
    </w:p>
    <w:p w:rsidR="00C13248" w:rsidRDefault="002822BB" w:rsidP="000D4E40">
      <w:pPr>
        <w:spacing w:after="0" w:line="360" w:lineRule="auto"/>
        <w:rPr>
          <w:rFonts w:ascii="Arial" w:eastAsia="Times New Roman" w:hAnsi="Arial" w:cs="Arial"/>
          <w:b/>
          <w:bCs/>
        </w:rPr>
      </w:pPr>
      <w:r>
        <w:rPr>
          <w:rFonts w:ascii="Arial" w:eastAsia="Times New Roman" w:hAnsi="Arial" w:cs="Arial"/>
          <w:b/>
          <w:bCs/>
        </w:rPr>
        <w:t>Advanced Telematics, Audio and Entertainment</w:t>
      </w:r>
      <w:r w:rsidR="00C13248">
        <w:rPr>
          <w:rFonts w:ascii="Arial" w:eastAsia="Times New Roman" w:hAnsi="Arial" w:cs="Arial"/>
          <w:b/>
          <w:bCs/>
        </w:rPr>
        <w:tab/>
      </w:r>
    </w:p>
    <w:p w:rsidR="002773C9" w:rsidRDefault="00D63BC1" w:rsidP="00C13248">
      <w:pPr>
        <w:spacing w:line="360" w:lineRule="auto"/>
        <w:ind w:firstLine="720"/>
        <w:rPr>
          <w:rFonts w:ascii="Arial" w:eastAsia="Times New Roman" w:hAnsi="Arial" w:cs="Arial"/>
          <w:szCs w:val="21"/>
        </w:rPr>
      </w:pPr>
      <w:r w:rsidRPr="00E26448">
        <w:rPr>
          <w:rFonts w:ascii="Arial" w:eastAsia="Times New Roman" w:hAnsi="Arial" w:cs="Arial"/>
        </w:rPr>
        <w:t xml:space="preserve">The all-new Sportage </w:t>
      </w:r>
      <w:r w:rsidR="0036704E">
        <w:rPr>
          <w:rFonts w:ascii="Arial" w:eastAsia="Times New Roman" w:hAnsi="Arial" w:cs="Arial"/>
        </w:rPr>
        <w:t>features</w:t>
      </w:r>
      <w:r w:rsidRPr="00E26448">
        <w:rPr>
          <w:rFonts w:ascii="Arial" w:eastAsia="Times New Roman" w:hAnsi="Arial" w:cs="Arial"/>
        </w:rPr>
        <w:t xml:space="preserve"> a number of</w:t>
      </w:r>
      <w:r>
        <w:rPr>
          <w:rFonts w:ascii="Arial" w:eastAsia="Times New Roman" w:hAnsi="Arial" w:cs="Arial"/>
        </w:rPr>
        <w:t xml:space="preserve"> new and</w:t>
      </w:r>
      <w:r w:rsidRPr="00E26448">
        <w:rPr>
          <w:rFonts w:ascii="Arial" w:eastAsia="Times New Roman" w:hAnsi="Arial" w:cs="Arial"/>
        </w:rPr>
        <w:t xml:space="preserve"> advanced on-board technologies</w:t>
      </w:r>
      <w:r w:rsidR="0088657D">
        <w:rPr>
          <w:rStyle w:val="EndnoteReference"/>
          <w:rFonts w:ascii="Arial" w:eastAsia="Times New Roman" w:hAnsi="Arial" w:cs="Arial"/>
        </w:rPr>
        <w:endnoteReference w:id="2"/>
      </w:r>
      <w:r w:rsidRPr="00E26448">
        <w:rPr>
          <w:rFonts w:ascii="Arial" w:eastAsia="Times New Roman" w:hAnsi="Arial" w:cs="Arial"/>
        </w:rPr>
        <w:t xml:space="preserve"> to </w:t>
      </w:r>
      <w:r>
        <w:rPr>
          <w:rFonts w:ascii="Arial" w:eastAsia="Times New Roman" w:hAnsi="Arial" w:cs="Arial"/>
        </w:rPr>
        <w:t>elevate the driving experience and keep drivers connected</w:t>
      </w:r>
      <w:r w:rsidR="0036704E">
        <w:rPr>
          <w:rFonts w:ascii="Arial" w:eastAsia="Times New Roman" w:hAnsi="Arial" w:cs="Arial"/>
        </w:rPr>
        <w:t>.</w:t>
      </w:r>
      <w:r w:rsidR="00F3656C">
        <w:rPr>
          <w:rFonts w:ascii="Arial" w:eastAsia="Times New Roman" w:hAnsi="Arial" w:cs="Arial"/>
        </w:rPr>
        <w:t xml:space="preserve"> </w:t>
      </w:r>
      <w:r w:rsidR="0036704E">
        <w:rPr>
          <w:rFonts w:ascii="Arial" w:eastAsia="Times New Roman" w:hAnsi="Arial" w:cs="Arial"/>
        </w:rPr>
        <w:t xml:space="preserve"> The</w:t>
      </w:r>
      <w:r>
        <w:rPr>
          <w:rFonts w:ascii="Arial" w:eastAsia="Times New Roman" w:hAnsi="Arial" w:cs="Arial"/>
        </w:rPr>
        <w:t xml:space="preserve"> LX </w:t>
      </w:r>
      <w:r w:rsidR="0036704E">
        <w:rPr>
          <w:rFonts w:ascii="Arial" w:eastAsia="Times New Roman" w:hAnsi="Arial" w:cs="Arial"/>
        </w:rPr>
        <w:t>comes</w:t>
      </w:r>
      <w:r>
        <w:rPr>
          <w:rFonts w:ascii="Arial" w:eastAsia="Times New Roman" w:hAnsi="Arial" w:cs="Arial"/>
        </w:rPr>
        <w:t xml:space="preserve"> equipped with a standard 5.0-inch color touchscreen that features Bluetooth</w:t>
      </w:r>
      <w:r w:rsidRPr="00F86A98">
        <w:rPr>
          <w:rFonts w:ascii="Arial" w:eastAsia="Times New Roman" w:hAnsi="Arial" w:cs="Arial"/>
          <w:vertAlign w:val="superscript"/>
        </w:rPr>
        <w:t>®</w:t>
      </w:r>
      <w:r w:rsidR="0088657D">
        <w:rPr>
          <w:rStyle w:val="EndnoteReference"/>
          <w:rFonts w:ascii="Arial" w:eastAsia="Times New Roman" w:hAnsi="Arial" w:cs="Arial"/>
        </w:rPr>
        <w:endnoteReference w:id="3"/>
      </w:r>
      <w:r>
        <w:rPr>
          <w:rFonts w:ascii="Arial" w:eastAsia="Times New Roman" w:hAnsi="Arial" w:cs="Arial"/>
        </w:rPr>
        <w:t xml:space="preserve"> </w:t>
      </w:r>
      <w:r w:rsidR="0036704E">
        <w:rPr>
          <w:rFonts w:ascii="Arial" w:eastAsia="Times New Roman" w:hAnsi="Arial" w:cs="Arial"/>
        </w:rPr>
        <w:t xml:space="preserve">hands-free </w:t>
      </w:r>
      <w:r>
        <w:rPr>
          <w:rFonts w:ascii="Arial" w:eastAsia="Times New Roman" w:hAnsi="Arial" w:cs="Arial"/>
        </w:rPr>
        <w:t xml:space="preserve">phone </w:t>
      </w:r>
      <w:r w:rsidR="0036704E">
        <w:rPr>
          <w:rFonts w:ascii="Arial" w:eastAsia="Times New Roman" w:hAnsi="Arial" w:cs="Arial"/>
        </w:rPr>
        <w:t xml:space="preserve">operation </w:t>
      </w:r>
      <w:r>
        <w:rPr>
          <w:rFonts w:ascii="Arial" w:eastAsia="Times New Roman" w:hAnsi="Arial" w:cs="Arial"/>
        </w:rPr>
        <w:t xml:space="preserve">and streaming audio, </w:t>
      </w:r>
      <w:proofErr w:type="spellStart"/>
      <w:r>
        <w:rPr>
          <w:rFonts w:ascii="Arial" w:eastAsia="Times New Roman" w:hAnsi="Arial" w:cs="Arial"/>
        </w:rPr>
        <w:t>SiriusXM</w:t>
      </w:r>
      <w:proofErr w:type="spellEnd"/>
      <w:r w:rsidR="001D08ED">
        <w:rPr>
          <w:rFonts w:ascii="Arial" w:eastAsia="Times New Roman" w:hAnsi="Arial" w:cs="Arial"/>
        </w:rPr>
        <w:t>®</w:t>
      </w:r>
      <w:r w:rsidR="0088657D">
        <w:rPr>
          <w:rStyle w:val="EndnoteReference"/>
          <w:rFonts w:ascii="Arial" w:eastAsia="Times New Roman" w:hAnsi="Arial" w:cs="Arial"/>
        </w:rPr>
        <w:endnoteReference w:id="4"/>
      </w:r>
      <w:r>
        <w:rPr>
          <w:rFonts w:ascii="Arial" w:eastAsia="Times New Roman" w:hAnsi="Arial" w:cs="Arial"/>
        </w:rPr>
        <w:t xml:space="preserve"> satellite radio, and rear-camera display</w:t>
      </w:r>
      <w:r w:rsidR="0088657D">
        <w:rPr>
          <w:rStyle w:val="EndnoteReference"/>
          <w:rFonts w:ascii="Arial" w:eastAsia="Times New Roman" w:hAnsi="Arial" w:cs="Arial"/>
        </w:rPr>
        <w:endnoteReference w:id="5"/>
      </w:r>
      <w:r>
        <w:rPr>
          <w:rFonts w:ascii="Arial" w:eastAsia="Times New Roman" w:hAnsi="Arial" w:cs="Arial"/>
        </w:rPr>
        <w:t xml:space="preserve">. </w:t>
      </w:r>
      <w:r w:rsidR="00877595">
        <w:rPr>
          <w:rFonts w:ascii="Arial" w:eastAsia="Times New Roman" w:hAnsi="Arial" w:cs="Arial"/>
        </w:rPr>
        <w:t xml:space="preserve"> </w:t>
      </w:r>
      <w:r w:rsidR="00F25E99">
        <w:rPr>
          <w:rFonts w:ascii="Arial" w:eastAsia="Times New Roman" w:hAnsi="Arial" w:cs="Arial"/>
        </w:rPr>
        <w:t>A m</w:t>
      </w:r>
      <w:r>
        <w:rPr>
          <w:rFonts w:ascii="Arial" w:eastAsia="Times New Roman" w:hAnsi="Arial" w:cs="Arial"/>
        </w:rPr>
        <w:t xml:space="preserve">ove up to the EX </w:t>
      </w:r>
      <w:r w:rsidR="00F25E99">
        <w:rPr>
          <w:rFonts w:ascii="Arial" w:eastAsia="Times New Roman" w:hAnsi="Arial" w:cs="Arial"/>
        </w:rPr>
        <w:t>brings</w:t>
      </w:r>
      <w:r>
        <w:rPr>
          <w:rFonts w:ascii="Arial" w:eastAsia="Times New Roman" w:hAnsi="Arial" w:cs="Arial"/>
        </w:rPr>
        <w:t xml:space="preserve"> a 7-inch</w:t>
      </w:r>
      <w:r w:rsidR="0036704E">
        <w:rPr>
          <w:rFonts w:ascii="Arial" w:eastAsia="Times New Roman" w:hAnsi="Arial" w:cs="Arial"/>
        </w:rPr>
        <w:t xml:space="preserve"> c</w:t>
      </w:r>
      <w:r w:rsidR="0044468F">
        <w:rPr>
          <w:rFonts w:ascii="Arial" w:eastAsia="Times New Roman" w:hAnsi="Arial" w:cs="Arial"/>
        </w:rPr>
        <w:t>apacitive touchscreen with the</w:t>
      </w:r>
      <w:r w:rsidR="0036704E">
        <w:rPr>
          <w:rFonts w:ascii="Arial" w:eastAsia="Times New Roman" w:hAnsi="Arial" w:cs="Arial"/>
        </w:rPr>
        <w:t xml:space="preserve"> latest version of</w:t>
      </w:r>
      <w:r w:rsidR="0044468F">
        <w:rPr>
          <w:rFonts w:ascii="Arial" w:eastAsia="Times New Roman" w:hAnsi="Arial" w:cs="Arial"/>
        </w:rPr>
        <w:t xml:space="preserve"> Kia’s</w:t>
      </w:r>
      <w:r w:rsidR="00E113F0">
        <w:rPr>
          <w:rFonts w:ascii="Arial" w:eastAsia="Times New Roman" w:hAnsi="Arial" w:cs="Arial"/>
        </w:rPr>
        <w:t xml:space="preserve"> award-winning</w:t>
      </w:r>
      <w:r>
        <w:rPr>
          <w:rFonts w:ascii="Arial" w:eastAsia="Times New Roman" w:hAnsi="Arial" w:cs="Arial"/>
        </w:rPr>
        <w:t xml:space="preserve"> </w:t>
      </w:r>
      <w:r w:rsidR="0036704E">
        <w:rPr>
          <w:rFonts w:ascii="Arial" w:eastAsia="Times New Roman" w:hAnsi="Arial" w:cs="Arial"/>
        </w:rPr>
        <w:t xml:space="preserve">telematics </w:t>
      </w:r>
      <w:r w:rsidR="00E113F0">
        <w:rPr>
          <w:rFonts w:ascii="Arial" w:eastAsia="Times New Roman" w:hAnsi="Arial" w:cs="Arial"/>
        </w:rPr>
        <w:t xml:space="preserve">and infotainment </w:t>
      </w:r>
      <w:r>
        <w:rPr>
          <w:rFonts w:ascii="Arial" w:eastAsia="Times New Roman" w:hAnsi="Arial" w:cs="Arial"/>
        </w:rPr>
        <w:t>system</w:t>
      </w:r>
      <w:r w:rsidR="0036704E">
        <w:rPr>
          <w:rFonts w:ascii="Arial" w:eastAsia="Times New Roman" w:hAnsi="Arial" w:cs="Arial"/>
        </w:rPr>
        <w:t xml:space="preserve">, </w:t>
      </w:r>
      <w:r w:rsidR="0044468F">
        <w:rPr>
          <w:rFonts w:ascii="Arial" w:eastAsia="Times New Roman" w:hAnsi="Arial" w:cs="Arial"/>
        </w:rPr>
        <w:t xml:space="preserve">UVO3, </w:t>
      </w:r>
      <w:r w:rsidR="0036704E">
        <w:rPr>
          <w:rFonts w:ascii="Arial" w:eastAsia="Times New Roman" w:hAnsi="Arial" w:cs="Arial"/>
        </w:rPr>
        <w:t xml:space="preserve">which is making its debut on the all-new Sportage. </w:t>
      </w:r>
      <w:r>
        <w:rPr>
          <w:rFonts w:ascii="Arial" w:eastAsia="Times New Roman" w:hAnsi="Arial" w:cs="Arial"/>
        </w:rPr>
        <w:t xml:space="preserve"> </w:t>
      </w:r>
      <w:r w:rsidR="00E113F0">
        <w:rPr>
          <w:rFonts w:ascii="Arial" w:eastAsia="Times New Roman" w:hAnsi="Arial" w:cs="Arial"/>
        </w:rPr>
        <w:t>C</w:t>
      </w:r>
      <w:r>
        <w:rPr>
          <w:rFonts w:ascii="Arial" w:eastAsia="Times New Roman" w:hAnsi="Arial" w:cs="Arial"/>
        </w:rPr>
        <w:t>omplete with Android Auto</w:t>
      </w:r>
      <w:r w:rsidR="0088657D">
        <w:rPr>
          <w:rStyle w:val="EndnoteReference"/>
          <w:rFonts w:ascii="Arial" w:eastAsia="Times New Roman" w:hAnsi="Arial" w:cs="Arial"/>
        </w:rPr>
        <w:endnoteReference w:id="6"/>
      </w:r>
      <w:r>
        <w:rPr>
          <w:rFonts w:ascii="Arial" w:eastAsia="Times New Roman" w:hAnsi="Arial" w:cs="Arial"/>
        </w:rPr>
        <w:t>, Apple</w:t>
      </w:r>
      <w:r w:rsidR="0088657D">
        <w:rPr>
          <w:rStyle w:val="EndnoteReference"/>
          <w:rFonts w:ascii="Arial" w:eastAsia="Times New Roman" w:hAnsi="Arial" w:cs="Arial"/>
        </w:rPr>
        <w:endnoteReference w:id="7"/>
      </w:r>
      <w:r>
        <w:rPr>
          <w:rFonts w:ascii="Arial" w:eastAsia="Times New Roman" w:hAnsi="Arial" w:cs="Arial"/>
        </w:rPr>
        <w:t xml:space="preserve"> </w:t>
      </w:r>
      <w:proofErr w:type="spellStart"/>
      <w:r>
        <w:rPr>
          <w:rFonts w:ascii="Arial" w:eastAsia="Times New Roman" w:hAnsi="Arial" w:cs="Arial"/>
        </w:rPr>
        <w:t>CarPlay</w:t>
      </w:r>
      <w:proofErr w:type="spellEnd"/>
      <w:r w:rsidR="0088657D" w:rsidRPr="008A4773">
        <w:rPr>
          <w:rFonts w:ascii="Tahoma" w:hAnsi="Tahoma" w:cs="Tahoma"/>
          <w:color w:val="333333"/>
          <w:sz w:val="20"/>
          <w:szCs w:val="20"/>
          <w:vertAlign w:val="superscript"/>
        </w:rPr>
        <w:t>®</w:t>
      </w:r>
      <w:r>
        <w:rPr>
          <w:rFonts w:ascii="Arial" w:eastAsia="Times New Roman" w:hAnsi="Arial" w:cs="Arial"/>
        </w:rPr>
        <w:t xml:space="preserve"> (late availability), and UVO eServices</w:t>
      </w:r>
      <w:r w:rsidR="0088657D">
        <w:rPr>
          <w:rStyle w:val="EndnoteReference"/>
          <w:rFonts w:ascii="Arial" w:eastAsia="Times New Roman" w:hAnsi="Arial" w:cs="Arial"/>
        </w:rPr>
        <w:endnoteReference w:id="8"/>
      </w:r>
      <w:r>
        <w:rPr>
          <w:rFonts w:ascii="Arial" w:eastAsia="Times New Roman" w:hAnsi="Arial" w:cs="Arial"/>
        </w:rPr>
        <w:t xml:space="preserve"> featuring 14 telematics services</w:t>
      </w:r>
      <w:r w:rsidR="00E113F0">
        <w:rPr>
          <w:rFonts w:ascii="Arial" w:eastAsia="Times New Roman" w:hAnsi="Arial" w:cs="Arial"/>
        </w:rPr>
        <w:t>, the enhanced system features up to 8 GB of music storage, access to onscreen apps such as Pandora</w:t>
      </w:r>
      <w:r w:rsidR="00034A3B" w:rsidRPr="008A4773">
        <w:rPr>
          <w:rFonts w:ascii="Arial" w:eastAsia="Times New Roman" w:hAnsi="Arial" w:cs="Arial"/>
          <w:vertAlign w:val="superscript"/>
        </w:rPr>
        <w:t>®</w:t>
      </w:r>
      <w:r w:rsidR="00034A3B">
        <w:rPr>
          <w:rStyle w:val="EndnoteReference"/>
          <w:rFonts w:ascii="Arial" w:eastAsia="Times New Roman" w:hAnsi="Arial" w:cs="Arial"/>
        </w:rPr>
        <w:endnoteReference w:id="9"/>
      </w:r>
      <w:r w:rsidR="00E113F0">
        <w:rPr>
          <w:rFonts w:ascii="Arial" w:eastAsia="Times New Roman" w:hAnsi="Arial" w:cs="Arial"/>
        </w:rPr>
        <w:t xml:space="preserve"> and </w:t>
      </w:r>
      <w:proofErr w:type="spellStart"/>
      <w:r w:rsidR="00E113F0">
        <w:rPr>
          <w:rFonts w:ascii="Arial" w:eastAsia="Times New Roman" w:hAnsi="Arial" w:cs="Arial"/>
        </w:rPr>
        <w:t>Soundhound</w:t>
      </w:r>
      <w:proofErr w:type="spellEnd"/>
      <w:r w:rsidR="008D11E3">
        <w:rPr>
          <w:rFonts w:ascii="Arial" w:eastAsia="Times New Roman" w:hAnsi="Arial" w:cs="Arial"/>
        </w:rPr>
        <w:t xml:space="preserve"> and Wi-Fi tethering capability, all free of charge</w:t>
      </w:r>
      <w:r>
        <w:rPr>
          <w:rFonts w:ascii="Arial" w:eastAsia="Times New Roman" w:hAnsi="Arial" w:cs="Arial"/>
        </w:rPr>
        <w:t xml:space="preserve">.  The SX </w:t>
      </w:r>
      <w:r w:rsidR="00E07C6E">
        <w:rPr>
          <w:rFonts w:ascii="Arial" w:eastAsia="Times New Roman" w:hAnsi="Arial" w:cs="Arial"/>
        </w:rPr>
        <w:t xml:space="preserve">Turbo </w:t>
      </w:r>
      <w:r>
        <w:rPr>
          <w:rFonts w:ascii="Arial" w:eastAsia="Times New Roman" w:hAnsi="Arial" w:cs="Arial"/>
        </w:rPr>
        <w:t xml:space="preserve">features all </w:t>
      </w:r>
      <w:r w:rsidR="00F25E99">
        <w:rPr>
          <w:rFonts w:ascii="Arial" w:eastAsia="Times New Roman" w:hAnsi="Arial" w:cs="Arial"/>
        </w:rPr>
        <w:t xml:space="preserve">of </w:t>
      </w:r>
      <w:r>
        <w:rPr>
          <w:rFonts w:ascii="Arial" w:eastAsia="Times New Roman" w:hAnsi="Arial" w:cs="Arial"/>
        </w:rPr>
        <w:t xml:space="preserve">the above, plus an 8-inch </w:t>
      </w:r>
      <w:r w:rsidR="00AE2080">
        <w:rPr>
          <w:rFonts w:ascii="Arial" w:eastAsia="Times New Roman" w:hAnsi="Arial" w:cs="Arial"/>
        </w:rPr>
        <w:t>touch</w:t>
      </w:r>
      <w:r>
        <w:rPr>
          <w:rFonts w:ascii="Arial" w:eastAsia="Times New Roman" w:hAnsi="Arial" w:cs="Arial"/>
        </w:rPr>
        <w:t>screen and onboard navigation.</w:t>
      </w:r>
      <w:r w:rsidRPr="00E26448">
        <w:rPr>
          <w:rFonts w:ascii="Arial" w:eastAsia="Times New Roman" w:hAnsi="Arial" w:cs="Arial"/>
        </w:rPr>
        <w:br/>
        <w:t> </w:t>
      </w:r>
      <w:r w:rsidR="00C13248">
        <w:rPr>
          <w:rFonts w:ascii="Arial" w:eastAsia="Times New Roman" w:hAnsi="Arial" w:cs="Arial"/>
        </w:rPr>
        <w:tab/>
      </w:r>
      <w:r w:rsidR="000D4E40">
        <w:rPr>
          <w:rFonts w:ascii="Arial" w:eastAsia="Times New Roman" w:hAnsi="Arial" w:cs="Arial"/>
        </w:rPr>
        <w:t xml:space="preserve">All </w:t>
      </w:r>
      <w:proofErr w:type="spellStart"/>
      <w:r w:rsidR="000D4E40">
        <w:rPr>
          <w:rFonts w:ascii="Arial" w:eastAsia="Times New Roman" w:hAnsi="Arial" w:cs="Arial"/>
        </w:rPr>
        <w:t>Sportages</w:t>
      </w:r>
      <w:proofErr w:type="spellEnd"/>
      <w:r w:rsidR="000D4E40">
        <w:rPr>
          <w:rFonts w:ascii="Arial" w:eastAsia="Times New Roman" w:hAnsi="Arial" w:cs="Arial"/>
        </w:rPr>
        <w:t xml:space="preserve"> come standard with a</w:t>
      </w:r>
      <w:r w:rsidR="000D4E40" w:rsidRPr="00E26448">
        <w:rPr>
          <w:rFonts w:ascii="Arial" w:eastAsia="Times New Roman" w:hAnsi="Arial" w:cs="Arial"/>
        </w:rPr>
        <w:t xml:space="preserve"> 160</w:t>
      </w:r>
      <w:r w:rsidR="000D4E40">
        <w:rPr>
          <w:rFonts w:ascii="Arial" w:eastAsia="Times New Roman" w:hAnsi="Arial" w:cs="Arial"/>
        </w:rPr>
        <w:t>-</w:t>
      </w:r>
      <w:r w:rsidR="000D4E40" w:rsidRPr="00E26448">
        <w:rPr>
          <w:rFonts w:ascii="Arial" w:eastAsia="Times New Roman" w:hAnsi="Arial" w:cs="Arial"/>
        </w:rPr>
        <w:t>watt six-speaker audio system</w:t>
      </w:r>
      <w:r w:rsidR="000D4E40">
        <w:rPr>
          <w:rFonts w:ascii="Arial" w:eastAsia="Times New Roman" w:hAnsi="Arial" w:cs="Arial"/>
        </w:rPr>
        <w:t xml:space="preserve">, and </w:t>
      </w:r>
      <w:r w:rsidR="000D4E40" w:rsidRPr="00E26448">
        <w:rPr>
          <w:rFonts w:ascii="Arial" w:eastAsia="Times New Roman" w:hAnsi="Arial" w:cs="Arial"/>
        </w:rPr>
        <w:t>a powerful 320</w:t>
      </w:r>
      <w:r w:rsidR="000D4E40">
        <w:rPr>
          <w:rFonts w:ascii="Arial" w:eastAsia="Times New Roman" w:hAnsi="Arial" w:cs="Arial"/>
        </w:rPr>
        <w:t>-</w:t>
      </w:r>
      <w:r w:rsidR="000D4E40" w:rsidRPr="00E26448">
        <w:rPr>
          <w:rFonts w:ascii="Arial" w:eastAsia="Times New Roman" w:hAnsi="Arial" w:cs="Arial"/>
        </w:rPr>
        <w:t xml:space="preserve">watt </w:t>
      </w:r>
      <w:r w:rsidR="000D4E40">
        <w:rPr>
          <w:rFonts w:ascii="Arial" w:eastAsia="Times New Roman" w:hAnsi="Arial" w:cs="Arial"/>
        </w:rPr>
        <w:t xml:space="preserve">Harmon </w:t>
      </w:r>
      <w:proofErr w:type="spellStart"/>
      <w:r w:rsidR="000D4E40">
        <w:rPr>
          <w:rFonts w:ascii="Arial" w:eastAsia="Times New Roman" w:hAnsi="Arial" w:cs="Arial"/>
        </w:rPr>
        <w:t>Kardon</w:t>
      </w:r>
      <w:proofErr w:type="spellEnd"/>
      <w:r w:rsidR="000D4E40" w:rsidRPr="00F86A98">
        <w:rPr>
          <w:rFonts w:ascii="Arial" w:eastAsia="Times New Roman" w:hAnsi="Arial" w:cs="Arial"/>
          <w:vertAlign w:val="superscript"/>
        </w:rPr>
        <w:t>®</w:t>
      </w:r>
      <w:r w:rsidR="000D4E40" w:rsidRPr="00E26448">
        <w:rPr>
          <w:rFonts w:ascii="Arial" w:eastAsia="Times New Roman" w:hAnsi="Arial" w:cs="Arial"/>
        </w:rPr>
        <w:t xml:space="preserve"> </w:t>
      </w:r>
      <w:r w:rsidR="000D4E40">
        <w:rPr>
          <w:rFonts w:ascii="Arial" w:eastAsia="Times New Roman" w:hAnsi="Arial" w:cs="Arial"/>
        </w:rPr>
        <w:t>premium audio</w:t>
      </w:r>
      <w:r w:rsidR="000D4E40" w:rsidRPr="00E26448">
        <w:rPr>
          <w:rFonts w:ascii="Arial" w:eastAsia="Times New Roman" w:hAnsi="Arial" w:cs="Arial"/>
        </w:rPr>
        <w:t xml:space="preserve"> system</w:t>
      </w:r>
      <w:r w:rsidR="0044468F">
        <w:rPr>
          <w:rFonts w:ascii="Arial" w:eastAsia="Times New Roman" w:hAnsi="Arial" w:cs="Arial"/>
        </w:rPr>
        <w:t xml:space="preserve"> is available, </w:t>
      </w:r>
      <w:r w:rsidR="000D4E40">
        <w:rPr>
          <w:rFonts w:ascii="Arial" w:eastAsia="Times New Roman" w:hAnsi="Arial" w:cs="Arial"/>
        </w:rPr>
        <w:t xml:space="preserve"> </w:t>
      </w:r>
      <w:r w:rsidR="000D4E40" w:rsidRPr="00E26448">
        <w:rPr>
          <w:rFonts w:ascii="Arial" w:eastAsia="Times New Roman" w:hAnsi="Arial" w:cs="Arial"/>
        </w:rPr>
        <w:t>featuring eight speakers</w:t>
      </w:r>
      <w:r w:rsidR="000D4E40">
        <w:rPr>
          <w:rFonts w:ascii="Arial" w:eastAsia="Times New Roman" w:hAnsi="Arial" w:cs="Arial"/>
        </w:rPr>
        <w:t xml:space="preserve"> including subwoofer</w:t>
      </w:r>
      <w:r w:rsidR="000D4E40" w:rsidRPr="00E26448">
        <w:rPr>
          <w:rFonts w:ascii="Arial" w:eastAsia="Times New Roman" w:hAnsi="Arial" w:cs="Arial"/>
        </w:rPr>
        <w:t>, an external amplifier</w:t>
      </w:r>
      <w:r w:rsidR="000D4E40">
        <w:rPr>
          <w:rFonts w:ascii="Arial" w:eastAsia="Times New Roman" w:hAnsi="Arial" w:cs="Arial"/>
        </w:rPr>
        <w:t>,</w:t>
      </w:r>
      <w:r w:rsidR="000D4E40" w:rsidRPr="00E26448">
        <w:rPr>
          <w:rFonts w:ascii="Arial" w:eastAsia="Times New Roman" w:hAnsi="Arial" w:cs="Arial"/>
        </w:rPr>
        <w:t xml:space="preserve"> and Clari-</w:t>
      </w:r>
      <w:proofErr w:type="spellStart"/>
      <w:r w:rsidR="000D4E40" w:rsidRPr="00E26448">
        <w:rPr>
          <w:rFonts w:ascii="Arial" w:eastAsia="Times New Roman" w:hAnsi="Arial" w:cs="Arial"/>
        </w:rPr>
        <w:t>Fi</w:t>
      </w:r>
      <w:r w:rsidR="000D4E40" w:rsidRPr="00E26448">
        <w:rPr>
          <w:rFonts w:ascii="Arial" w:eastAsia="Times New Roman" w:hAnsi="Arial" w:cs="Arial"/>
          <w:vertAlign w:val="superscript"/>
        </w:rPr>
        <w:t>TM</w:t>
      </w:r>
      <w:proofErr w:type="spellEnd"/>
      <w:r w:rsidR="000D4E40">
        <w:rPr>
          <w:rStyle w:val="EndnoteReference"/>
          <w:rFonts w:ascii="Arial" w:eastAsia="Times New Roman" w:hAnsi="Arial" w:cs="Arial"/>
        </w:rPr>
        <w:endnoteReference w:id="10"/>
      </w:r>
      <w:r w:rsidR="000D4E40" w:rsidRPr="00E26448">
        <w:rPr>
          <w:rFonts w:ascii="Arial" w:eastAsia="Times New Roman" w:hAnsi="Arial" w:cs="Arial"/>
          <w:vertAlign w:val="superscript"/>
        </w:rPr>
        <w:t xml:space="preserve"> </w:t>
      </w:r>
      <w:r w:rsidR="000D4E40" w:rsidRPr="00E26448">
        <w:rPr>
          <w:rFonts w:ascii="Arial" w:eastAsia="Times New Roman" w:hAnsi="Arial" w:cs="Arial"/>
        </w:rPr>
        <w:t>music restoration technology for unrivalled audio quality</w:t>
      </w:r>
      <w:r w:rsidR="000D4E40">
        <w:rPr>
          <w:rFonts w:ascii="Arial" w:eastAsia="Times New Roman" w:hAnsi="Arial" w:cs="Arial"/>
        </w:rPr>
        <w:t>.</w:t>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r w:rsidR="000D4E40">
        <w:rPr>
          <w:rFonts w:ascii="Arial" w:eastAsia="Times New Roman" w:hAnsi="Arial" w:cs="Arial"/>
        </w:rPr>
        <w:tab/>
      </w: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311A6B" w:rsidRDefault="00311A6B" w:rsidP="00782E02">
      <w:pPr>
        <w:spacing w:after="0" w:line="360" w:lineRule="auto"/>
        <w:rPr>
          <w:rFonts w:ascii="Arial" w:eastAsia="Calibri" w:hAnsi="Arial" w:cs="Arial"/>
          <w:b/>
          <w:bCs/>
          <w:color w:val="000000"/>
          <w:u w:val="single"/>
        </w:rPr>
      </w:pPr>
    </w:p>
    <w:p w:rsidR="00CC2656" w:rsidRPr="00E26448" w:rsidRDefault="00CC2656" w:rsidP="00782E02">
      <w:pPr>
        <w:spacing w:after="0" w:line="360" w:lineRule="auto"/>
        <w:rPr>
          <w:rFonts w:ascii="Arial" w:eastAsia="Calibri" w:hAnsi="Arial" w:cs="Arial"/>
          <w:shd w:val="clear" w:color="auto" w:fill="FFFFFF"/>
        </w:rPr>
      </w:pPr>
      <w:r w:rsidRPr="00E26448">
        <w:rPr>
          <w:rFonts w:ascii="Arial" w:eastAsia="Calibri" w:hAnsi="Arial" w:cs="Arial"/>
          <w:b/>
          <w:bCs/>
          <w:color w:val="000000"/>
          <w:u w:val="single"/>
        </w:rPr>
        <w:lastRenderedPageBreak/>
        <w:t>About Kia Motors America</w:t>
      </w:r>
    </w:p>
    <w:p w:rsidR="001D08ED" w:rsidRDefault="007F4E0C" w:rsidP="000F46B0">
      <w:pPr>
        <w:spacing w:line="360" w:lineRule="auto"/>
        <w:ind w:firstLine="720"/>
        <w:rPr>
          <w:rFonts w:ascii="Arial" w:eastAsia="Calibri" w:hAnsi="Arial" w:cs="Arial"/>
          <w:shd w:val="clear" w:color="auto" w:fill="FFFFFF"/>
        </w:rPr>
      </w:pPr>
      <w:r w:rsidRPr="00E26448">
        <w:rPr>
          <w:rFonts w:ascii="Arial" w:eastAsia="Calibri" w:hAnsi="Arial" w:cs="Arial"/>
          <w:shd w:val="clear" w:color="auto" w:fill="FFFFFF"/>
        </w:rPr>
        <w:t xml:space="preserve">Kia Motors America (KMA) is the marketing and distribution arm of </w:t>
      </w:r>
      <w:proofErr w:type="gramStart"/>
      <w:r w:rsidRPr="00E26448">
        <w:rPr>
          <w:rFonts w:ascii="Arial" w:eastAsia="Calibri" w:hAnsi="Arial" w:cs="Arial"/>
          <w:shd w:val="clear" w:color="auto" w:fill="FFFFFF"/>
        </w:rPr>
        <w:t>Kia</w:t>
      </w:r>
      <w:proofErr w:type="gramEnd"/>
      <w:r w:rsidRPr="00E26448">
        <w:rPr>
          <w:rFonts w:ascii="Arial" w:eastAsia="Calibri" w:hAnsi="Arial" w:cs="Arial"/>
          <w:shd w:val="clear" w:color="auto" w:fill="FFFFFF"/>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w:t>
      </w:r>
      <w:r w:rsidR="001F4D3C" w:rsidRPr="00E26448">
        <w:rPr>
          <w:rFonts w:ascii="Arial" w:eastAsia="Calibri" w:hAnsi="Arial" w:cs="Arial"/>
          <w:shd w:val="clear" w:color="auto" w:fill="FFFFFF"/>
        </w:rPr>
        <w:t xml:space="preserve">including the rear-drive K900 </w:t>
      </w:r>
      <w:r w:rsidRPr="00E26448">
        <w:rPr>
          <w:rFonts w:ascii="Arial" w:eastAsia="Calibri" w:hAnsi="Arial" w:cs="Arial"/>
          <w:shd w:val="clear" w:color="auto" w:fill="FFFFFF"/>
        </w:rPr>
        <w:t>flagship sedan</w:t>
      </w:r>
      <w:r w:rsidR="00034A3B">
        <w:rPr>
          <w:rStyle w:val="EndnoteReference"/>
          <w:rFonts w:ascii="Arial" w:eastAsia="Calibri" w:hAnsi="Arial" w:cs="Arial"/>
          <w:shd w:val="clear" w:color="auto" w:fill="FFFFFF"/>
        </w:rPr>
        <w:endnoteReference w:id="11"/>
      </w:r>
      <w:r w:rsidRPr="00E26448">
        <w:rPr>
          <w:rFonts w:ascii="Arial" w:eastAsia="Calibri" w:hAnsi="Arial" w:cs="Arial"/>
          <w:shd w:val="clear" w:color="auto" w:fill="FFFFFF"/>
        </w:rPr>
        <w:t>, Cadenza premium sedan, Sorento CUV, Soul urban passenger v</w:t>
      </w:r>
      <w:r w:rsidR="001F4D3C" w:rsidRPr="00E26448">
        <w:rPr>
          <w:rFonts w:ascii="Arial" w:eastAsia="Calibri" w:hAnsi="Arial" w:cs="Arial"/>
          <w:shd w:val="clear" w:color="auto" w:fill="FFFFFF"/>
        </w:rPr>
        <w:t>ehicle, Soul Electric Vehicle</w:t>
      </w:r>
      <w:r w:rsidR="00034A3B">
        <w:rPr>
          <w:rStyle w:val="EndnoteReference"/>
          <w:rFonts w:ascii="Arial" w:eastAsia="Calibri" w:hAnsi="Arial" w:cs="Arial"/>
          <w:shd w:val="clear" w:color="auto" w:fill="FFFFFF"/>
        </w:rPr>
        <w:endnoteReference w:id="12"/>
      </w:r>
      <w:r w:rsidRPr="00E26448">
        <w:rPr>
          <w:rFonts w:ascii="Arial" w:eastAsia="Calibri" w:hAnsi="Arial" w:cs="Arial"/>
          <w:shd w:val="clear" w:color="auto" w:fill="FFFFFF"/>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w:t>
      </w:r>
      <w:r w:rsidR="00FC1EB6" w:rsidRPr="00E26448">
        <w:rPr>
          <w:rFonts w:ascii="Arial" w:eastAsia="Calibri" w:hAnsi="Arial" w:cs="Arial"/>
          <w:shd w:val="clear" w:color="auto" w:fill="FFFFFF"/>
        </w:rPr>
        <w:t>5</w:t>
      </w:r>
      <w:r w:rsidRPr="00E26448">
        <w:rPr>
          <w:rFonts w:ascii="Arial" w:eastAsia="Calibri" w:hAnsi="Arial" w:cs="Arial"/>
          <w:shd w:val="clear" w:color="auto" w:fill="FFFFFF"/>
        </w:rPr>
        <w:t>,000 plant and supplier jobs.</w:t>
      </w:r>
    </w:p>
    <w:p w:rsidR="001D08ED" w:rsidRPr="001D08ED" w:rsidRDefault="001D08ED" w:rsidP="001D08ED">
      <w:pPr>
        <w:pStyle w:val="NormalWeb"/>
        <w:rPr>
          <w:rFonts w:ascii="Tahoma" w:eastAsiaTheme="minorEastAsia" w:hAnsi="Tahoma" w:cs="Tahoma"/>
          <w:color w:val="333333"/>
          <w:sz w:val="14"/>
          <w:szCs w:val="20"/>
        </w:rPr>
      </w:pPr>
      <w:r w:rsidRPr="001D08ED">
        <w:rPr>
          <w:rStyle w:val="Strong"/>
          <w:rFonts w:ascii="Tahoma" w:hAnsi="Tahoma" w:cs="Tahoma"/>
          <w:color w:val="333333"/>
          <w:sz w:val="14"/>
          <w:szCs w:val="20"/>
        </w:rPr>
        <w:t>* The Sorento and Optima GDI (EX, SX &amp; Limited and certain LX Trims only) are assembled in the United States from U.S. and globally sourced parts</w:t>
      </w:r>
    </w:p>
    <w:p w:rsidR="001460FB" w:rsidRPr="00E26448" w:rsidRDefault="007F4E0C" w:rsidP="001D08ED">
      <w:pPr>
        <w:spacing w:line="360" w:lineRule="auto"/>
        <w:ind w:firstLine="720"/>
        <w:rPr>
          <w:rFonts w:ascii="Arial" w:hAnsi="Arial" w:cs="Arial"/>
        </w:rPr>
      </w:pPr>
      <w:r w:rsidRPr="00E26448">
        <w:rPr>
          <w:rFonts w:ascii="Arial" w:eastAsia="Calibri" w:hAnsi="Arial" w:cs="Arial"/>
          <w:shd w:val="clear" w:color="auto" w:fill="FFFFFF"/>
        </w:rPr>
        <w:t>Information about KMA and its full vehicle line-up is available at www.kia.com. For media information, including photography, visit www.kiamedia.com.  To receive custom email notifications for press releases the moment they are published, subscribe at www.kiamedia.com/us/en/newsalert.</w:t>
      </w:r>
    </w:p>
    <w:p w:rsidR="00E5218B" w:rsidRPr="0028332B" w:rsidRDefault="00E5218B" w:rsidP="0028332B">
      <w:pPr>
        <w:spacing w:line="360" w:lineRule="auto"/>
        <w:jc w:val="center"/>
        <w:rPr>
          <w:rFonts w:ascii="Arial" w:hAnsi="Arial" w:cs="Arial"/>
          <w:sz w:val="20"/>
          <w:szCs w:val="20"/>
        </w:rPr>
      </w:pPr>
      <w:r w:rsidRPr="00E5218B">
        <w:rPr>
          <w:rFonts w:ascii="Arial" w:hAnsi="Arial" w:cs="Arial"/>
          <w:sz w:val="20"/>
          <w:szCs w:val="20"/>
        </w:rPr>
        <w:t># # #</w:t>
      </w:r>
    </w:p>
    <w:sectPr w:rsidR="00E5218B" w:rsidRPr="0028332B" w:rsidSect="00B61D34">
      <w:headerReference w:type="default" r:id="rId9"/>
      <w:headerReference w:type="first" r:id="rId10"/>
      <w:footerReference w:type="first" r:id="rId11"/>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1DB309" w15:done="0"/>
  <w15:commentEx w15:paraId="469E707D" w15:done="0"/>
  <w15:commentEx w15:paraId="71FCE519" w15:done="0"/>
  <w15:commentEx w15:paraId="13AB7254" w15:done="0"/>
  <w15:commentEx w15:paraId="4EB9E6B6" w15:done="0"/>
  <w15:commentEx w15:paraId="6C39CFE9" w15:done="0"/>
  <w15:commentEx w15:paraId="50D64D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A86" w:rsidRDefault="00D41A86" w:rsidP="00762EC6">
      <w:pPr>
        <w:spacing w:after="0" w:line="240" w:lineRule="auto"/>
      </w:pPr>
      <w:r>
        <w:separator/>
      </w:r>
    </w:p>
  </w:endnote>
  <w:endnote w:type="continuationSeparator" w:id="0">
    <w:p w:rsidR="00D41A86" w:rsidRDefault="00D41A86" w:rsidP="00762EC6">
      <w:pPr>
        <w:spacing w:after="0" w:line="240" w:lineRule="auto"/>
      </w:pPr>
      <w:r>
        <w:continuationSeparator/>
      </w:r>
    </w:p>
  </w:endnote>
  <w:endnote w:id="1">
    <w:p w:rsidR="0088657D" w:rsidRPr="001D08ED" w:rsidRDefault="0088657D">
      <w:pPr>
        <w:pStyle w:val="EndnoteText"/>
        <w:contextualSpacing/>
        <w:rPr>
          <w:rFonts w:ascii="Arial" w:hAnsi="Arial" w:cs="Arial"/>
        </w:rPr>
      </w:pPr>
      <w:r w:rsidRPr="001D08ED">
        <w:rPr>
          <w:rStyle w:val="EndnoteReference"/>
          <w:rFonts w:ascii="Arial" w:hAnsi="Arial" w:cs="Arial"/>
          <w:sz w:val="14"/>
        </w:rPr>
        <w:endnoteRef/>
      </w:r>
      <w:r w:rsidRPr="001D08ED">
        <w:rPr>
          <w:rFonts w:ascii="Arial" w:hAnsi="Arial" w:cs="Arial"/>
          <w:sz w:val="14"/>
        </w:rPr>
        <w:t xml:space="preserve"> </w:t>
      </w:r>
      <w:r w:rsidR="001D08ED" w:rsidRPr="001D08ED">
        <w:rPr>
          <w:rFonts w:ascii="Arial" w:hAnsi="Arial" w:cs="Arial"/>
          <w:sz w:val="14"/>
        </w:rPr>
        <w:t>These features are not substitutes for safe driving, and may not detect all objects surrounding vehicle. Always drive safely and use caution.</w:t>
      </w:r>
    </w:p>
  </w:endnote>
  <w:endnote w:id="2">
    <w:p w:rsidR="0088657D" w:rsidRPr="00483469" w:rsidRDefault="0088657D">
      <w:pPr>
        <w:pStyle w:val="EndnoteText"/>
        <w:contextualSpacing/>
        <w:rPr>
          <w:rFonts w:ascii="Arial" w:hAnsi="Arial" w:cs="Arial"/>
          <w:sz w:val="14"/>
          <w:szCs w:val="14"/>
        </w:rPr>
      </w:pPr>
      <w:r>
        <w:rPr>
          <w:rStyle w:val="EndnoteReference"/>
        </w:rPr>
        <w:endnoteRef/>
      </w:r>
      <w:r>
        <w:t xml:space="preserve"> </w:t>
      </w:r>
      <w:r w:rsidRPr="005E38FF">
        <w:rPr>
          <w:rFonts w:ascii="Arial" w:hAnsi="Arial" w:cs="Arial"/>
          <w:sz w:val="14"/>
          <w:szCs w:val="14"/>
        </w:rPr>
        <w:t>Warning: Driving while distracted can result in a loss of vehicle control that may lead to an accident, severe personal injury and death. Always drive safely and use caution.</w:t>
      </w:r>
    </w:p>
  </w:endnote>
  <w:endnote w:id="3">
    <w:p w:rsidR="0088657D" w:rsidRDefault="0088657D">
      <w:pPr>
        <w:pStyle w:val="EndnoteText"/>
        <w:contextualSpacing/>
      </w:pPr>
      <w:r>
        <w:rPr>
          <w:rStyle w:val="EndnoteReference"/>
        </w:rPr>
        <w:endnoteRef/>
      </w:r>
      <w:r>
        <w:t xml:space="preserve"> </w:t>
      </w:r>
      <w:r w:rsidRPr="005E38FF">
        <w:rPr>
          <w:rFonts w:ascii="Arial" w:hAnsi="Arial" w:cs="Arial"/>
          <w:sz w:val="14"/>
          <w:szCs w:val="14"/>
        </w:rPr>
        <w:t>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4">
    <w:p w:rsidR="0088657D" w:rsidRPr="00483469" w:rsidRDefault="0088657D">
      <w:pPr>
        <w:pStyle w:val="EndnoteText"/>
        <w:contextualSpacing/>
        <w:rPr>
          <w:rFonts w:ascii="Arial" w:hAnsi="Arial" w:cs="Arial"/>
          <w:sz w:val="14"/>
          <w:szCs w:val="14"/>
        </w:rPr>
      </w:pPr>
      <w:r>
        <w:rPr>
          <w:rStyle w:val="EndnoteReference"/>
        </w:rPr>
        <w:endnoteRef/>
      </w:r>
      <w:r>
        <w:t xml:space="preserve"> </w:t>
      </w:r>
      <w:r w:rsidRPr="008A4773">
        <w:rPr>
          <w:rFonts w:ascii="Arial" w:hAnsi="Arial" w:cs="Arial"/>
          <w:sz w:val="14"/>
          <w:szCs w:val="14"/>
        </w:rPr>
        <w:t xml:space="preserve">Sirius services require subscriptions, sold separately after 3-month trial included with vehicle purchase/lease.  Subscriptions governed by </w:t>
      </w:r>
      <w:proofErr w:type="spellStart"/>
      <w:r w:rsidRPr="008A4773">
        <w:rPr>
          <w:rFonts w:ascii="Arial" w:hAnsi="Arial" w:cs="Arial"/>
          <w:sz w:val="14"/>
          <w:szCs w:val="14"/>
        </w:rPr>
        <w:t>SiriusXM</w:t>
      </w:r>
      <w:proofErr w:type="spellEnd"/>
      <w:r w:rsidRPr="008A4773">
        <w:rPr>
          <w:rFonts w:ascii="Arial" w:hAnsi="Arial" w:cs="Arial"/>
          <w:sz w:val="14"/>
          <w:szCs w:val="14"/>
        </w:rPr>
        <w:t xml:space="preserve"> Customer Agreement at siriusxm.com© 2041 </w:t>
      </w:r>
      <w:proofErr w:type="spellStart"/>
      <w:r w:rsidRPr="008A4773">
        <w:rPr>
          <w:rFonts w:ascii="Arial" w:hAnsi="Arial" w:cs="Arial"/>
          <w:sz w:val="14"/>
          <w:szCs w:val="14"/>
        </w:rPr>
        <w:t>SiriusXM</w:t>
      </w:r>
      <w:proofErr w:type="spellEnd"/>
      <w:r w:rsidRPr="008A4773">
        <w:rPr>
          <w:rFonts w:ascii="Arial" w:hAnsi="Arial" w:cs="Arial"/>
          <w:sz w:val="14"/>
          <w:szCs w:val="14"/>
        </w:rPr>
        <w:t xml:space="preserve"> Radio Inc. Sirius, XM and all related marks and logos are trademarks of </w:t>
      </w:r>
      <w:proofErr w:type="spellStart"/>
      <w:r w:rsidRPr="008A4773">
        <w:rPr>
          <w:rFonts w:ascii="Arial" w:hAnsi="Arial" w:cs="Arial"/>
          <w:sz w:val="14"/>
          <w:szCs w:val="14"/>
        </w:rPr>
        <w:t>SiriusXM</w:t>
      </w:r>
      <w:proofErr w:type="spellEnd"/>
      <w:r w:rsidRPr="008A4773">
        <w:rPr>
          <w:rFonts w:ascii="Arial" w:hAnsi="Arial" w:cs="Arial"/>
          <w:sz w:val="14"/>
          <w:szCs w:val="14"/>
        </w:rPr>
        <w:t xml:space="preserve"> Radio Inc</w:t>
      </w:r>
      <w:r w:rsidR="001D08ED">
        <w:rPr>
          <w:rFonts w:ascii="Arial" w:hAnsi="Arial" w:cs="Arial"/>
          <w:sz w:val="14"/>
          <w:szCs w:val="14"/>
        </w:rPr>
        <w:t>.</w:t>
      </w:r>
      <w:r w:rsidR="001D08ED" w:rsidRPr="001D08ED">
        <w:rPr>
          <w:rFonts w:ascii="Arial" w:hAnsi="Arial" w:cs="Arial"/>
          <w:sz w:val="14"/>
        </w:rPr>
        <w:t xml:space="preserve"> These features are not substitutes for safe driving, and may not detect all objects surrounding vehicle. Always drive safely and use caution.</w:t>
      </w:r>
      <w:r w:rsidR="001D08ED">
        <w:rPr>
          <w:rFonts w:ascii="Arial" w:hAnsi="Arial" w:cs="Arial"/>
          <w:sz w:val="14"/>
          <w:szCs w:val="14"/>
        </w:rPr>
        <w:t xml:space="preserve"> </w:t>
      </w:r>
    </w:p>
  </w:endnote>
  <w:endnote w:id="5">
    <w:p w:rsidR="0088657D" w:rsidRDefault="0088657D">
      <w:pPr>
        <w:pStyle w:val="EndnoteText"/>
        <w:contextualSpacing/>
      </w:pPr>
      <w:r>
        <w:rPr>
          <w:rStyle w:val="EndnoteReference"/>
        </w:rPr>
        <w:endnoteRef/>
      </w:r>
      <w:r>
        <w:t xml:space="preserve"> </w:t>
      </w:r>
      <w:r w:rsidRPr="008A4773">
        <w:rPr>
          <w:rFonts w:ascii="Arial" w:hAnsi="Arial" w:cs="Arial"/>
          <w:sz w:val="14"/>
          <w:szCs w:val="14"/>
        </w:rPr>
        <w:t>The rear-camera display is not a substitute for proper and safe backing-up procedures. The system may not detect every object behind the vehicle. Always drive safely and use caution.</w:t>
      </w:r>
    </w:p>
  </w:endnote>
  <w:endnote w:id="6">
    <w:p w:rsidR="0088657D" w:rsidRPr="00483469" w:rsidRDefault="0088657D">
      <w:pPr>
        <w:pStyle w:val="EndnoteText"/>
        <w:contextualSpacing/>
        <w:rPr>
          <w:rFonts w:ascii="Arial" w:hAnsi="Arial" w:cs="Arial"/>
          <w:sz w:val="14"/>
          <w:szCs w:val="14"/>
        </w:rPr>
      </w:pPr>
      <w:r>
        <w:rPr>
          <w:rStyle w:val="EndnoteReference"/>
        </w:rPr>
        <w:endnoteRef/>
      </w:r>
      <w:r>
        <w:t xml:space="preserve"> </w:t>
      </w:r>
      <w:r w:rsidRPr="008A4773">
        <w:rPr>
          <w:rFonts w:ascii="Arial" w:hAnsi="Arial" w:cs="Arial"/>
          <w:sz w:val="14"/>
          <w:szCs w:val="14"/>
        </w:rPr>
        <w:t>Android™ is a trademark of Google, Inc.</w:t>
      </w:r>
    </w:p>
  </w:endnote>
  <w:endnote w:id="7">
    <w:p w:rsidR="0088657D" w:rsidRDefault="0088657D">
      <w:pPr>
        <w:pStyle w:val="EndnoteText"/>
        <w:contextualSpacing/>
      </w:pPr>
      <w:r>
        <w:rPr>
          <w:rStyle w:val="EndnoteReference"/>
        </w:rPr>
        <w:endnoteRef/>
      </w:r>
      <w:r>
        <w:t xml:space="preserve"> </w:t>
      </w:r>
      <w:r w:rsidRPr="008A4773">
        <w:rPr>
          <w:rFonts w:ascii="Arial" w:hAnsi="Arial" w:cs="Arial"/>
          <w:sz w:val="14"/>
          <w:szCs w:val="14"/>
        </w:rPr>
        <w:t xml:space="preserve">Apple® is a registered trademark of Apple Inc.  </w:t>
      </w:r>
    </w:p>
  </w:endnote>
  <w:endnote w:id="8">
    <w:p w:rsidR="0088657D" w:rsidRDefault="0088657D">
      <w:pPr>
        <w:pStyle w:val="EndnoteText"/>
        <w:contextualSpacing/>
      </w:pPr>
      <w:r>
        <w:rPr>
          <w:rStyle w:val="EndnoteReference"/>
        </w:rPr>
        <w:endnoteRef/>
      </w:r>
      <w:r>
        <w:t xml:space="preserve"> </w:t>
      </w:r>
      <w:r w:rsidRPr="002A2B40">
        <w:rPr>
          <w:rFonts w:ascii="Arial" w:hAnsi="Arial" w:cs="Arial"/>
          <w:sz w:val="14"/>
          <w:szCs w:val="14"/>
          <w:shd w:val="clear" w:color="auto" w:fill="FFFFFF"/>
        </w:rPr>
        <w:t>No charge for UVO eServices app. Normal cellular service rates will apply.</w:t>
      </w:r>
    </w:p>
  </w:endnote>
  <w:endnote w:id="9">
    <w:p w:rsidR="00034A3B" w:rsidRPr="00483469" w:rsidRDefault="00034A3B">
      <w:pPr>
        <w:pStyle w:val="EndnoteText"/>
        <w:contextualSpacing/>
        <w:rPr>
          <w:rFonts w:ascii="Arial" w:hAnsi="Arial" w:cs="Arial"/>
          <w:sz w:val="14"/>
          <w:szCs w:val="14"/>
        </w:rPr>
      </w:pPr>
      <w:r>
        <w:rPr>
          <w:rStyle w:val="EndnoteReference"/>
        </w:rPr>
        <w:endnoteRef/>
      </w:r>
      <w:r>
        <w:t xml:space="preserve"> </w:t>
      </w:r>
      <w:r w:rsidRPr="002A2B40">
        <w:rPr>
          <w:rFonts w:ascii="Arial" w:hAnsi="Arial" w:cs="Arial"/>
          <w:sz w:val="14"/>
          <w:szCs w:val="14"/>
        </w:rPr>
        <w:t>Pandora® is a registered trademark of Pandora Media, Inc.</w:t>
      </w:r>
    </w:p>
  </w:endnote>
  <w:endnote w:id="10">
    <w:p w:rsidR="000D4E40" w:rsidRPr="00483469" w:rsidRDefault="000D4E40" w:rsidP="000D4E40">
      <w:pPr>
        <w:pStyle w:val="EndnoteText"/>
        <w:contextualSpacing/>
        <w:rPr>
          <w:sz w:val="14"/>
          <w:szCs w:val="14"/>
        </w:rPr>
      </w:pPr>
      <w:r>
        <w:rPr>
          <w:rStyle w:val="EndnoteReference"/>
        </w:rPr>
        <w:endnoteRef/>
      </w:r>
      <w:r>
        <w:t xml:space="preserve"> </w:t>
      </w:r>
      <w:r w:rsidRPr="002A2B40">
        <w:rPr>
          <w:rFonts w:ascii="Arial" w:hAnsi="Arial" w:cs="Arial"/>
          <w:sz w:val="14"/>
          <w:szCs w:val="14"/>
        </w:rPr>
        <w:t xml:space="preserve">Clari-Fi™ and </w:t>
      </w:r>
      <w:proofErr w:type="spellStart"/>
      <w:r w:rsidRPr="002A2B40">
        <w:rPr>
          <w:rFonts w:ascii="Arial" w:hAnsi="Arial" w:cs="Arial"/>
          <w:sz w:val="14"/>
          <w:szCs w:val="14"/>
        </w:rPr>
        <w:t>QuantumLogicTM</w:t>
      </w:r>
      <w:proofErr w:type="spellEnd"/>
      <w:r w:rsidRPr="002A2B40">
        <w:rPr>
          <w:rFonts w:ascii="Arial" w:hAnsi="Arial" w:cs="Arial"/>
          <w:sz w:val="14"/>
          <w:szCs w:val="14"/>
        </w:rPr>
        <w:t xml:space="preserve"> are trademarks of Harman International Industries, Inc.</w:t>
      </w:r>
    </w:p>
  </w:endnote>
  <w:endnote w:id="11">
    <w:p w:rsidR="00034A3B" w:rsidRDefault="00034A3B">
      <w:pPr>
        <w:pStyle w:val="EndnoteText"/>
        <w:contextualSpacing/>
      </w:pPr>
      <w:r>
        <w:rPr>
          <w:rStyle w:val="EndnoteReference"/>
        </w:rPr>
        <w:endnoteRef/>
      </w:r>
      <w:r>
        <w:t xml:space="preserve"> </w:t>
      </w:r>
      <w:r w:rsidRPr="002A2B40">
        <w:rPr>
          <w:rFonts w:ascii="Arial" w:hAnsi="Arial" w:cs="Arial"/>
          <w:sz w:val="14"/>
          <w:szCs w:val="14"/>
        </w:rPr>
        <w:t>2015 K900 V8 available in select trims and in select markets with limited availability.</w:t>
      </w:r>
    </w:p>
  </w:endnote>
  <w:endnote w:id="12">
    <w:p w:rsidR="00034A3B" w:rsidRPr="002A2B40" w:rsidRDefault="00034A3B" w:rsidP="00034A3B">
      <w:pPr>
        <w:pStyle w:val="EndnoteText"/>
        <w:contextualSpacing/>
        <w:rPr>
          <w:rFonts w:ascii="Arial" w:hAnsi="Arial" w:cs="Arial"/>
          <w:sz w:val="14"/>
          <w:szCs w:val="14"/>
        </w:rPr>
      </w:pPr>
      <w:r>
        <w:rPr>
          <w:rStyle w:val="EndnoteReference"/>
        </w:rPr>
        <w:endnoteRef/>
      </w:r>
      <w:r>
        <w:t xml:space="preserve"> </w:t>
      </w:r>
      <w:proofErr w:type="gramStart"/>
      <w:r w:rsidRPr="002A2B40">
        <w:rPr>
          <w:rFonts w:ascii="Arial" w:hAnsi="Arial" w:cs="Arial"/>
          <w:sz w:val="14"/>
          <w:szCs w:val="14"/>
        </w:rPr>
        <w:t>Soul EV in select markets with limit</w:t>
      </w:r>
      <w:bookmarkStart w:id="0" w:name="_GoBack"/>
      <w:bookmarkEnd w:id="0"/>
      <w:r w:rsidRPr="002A2B40">
        <w:rPr>
          <w:rFonts w:ascii="Arial" w:hAnsi="Arial" w:cs="Arial"/>
          <w:sz w:val="14"/>
          <w:szCs w:val="14"/>
        </w:rPr>
        <w:t>ed availability.</w:t>
      </w:r>
      <w:proofErr w:type="gramEnd"/>
    </w:p>
    <w:p w:rsidR="00034A3B" w:rsidRDefault="00034A3B">
      <w:pPr>
        <w:pStyle w:val="EndnoteText"/>
        <w:contextual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F" w:rsidRDefault="00FA4EAF"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A86" w:rsidRDefault="00D41A86" w:rsidP="00762EC6">
      <w:pPr>
        <w:spacing w:after="0" w:line="240" w:lineRule="auto"/>
      </w:pPr>
      <w:r>
        <w:separator/>
      </w:r>
    </w:p>
  </w:footnote>
  <w:footnote w:type="continuationSeparator" w:id="0">
    <w:p w:rsidR="00D41A86" w:rsidRDefault="00D41A8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F" w:rsidRDefault="00FA4EAF" w:rsidP="0076517E">
    <w:pPr>
      <w:pStyle w:val="Header"/>
      <w:rPr>
        <w:rFonts w:ascii="Arial" w:hAnsi="Arial" w:cs="Arial"/>
        <w:b/>
      </w:rPr>
    </w:pPr>
    <w:r>
      <w:rPr>
        <w:rFonts w:ascii="Arial" w:hAnsi="Arial" w:cs="Arial"/>
        <w:b/>
      </w:rPr>
      <w:t>2017 Sportage Debuts at Los Angeles Auto Show</w:t>
    </w:r>
  </w:p>
  <w:p w:rsidR="00FA4EAF" w:rsidRDefault="00FA4EAF"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11A6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11A6B">
      <w:rPr>
        <w:rFonts w:ascii="Arial" w:hAnsi="Arial" w:cs="Arial"/>
        <w:b/>
        <w:noProof/>
      </w:rPr>
      <w:t>6</w:t>
    </w:r>
    <w:r w:rsidRPr="00160F0B">
      <w:rPr>
        <w:rFonts w:ascii="Arial" w:hAnsi="Arial" w:cs="Arial"/>
        <w:b/>
      </w:rPr>
      <w:fldChar w:fldCharType="end"/>
    </w:r>
    <w:r>
      <w:rPr>
        <w:rFonts w:ascii="Arial" w:hAnsi="Arial" w:cs="Arial"/>
        <w:b/>
      </w:rPr>
      <w:tab/>
    </w:r>
  </w:p>
  <w:p w:rsidR="00FA4EAF" w:rsidRDefault="00FA4E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F" w:rsidRDefault="00FA4EAF" w:rsidP="00255D59">
    <w:pPr>
      <w:pStyle w:val="Header"/>
    </w:pPr>
    <w:r>
      <w:rPr>
        <w:noProof/>
      </w:rPr>
      <w:drawing>
        <wp:anchor distT="0" distB="0" distL="114300" distR="114300" simplePos="0" relativeHeight="251661312" behindDoc="1" locked="0" layoutInCell="1" allowOverlap="1" wp14:anchorId="6F353FA9" wp14:editId="68D81C38">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45BF8ADA" wp14:editId="603EA65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FA4EAF" w:rsidRDefault="00FA4EAF" w:rsidP="00255D59">
    <w:pPr>
      <w:pStyle w:val="Header"/>
      <w:tabs>
        <w:tab w:val="left" w:pos="6105"/>
      </w:tabs>
    </w:pPr>
    <w:r>
      <w:rPr>
        <w:noProof/>
      </w:rPr>
      <w:drawing>
        <wp:anchor distT="0" distB="0" distL="114300" distR="114300" simplePos="0" relativeHeight="251672576" behindDoc="0" locked="0" layoutInCell="1" allowOverlap="1" wp14:anchorId="5E80F71B" wp14:editId="14949EED">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24A1B4F4" wp14:editId="6AA7B9B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3F8CDA2E" wp14:editId="199AE6B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669293D6" wp14:editId="203E54E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124C0BCB" wp14:editId="0A6D377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1AF5F6CC" wp14:editId="6909C1C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FA4EAF" w:rsidRPr="0036644C" w:rsidRDefault="00FA4EAF"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365BEF0C" wp14:editId="7FEE6D9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8EEDF3E" wp14:editId="7EF73FE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6E5CC21C" wp14:editId="778FA9F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5D78B4C2" wp14:editId="7ABB67B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A4EAF" w:rsidRPr="004D0E7E" w:rsidRDefault="00FA4EA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0285DCC1" wp14:editId="64727782">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A4EAF" w:rsidRPr="002F76E6" w:rsidRDefault="00FA4EAF" w:rsidP="000F566D">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FA4EAF" w:rsidRPr="002F76E6" w:rsidRDefault="00FA4EAF"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FA4EAF" w:rsidRDefault="00FA4EAF"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FA4EAF" w:rsidRPr="002F76E6" w:rsidRDefault="00FA4EAF"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jhope@kiausa.com</w:t>
    </w:r>
  </w:p>
  <w:p w:rsidR="00FA4EAF" w:rsidRDefault="00FA4EAF" w:rsidP="000F566D">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64384" behindDoc="0" locked="0" layoutInCell="1" allowOverlap="1" wp14:anchorId="165F9431" wp14:editId="6BC4DDB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7757"/>
    <w:multiLevelType w:val="multilevel"/>
    <w:tmpl w:val="44E0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746776F4"/>
    <w:multiLevelType w:val="hybridMultilevel"/>
    <w:tmpl w:val="77624680"/>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FD3FAC"/>
    <w:multiLevelType w:val="multilevel"/>
    <w:tmpl w:val="DEC2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2"/>
  </w:num>
  <w:num w:numId="5">
    <w:abstractNumId w:val="3"/>
  </w:num>
  <w:num w:numId="6">
    <w:abstractNumId w:val="8"/>
  </w:num>
  <w:num w:numId="7">
    <w:abstractNumId w:val="6"/>
  </w:num>
  <w:num w:numId="8">
    <w:abstractNumId w:val="7"/>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50E"/>
    <w:rsid w:val="00004AD3"/>
    <w:rsid w:val="000051CB"/>
    <w:rsid w:val="0000768A"/>
    <w:rsid w:val="00012CD8"/>
    <w:rsid w:val="00013298"/>
    <w:rsid w:val="00015673"/>
    <w:rsid w:val="00015A03"/>
    <w:rsid w:val="00016BFF"/>
    <w:rsid w:val="00017621"/>
    <w:rsid w:val="00017A21"/>
    <w:rsid w:val="00020170"/>
    <w:rsid w:val="00020AAF"/>
    <w:rsid w:val="00021EF0"/>
    <w:rsid w:val="000235A6"/>
    <w:rsid w:val="00024FCD"/>
    <w:rsid w:val="000263AD"/>
    <w:rsid w:val="00026B2B"/>
    <w:rsid w:val="00027439"/>
    <w:rsid w:val="00031004"/>
    <w:rsid w:val="000335DF"/>
    <w:rsid w:val="00034A3B"/>
    <w:rsid w:val="00034A91"/>
    <w:rsid w:val="00040DD6"/>
    <w:rsid w:val="0004149D"/>
    <w:rsid w:val="00042394"/>
    <w:rsid w:val="00043304"/>
    <w:rsid w:val="0004389E"/>
    <w:rsid w:val="000472F7"/>
    <w:rsid w:val="00047B11"/>
    <w:rsid w:val="00050D22"/>
    <w:rsid w:val="00052825"/>
    <w:rsid w:val="00052A52"/>
    <w:rsid w:val="00055442"/>
    <w:rsid w:val="00056F4A"/>
    <w:rsid w:val="0005719C"/>
    <w:rsid w:val="000577A8"/>
    <w:rsid w:val="0006109A"/>
    <w:rsid w:val="000611A1"/>
    <w:rsid w:val="00061522"/>
    <w:rsid w:val="00062A26"/>
    <w:rsid w:val="00063B90"/>
    <w:rsid w:val="00064876"/>
    <w:rsid w:val="00065CBD"/>
    <w:rsid w:val="00066428"/>
    <w:rsid w:val="00066FE7"/>
    <w:rsid w:val="00067542"/>
    <w:rsid w:val="000675EF"/>
    <w:rsid w:val="00071B9B"/>
    <w:rsid w:val="00071FAE"/>
    <w:rsid w:val="00072F37"/>
    <w:rsid w:val="000745FF"/>
    <w:rsid w:val="0007539D"/>
    <w:rsid w:val="00075655"/>
    <w:rsid w:val="000759A6"/>
    <w:rsid w:val="00075F1C"/>
    <w:rsid w:val="00076941"/>
    <w:rsid w:val="00076F9E"/>
    <w:rsid w:val="000772CA"/>
    <w:rsid w:val="000774E3"/>
    <w:rsid w:val="00077DB7"/>
    <w:rsid w:val="00080F3D"/>
    <w:rsid w:val="00082405"/>
    <w:rsid w:val="00082A50"/>
    <w:rsid w:val="000846B3"/>
    <w:rsid w:val="0008610C"/>
    <w:rsid w:val="00087766"/>
    <w:rsid w:val="00090076"/>
    <w:rsid w:val="000912A1"/>
    <w:rsid w:val="0009479C"/>
    <w:rsid w:val="00094BB1"/>
    <w:rsid w:val="00095809"/>
    <w:rsid w:val="00096168"/>
    <w:rsid w:val="00097BA2"/>
    <w:rsid w:val="000A038E"/>
    <w:rsid w:val="000A09D5"/>
    <w:rsid w:val="000A28F6"/>
    <w:rsid w:val="000A349C"/>
    <w:rsid w:val="000A411F"/>
    <w:rsid w:val="000A764E"/>
    <w:rsid w:val="000A7ACB"/>
    <w:rsid w:val="000B0046"/>
    <w:rsid w:val="000B2B3E"/>
    <w:rsid w:val="000B2F1C"/>
    <w:rsid w:val="000B2F98"/>
    <w:rsid w:val="000B3F1F"/>
    <w:rsid w:val="000B4CD0"/>
    <w:rsid w:val="000B567F"/>
    <w:rsid w:val="000B57C3"/>
    <w:rsid w:val="000B6CC0"/>
    <w:rsid w:val="000C12BE"/>
    <w:rsid w:val="000C181D"/>
    <w:rsid w:val="000C18A3"/>
    <w:rsid w:val="000C1AC3"/>
    <w:rsid w:val="000C35E4"/>
    <w:rsid w:val="000C5795"/>
    <w:rsid w:val="000C611A"/>
    <w:rsid w:val="000C6717"/>
    <w:rsid w:val="000D1E0C"/>
    <w:rsid w:val="000D2D04"/>
    <w:rsid w:val="000D3775"/>
    <w:rsid w:val="000D4120"/>
    <w:rsid w:val="000D46F2"/>
    <w:rsid w:val="000D4D77"/>
    <w:rsid w:val="000D4D9C"/>
    <w:rsid w:val="000D4E40"/>
    <w:rsid w:val="000D7E0A"/>
    <w:rsid w:val="000E177A"/>
    <w:rsid w:val="000E17D3"/>
    <w:rsid w:val="000E19B5"/>
    <w:rsid w:val="000E279A"/>
    <w:rsid w:val="000E2EFF"/>
    <w:rsid w:val="000E414D"/>
    <w:rsid w:val="000E469E"/>
    <w:rsid w:val="000E683A"/>
    <w:rsid w:val="000E6BB7"/>
    <w:rsid w:val="000E79D2"/>
    <w:rsid w:val="000E7B38"/>
    <w:rsid w:val="000F0F0E"/>
    <w:rsid w:val="000F200E"/>
    <w:rsid w:val="000F336C"/>
    <w:rsid w:val="000F3E40"/>
    <w:rsid w:val="000F4329"/>
    <w:rsid w:val="000F4392"/>
    <w:rsid w:val="000F46B0"/>
    <w:rsid w:val="000F46F6"/>
    <w:rsid w:val="000F4F96"/>
    <w:rsid w:val="000F566D"/>
    <w:rsid w:val="000F690F"/>
    <w:rsid w:val="000F71A9"/>
    <w:rsid w:val="00100323"/>
    <w:rsid w:val="00100799"/>
    <w:rsid w:val="001014A8"/>
    <w:rsid w:val="001023B7"/>
    <w:rsid w:val="0010292B"/>
    <w:rsid w:val="00102D7B"/>
    <w:rsid w:val="0010358E"/>
    <w:rsid w:val="00103A23"/>
    <w:rsid w:val="001124C7"/>
    <w:rsid w:val="00113390"/>
    <w:rsid w:val="0012107E"/>
    <w:rsid w:val="00121212"/>
    <w:rsid w:val="001228D3"/>
    <w:rsid w:val="00127AC4"/>
    <w:rsid w:val="001301B1"/>
    <w:rsid w:val="00130259"/>
    <w:rsid w:val="001304BB"/>
    <w:rsid w:val="00133474"/>
    <w:rsid w:val="00133E10"/>
    <w:rsid w:val="0013668C"/>
    <w:rsid w:val="00136BB9"/>
    <w:rsid w:val="00137D18"/>
    <w:rsid w:val="00141537"/>
    <w:rsid w:val="00144653"/>
    <w:rsid w:val="00144C61"/>
    <w:rsid w:val="001459BA"/>
    <w:rsid w:val="001460FB"/>
    <w:rsid w:val="001519EC"/>
    <w:rsid w:val="0015201B"/>
    <w:rsid w:val="00152842"/>
    <w:rsid w:val="001538AD"/>
    <w:rsid w:val="001554DB"/>
    <w:rsid w:val="00155833"/>
    <w:rsid w:val="00156E66"/>
    <w:rsid w:val="001574C6"/>
    <w:rsid w:val="00160DD3"/>
    <w:rsid w:val="00161C9B"/>
    <w:rsid w:val="0016296B"/>
    <w:rsid w:val="0016325C"/>
    <w:rsid w:val="00164471"/>
    <w:rsid w:val="001648F5"/>
    <w:rsid w:val="00164E88"/>
    <w:rsid w:val="001668C1"/>
    <w:rsid w:val="0017162E"/>
    <w:rsid w:val="0017187D"/>
    <w:rsid w:val="0017447E"/>
    <w:rsid w:val="00175034"/>
    <w:rsid w:val="001765EE"/>
    <w:rsid w:val="00176799"/>
    <w:rsid w:val="00180A1F"/>
    <w:rsid w:val="00182D23"/>
    <w:rsid w:val="00183C97"/>
    <w:rsid w:val="00184FD4"/>
    <w:rsid w:val="001908C9"/>
    <w:rsid w:val="00192BFF"/>
    <w:rsid w:val="00192CE7"/>
    <w:rsid w:val="00193A1A"/>
    <w:rsid w:val="00194D8E"/>
    <w:rsid w:val="00195052"/>
    <w:rsid w:val="00195414"/>
    <w:rsid w:val="001A01EE"/>
    <w:rsid w:val="001A03A7"/>
    <w:rsid w:val="001A109F"/>
    <w:rsid w:val="001A2E55"/>
    <w:rsid w:val="001A2ECB"/>
    <w:rsid w:val="001A3DB4"/>
    <w:rsid w:val="001A445E"/>
    <w:rsid w:val="001A7368"/>
    <w:rsid w:val="001A7984"/>
    <w:rsid w:val="001A7D61"/>
    <w:rsid w:val="001B23C2"/>
    <w:rsid w:val="001B5BA0"/>
    <w:rsid w:val="001B5D65"/>
    <w:rsid w:val="001C0868"/>
    <w:rsid w:val="001C1444"/>
    <w:rsid w:val="001C3258"/>
    <w:rsid w:val="001C5253"/>
    <w:rsid w:val="001D08ED"/>
    <w:rsid w:val="001D20D5"/>
    <w:rsid w:val="001D4539"/>
    <w:rsid w:val="001D46FA"/>
    <w:rsid w:val="001D50F7"/>
    <w:rsid w:val="001D6C3D"/>
    <w:rsid w:val="001D7EEB"/>
    <w:rsid w:val="001E5741"/>
    <w:rsid w:val="001E5969"/>
    <w:rsid w:val="001E5AD1"/>
    <w:rsid w:val="001F3E25"/>
    <w:rsid w:val="001F44B1"/>
    <w:rsid w:val="001F4D3C"/>
    <w:rsid w:val="001F658A"/>
    <w:rsid w:val="001F6D3C"/>
    <w:rsid w:val="002011E0"/>
    <w:rsid w:val="002012E9"/>
    <w:rsid w:val="00201BEF"/>
    <w:rsid w:val="00207CDF"/>
    <w:rsid w:val="00211BDD"/>
    <w:rsid w:val="00212018"/>
    <w:rsid w:val="00213FF5"/>
    <w:rsid w:val="0021420E"/>
    <w:rsid w:val="00216324"/>
    <w:rsid w:val="002173E6"/>
    <w:rsid w:val="0022221A"/>
    <w:rsid w:val="002232D8"/>
    <w:rsid w:val="0022439A"/>
    <w:rsid w:val="00226366"/>
    <w:rsid w:val="0022725C"/>
    <w:rsid w:val="002300A7"/>
    <w:rsid w:val="00232687"/>
    <w:rsid w:val="00234524"/>
    <w:rsid w:val="00235602"/>
    <w:rsid w:val="00235786"/>
    <w:rsid w:val="00240046"/>
    <w:rsid w:val="00242BA4"/>
    <w:rsid w:val="00243B7E"/>
    <w:rsid w:val="00245A27"/>
    <w:rsid w:val="002503E2"/>
    <w:rsid w:val="002511A9"/>
    <w:rsid w:val="00251DE1"/>
    <w:rsid w:val="002528D5"/>
    <w:rsid w:val="00253897"/>
    <w:rsid w:val="00255D59"/>
    <w:rsid w:val="002566FA"/>
    <w:rsid w:val="00257C6A"/>
    <w:rsid w:val="00261789"/>
    <w:rsid w:val="002625D8"/>
    <w:rsid w:val="0026477E"/>
    <w:rsid w:val="00264F24"/>
    <w:rsid w:val="0027026D"/>
    <w:rsid w:val="002703EB"/>
    <w:rsid w:val="00270B8C"/>
    <w:rsid w:val="00270FF2"/>
    <w:rsid w:val="00272BA3"/>
    <w:rsid w:val="00276C69"/>
    <w:rsid w:val="00276E97"/>
    <w:rsid w:val="002773C9"/>
    <w:rsid w:val="002776BA"/>
    <w:rsid w:val="0027793B"/>
    <w:rsid w:val="00277A73"/>
    <w:rsid w:val="00277CB6"/>
    <w:rsid w:val="00280FA8"/>
    <w:rsid w:val="0028143E"/>
    <w:rsid w:val="002822BB"/>
    <w:rsid w:val="0028332B"/>
    <w:rsid w:val="0028338F"/>
    <w:rsid w:val="00283C85"/>
    <w:rsid w:val="0028426F"/>
    <w:rsid w:val="00286188"/>
    <w:rsid w:val="0028773C"/>
    <w:rsid w:val="00287F4F"/>
    <w:rsid w:val="002913D8"/>
    <w:rsid w:val="00292601"/>
    <w:rsid w:val="002A2244"/>
    <w:rsid w:val="002A22A8"/>
    <w:rsid w:val="002A24BC"/>
    <w:rsid w:val="002A303F"/>
    <w:rsid w:val="002A530A"/>
    <w:rsid w:val="002A5919"/>
    <w:rsid w:val="002A6380"/>
    <w:rsid w:val="002A7452"/>
    <w:rsid w:val="002A7D82"/>
    <w:rsid w:val="002B196F"/>
    <w:rsid w:val="002B2647"/>
    <w:rsid w:val="002B4856"/>
    <w:rsid w:val="002B4AA6"/>
    <w:rsid w:val="002B66E6"/>
    <w:rsid w:val="002B781B"/>
    <w:rsid w:val="002C02BF"/>
    <w:rsid w:val="002C0C22"/>
    <w:rsid w:val="002C246A"/>
    <w:rsid w:val="002D1448"/>
    <w:rsid w:val="002D26F6"/>
    <w:rsid w:val="002D4ABE"/>
    <w:rsid w:val="002D4BD7"/>
    <w:rsid w:val="002D57E9"/>
    <w:rsid w:val="002D59B6"/>
    <w:rsid w:val="002D5A10"/>
    <w:rsid w:val="002D619F"/>
    <w:rsid w:val="002D6F06"/>
    <w:rsid w:val="002D7C90"/>
    <w:rsid w:val="002E14E2"/>
    <w:rsid w:val="002E152B"/>
    <w:rsid w:val="002E154D"/>
    <w:rsid w:val="002E2761"/>
    <w:rsid w:val="002E2D19"/>
    <w:rsid w:val="002E2FE4"/>
    <w:rsid w:val="002E30B6"/>
    <w:rsid w:val="002E3C97"/>
    <w:rsid w:val="002E4FEE"/>
    <w:rsid w:val="002E7271"/>
    <w:rsid w:val="002F0024"/>
    <w:rsid w:val="002F164F"/>
    <w:rsid w:val="002F17C5"/>
    <w:rsid w:val="002F3C35"/>
    <w:rsid w:val="002F4DCE"/>
    <w:rsid w:val="002F4F9D"/>
    <w:rsid w:val="002F55A7"/>
    <w:rsid w:val="002F5B0D"/>
    <w:rsid w:val="002F6C0E"/>
    <w:rsid w:val="002F7794"/>
    <w:rsid w:val="00304B93"/>
    <w:rsid w:val="0030522B"/>
    <w:rsid w:val="00305F94"/>
    <w:rsid w:val="0031020C"/>
    <w:rsid w:val="00310554"/>
    <w:rsid w:val="00310E4D"/>
    <w:rsid w:val="00311A6B"/>
    <w:rsid w:val="00311B46"/>
    <w:rsid w:val="003127BB"/>
    <w:rsid w:val="00312D9D"/>
    <w:rsid w:val="00314D32"/>
    <w:rsid w:val="00315FA3"/>
    <w:rsid w:val="00316952"/>
    <w:rsid w:val="00320DE0"/>
    <w:rsid w:val="003226CB"/>
    <w:rsid w:val="0032372F"/>
    <w:rsid w:val="003248F2"/>
    <w:rsid w:val="003254EF"/>
    <w:rsid w:val="00326D2E"/>
    <w:rsid w:val="003274FA"/>
    <w:rsid w:val="0032750F"/>
    <w:rsid w:val="00331CBC"/>
    <w:rsid w:val="00333B43"/>
    <w:rsid w:val="00334BDD"/>
    <w:rsid w:val="003356E7"/>
    <w:rsid w:val="00337DB5"/>
    <w:rsid w:val="00340BEE"/>
    <w:rsid w:val="003440E7"/>
    <w:rsid w:val="0034431F"/>
    <w:rsid w:val="00345033"/>
    <w:rsid w:val="00345D5C"/>
    <w:rsid w:val="00345DF5"/>
    <w:rsid w:val="0035058E"/>
    <w:rsid w:val="003515B7"/>
    <w:rsid w:val="00351B4B"/>
    <w:rsid w:val="00351D3A"/>
    <w:rsid w:val="00351DDA"/>
    <w:rsid w:val="00354FEB"/>
    <w:rsid w:val="00356D7E"/>
    <w:rsid w:val="003578A1"/>
    <w:rsid w:val="00357C22"/>
    <w:rsid w:val="00362121"/>
    <w:rsid w:val="00362293"/>
    <w:rsid w:val="00366003"/>
    <w:rsid w:val="0036704E"/>
    <w:rsid w:val="00367BF4"/>
    <w:rsid w:val="003729ED"/>
    <w:rsid w:val="00374417"/>
    <w:rsid w:val="00374818"/>
    <w:rsid w:val="003764FC"/>
    <w:rsid w:val="00377173"/>
    <w:rsid w:val="003802B3"/>
    <w:rsid w:val="0038060A"/>
    <w:rsid w:val="003806DB"/>
    <w:rsid w:val="00382025"/>
    <w:rsid w:val="0038470A"/>
    <w:rsid w:val="00386182"/>
    <w:rsid w:val="00387A47"/>
    <w:rsid w:val="00391602"/>
    <w:rsid w:val="00391EBE"/>
    <w:rsid w:val="0039230F"/>
    <w:rsid w:val="003924BB"/>
    <w:rsid w:val="003925D6"/>
    <w:rsid w:val="003932F8"/>
    <w:rsid w:val="003934F5"/>
    <w:rsid w:val="003940BF"/>
    <w:rsid w:val="00394D9B"/>
    <w:rsid w:val="003954E2"/>
    <w:rsid w:val="00395F6F"/>
    <w:rsid w:val="00396CB4"/>
    <w:rsid w:val="003970B9"/>
    <w:rsid w:val="003A06AB"/>
    <w:rsid w:val="003A16B1"/>
    <w:rsid w:val="003A1BEC"/>
    <w:rsid w:val="003A4582"/>
    <w:rsid w:val="003A47A0"/>
    <w:rsid w:val="003A72C1"/>
    <w:rsid w:val="003B05D5"/>
    <w:rsid w:val="003B1239"/>
    <w:rsid w:val="003B253F"/>
    <w:rsid w:val="003B3972"/>
    <w:rsid w:val="003B3AB2"/>
    <w:rsid w:val="003B458E"/>
    <w:rsid w:val="003B53E3"/>
    <w:rsid w:val="003B5758"/>
    <w:rsid w:val="003C1D6F"/>
    <w:rsid w:val="003C1DD8"/>
    <w:rsid w:val="003C33E1"/>
    <w:rsid w:val="003C4972"/>
    <w:rsid w:val="003C75F4"/>
    <w:rsid w:val="003C7D58"/>
    <w:rsid w:val="003D22A5"/>
    <w:rsid w:val="003D26FC"/>
    <w:rsid w:val="003D298F"/>
    <w:rsid w:val="003D4726"/>
    <w:rsid w:val="003D4A78"/>
    <w:rsid w:val="003D6D2B"/>
    <w:rsid w:val="003D761C"/>
    <w:rsid w:val="003E2A8C"/>
    <w:rsid w:val="003E31C0"/>
    <w:rsid w:val="003E55B8"/>
    <w:rsid w:val="003E6043"/>
    <w:rsid w:val="003E642E"/>
    <w:rsid w:val="003F5966"/>
    <w:rsid w:val="003F6C84"/>
    <w:rsid w:val="003F6D33"/>
    <w:rsid w:val="003F7861"/>
    <w:rsid w:val="00400E53"/>
    <w:rsid w:val="00401C92"/>
    <w:rsid w:val="004024DF"/>
    <w:rsid w:val="00403E3D"/>
    <w:rsid w:val="00404BDB"/>
    <w:rsid w:val="00405688"/>
    <w:rsid w:val="004103AB"/>
    <w:rsid w:val="004107A7"/>
    <w:rsid w:val="00410B48"/>
    <w:rsid w:val="00411396"/>
    <w:rsid w:val="00411438"/>
    <w:rsid w:val="00411E2C"/>
    <w:rsid w:val="00413FB7"/>
    <w:rsid w:val="004149B9"/>
    <w:rsid w:val="00414BA3"/>
    <w:rsid w:val="00416A8A"/>
    <w:rsid w:val="0041795F"/>
    <w:rsid w:val="00417C75"/>
    <w:rsid w:val="00420346"/>
    <w:rsid w:val="00421D1C"/>
    <w:rsid w:val="00422D9B"/>
    <w:rsid w:val="004269C5"/>
    <w:rsid w:val="00426FD6"/>
    <w:rsid w:val="00427192"/>
    <w:rsid w:val="00430861"/>
    <w:rsid w:val="004310F2"/>
    <w:rsid w:val="00432C62"/>
    <w:rsid w:val="00432CA7"/>
    <w:rsid w:val="00435BCD"/>
    <w:rsid w:val="00436A8F"/>
    <w:rsid w:val="00437ADA"/>
    <w:rsid w:val="0044024E"/>
    <w:rsid w:val="00440FF3"/>
    <w:rsid w:val="004417EC"/>
    <w:rsid w:val="00441A93"/>
    <w:rsid w:val="00442DE9"/>
    <w:rsid w:val="0044468F"/>
    <w:rsid w:val="00444715"/>
    <w:rsid w:val="0044737A"/>
    <w:rsid w:val="00447B70"/>
    <w:rsid w:val="004502D7"/>
    <w:rsid w:val="00451A9A"/>
    <w:rsid w:val="00453011"/>
    <w:rsid w:val="00453843"/>
    <w:rsid w:val="0045407F"/>
    <w:rsid w:val="00454C99"/>
    <w:rsid w:val="00455426"/>
    <w:rsid w:val="00462141"/>
    <w:rsid w:val="00463F6B"/>
    <w:rsid w:val="00464713"/>
    <w:rsid w:val="004655A8"/>
    <w:rsid w:val="00465AA1"/>
    <w:rsid w:val="00466B21"/>
    <w:rsid w:val="004679CD"/>
    <w:rsid w:val="00470705"/>
    <w:rsid w:val="0047081E"/>
    <w:rsid w:val="00473462"/>
    <w:rsid w:val="00474B8D"/>
    <w:rsid w:val="00474CD5"/>
    <w:rsid w:val="00474F79"/>
    <w:rsid w:val="00475B4D"/>
    <w:rsid w:val="00475FC7"/>
    <w:rsid w:val="004760D1"/>
    <w:rsid w:val="004763D3"/>
    <w:rsid w:val="00476821"/>
    <w:rsid w:val="00476B3F"/>
    <w:rsid w:val="00476D3F"/>
    <w:rsid w:val="0047708D"/>
    <w:rsid w:val="004770D3"/>
    <w:rsid w:val="00477118"/>
    <w:rsid w:val="00477AAE"/>
    <w:rsid w:val="00483426"/>
    <w:rsid w:val="00483469"/>
    <w:rsid w:val="004835C7"/>
    <w:rsid w:val="004836D4"/>
    <w:rsid w:val="00484080"/>
    <w:rsid w:val="00490C8E"/>
    <w:rsid w:val="004952B6"/>
    <w:rsid w:val="00497130"/>
    <w:rsid w:val="00497239"/>
    <w:rsid w:val="004A1A1C"/>
    <w:rsid w:val="004A3240"/>
    <w:rsid w:val="004A3537"/>
    <w:rsid w:val="004A3CE4"/>
    <w:rsid w:val="004A5749"/>
    <w:rsid w:val="004B10FD"/>
    <w:rsid w:val="004B2257"/>
    <w:rsid w:val="004B3E0D"/>
    <w:rsid w:val="004B5438"/>
    <w:rsid w:val="004B5A2A"/>
    <w:rsid w:val="004B6276"/>
    <w:rsid w:val="004C0E61"/>
    <w:rsid w:val="004C1127"/>
    <w:rsid w:val="004C14CB"/>
    <w:rsid w:val="004C23DA"/>
    <w:rsid w:val="004C28EE"/>
    <w:rsid w:val="004C2DB1"/>
    <w:rsid w:val="004C6EBE"/>
    <w:rsid w:val="004C7BBE"/>
    <w:rsid w:val="004D02E7"/>
    <w:rsid w:val="004D2B0E"/>
    <w:rsid w:val="004D6707"/>
    <w:rsid w:val="004D71ED"/>
    <w:rsid w:val="004D7D9E"/>
    <w:rsid w:val="004E0538"/>
    <w:rsid w:val="004E062B"/>
    <w:rsid w:val="004E1514"/>
    <w:rsid w:val="004E193F"/>
    <w:rsid w:val="004E274C"/>
    <w:rsid w:val="004E2C77"/>
    <w:rsid w:val="004E4AB7"/>
    <w:rsid w:val="004E4E87"/>
    <w:rsid w:val="004E547D"/>
    <w:rsid w:val="004E58DD"/>
    <w:rsid w:val="004E641D"/>
    <w:rsid w:val="004E6A51"/>
    <w:rsid w:val="004F137E"/>
    <w:rsid w:val="004F1926"/>
    <w:rsid w:val="004F1A4A"/>
    <w:rsid w:val="004F2F9A"/>
    <w:rsid w:val="004F34D7"/>
    <w:rsid w:val="004F3CD9"/>
    <w:rsid w:val="004F3CFF"/>
    <w:rsid w:val="004F422F"/>
    <w:rsid w:val="004F52D7"/>
    <w:rsid w:val="00504E98"/>
    <w:rsid w:val="00504F9D"/>
    <w:rsid w:val="0050548E"/>
    <w:rsid w:val="00506D7C"/>
    <w:rsid w:val="00507CF2"/>
    <w:rsid w:val="005109D8"/>
    <w:rsid w:val="00511F2F"/>
    <w:rsid w:val="00514E50"/>
    <w:rsid w:val="005151B4"/>
    <w:rsid w:val="00517B31"/>
    <w:rsid w:val="00517C94"/>
    <w:rsid w:val="00520231"/>
    <w:rsid w:val="00520CC3"/>
    <w:rsid w:val="0052196E"/>
    <w:rsid w:val="005219A6"/>
    <w:rsid w:val="00521F5B"/>
    <w:rsid w:val="00522445"/>
    <w:rsid w:val="005235EF"/>
    <w:rsid w:val="00523C1A"/>
    <w:rsid w:val="005240C8"/>
    <w:rsid w:val="005254C0"/>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F93"/>
    <w:rsid w:val="005547AF"/>
    <w:rsid w:val="005555B1"/>
    <w:rsid w:val="00556BAC"/>
    <w:rsid w:val="00556DAB"/>
    <w:rsid w:val="0055753A"/>
    <w:rsid w:val="005638A3"/>
    <w:rsid w:val="00564580"/>
    <w:rsid w:val="00565252"/>
    <w:rsid w:val="00565E94"/>
    <w:rsid w:val="00567376"/>
    <w:rsid w:val="00567F3F"/>
    <w:rsid w:val="005727E9"/>
    <w:rsid w:val="00573E69"/>
    <w:rsid w:val="00574BB1"/>
    <w:rsid w:val="00574E57"/>
    <w:rsid w:val="00575190"/>
    <w:rsid w:val="005751B0"/>
    <w:rsid w:val="005779C8"/>
    <w:rsid w:val="00580948"/>
    <w:rsid w:val="0058218C"/>
    <w:rsid w:val="005832CE"/>
    <w:rsid w:val="00583E62"/>
    <w:rsid w:val="00584475"/>
    <w:rsid w:val="00584E3F"/>
    <w:rsid w:val="00584F72"/>
    <w:rsid w:val="0058633F"/>
    <w:rsid w:val="0058673D"/>
    <w:rsid w:val="00586B08"/>
    <w:rsid w:val="00586FAD"/>
    <w:rsid w:val="00591AD4"/>
    <w:rsid w:val="00592031"/>
    <w:rsid w:val="00593AB1"/>
    <w:rsid w:val="0059520A"/>
    <w:rsid w:val="0059630D"/>
    <w:rsid w:val="005971F7"/>
    <w:rsid w:val="005A05F5"/>
    <w:rsid w:val="005A1B3D"/>
    <w:rsid w:val="005A421D"/>
    <w:rsid w:val="005A66FC"/>
    <w:rsid w:val="005A6CB7"/>
    <w:rsid w:val="005B06D5"/>
    <w:rsid w:val="005B18D3"/>
    <w:rsid w:val="005B443B"/>
    <w:rsid w:val="005B4B71"/>
    <w:rsid w:val="005B4BB3"/>
    <w:rsid w:val="005B5F60"/>
    <w:rsid w:val="005B68CD"/>
    <w:rsid w:val="005C0DAF"/>
    <w:rsid w:val="005C34AA"/>
    <w:rsid w:val="005C719B"/>
    <w:rsid w:val="005D03E4"/>
    <w:rsid w:val="005D0407"/>
    <w:rsid w:val="005D042D"/>
    <w:rsid w:val="005D06F5"/>
    <w:rsid w:val="005D473D"/>
    <w:rsid w:val="005D5523"/>
    <w:rsid w:val="005D6314"/>
    <w:rsid w:val="005D6D1F"/>
    <w:rsid w:val="005D702E"/>
    <w:rsid w:val="005D71BB"/>
    <w:rsid w:val="005E0617"/>
    <w:rsid w:val="005E0C3D"/>
    <w:rsid w:val="005E1384"/>
    <w:rsid w:val="005E17E0"/>
    <w:rsid w:val="005E32D3"/>
    <w:rsid w:val="005E3F80"/>
    <w:rsid w:val="005E4DC8"/>
    <w:rsid w:val="005E6102"/>
    <w:rsid w:val="005E79E1"/>
    <w:rsid w:val="005F06D5"/>
    <w:rsid w:val="005F3F79"/>
    <w:rsid w:val="005F4037"/>
    <w:rsid w:val="005F5A2E"/>
    <w:rsid w:val="005F6B0B"/>
    <w:rsid w:val="005F7E8C"/>
    <w:rsid w:val="006005F8"/>
    <w:rsid w:val="00600D7C"/>
    <w:rsid w:val="006013CE"/>
    <w:rsid w:val="00601D22"/>
    <w:rsid w:val="00603CEC"/>
    <w:rsid w:val="006043DE"/>
    <w:rsid w:val="0060674E"/>
    <w:rsid w:val="0061031B"/>
    <w:rsid w:val="00610B6B"/>
    <w:rsid w:val="00610BC9"/>
    <w:rsid w:val="006118B1"/>
    <w:rsid w:val="006144C2"/>
    <w:rsid w:val="006149B6"/>
    <w:rsid w:val="00617B47"/>
    <w:rsid w:val="00620904"/>
    <w:rsid w:val="00623663"/>
    <w:rsid w:val="00623B8C"/>
    <w:rsid w:val="006254B3"/>
    <w:rsid w:val="00626495"/>
    <w:rsid w:val="00627E0E"/>
    <w:rsid w:val="00631E81"/>
    <w:rsid w:val="00632986"/>
    <w:rsid w:val="00636464"/>
    <w:rsid w:val="006404CE"/>
    <w:rsid w:val="00641237"/>
    <w:rsid w:val="00641464"/>
    <w:rsid w:val="00641DB3"/>
    <w:rsid w:val="00643091"/>
    <w:rsid w:val="00645841"/>
    <w:rsid w:val="00646FCD"/>
    <w:rsid w:val="00653D17"/>
    <w:rsid w:val="006545ED"/>
    <w:rsid w:val="006549F0"/>
    <w:rsid w:val="006551BB"/>
    <w:rsid w:val="00656CC3"/>
    <w:rsid w:val="00656D94"/>
    <w:rsid w:val="00660274"/>
    <w:rsid w:val="006621BB"/>
    <w:rsid w:val="00662605"/>
    <w:rsid w:val="006631C6"/>
    <w:rsid w:val="0066364F"/>
    <w:rsid w:val="0066512E"/>
    <w:rsid w:val="00667479"/>
    <w:rsid w:val="006675B1"/>
    <w:rsid w:val="006723C8"/>
    <w:rsid w:val="00672BE3"/>
    <w:rsid w:val="00672C98"/>
    <w:rsid w:val="00673622"/>
    <w:rsid w:val="00673A5D"/>
    <w:rsid w:val="00680830"/>
    <w:rsid w:val="00682CD7"/>
    <w:rsid w:val="0068631F"/>
    <w:rsid w:val="00686790"/>
    <w:rsid w:val="0069084B"/>
    <w:rsid w:val="00691E4C"/>
    <w:rsid w:val="00692007"/>
    <w:rsid w:val="006958DD"/>
    <w:rsid w:val="00696A54"/>
    <w:rsid w:val="006975A1"/>
    <w:rsid w:val="006979A3"/>
    <w:rsid w:val="00697B24"/>
    <w:rsid w:val="00697FBA"/>
    <w:rsid w:val="006A1427"/>
    <w:rsid w:val="006A3D7B"/>
    <w:rsid w:val="006A5F5F"/>
    <w:rsid w:val="006A789B"/>
    <w:rsid w:val="006B157F"/>
    <w:rsid w:val="006B34E8"/>
    <w:rsid w:val="006B4717"/>
    <w:rsid w:val="006B65E0"/>
    <w:rsid w:val="006B6C5F"/>
    <w:rsid w:val="006C1CD7"/>
    <w:rsid w:val="006C355D"/>
    <w:rsid w:val="006C5D66"/>
    <w:rsid w:val="006D0511"/>
    <w:rsid w:val="006D351A"/>
    <w:rsid w:val="006D3E61"/>
    <w:rsid w:val="006D43F4"/>
    <w:rsid w:val="006D450A"/>
    <w:rsid w:val="006D475D"/>
    <w:rsid w:val="006D4D0F"/>
    <w:rsid w:val="006D5033"/>
    <w:rsid w:val="006D6113"/>
    <w:rsid w:val="006D7BBB"/>
    <w:rsid w:val="006E0169"/>
    <w:rsid w:val="006E0522"/>
    <w:rsid w:val="006E31BA"/>
    <w:rsid w:val="006E3ABD"/>
    <w:rsid w:val="006E402F"/>
    <w:rsid w:val="006E57A0"/>
    <w:rsid w:val="006E6EE0"/>
    <w:rsid w:val="006E74F9"/>
    <w:rsid w:val="006E7D64"/>
    <w:rsid w:val="006F1972"/>
    <w:rsid w:val="006F3471"/>
    <w:rsid w:val="006F35EB"/>
    <w:rsid w:val="006F40E5"/>
    <w:rsid w:val="006F569A"/>
    <w:rsid w:val="006F68BC"/>
    <w:rsid w:val="00701486"/>
    <w:rsid w:val="0070150C"/>
    <w:rsid w:val="00702E68"/>
    <w:rsid w:val="00703F20"/>
    <w:rsid w:val="00704655"/>
    <w:rsid w:val="00706C08"/>
    <w:rsid w:val="00707809"/>
    <w:rsid w:val="0071454C"/>
    <w:rsid w:val="00716245"/>
    <w:rsid w:val="00717DD3"/>
    <w:rsid w:val="00722CCF"/>
    <w:rsid w:val="00723059"/>
    <w:rsid w:val="0072399D"/>
    <w:rsid w:val="0072426C"/>
    <w:rsid w:val="00724635"/>
    <w:rsid w:val="00725A91"/>
    <w:rsid w:val="00725ECF"/>
    <w:rsid w:val="00731608"/>
    <w:rsid w:val="00731635"/>
    <w:rsid w:val="00733893"/>
    <w:rsid w:val="0073405A"/>
    <w:rsid w:val="007348B1"/>
    <w:rsid w:val="00734EF8"/>
    <w:rsid w:val="0073670F"/>
    <w:rsid w:val="0073767E"/>
    <w:rsid w:val="00737D66"/>
    <w:rsid w:val="00740481"/>
    <w:rsid w:val="00742502"/>
    <w:rsid w:val="00743458"/>
    <w:rsid w:val="007444A2"/>
    <w:rsid w:val="00751C71"/>
    <w:rsid w:val="00751D5C"/>
    <w:rsid w:val="00752E68"/>
    <w:rsid w:val="00753373"/>
    <w:rsid w:val="00753C05"/>
    <w:rsid w:val="0075445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2578"/>
    <w:rsid w:val="0077382D"/>
    <w:rsid w:val="00773898"/>
    <w:rsid w:val="007808F9"/>
    <w:rsid w:val="00780993"/>
    <w:rsid w:val="007823D2"/>
    <w:rsid w:val="007828F5"/>
    <w:rsid w:val="00782E02"/>
    <w:rsid w:val="00782F26"/>
    <w:rsid w:val="00784077"/>
    <w:rsid w:val="00784368"/>
    <w:rsid w:val="00786357"/>
    <w:rsid w:val="007863DF"/>
    <w:rsid w:val="00787F36"/>
    <w:rsid w:val="00791085"/>
    <w:rsid w:val="007975B7"/>
    <w:rsid w:val="007A1675"/>
    <w:rsid w:val="007A1DC5"/>
    <w:rsid w:val="007A290C"/>
    <w:rsid w:val="007A469D"/>
    <w:rsid w:val="007A54EE"/>
    <w:rsid w:val="007A6451"/>
    <w:rsid w:val="007A69BA"/>
    <w:rsid w:val="007A6BD5"/>
    <w:rsid w:val="007B0432"/>
    <w:rsid w:val="007B139F"/>
    <w:rsid w:val="007B23C3"/>
    <w:rsid w:val="007B4470"/>
    <w:rsid w:val="007B5CA4"/>
    <w:rsid w:val="007B60C8"/>
    <w:rsid w:val="007C1AD2"/>
    <w:rsid w:val="007C1CBC"/>
    <w:rsid w:val="007C2E92"/>
    <w:rsid w:val="007C3639"/>
    <w:rsid w:val="007C3B76"/>
    <w:rsid w:val="007C526C"/>
    <w:rsid w:val="007D050F"/>
    <w:rsid w:val="007D1B61"/>
    <w:rsid w:val="007D2C30"/>
    <w:rsid w:val="007D3035"/>
    <w:rsid w:val="007D3167"/>
    <w:rsid w:val="007D38FC"/>
    <w:rsid w:val="007D48EB"/>
    <w:rsid w:val="007D5800"/>
    <w:rsid w:val="007D7BEE"/>
    <w:rsid w:val="007E40F0"/>
    <w:rsid w:val="007E5033"/>
    <w:rsid w:val="007E514A"/>
    <w:rsid w:val="007E58A5"/>
    <w:rsid w:val="007E6939"/>
    <w:rsid w:val="007E769F"/>
    <w:rsid w:val="007E79AB"/>
    <w:rsid w:val="007F0C1E"/>
    <w:rsid w:val="007F1338"/>
    <w:rsid w:val="007F1418"/>
    <w:rsid w:val="007F14A4"/>
    <w:rsid w:val="007F3A51"/>
    <w:rsid w:val="007F3DD4"/>
    <w:rsid w:val="007F49C3"/>
    <w:rsid w:val="007F4CD5"/>
    <w:rsid w:val="007F4E0C"/>
    <w:rsid w:val="008024E3"/>
    <w:rsid w:val="00802567"/>
    <w:rsid w:val="008032F8"/>
    <w:rsid w:val="00804515"/>
    <w:rsid w:val="00804CA7"/>
    <w:rsid w:val="008061A9"/>
    <w:rsid w:val="0081208A"/>
    <w:rsid w:val="0081299A"/>
    <w:rsid w:val="00814780"/>
    <w:rsid w:val="008166F9"/>
    <w:rsid w:val="00816C04"/>
    <w:rsid w:val="00816D3E"/>
    <w:rsid w:val="00817493"/>
    <w:rsid w:val="00824084"/>
    <w:rsid w:val="0082419C"/>
    <w:rsid w:val="00826B21"/>
    <w:rsid w:val="00830811"/>
    <w:rsid w:val="00832B55"/>
    <w:rsid w:val="00834C8D"/>
    <w:rsid w:val="008356CC"/>
    <w:rsid w:val="00835787"/>
    <w:rsid w:val="00836C82"/>
    <w:rsid w:val="00836CF3"/>
    <w:rsid w:val="00837A5A"/>
    <w:rsid w:val="00841E8D"/>
    <w:rsid w:val="00841F51"/>
    <w:rsid w:val="00842202"/>
    <w:rsid w:val="00846126"/>
    <w:rsid w:val="00846ED3"/>
    <w:rsid w:val="0084719E"/>
    <w:rsid w:val="00847F31"/>
    <w:rsid w:val="0085019F"/>
    <w:rsid w:val="00850304"/>
    <w:rsid w:val="00850C34"/>
    <w:rsid w:val="00851F45"/>
    <w:rsid w:val="00853E9F"/>
    <w:rsid w:val="008554AE"/>
    <w:rsid w:val="00855905"/>
    <w:rsid w:val="00855FF5"/>
    <w:rsid w:val="008563FE"/>
    <w:rsid w:val="00860160"/>
    <w:rsid w:val="00861A22"/>
    <w:rsid w:val="00862F41"/>
    <w:rsid w:val="00863147"/>
    <w:rsid w:val="0086415D"/>
    <w:rsid w:val="008651D0"/>
    <w:rsid w:val="008665E0"/>
    <w:rsid w:val="00866CD0"/>
    <w:rsid w:val="008675FB"/>
    <w:rsid w:val="00870071"/>
    <w:rsid w:val="008722CC"/>
    <w:rsid w:val="0087343F"/>
    <w:rsid w:val="0087376E"/>
    <w:rsid w:val="008752D9"/>
    <w:rsid w:val="0087606B"/>
    <w:rsid w:val="00876928"/>
    <w:rsid w:val="00877595"/>
    <w:rsid w:val="00880069"/>
    <w:rsid w:val="00881847"/>
    <w:rsid w:val="00883229"/>
    <w:rsid w:val="00885747"/>
    <w:rsid w:val="0088657D"/>
    <w:rsid w:val="00886A6D"/>
    <w:rsid w:val="008937A1"/>
    <w:rsid w:val="00893BEB"/>
    <w:rsid w:val="00894195"/>
    <w:rsid w:val="00895DCD"/>
    <w:rsid w:val="0089751F"/>
    <w:rsid w:val="008A156B"/>
    <w:rsid w:val="008A165F"/>
    <w:rsid w:val="008A4255"/>
    <w:rsid w:val="008A5255"/>
    <w:rsid w:val="008A5570"/>
    <w:rsid w:val="008B05F1"/>
    <w:rsid w:val="008B0A9B"/>
    <w:rsid w:val="008B11B0"/>
    <w:rsid w:val="008B3E2C"/>
    <w:rsid w:val="008B55AE"/>
    <w:rsid w:val="008B55D6"/>
    <w:rsid w:val="008B56E4"/>
    <w:rsid w:val="008C1064"/>
    <w:rsid w:val="008C3D3A"/>
    <w:rsid w:val="008C611F"/>
    <w:rsid w:val="008C7ACD"/>
    <w:rsid w:val="008D11AF"/>
    <w:rsid w:val="008D11E3"/>
    <w:rsid w:val="008D1236"/>
    <w:rsid w:val="008D1C3D"/>
    <w:rsid w:val="008D1E2F"/>
    <w:rsid w:val="008D365F"/>
    <w:rsid w:val="008D51BB"/>
    <w:rsid w:val="008D5E25"/>
    <w:rsid w:val="008D69D8"/>
    <w:rsid w:val="008D6C5B"/>
    <w:rsid w:val="008D71F3"/>
    <w:rsid w:val="008D72CF"/>
    <w:rsid w:val="008E16F7"/>
    <w:rsid w:val="008E1EED"/>
    <w:rsid w:val="008E307A"/>
    <w:rsid w:val="008E63E6"/>
    <w:rsid w:val="008F0A38"/>
    <w:rsid w:val="008F2FE8"/>
    <w:rsid w:val="008F4342"/>
    <w:rsid w:val="008F67AE"/>
    <w:rsid w:val="00901C6C"/>
    <w:rsid w:val="00902D4E"/>
    <w:rsid w:val="00903F47"/>
    <w:rsid w:val="00904CE7"/>
    <w:rsid w:val="00905D58"/>
    <w:rsid w:val="00907370"/>
    <w:rsid w:val="009120E3"/>
    <w:rsid w:val="009126BF"/>
    <w:rsid w:val="00912B61"/>
    <w:rsid w:val="009148F9"/>
    <w:rsid w:val="00914B6C"/>
    <w:rsid w:val="009151C2"/>
    <w:rsid w:val="00916588"/>
    <w:rsid w:val="00921068"/>
    <w:rsid w:val="00921E10"/>
    <w:rsid w:val="00921FAB"/>
    <w:rsid w:val="0092291C"/>
    <w:rsid w:val="00923791"/>
    <w:rsid w:val="00923E86"/>
    <w:rsid w:val="009240CE"/>
    <w:rsid w:val="00924546"/>
    <w:rsid w:val="00925495"/>
    <w:rsid w:val="00927C52"/>
    <w:rsid w:val="0093089F"/>
    <w:rsid w:val="0093241F"/>
    <w:rsid w:val="00932CA1"/>
    <w:rsid w:val="00934660"/>
    <w:rsid w:val="0093550A"/>
    <w:rsid w:val="00935E44"/>
    <w:rsid w:val="00937371"/>
    <w:rsid w:val="00942265"/>
    <w:rsid w:val="009424AF"/>
    <w:rsid w:val="00943C1E"/>
    <w:rsid w:val="00946183"/>
    <w:rsid w:val="00946DBD"/>
    <w:rsid w:val="009473E0"/>
    <w:rsid w:val="00947E52"/>
    <w:rsid w:val="00950A91"/>
    <w:rsid w:val="009527F9"/>
    <w:rsid w:val="0095303D"/>
    <w:rsid w:val="00953916"/>
    <w:rsid w:val="009544B7"/>
    <w:rsid w:val="00955B54"/>
    <w:rsid w:val="0096078B"/>
    <w:rsid w:val="009617C8"/>
    <w:rsid w:val="00963F2D"/>
    <w:rsid w:val="00964F6D"/>
    <w:rsid w:val="0096516E"/>
    <w:rsid w:val="009660C8"/>
    <w:rsid w:val="00966B3E"/>
    <w:rsid w:val="00966C31"/>
    <w:rsid w:val="00970710"/>
    <w:rsid w:val="009713BA"/>
    <w:rsid w:val="00971E3B"/>
    <w:rsid w:val="009733D2"/>
    <w:rsid w:val="00973D63"/>
    <w:rsid w:val="009743BD"/>
    <w:rsid w:val="00974951"/>
    <w:rsid w:val="009768D2"/>
    <w:rsid w:val="00981119"/>
    <w:rsid w:val="0098318F"/>
    <w:rsid w:val="0098371D"/>
    <w:rsid w:val="009869A5"/>
    <w:rsid w:val="00986EA1"/>
    <w:rsid w:val="0099117D"/>
    <w:rsid w:val="009911D5"/>
    <w:rsid w:val="00991622"/>
    <w:rsid w:val="00993DEA"/>
    <w:rsid w:val="0099536C"/>
    <w:rsid w:val="009A223A"/>
    <w:rsid w:val="009A32D2"/>
    <w:rsid w:val="009A34D8"/>
    <w:rsid w:val="009A3E7A"/>
    <w:rsid w:val="009A4108"/>
    <w:rsid w:val="009A4559"/>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30EA"/>
    <w:rsid w:val="009C5E60"/>
    <w:rsid w:val="009C686A"/>
    <w:rsid w:val="009C6AEF"/>
    <w:rsid w:val="009D3470"/>
    <w:rsid w:val="009D47F5"/>
    <w:rsid w:val="009D4EE0"/>
    <w:rsid w:val="009D5118"/>
    <w:rsid w:val="009D6198"/>
    <w:rsid w:val="009E2BAB"/>
    <w:rsid w:val="009E3B79"/>
    <w:rsid w:val="009E40C0"/>
    <w:rsid w:val="009E4346"/>
    <w:rsid w:val="009E4762"/>
    <w:rsid w:val="009E58F9"/>
    <w:rsid w:val="009E73A3"/>
    <w:rsid w:val="009F0D7C"/>
    <w:rsid w:val="009F140E"/>
    <w:rsid w:val="009F1525"/>
    <w:rsid w:val="009F1537"/>
    <w:rsid w:val="009F16C0"/>
    <w:rsid w:val="009F2A74"/>
    <w:rsid w:val="009F3068"/>
    <w:rsid w:val="009F599F"/>
    <w:rsid w:val="00A00B39"/>
    <w:rsid w:val="00A0130D"/>
    <w:rsid w:val="00A016FD"/>
    <w:rsid w:val="00A02C5D"/>
    <w:rsid w:val="00A034E8"/>
    <w:rsid w:val="00A04087"/>
    <w:rsid w:val="00A043BC"/>
    <w:rsid w:val="00A04CBF"/>
    <w:rsid w:val="00A108BB"/>
    <w:rsid w:val="00A12F39"/>
    <w:rsid w:val="00A15D30"/>
    <w:rsid w:val="00A1689F"/>
    <w:rsid w:val="00A178E8"/>
    <w:rsid w:val="00A17984"/>
    <w:rsid w:val="00A20EB5"/>
    <w:rsid w:val="00A21037"/>
    <w:rsid w:val="00A21A18"/>
    <w:rsid w:val="00A21C94"/>
    <w:rsid w:val="00A2210C"/>
    <w:rsid w:val="00A22976"/>
    <w:rsid w:val="00A22BCF"/>
    <w:rsid w:val="00A2505E"/>
    <w:rsid w:val="00A25104"/>
    <w:rsid w:val="00A25FBA"/>
    <w:rsid w:val="00A26225"/>
    <w:rsid w:val="00A26633"/>
    <w:rsid w:val="00A26A97"/>
    <w:rsid w:val="00A30D0E"/>
    <w:rsid w:val="00A3124D"/>
    <w:rsid w:val="00A31B35"/>
    <w:rsid w:val="00A31C8B"/>
    <w:rsid w:val="00A33ED3"/>
    <w:rsid w:val="00A3562E"/>
    <w:rsid w:val="00A36492"/>
    <w:rsid w:val="00A3662F"/>
    <w:rsid w:val="00A4349C"/>
    <w:rsid w:val="00A46AC8"/>
    <w:rsid w:val="00A51EE6"/>
    <w:rsid w:val="00A52BB0"/>
    <w:rsid w:val="00A5356E"/>
    <w:rsid w:val="00A53A06"/>
    <w:rsid w:val="00A54079"/>
    <w:rsid w:val="00A54D04"/>
    <w:rsid w:val="00A6010D"/>
    <w:rsid w:val="00A618E2"/>
    <w:rsid w:val="00A61C1F"/>
    <w:rsid w:val="00A62D81"/>
    <w:rsid w:val="00A6390B"/>
    <w:rsid w:val="00A63C5E"/>
    <w:rsid w:val="00A65421"/>
    <w:rsid w:val="00A658ED"/>
    <w:rsid w:val="00A65F20"/>
    <w:rsid w:val="00A66A99"/>
    <w:rsid w:val="00A679E7"/>
    <w:rsid w:val="00A67A40"/>
    <w:rsid w:val="00A67B9E"/>
    <w:rsid w:val="00A708F4"/>
    <w:rsid w:val="00A72D38"/>
    <w:rsid w:val="00A74B96"/>
    <w:rsid w:val="00A75127"/>
    <w:rsid w:val="00A75523"/>
    <w:rsid w:val="00A76450"/>
    <w:rsid w:val="00A77250"/>
    <w:rsid w:val="00A8455C"/>
    <w:rsid w:val="00A8597E"/>
    <w:rsid w:val="00A85E09"/>
    <w:rsid w:val="00A86F04"/>
    <w:rsid w:val="00A90A8A"/>
    <w:rsid w:val="00A922D9"/>
    <w:rsid w:val="00A943B2"/>
    <w:rsid w:val="00A94A2A"/>
    <w:rsid w:val="00A94E0E"/>
    <w:rsid w:val="00A94EE5"/>
    <w:rsid w:val="00A95ABE"/>
    <w:rsid w:val="00A95F49"/>
    <w:rsid w:val="00A963B2"/>
    <w:rsid w:val="00A973B4"/>
    <w:rsid w:val="00A97645"/>
    <w:rsid w:val="00AA1543"/>
    <w:rsid w:val="00AA42DD"/>
    <w:rsid w:val="00AA76D7"/>
    <w:rsid w:val="00AB157D"/>
    <w:rsid w:val="00AB16A5"/>
    <w:rsid w:val="00AB24E4"/>
    <w:rsid w:val="00AB3DD2"/>
    <w:rsid w:val="00AB551C"/>
    <w:rsid w:val="00AB61A8"/>
    <w:rsid w:val="00AC07C0"/>
    <w:rsid w:val="00AC23E6"/>
    <w:rsid w:val="00AC2E76"/>
    <w:rsid w:val="00AC6908"/>
    <w:rsid w:val="00AD10E5"/>
    <w:rsid w:val="00AD11E1"/>
    <w:rsid w:val="00AD146C"/>
    <w:rsid w:val="00AD1FB9"/>
    <w:rsid w:val="00AD2126"/>
    <w:rsid w:val="00AD24D5"/>
    <w:rsid w:val="00AD2758"/>
    <w:rsid w:val="00AD32BD"/>
    <w:rsid w:val="00AD3AAE"/>
    <w:rsid w:val="00AD4BD8"/>
    <w:rsid w:val="00AD5867"/>
    <w:rsid w:val="00AD6127"/>
    <w:rsid w:val="00AD6137"/>
    <w:rsid w:val="00AD766E"/>
    <w:rsid w:val="00AD7DAF"/>
    <w:rsid w:val="00AE0F3F"/>
    <w:rsid w:val="00AE1B7F"/>
    <w:rsid w:val="00AE2080"/>
    <w:rsid w:val="00AE2395"/>
    <w:rsid w:val="00AE2D1E"/>
    <w:rsid w:val="00AE39FD"/>
    <w:rsid w:val="00AF461A"/>
    <w:rsid w:val="00AF5FD4"/>
    <w:rsid w:val="00AF70FB"/>
    <w:rsid w:val="00AF7768"/>
    <w:rsid w:val="00AF79F1"/>
    <w:rsid w:val="00AF7FBE"/>
    <w:rsid w:val="00B005F4"/>
    <w:rsid w:val="00B01959"/>
    <w:rsid w:val="00B036FE"/>
    <w:rsid w:val="00B03C5F"/>
    <w:rsid w:val="00B03E74"/>
    <w:rsid w:val="00B042F2"/>
    <w:rsid w:val="00B04363"/>
    <w:rsid w:val="00B05143"/>
    <w:rsid w:val="00B0736E"/>
    <w:rsid w:val="00B07D12"/>
    <w:rsid w:val="00B113F3"/>
    <w:rsid w:val="00B12BE5"/>
    <w:rsid w:val="00B137B5"/>
    <w:rsid w:val="00B13A8F"/>
    <w:rsid w:val="00B15E73"/>
    <w:rsid w:val="00B2471C"/>
    <w:rsid w:val="00B24972"/>
    <w:rsid w:val="00B24E5A"/>
    <w:rsid w:val="00B24E8F"/>
    <w:rsid w:val="00B259BA"/>
    <w:rsid w:val="00B25D95"/>
    <w:rsid w:val="00B2715A"/>
    <w:rsid w:val="00B27BE9"/>
    <w:rsid w:val="00B30E03"/>
    <w:rsid w:val="00B30FB3"/>
    <w:rsid w:val="00B31C7A"/>
    <w:rsid w:val="00B31F0C"/>
    <w:rsid w:val="00B32194"/>
    <w:rsid w:val="00B3340A"/>
    <w:rsid w:val="00B342BB"/>
    <w:rsid w:val="00B35D9A"/>
    <w:rsid w:val="00B3674D"/>
    <w:rsid w:val="00B37FDE"/>
    <w:rsid w:val="00B415E4"/>
    <w:rsid w:val="00B4310A"/>
    <w:rsid w:val="00B437CA"/>
    <w:rsid w:val="00B5044A"/>
    <w:rsid w:val="00B50B4C"/>
    <w:rsid w:val="00B53FCE"/>
    <w:rsid w:val="00B57E7E"/>
    <w:rsid w:val="00B610EF"/>
    <w:rsid w:val="00B61D34"/>
    <w:rsid w:val="00B6270C"/>
    <w:rsid w:val="00B6394C"/>
    <w:rsid w:val="00B63A54"/>
    <w:rsid w:val="00B64EC0"/>
    <w:rsid w:val="00B65223"/>
    <w:rsid w:val="00B66993"/>
    <w:rsid w:val="00B673A9"/>
    <w:rsid w:val="00B703FD"/>
    <w:rsid w:val="00B707D2"/>
    <w:rsid w:val="00B71ABC"/>
    <w:rsid w:val="00B73108"/>
    <w:rsid w:val="00B73F55"/>
    <w:rsid w:val="00B74151"/>
    <w:rsid w:val="00B77314"/>
    <w:rsid w:val="00B774DA"/>
    <w:rsid w:val="00B775CB"/>
    <w:rsid w:val="00B77EA5"/>
    <w:rsid w:val="00B82C9F"/>
    <w:rsid w:val="00B85A1B"/>
    <w:rsid w:val="00B85AE6"/>
    <w:rsid w:val="00B87334"/>
    <w:rsid w:val="00B87B71"/>
    <w:rsid w:val="00B9080B"/>
    <w:rsid w:val="00B9203C"/>
    <w:rsid w:val="00B93FF4"/>
    <w:rsid w:val="00B965CD"/>
    <w:rsid w:val="00B96610"/>
    <w:rsid w:val="00BA09FA"/>
    <w:rsid w:val="00BA122B"/>
    <w:rsid w:val="00BA1333"/>
    <w:rsid w:val="00BA3410"/>
    <w:rsid w:val="00BA3993"/>
    <w:rsid w:val="00BA4369"/>
    <w:rsid w:val="00BA4AA7"/>
    <w:rsid w:val="00BA4C54"/>
    <w:rsid w:val="00BA6013"/>
    <w:rsid w:val="00BA6F22"/>
    <w:rsid w:val="00BA7052"/>
    <w:rsid w:val="00BB2DB1"/>
    <w:rsid w:val="00BB4446"/>
    <w:rsid w:val="00BB67FF"/>
    <w:rsid w:val="00BB7365"/>
    <w:rsid w:val="00BB75B0"/>
    <w:rsid w:val="00BB7723"/>
    <w:rsid w:val="00BB7EB4"/>
    <w:rsid w:val="00BC075B"/>
    <w:rsid w:val="00BC0B26"/>
    <w:rsid w:val="00BC1C90"/>
    <w:rsid w:val="00BC440F"/>
    <w:rsid w:val="00BC4565"/>
    <w:rsid w:val="00BC6DE9"/>
    <w:rsid w:val="00BC6EA3"/>
    <w:rsid w:val="00BD0220"/>
    <w:rsid w:val="00BD0F09"/>
    <w:rsid w:val="00BD3002"/>
    <w:rsid w:val="00BD5C22"/>
    <w:rsid w:val="00BD5DE7"/>
    <w:rsid w:val="00BD6284"/>
    <w:rsid w:val="00BE00A9"/>
    <w:rsid w:val="00BE02A4"/>
    <w:rsid w:val="00BE0AE3"/>
    <w:rsid w:val="00BE1EA1"/>
    <w:rsid w:val="00BE2A1C"/>
    <w:rsid w:val="00BE2FF7"/>
    <w:rsid w:val="00BE4A67"/>
    <w:rsid w:val="00BE6ADA"/>
    <w:rsid w:val="00BF1628"/>
    <w:rsid w:val="00BF3D6A"/>
    <w:rsid w:val="00BF567B"/>
    <w:rsid w:val="00BF67DD"/>
    <w:rsid w:val="00BF6964"/>
    <w:rsid w:val="00BF7FD4"/>
    <w:rsid w:val="00C02C98"/>
    <w:rsid w:val="00C04151"/>
    <w:rsid w:val="00C04703"/>
    <w:rsid w:val="00C0579F"/>
    <w:rsid w:val="00C058E3"/>
    <w:rsid w:val="00C07912"/>
    <w:rsid w:val="00C10120"/>
    <w:rsid w:val="00C102A6"/>
    <w:rsid w:val="00C10FAE"/>
    <w:rsid w:val="00C12D36"/>
    <w:rsid w:val="00C13248"/>
    <w:rsid w:val="00C14B4F"/>
    <w:rsid w:val="00C14F1A"/>
    <w:rsid w:val="00C1538B"/>
    <w:rsid w:val="00C204A4"/>
    <w:rsid w:val="00C23359"/>
    <w:rsid w:val="00C24FAE"/>
    <w:rsid w:val="00C25122"/>
    <w:rsid w:val="00C256BF"/>
    <w:rsid w:val="00C25A4D"/>
    <w:rsid w:val="00C279EC"/>
    <w:rsid w:val="00C30207"/>
    <w:rsid w:val="00C30FB8"/>
    <w:rsid w:val="00C31C3E"/>
    <w:rsid w:val="00C32A3C"/>
    <w:rsid w:val="00C32CA3"/>
    <w:rsid w:val="00C33764"/>
    <w:rsid w:val="00C3421E"/>
    <w:rsid w:val="00C407DD"/>
    <w:rsid w:val="00C4240B"/>
    <w:rsid w:val="00C42F9E"/>
    <w:rsid w:val="00C443E9"/>
    <w:rsid w:val="00C458CC"/>
    <w:rsid w:val="00C45D07"/>
    <w:rsid w:val="00C503D8"/>
    <w:rsid w:val="00C523BE"/>
    <w:rsid w:val="00C524AF"/>
    <w:rsid w:val="00C53452"/>
    <w:rsid w:val="00C545C7"/>
    <w:rsid w:val="00C55271"/>
    <w:rsid w:val="00C5638D"/>
    <w:rsid w:val="00C567FD"/>
    <w:rsid w:val="00C576C0"/>
    <w:rsid w:val="00C607F7"/>
    <w:rsid w:val="00C67F04"/>
    <w:rsid w:val="00C70AA1"/>
    <w:rsid w:val="00C725E9"/>
    <w:rsid w:val="00C73602"/>
    <w:rsid w:val="00C73B5E"/>
    <w:rsid w:val="00C745C9"/>
    <w:rsid w:val="00C76AFB"/>
    <w:rsid w:val="00C7779D"/>
    <w:rsid w:val="00C81560"/>
    <w:rsid w:val="00C83CE9"/>
    <w:rsid w:val="00C8527D"/>
    <w:rsid w:val="00C87F59"/>
    <w:rsid w:val="00C90421"/>
    <w:rsid w:val="00C90D68"/>
    <w:rsid w:val="00C93135"/>
    <w:rsid w:val="00C9428E"/>
    <w:rsid w:val="00C95237"/>
    <w:rsid w:val="00C96276"/>
    <w:rsid w:val="00C96411"/>
    <w:rsid w:val="00C96585"/>
    <w:rsid w:val="00C96CDB"/>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3831"/>
    <w:rsid w:val="00CB58C6"/>
    <w:rsid w:val="00CB740F"/>
    <w:rsid w:val="00CB7816"/>
    <w:rsid w:val="00CC21CE"/>
    <w:rsid w:val="00CC2656"/>
    <w:rsid w:val="00CC3995"/>
    <w:rsid w:val="00CC483C"/>
    <w:rsid w:val="00CC4DFF"/>
    <w:rsid w:val="00CC52B6"/>
    <w:rsid w:val="00CC6835"/>
    <w:rsid w:val="00CC73D3"/>
    <w:rsid w:val="00CD0CD9"/>
    <w:rsid w:val="00CD16C1"/>
    <w:rsid w:val="00CD600A"/>
    <w:rsid w:val="00CD628A"/>
    <w:rsid w:val="00CD688D"/>
    <w:rsid w:val="00CD7924"/>
    <w:rsid w:val="00CE048E"/>
    <w:rsid w:val="00CE16F2"/>
    <w:rsid w:val="00CE3D80"/>
    <w:rsid w:val="00CE493A"/>
    <w:rsid w:val="00CE63DE"/>
    <w:rsid w:val="00CE7225"/>
    <w:rsid w:val="00CF223B"/>
    <w:rsid w:val="00CF49DC"/>
    <w:rsid w:val="00CF6E5F"/>
    <w:rsid w:val="00D00142"/>
    <w:rsid w:val="00D02480"/>
    <w:rsid w:val="00D02F94"/>
    <w:rsid w:val="00D0563C"/>
    <w:rsid w:val="00D05B38"/>
    <w:rsid w:val="00D06D54"/>
    <w:rsid w:val="00D10B88"/>
    <w:rsid w:val="00D11388"/>
    <w:rsid w:val="00D11C66"/>
    <w:rsid w:val="00D11D7D"/>
    <w:rsid w:val="00D11E6F"/>
    <w:rsid w:val="00D16094"/>
    <w:rsid w:val="00D1610A"/>
    <w:rsid w:val="00D16F22"/>
    <w:rsid w:val="00D17237"/>
    <w:rsid w:val="00D17755"/>
    <w:rsid w:val="00D201C7"/>
    <w:rsid w:val="00D21A5A"/>
    <w:rsid w:val="00D21D73"/>
    <w:rsid w:val="00D24B2D"/>
    <w:rsid w:val="00D25239"/>
    <w:rsid w:val="00D27143"/>
    <w:rsid w:val="00D307A9"/>
    <w:rsid w:val="00D3476D"/>
    <w:rsid w:val="00D36961"/>
    <w:rsid w:val="00D36C7A"/>
    <w:rsid w:val="00D374B5"/>
    <w:rsid w:val="00D37714"/>
    <w:rsid w:val="00D37876"/>
    <w:rsid w:val="00D4008E"/>
    <w:rsid w:val="00D40FD6"/>
    <w:rsid w:val="00D414E6"/>
    <w:rsid w:val="00D41A86"/>
    <w:rsid w:val="00D448FF"/>
    <w:rsid w:val="00D44F53"/>
    <w:rsid w:val="00D46DED"/>
    <w:rsid w:val="00D5016B"/>
    <w:rsid w:val="00D518BA"/>
    <w:rsid w:val="00D51D4D"/>
    <w:rsid w:val="00D52DF3"/>
    <w:rsid w:val="00D55251"/>
    <w:rsid w:val="00D55D45"/>
    <w:rsid w:val="00D57192"/>
    <w:rsid w:val="00D5754B"/>
    <w:rsid w:val="00D575BC"/>
    <w:rsid w:val="00D6376F"/>
    <w:rsid w:val="00D63BC1"/>
    <w:rsid w:val="00D6458F"/>
    <w:rsid w:val="00D656D3"/>
    <w:rsid w:val="00D65D94"/>
    <w:rsid w:val="00D67817"/>
    <w:rsid w:val="00D7019F"/>
    <w:rsid w:val="00D72059"/>
    <w:rsid w:val="00D73331"/>
    <w:rsid w:val="00D7377E"/>
    <w:rsid w:val="00D73819"/>
    <w:rsid w:val="00D75C64"/>
    <w:rsid w:val="00D77262"/>
    <w:rsid w:val="00D808D1"/>
    <w:rsid w:val="00D83227"/>
    <w:rsid w:val="00D8327B"/>
    <w:rsid w:val="00D834FA"/>
    <w:rsid w:val="00D84A4E"/>
    <w:rsid w:val="00D876C8"/>
    <w:rsid w:val="00D90DCB"/>
    <w:rsid w:val="00D9146C"/>
    <w:rsid w:val="00D91FB3"/>
    <w:rsid w:val="00D92AFE"/>
    <w:rsid w:val="00D9547F"/>
    <w:rsid w:val="00D955E4"/>
    <w:rsid w:val="00D95B72"/>
    <w:rsid w:val="00DA39E4"/>
    <w:rsid w:val="00DA54FE"/>
    <w:rsid w:val="00DA697E"/>
    <w:rsid w:val="00DA6C53"/>
    <w:rsid w:val="00DB19AF"/>
    <w:rsid w:val="00DB5479"/>
    <w:rsid w:val="00DB6000"/>
    <w:rsid w:val="00DC07CD"/>
    <w:rsid w:val="00DC3170"/>
    <w:rsid w:val="00DC3547"/>
    <w:rsid w:val="00DC369D"/>
    <w:rsid w:val="00DC6378"/>
    <w:rsid w:val="00DC65F3"/>
    <w:rsid w:val="00DC6831"/>
    <w:rsid w:val="00DC7192"/>
    <w:rsid w:val="00DD17BD"/>
    <w:rsid w:val="00DD1D4C"/>
    <w:rsid w:val="00DD310C"/>
    <w:rsid w:val="00DD4E79"/>
    <w:rsid w:val="00DD5BFA"/>
    <w:rsid w:val="00DD754C"/>
    <w:rsid w:val="00DE1A26"/>
    <w:rsid w:val="00DE4383"/>
    <w:rsid w:val="00DE4AE1"/>
    <w:rsid w:val="00DE6596"/>
    <w:rsid w:val="00DF02AC"/>
    <w:rsid w:val="00DF2D0A"/>
    <w:rsid w:val="00DF2E10"/>
    <w:rsid w:val="00DF4138"/>
    <w:rsid w:val="00DF456F"/>
    <w:rsid w:val="00DF56C6"/>
    <w:rsid w:val="00E00582"/>
    <w:rsid w:val="00E00FCD"/>
    <w:rsid w:val="00E04164"/>
    <w:rsid w:val="00E04D7D"/>
    <w:rsid w:val="00E065E8"/>
    <w:rsid w:val="00E07C6E"/>
    <w:rsid w:val="00E11082"/>
    <w:rsid w:val="00E113F0"/>
    <w:rsid w:val="00E142F6"/>
    <w:rsid w:val="00E14580"/>
    <w:rsid w:val="00E146EB"/>
    <w:rsid w:val="00E15276"/>
    <w:rsid w:val="00E158E9"/>
    <w:rsid w:val="00E16270"/>
    <w:rsid w:val="00E17215"/>
    <w:rsid w:val="00E17693"/>
    <w:rsid w:val="00E21291"/>
    <w:rsid w:val="00E236DF"/>
    <w:rsid w:val="00E2374B"/>
    <w:rsid w:val="00E241DB"/>
    <w:rsid w:val="00E2557C"/>
    <w:rsid w:val="00E26448"/>
    <w:rsid w:val="00E31A08"/>
    <w:rsid w:val="00E33626"/>
    <w:rsid w:val="00E336F6"/>
    <w:rsid w:val="00E34346"/>
    <w:rsid w:val="00E34CCD"/>
    <w:rsid w:val="00E364E1"/>
    <w:rsid w:val="00E41A28"/>
    <w:rsid w:val="00E42D93"/>
    <w:rsid w:val="00E432F7"/>
    <w:rsid w:val="00E43CBA"/>
    <w:rsid w:val="00E43D44"/>
    <w:rsid w:val="00E44581"/>
    <w:rsid w:val="00E44652"/>
    <w:rsid w:val="00E45668"/>
    <w:rsid w:val="00E475BC"/>
    <w:rsid w:val="00E512B0"/>
    <w:rsid w:val="00E5218B"/>
    <w:rsid w:val="00E52EEE"/>
    <w:rsid w:val="00E53917"/>
    <w:rsid w:val="00E54209"/>
    <w:rsid w:val="00E57AF1"/>
    <w:rsid w:val="00E62346"/>
    <w:rsid w:val="00E633EB"/>
    <w:rsid w:val="00E63553"/>
    <w:rsid w:val="00E65251"/>
    <w:rsid w:val="00E66FF4"/>
    <w:rsid w:val="00E716C5"/>
    <w:rsid w:val="00E7345D"/>
    <w:rsid w:val="00E73A1D"/>
    <w:rsid w:val="00E7402D"/>
    <w:rsid w:val="00E766D0"/>
    <w:rsid w:val="00E77AF8"/>
    <w:rsid w:val="00E8012B"/>
    <w:rsid w:val="00E80B6E"/>
    <w:rsid w:val="00E813F2"/>
    <w:rsid w:val="00E826F3"/>
    <w:rsid w:val="00E83630"/>
    <w:rsid w:val="00E85CBE"/>
    <w:rsid w:val="00E8635A"/>
    <w:rsid w:val="00E8714E"/>
    <w:rsid w:val="00E872A3"/>
    <w:rsid w:val="00E878B9"/>
    <w:rsid w:val="00E917D6"/>
    <w:rsid w:val="00E922B4"/>
    <w:rsid w:val="00E93D42"/>
    <w:rsid w:val="00E95AB6"/>
    <w:rsid w:val="00EA0940"/>
    <w:rsid w:val="00EA13AD"/>
    <w:rsid w:val="00EA1FA7"/>
    <w:rsid w:val="00EA2081"/>
    <w:rsid w:val="00EA32AD"/>
    <w:rsid w:val="00EA33C2"/>
    <w:rsid w:val="00EA4B2C"/>
    <w:rsid w:val="00EA6546"/>
    <w:rsid w:val="00EA68E6"/>
    <w:rsid w:val="00EA6D43"/>
    <w:rsid w:val="00EB006E"/>
    <w:rsid w:val="00EB0815"/>
    <w:rsid w:val="00EB1046"/>
    <w:rsid w:val="00EB213D"/>
    <w:rsid w:val="00EB24C8"/>
    <w:rsid w:val="00EB38A8"/>
    <w:rsid w:val="00EB4484"/>
    <w:rsid w:val="00EB4FF5"/>
    <w:rsid w:val="00EB605B"/>
    <w:rsid w:val="00EC00CD"/>
    <w:rsid w:val="00EC5E45"/>
    <w:rsid w:val="00EC7C10"/>
    <w:rsid w:val="00ED0254"/>
    <w:rsid w:val="00ED33E8"/>
    <w:rsid w:val="00ED45AD"/>
    <w:rsid w:val="00ED5A3D"/>
    <w:rsid w:val="00ED65E9"/>
    <w:rsid w:val="00ED7573"/>
    <w:rsid w:val="00ED7755"/>
    <w:rsid w:val="00ED7A47"/>
    <w:rsid w:val="00EE16F8"/>
    <w:rsid w:val="00EE22F3"/>
    <w:rsid w:val="00EE29C7"/>
    <w:rsid w:val="00EE323A"/>
    <w:rsid w:val="00EE3656"/>
    <w:rsid w:val="00EE52C3"/>
    <w:rsid w:val="00EE69E2"/>
    <w:rsid w:val="00EE78AA"/>
    <w:rsid w:val="00EF0B80"/>
    <w:rsid w:val="00EF11C5"/>
    <w:rsid w:val="00EF18AA"/>
    <w:rsid w:val="00EF31F9"/>
    <w:rsid w:val="00EF429B"/>
    <w:rsid w:val="00EF4378"/>
    <w:rsid w:val="00EF5D08"/>
    <w:rsid w:val="00EF5DC7"/>
    <w:rsid w:val="00EF5FBE"/>
    <w:rsid w:val="00EF6AAB"/>
    <w:rsid w:val="00EF6D11"/>
    <w:rsid w:val="00EF7BF0"/>
    <w:rsid w:val="00EF7D1D"/>
    <w:rsid w:val="00F016C2"/>
    <w:rsid w:val="00F025FD"/>
    <w:rsid w:val="00F028F2"/>
    <w:rsid w:val="00F040BF"/>
    <w:rsid w:val="00F06CC8"/>
    <w:rsid w:val="00F11865"/>
    <w:rsid w:val="00F12EAA"/>
    <w:rsid w:val="00F13CB1"/>
    <w:rsid w:val="00F25E99"/>
    <w:rsid w:val="00F26227"/>
    <w:rsid w:val="00F30F05"/>
    <w:rsid w:val="00F3656C"/>
    <w:rsid w:val="00F36E7F"/>
    <w:rsid w:val="00F43B18"/>
    <w:rsid w:val="00F43E82"/>
    <w:rsid w:val="00F446A6"/>
    <w:rsid w:val="00F449F5"/>
    <w:rsid w:val="00F44E36"/>
    <w:rsid w:val="00F46218"/>
    <w:rsid w:val="00F501A8"/>
    <w:rsid w:val="00F50837"/>
    <w:rsid w:val="00F53DE2"/>
    <w:rsid w:val="00F60259"/>
    <w:rsid w:val="00F6077A"/>
    <w:rsid w:val="00F60B4E"/>
    <w:rsid w:val="00F61256"/>
    <w:rsid w:val="00F62200"/>
    <w:rsid w:val="00F64178"/>
    <w:rsid w:val="00F643F6"/>
    <w:rsid w:val="00F653D9"/>
    <w:rsid w:val="00F65729"/>
    <w:rsid w:val="00F67526"/>
    <w:rsid w:val="00F67CEF"/>
    <w:rsid w:val="00F710CB"/>
    <w:rsid w:val="00F71FF3"/>
    <w:rsid w:val="00F724DC"/>
    <w:rsid w:val="00F74779"/>
    <w:rsid w:val="00F76E1A"/>
    <w:rsid w:val="00F7722A"/>
    <w:rsid w:val="00F776D3"/>
    <w:rsid w:val="00F815FB"/>
    <w:rsid w:val="00F83DA0"/>
    <w:rsid w:val="00F84247"/>
    <w:rsid w:val="00F84385"/>
    <w:rsid w:val="00F854F6"/>
    <w:rsid w:val="00F85BA5"/>
    <w:rsid w:val="00F85F4A"/>
    <w:rsid w:val="00F861A4"/>
    <w:rsid w:val="00F86A98"/>
    <w:rsid w:val="00F86F15"/>
    <w:rsid w:val="00F90D5A"/>
    <w:rsid w:val="00F915AF"/>
    <w:rsid w:val="00F919BA"/>
    <w:rsid w:val="00F92A84"/>
    <w:rsid w:val="00F9360C"/>
    <w:rsid w:val="00F93DFE"/>
    <w:rsid w:val="00F947DB"/>
    <w:rsid w:val="00F94C1A"/>
    <w:rsid w:val="00F956C8"/>
    <w:rsid w:val="00F9660D"/>
    <w:rsid w:val="00F97AD4"/>
    <w:rsid w:val="00F97C4A"/>
    <w:rsid w:val="00FA1C33"/>
    <w:rsid w:val="00FA211A"/>
    <w:rsid w:val="00FA4988"/>
    <w:rsid w:val="00FA4EAF"/>
    <w:rsid w:val="00FA61E8"/>
    <w:rsid w:val="00FA655D"/>
    <w:rsid w:val="00FA7885"/>
    <w:rsid w:val="00FB2603"/>
    <w:rsid w:val="00FB2DE4"/>
    <w:rsid w:val="00FB367E"/>
    <w:rsid w:val="00FB78FB"/>
    <w:rsid w:val="00FC053B"/>
    <w:rsid w:val="00FC1EB6"/>
    <w:rsid w:val="00FC31A1"/>
    <w:rsid w:val="00FC3415"/>
    <w:rsid w:val="00FC4E8A"/>
    <w:rsid w:val="00FC52B9"/>
    <w:rsid w:val="00FC5395"/>
    <w:rsid w:val="00FC69D5"/>
    <w:rsid w:val="00FC6BE1"/>
    <w:rsid w:val="00FD060D"/>
    <w:rsid w:val="00FD1B84"/>
    <w:rsid w:val="00FD2A0B"/>
    <w:rsid w:val="00FD2E43"/>
    <w:rsid w:val="00FD3DDC"/>
    <w:rsid w:val="00FD5002"/>
    <w:rsid w:val="00FD7097"/>
    <w:rsid w:val="00FE0287"/>
    <w:rsid w:val="00FE107F"/>
    <w:rsid w:val="00FE3A84"/>
    <w:rsid w:val="00FE563A"/>
    <w:rsid w:val="00FE60DD"/>
    <w:rsid w:val="00FE6616"/>
    <w:rsid w:val="00FE7A57"/>
    <w:rsid w:val="00FE7BEB"/>
    <w:rsid w:val="00FF0F2D"/>
    <w:rsid w:val="00FF1912"/>
    <w:rsid w:val="00FF3D84"/>
    <w:rsid w:val="00FF3E4F"/>
    <w:rsid w:val="00FF4BB0"/>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6F8B4-254C-4D88-9570-C67A8E76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Amy.Corsinita@zenogroup.com</dc:creator>
  <cp:lastModifiedBy>Hope, James [KMA]</cp:lastModifiedBy>
  <cp:revision>2</cp:revision>
  <cp:lastPrinted>2015-11-13T18:50:00Z</cp:lastPrinted>
  <dcterms:created xsi:type="dcterms:W3CDTF">2015-11-14T02:13:00Z</dcterms:created>
  <dcterms:modified xsi:type="dcterms:W3CDTF">2015-11-14T02:13:00Z</dcterms:modified>
</cp:coreProperties>
</file>