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6335" w:rsidRDefault="00594F20" w:rsidP="000B16A9">
      <w:pPr>
        <w:spacing w:after="0" w:line="240" w:lineRule="auto"/>
        <w:jc w:val="center"/>
        <w:rPr>
          <w:rFonts w:ascii="Arial" w:hAnsi="Arial" w:cs="Arial"/>
          <w:b/>
          <w:u w:val="single"/>
        </w:rPr>
      </w:pPr>
      <w:bookmarkStart w:id="0" w:name="_GoBack"/>
      <w:bookmarkEnd w:id="0"/>
      <w:r>
        <w:rPr>
          <w:rFonts w:ascii="Arial" w:hAnsi="Arial" w:cs="Arial"/>
          <w:b/>
          <w:u w:val="single"/>
        </w:rPr>
        <w:t>KIA</w:t>
      </w:r>
      <w:r w:rsidR="00EA69DE">
        <w:rPr>
          <w:rFonts w:ascii="Arial" w:hAnsi="Arial" w:cs="Arial"/>
          <w:b/>
          <w:u w:val="single"/>
        </w:rPr>
        <w:t xml:space="preserve"> SHOCKS </w:t>
      </w:r>
      <w:r w:rsidR="00AA75A9">
        <w:rPr>
          <w:rFonts w:ascii="Arial" w:hAnsi="Arial" w:cs="Arial"/>
          <w:b/>
          <w:u w:val="single"/>
        </w:rPr>
        <w:t>THE MOTOR CITY WITH REAR-DRIVE</w:t>
      </w:r>
      <w:r w:rsidR="00784E95">
        <w:rPr>
          <w:rFonts w:ascii="Arial" w:hAnsi="Arial" w:cs="Arial"/>
          <w:b/>
          <w:u w:val="single"/>
        </w:rPr>
        <w:t xml:space="preserve"> </w:t>
      </w:r>
      <w:r w:rsidR="00355FC9">
        <w:rPr>
          <w:rFonts w:ascii="Arial" w:hAnsi="Arial" w:cs="Arial"/>
          <w:b/>
          <w:u w:val="single"/>
        </w:rPr>
        <w:t xml:space="preserve">GT4 STINGER </w:t>
      </w:r>
      <w:r>
        <w:rPr>
          <w:rFonts w:ascii="Arial" w:hAnsi="Arial" w:cs="Arial"/>
          <w:b/>
          <w:u w:val="single"/>
        </w:rPr>
        <w:t>CONCEPT</w:t>
      </w:r>
    </w:p>
    <w:p w:rsidR="00D66A23" w:rsidRPr="00594F20" w:rsidRDefault="00D66A23" w:rsidP="00911198">
      <w:pPr>
        <w:spacing w:after="0"/>
        <w:jc w:val="center"/>
        <w:rPr>
          <w:rFonts w:ascii="Arial" w:hAnsi="Arial" w:cs="Arial"/>
          <w:u w:val="single"/>
        </w:rPr>
      </w:pPr>
    </w:p>
    <w:p w:rsidR="00594F20" w:rsidRPr="00594F20" w:rsidRDefault="00AA75A9" w:rsidP="00267CA8">
      <w:pPr>
        <w:spacing w:after="0"/>
        <w:jc w:val="center"/>
        <w:rPr>
          <w:rFonts w:ascii="Arial" w:eastAsia="Times New Roman" w:hAnsi="Arial" w:cs="Arial"/>
          <w:i/>
          <w:iCs/>
        </w:rPr>
      </w:pPr>
      <w:r>
        <w:rPr>
          <w:rFonts w:ascii="Arial" w:eastAsia="Times New Roman" w:hAnsi="Arial" w:cs="Arial"/>
          <w:i/>
          <w:iCs/>
        </w:rPr>
        <w:t>High-Powered</w:t>
      </w:r>
      <w:r w:rsidR="000422A6">
        <w:rPr>
          <w:rFonts w:ascii="Arial" w:eastAsia="Times New Roman" w:hAnsi="Arial" w:cs="Arial"/>
          <w:i/>
          <w:iCs/>
        </w:rPr>
        <w:t xml:space="preserve"> </w:t>
      </w:r>
      <w:r w:rsidR="00D44C4E" w:rsidRPr="00594F20">
        <w:rPr>
          <w:rFonts w:ascii="Arial" w:eastAsia="Times New Roman" w:hAnsi="Arial" w:cs="Arial"/>
          <w:i/>
          <w:iCs/>
        </w:rPr>
        <w:t xml:space="preserve">Sports Car </w:t>
      </w:r>
      <w:r w:rsidR="00267CA8">
        <w:rPr>
          <w:rFonts w:ascii="Arial" w:eastAsia="Times New Roman" w:hAnsi="Arial" w:cs="Arial"/>
          <w:i/>
          <w:iCs/>
        </w:rPr>
        <w:t xml:space="preserve">Focused on Connection </w:t>
      </w:r>
      <w:proofErr w:type="gramStart"/>
      <w:r w:rsidR="00267CA8">
        <w:rPr>
          <w:rFonts w:ascii="Arial" w:eastAsia="Times New Roman" w:hAnsi="Arial" w:cs="Arial"/>
          <w:i/>
          <w:iCs/>
        </w:rPr>
        <w:t>Between</w:t>
      </w:r>
      <w:proofErr w:type="gramEnd"/>
      <w:r w:rsidR="00267CA8">
        <w:rPr>
          <w:rFonts w:ascii="Arial" w:eastAsia="Times New Roman" w:hAnsi="Arial" w:cs="Arial"/>
          <w:i/>
          <w:iCs/>
        </w:rPr>
        <w:t xml:space="preserve"> Driver and Machine </w:t>
      </w:r>
      <w:r w:rsidR="0021239F">
        <w:rPr>
          <w:rFonts w:ascii="Arial" w:eastAsia="Times New Roman" w:hAnsi="Arial" w:cs="Arial"/>
          <w:i/>
          <w:iCs/>
        </w:rPr>
        <w:t>Makes World</w:t>
      </w:r>
      <w:r w:rsidR="00093DAE">
        <w:rPr>
          <w:rFonts w:ascii="Arial" w:eastAsia="Times New Roman" w:hAnsi="Arial" w:cs="Arial"/>
          <w:i/>
          <w:iCs/>
        </w:rPr>
        <w:t xml:space="preserve"> Debut </w:t>
      </w:r>
      <w:r w:rsidR="00B670B4" w:rsidRPr="00594F20">
        <w:rPr>
          <w:rFonts w:ascii="Arial" w:eastAsia="Times New Roman" w:hAnsi="Arial" w:cs="Arial"/>
          <w:i/>
          <w:iCs/>
        </w:rPr>
        <w:t>at</w:t>
      </w:r>
      <w:r w:rsidR="00267CA8">
        <w:rPr>
          <w:rFonts w:ascii="Arial" w:eastAsia="Times New Roman" w:hAnsi="Arial" w:cs="Arial"/>
          <w:i/>
          <w:iCs/>
        </w:rPr>
        <w:t xml:space="preserve"> </w:t>
      </w:r>
      <w:r w:rsidR="00B670B4" w:rsidRPr="00594F20">
        <w:rPr>
          <w:rFonts w:ascii="Arial" w:eastAsia="Times New Roman" w:hAnsi="Arial" w:cs="Arial"/>
          <w:i/>
          <w:iCs/>
        </w:rPr>
        <w:t>2014 North America</w:t>
      </w:r>
      <w:r w:rsidR="00784E95">
        <w:rPr>
          <w:rFonts w:ascii="Arial" w:eastAsia="Times New Roman" w:hAnsi="Arial" w:cs="Arial"/>
          <w:i/>
          <w:iCs/>
        </w:rPr>
        <w:t>n</w:t>
      </w:r>
      <w:r w:rsidR="00B670B4" w:rsidRPr="00594F20">
        <w:rPr>
          <w:rFonts w:ascii="Arial" w:eastAsia="Times New Roman" w:hAnsi="Arial" w:cs="Arial"/>
          <w:i/>
          <w:iCs/>
        </w:rPr>
        <w:t xml:space="preserve"> International Auto Show</w:t>
      </w:r>
    </w:p>
    <w:p w:rsidR="006D7100" w:rsidRDefault="00FF2ED6" w:rsidP="00594F20">
      <w:pPr>
        <w:spacing w:after="0"/>
        <w:rPr>
          <w:rFonts w:ascii="Arial" w:eastAsia="Times New Roman" w:hAnsi="Arial" w:cs="Arial"/>
          <w:b/>
          <w:i/>
          <w:iCs/>
        </w:rPr>
      </w:pPr>
      <w:r w:rsidRPr="00116C94">
        <w:rPr>
          <w:rFonts w:ascii="Arial" w:eastAsia="Times New Roman" w:hAnsi="Arial" w:cs="Arial"/>
          <w:b/>
          <w:i/>
          <w:iCs/>
        </w:rPr>
        <w:t xml:space="preserve">                                                                                             </w:t>
      </w:r>
    </w:p>
    <w:p w:rsidR="00594F20" w:rsidRPr="005F33F9" w:rsidRDefault="00EA69DE" w:rsidP="00594F20">
      <w:pPr>
        <w:pStyle w:val="ListParagraph"/>
        <w:numPr>
          <w:ilvl w:val="0"/>
          <w:numId w:val="16"/>
        </w:numPr>
        <w:rPr>
          <w:rFonts w:ascii="Arial" w:hAnsi="Arial" w:cs="Arial"/>
          <w:sz w:val="22"/>
          <w:szCs w:val="22"/>
          <w:lang w:val="es-MX"/>
        </w:rPr>
      </w:pPr>
      <w:r>
        <w:rPr>
          <w:rFonts w:ascii="Arial" w:hAnsi="Arial" w:cs="Arial"/>
          <w:sz w:val="22"/>
          <w:szCs w:val="22"/>
          <w:lang w:val="es-MX"/>
        </w:rPr>
        <w:t xml:space="preserve">2+2 </w:t>
      </w:r>
      <w:r w:rsidRPr="00EA69DE">
        <w:rPr>
          <w:rFonts w:ascii="Arial" w:hAnsi="Arial" w:cs="Arial"/>
          <w:sz w:val="22"/>
          <w:szCs w:val="22"/>
        </w:rPr>
        <w:t>seating</w:t>
      </w:r>
      <w:r>
        <w:rPr>
          <w:rFonts w:ascii="Arial" w:hAnsi="Arial" w:cs="Arial"/>
          <w:sz w:val="22"/>
          <w:szCs w:val="22"/>
          <w:lang w:val="es-MX"/>
        </w:rPr>
        <w:t xml:space="preserve"> </w:t>
      </w:r>
      <w:r w:rsidRPr="00EA69DE">
        <w:rPr>
          <w:rFonts w:ascii="Arial" w:hAnsi="Arial" w:cs="Arial"/>
          <w:sz w:val="22"/>
          <w:szCs w:val="22"/>
        </w:rPr>
        <w:t>configuration</w:t>
      </w:r>
      <w:r>
        <w:rPr>
          <w:rFonts w:ascii="Arial" w:hAnsi="Arial" w:cs="Arial"/>
          <w:sz w:val="22"/>
          <w:szCs w:val="22"/>
          <w:lang w:val="es-MX"/>
        </w:rPr>
        <w:t>, 315</w:t>
      </w:r>
      <w:r w:rsidR="000150BD">
        <w:rPr>
          <w:rFonts w:ascii="Arial" w:hAnsi="Arial" w:cs="Arial"/>
          <w:sz w:val="22"/>
          <w:szCs w:val="22"/>
          <w:lang w:val="es-MX"/>
        </w:rPr>
        <w:t xml:space="preserve"> </w:t>
      </w:r>
      <w:r w:rsidR="000150BD" w:rsidRPr="000150BD">
        <w:rPr>
          <w:rFonts w:ascii="Arial" w:hAnsi="Arial" w:cs="Arial"/>
          <w:sz w:val="22"/>
          <w:szCs w:val="22"/>
        </w:rPr>
        <w:t>turbocharged</w:t>
      </w:r>
      <w:r>
        <w:rPr>
          <w:rFonts w:ascii="Arial" w:hAnsi="Arial" w:cs="Arial"/>
          <w:sz w:val="22"/>
          <w:szCs w:val="22"/>
          <w:lang w:val="es-MX"/>
        </w:rPr>
        <w:t xml:space="preserve"> </w:t>
      </w:r>
      <w:r w:rsidRPr="00EA69DE">
        <w:rPr>
          <w:rFonts w:ascii="Arial" w:hAnsi="Arial" w:cs="Arial"/>
          <w:sz w:val="22"/>
          <w:szCs w:val="22"/>
        </w:rPr>
        <w:t>horsepower</w:t>
      </w:r>
      <w:r>
        <w:rPr>
          <w:rFonts w:ascii="Arial" w:hAnsi="Arial" w:cs="Arial"/>
          <w:sz w:val="22"/>
          <w:szCs w:val="22"/>
          <w:lang w:val="es-MX"/>
        </w:rPr>
        <w:t xml:space="preserve"> and </w:t>
      </w:r>
      <w:r w:rsidRPr="00C35C2A">
        <w:rPr>
          <w:rFonts w:ascii="Arial" w:hAnsi="Arial" w:cs="Arial"/>
          <w:sz w:val="22"/>
          <w:szCs w:val="22"/>
        </w:rPr>
        <w:t>six-speed</w:t>
      </w:r>
      <w:r>
        <w:rPr>
          <w:rFonts w:ascii="Arial" w:hAnsi="Arial" w:cs="Arial"/>
          <w:sz w:val="22"/>
          <w:szCs w:val="22"/>
          <w:lang w:val="es-MX"/>
        </w:rPr>
        <w:t xml:space="preserve"> manual </w:t>
      </w:r>
      <w:r w:rsidRPr="00EA69DE">
        <w:rPr>
          <w:rFonts w:ascii="Arial" w:hAnsi="Arial" w:cs="Arial"/>
          <w:sz w:val="22"/>
          <w:szCs w:val="22"/>
        </w:rPr>
        <w:t>transmission</w:t>
      </w:r>
      <w:r w:rsidR="00093DAE">
        <w:rPr>
          <w:rFonts w:ascii="Arial" w:hAnsi="Arial" w:cs="Arial"/>
          <w:sz w:val="22"/>
          <w:szCs w:val="22"/>
          <w:lang w:val="es-MX"/>
        </w:rPr>
        <w:t xml:space="preserve"> make </w:t>
      </w:r>
      <w:r w:rsidR="00AA75A9">
        <w:rPr>
          <w:rFonts w:ascii="Arial" w:hAnsi="Arial" w:cs="Arial"/>
          <w:sz w:val="22"/>
          <w:szCs w:val="22"/>
          <w:lang w:val="es-MX"/>
        </w:rPr>
        <w:t xml:space="preserve">GT4 </w:t>
      </w:r>
      <w:r w:rsidR="00AA75A9" w:rsidRPr="00EA69DE">
        <w:rPr>
          <w:rFonts w:ascii="Arial" w:hAnsi="Arial" w:cs="Arial"/>
          <w:sz w:val="22"/>
          <w:szCs w:val="22"/>
        </w:rPr>
        <w:t>Stinger</w:t>
      </w:r>
      <w:r w:rsidR="00AA75A9">
        <w:rPr>
          <w:rFonts w:ascii="Arial" w:hAnsi="Arial" w:cs="Arial"/>
          <w:sz w:val="22"/>
          <w:szCs w:val="22"/>
          <w:lang w:val="es-MX"/>
        </w:rPr>
        <w:t xml:space="preserve"> a true </w:t>
      </w:r>
      <w:r w:rsidR="00AA75A9" w:rsidRPr="0021239F">
        <w:rPr>
          <w:rFonts w:ascii="Arial" w:hAnsi="Arial" w:cs="Arial"/>
          <w:sz w:val="22"/>
          <w:szCs w:val="22"/>
        </w:rPr>
        <w:t>enthusiast’s</w:t>
      </w:r>
      <w:r w:rsidR="00AA75A9">
        <w:rPr>
          <w:rFonts w:ascii="Arial" w:hAnsi="Arial" w:cs="Arial"/>
          <w:sz w:val="22"/>
          <w:szCs w:val="22"/>
          <w:lang w:val="es-MX"/>
        </w:rPr>
        <w:t xml:space="preserve"> </w:t>
      </w:r>
      <w:r w:rsidR="00233153">
        <w:rPr>
          <w:rFonts w:ascii="Arial" w:hAnsi="Arial" w:cs="Arial"/>
          <w:sz w:val="22"/>
          <w:szCs w:val="22"/>
        </w:rPr>
        <w:t>machine</w:t>
      </w:r>
    </w:p>
    <w:p w:rsidR="00594F20" w:rsidRPr="005F33F9" w:rsidRDefault="00594F20" w:rsidP="00594F20">
      <w:pPr>
        <w:pStyle w:val="ListParagraph"/>
        <w:rPr>
          <w:rFonts w:ascii="Arial" w:hAnsi="Arial" w:cs="Arial"/>
          <w:sz w:val="22"/>
          <w:szCs w:val="22"/>
          <w:lang w:val="es-MX"/>
        </w:rPr>
      </w:pPr>
    </w:p>
    <w:p w:rsidR="00594F20" w:rsidRPr="005F33F9" w:rsidRDefault="0021239F" w:rsidP="00594F20">
      <w:pPr>
        <w:pStyle w:val="ListParagraph"/>
        <w:numPr>
          <w:ilvl w:val="0"/>
          <w:numId w:val="16"/>
        </w:numPr>
        <w:rPr>
          <w:rFonts w:ascii="Arial" w:hAnsi="Arial" w:cs="Arial"/>
          <w:sz w:val="22"/>
          <w:szCs w:val="22"/>
          <w:lang w:val="es-MX"/>
        </w:rPr>
      </w:pPr>
      <w:r>
        <w:rPr>
          <w:rFonts w:ascii="Arial" w:hAnsi="Arial" w:cs="Arial"/>
          <w:sz w:val="22"/>
          <w:szCs w:val="22"/>
          <w:lang w:val="es-MX"/>
        </w:rPr>
        <w:t xml:space="preserve">GT4 </w:t>
      </w:r>
      <w:r w:rsidRPr="00BE241D">
        <w:rPr>
          <w:rFonts w:ascii="Arial" w:hAnsi="Arial" w:cs="Arial"/>
          <w:sz w:val="22"/>
          <w:szCs w:val="22"/>
        </w:rPr>
        <w:t>Stinger</w:t>
      </w:r>
      <w:r>
        <w:rPr>
          <w:rFonts w:ascii="Arial" w:hAnsi="Arial" w:cs="Arial"/>
          <w:sz w:val="22"/>
          <w:szCs w:val="22"/>
          <w:lang w:val="es-MX"/>
        </w:rPr>
        <w:t xml:space="preserve"> </w:t>
      </w:r>
      <w:r w:rsidRPr="0021239F">
        <w:rPr>
          <w:rFonts w:ascii="Arial" w:hAnsi="Arial" w:cs="Arial"/>
          <w:sz w:val="22"/>
          <w:szCs w:val="22"/>
        </w:rPr>
        <w:t>was</w:t>
      </w:r>
      <w:r w:rsidR="003D4ADA">
        <w:rPr>
          <w:rFonts w:ascii="Arial" w:hAnsi="Arial" w:cs="Arial"/>
          <w:sz w:val="22"/>
          <w:szCs w:val="22"/>
        </w:rPr>
        <w:t xml:space="preserve"> conceived</w:t>
      </w:r>
      <w:r>
        <w:rPr>
          <w:rFonts w:ascii="Arial" w:hAnsi="Arial" w:cs="Arial"/>
          <w:sz w:val="22"/>
          <w:szCs w:val="22"/>
          <w:lang w:val="es-MX"/>
        </w:rPr>
        <w:t xml:space="preserve"> </w:t>
      </w:r>
      <w:r w:rsidR="00093DAE">
        <w:rPr>
          <w:rFonts w:ascii="Arial" w:hAnsi="Arial" w:cs="Arial"/>
          <w:sz w:val="22"/>
          <w:szCs w:val="22"/>
          <w:lang w:val="es-MX"/>
        </w:rPr>
        <w:t xml:space="preserve">by </w:t>
      </w:r>
      <w:r w:rsidR="00093DAE" w:rsidRPr="00093DAE">
        <w:rPr>
          <w:rFonts w:ascii="Arial" w:hAnsi="Arial" w:cs="Arial"/>
          <w:sz w:val="22"/>
          <w:szCs w:val="22"/>
        </w:rPr>
        <w:t>the</w:t>
      </w:r>
      <w:r w:rsidR="00093DAE">
        <w:rPr>
          <w:rFonts w:ascii="Arial" w:hAnsi="Arial" w:cs="Arial"/>
          <w:sz w:val="22"/>
          <w:szCs w:val="22"/>
          <w:lang w:val="es-MX"/>
        </w:rPr>
        <w:t xml:space="preserve"> “gearheads” </w:t>
      </w:r>
      <w:r>
        <w:rPr>
          <w:rFonts w:ascii="Arial" w:hAnsi="Arial" w:cs="Arial"/>
          <w:sz w:val="22"/>
          <w:szCs w:val="22"/>
          <w:lang w:val="es-MX"/>
        </w:rPr>
        <w:t xml:space="preserve">in </w:t>
      </w:r>
      <w:r w:rsidRPr="0021239F">
        <w:rPr>
          <w:rFonts w:ascii="Arial" w:hAnsi="Arial" w:cs="Arial"/>
          <w:sz w:val="22"/>
          <w:szCs w:val="22"/>
        </w:rPr>
        <w:t>Kia’s</w:t>
      </w:r>
      <w:r>
        <w:rPr>
          <w:rFonts w:ascii="Arial" w:hAnsi="Arial" w:cs="Arial"/>
          <w:sz w:val="22"/>
          <w:szCs w:val="22"/>
          <w:lang w:val="es-MX"/>
        </w:rPr>
        <w:t xml:space="preserve"> </w:t>
      </w:r>
      <w:r>
        <w:rPr>
          <w:rFonts w:ascii="Arial" w:hAnsi="Arial" w:cs="Arial"/>
          <w:sz w:val="22"/>
          <w:szCs w:val="22"/>
        </w:rPr>
        <w:t>Irvine, Calif</w:t>
      </w:r>
      <w:r w:rsidR="00233153">
        <w:rPr>
          <w:rFonts w:ascii="Arial" w:hAnsi="Arial" w:cs="Arial"/>
          <w:sz w:val="22"/>
          <w:szCs w:val="22"/>
        </w:rPr>
        <w:t>.,</w:t>
      </w:r>
      <w:r w:rsidR="003D4ADA">
        <w:rPr>
          <w:rFonts w:ascii="Arial" w:hAnsi="Arial" w:cs="Arial"/>
          <w:sz w:val="22"/>
          <w:szCs w:val="22"/>
        </w:rPr>
        <w:t xml:space="preserve"> design studio</w:t>
      </w:r>
      <w:r w:rsidR="00093DAE">
        <w:rPr>
          <w:rFonts w:ascii="Arial" w:hAnsi="Arial" w:cs="Arial"/>
          <w:sz w:val="22"/>
          <w:szCs w:val="22"/>
        </w:rPr>
        <w:t>, birthplace of iconic concept vehicles such as</w:t>
      </w:r>
      <w:r w:rsidR="005857F4">
        <w:rPr>
          <w:rFonts w:ascii="Arial" w:hAnsi="Arial" w:cs="Arial"/>
          <w:sz w:val="22"/>
          <w:szCs w:val="22"/>
        </w:rPr>
        <w:t xml:space="preserve"> the Track</w:t>
      </w:r>
      <w:r w:rsidR="003D4ADA">
        <w:rPr>
          <w:rFonts w:ascii="Arial" w:hAnsi="Arial" w:cs="Arial"/>
          <w:sz w:val="22"/>
          <w:szCs w:val="22"/>
        </w:rPr>
        <w:t>’</w:t>
      </w:r>
      <w:r w:rsidR="005857F4">
        <w:rPr>
          <w:rFonts w:ascii="Arial" w:hAnsi="Arial" w:cs="Arial"/>
          <w:sz w:val="22"/>
          <w:szCs w:val="22"/>
        </w:rPr>
        <w:t>ster and Cross GT</w:t>
      </w:r>
    </w:p>
    <w:p w:rsidR="00870B2C" w:rsidRPr="00594F20" w:rsidRDefault="00870B2C" w:rsidP="00870B2C">
      <w:pPr>
        <w:spacing w:after="0" w:line="360" w:lineRule="auto"/>
        <w:jc w:val="center"/>
        <w:rPr>
          <w:rFonts w:ascii="Arial" w:eastAsia="Times New Roman" w:hAnsi="Arial" w:cs="Arial"/>
          <w:b/>
          <w:i/>
          <w:iCs/>
          <w:lang w:val="es-MX"/>
        </w:rPr>
      </w:pPr>
    </w:p>
    <w:p w:rsidR="00CC7616" w:rsidRDefault="00670757" w:rsidP="00741D7B">
      <w:pPr>
        <w:spacing w:line="360" w:lineRule="auto"/>
        <w:rPr>
          <w:rFonts w:ascii="Arial" w:hAnsi="Arial" w:cs="Arial"/>
        </w:rPr>
      </w:pPr>
      <w:r>
        <w:rPr>
          <w:rFonts w:ascii="Arial" w:hAnsi="Arial" w:cs="Arial"/>
          <w:b/>
          <w:bCs/>
        </w:rPr>
        <w:t>DETROIT</w:t>
      </w:r>
      <w:r w:rsidR="00FD244A" w:rsidRPr="003B349D">
        <w:rPr>
          <w:rFonts w:ascii="Arial" w:hAnsi="Arial" w:cs="Arial"/>
          <w:b/>
          <w:bCs/>
        </w:rPr>
        <w:t xml:space="preserve">, </w:t>
      </w:r>
      <w:r>
        <w:rPr>
          <w:rFonts w:ascii="Arial" w:hAnsi="Arial" w:cs="Arial"/>
          <w:b/>
          <w:bCs/>
        </w:rPr>
        <w:t>Jan</w:t>
      </w:r>
      <w:r w:rsidR="00941A2D">
        <w:rPr>
          <w:rFonts w:ascii="Arial" w:hAnsi="Arial" w:cs="Arial"/>
          <w:b/>
          <w:bCs/>
        </w:rPr>
        <w:t xml:space="preserve">. </w:t>
      </w:r>
      <w:r>
        <w:rPr>
          <w:rFonts w:ascii="Arial" w:hAnsi="Arial" w:cs="Arial"/>
          <w:b/>
          <w:bCs/>
        </w:rPr>
        <w:t>13</w:t>
      </w:r>
      <w:r w:rsidR="00744020" w:rsidRPr="003B349D">
        <w:rPr>
          <w:rFonts w:ascii="Arial" w:hAnsi="Arial" w:cs="Arial"/>
          <w:b/>
          <w:bCs/>
        </w:rPr>
        <w:t>, 201</w:t>
      </w:r>
      <w:r>
        <w:rPr>
          <w:rFonts w:ascii="Arial" w:hAnsi="Arial" w:cs="Arial"/>
          <w:b/>
          <w:bCs/>
        </w:rPr>
        <w:t>4</w:t>
      </w:r>
      <w:r w:rsidR="00C30B1B" w:rsidRPr="003B349D">
        <w:rPr>
          <w:rStyle w:val="apple-converted-space"/>
          <w:rFonts w:ascii="Arial" w:hAnsi="Arial" w:cs="Arial"/>
        </w:rPr>
        <w:t> </w:t>
      </w:r>
      <w:r w:rsidR="00C30B1B" w:rsidRPr="003B349D">
        <w:rPr>
          <w:rFonts w:ascii="Arial" w:hAnsi="Arial" w:cs="Arial"/>
        </w:rPr>
        <w:t>–</w:t>
      </w:r>
      <w:r w:rsidR="001A53CD">
        <w:rPr>
          <w:rFonts w:ascii="Arial" w:hAnsi="Arial" w:cs="Arial"/>
        </w:rPr>
        <w:t xml:space="preserve"> Hearkening back to the </w:t>
      </w:r>
      <w:r w:rsidR="005857F4">
        <w:rPr>
          <w:rFonts w:ascii="Arial" w:hAnsi="Arial" w:cs="Arial"/>
        </w:rPr>
        <w:t>glory days</w:t>
      </w:r>
      <w:r w:rsidR="001A53CD">
        <w:rPr>
          <w:rFonts w:ascii="Arial" w:hAnsi="Arial" w:cs="Arial"/>
        </w:rPr>
        <w:t xml:space="preserve"> of purebred</w:t>
      </w:r>
      <w:r w:rsidR="00121BC7">
        <w:rPr>
          <w:rFonts w:ascii="Arial" w:hAnsi="Arial" w:cs="Arial"/>
        </w:rPr>
        <w:t>, affordable</w:t>
      </w:r>
      <w:r w:rsidR="001A53CD">
        <w:rPr>
          <w:rFonts w:ascii="Arial" w:hAnsi="Arial" w:cs="Arial"/>
        </w:rPr>
        <w:t xml:space="preserve"> sports cars</w:t>
      </w:r>
      <w:r w:rsidR="005857F4">
        <w:rPr>
          <w:rFonts w:ascii="Arial" w:hAnsi="Arial" w:cs="Arial"/>
        </w:rPr>
        <w:t xml:space="preserve">, </w:t>
      </w:r>
      <w:r w:rsidR="00A25E29">
        <w:rPr>
          <w:rFonts w:ascii="Arial" w:hAnsi="Arial" w:cs="Arial"/>
        </w:rPr>
        <w:t>Kia Motors America (KMA)</w:t>
      </w:r>
      <w:r w:rsidR="005857F4">
        <w:rPr>
          <w:rFonts w:ascii="Arial" w:hAnsi="Arial" w:cs="Arial"/>
        </w:rPr>
        <w:t xml:space="preserve"> today</w:t>
      </w:r>
      <w:r w:rsidR="00093DAE">
        <w:rPr>
          <w:rFonts w:ascii="Arial" w:hAnsi="Arial" w:cs="Arial"/>
        </w:rPr>
        <w:t xml:space="preserve"> unveiled the brand’s</w:t>
      </w:r>
      <w:r w:rsidR="0012468E">
        <w:rPr>
          <w:rFonts w:ascii="Arial" w:hAnsi="Arial" w:cs="Arial"/>
        </w:rPr>
        <w:t xml:space="preserve"> most aggressive</w:t>
      </w:r>
      <w:r w:rsidR="001A53CD">
        <w:rPr>
          <w:rFonts w:ascii="Arial" w:hAnsi="Arial" w:cs="Arial"/>
        </w:rPr>
        <w:t xml:space="preserve"> concept car </w:t>
      </w:r>
      <w:r w:rsidR="005857F4">
        <w:rPr>
          <w:rFonts w:ascii="Arial" w:hAnsi="Arial" w:cs="Arial"/>
        </w:rPr>
        <w:t>ever</w:t>
      </w:r>
      <w:r w:rsidR="00093DAE">
        <w:rPr>
          <w:rFonts w:ascii="Arial" w:hAnsi="Arial" w:cs="Arial"/>
        </w:rPr>
        <w:t xml:space="preserve"> when wraps came off</w:t>
      </w:r>
      <w:r w:rsidR="001A53CD">
        <w:rPr>
          <w:rFonts w:ascii="Arial" w:hAnsi="Arial" w:cs="Arial"/>
        </w:rPr>
        <w:t xml:space="preserve"> the GT4 Stinger at the North American International Auto Show</w:t>
      </w:r>
      <w:r w:rsidR="00BD5686">
        <w:rPr>
          <w:rFonts w:ascii="Arial" w:hAnsi="Arial" w:cs="Arial"/>
        </w:rPr>
        <w:t xml:space="preserve"> (NAIAS)</w:t>
      </w:r>
      <w:r w:rsidR="00093DAE">
        <w:rPr>
          <w:rFonts w:ascii="Arial" w:hAnsi="Arial" w:cs="Arial"/>
        </w:rPr>
        <w:t>.  Kia’s eye-catching</w:t>
      </w:r>
      <w:r w:rsidR="003D4ADA">
        <w:rPr>
          <w:rFonts w:ascii="Arial" w:hAnsi="Arial" w:cs="Arial"/>
        </w:rPr>
        <w:t xml:space="preserve"> design </w:t>
      </w:r>
      <w:r w:rsidR="00C35C2A">
        <w:rPr>
          <w:rFonts w:ascii="Arial" w:hAnsi="Arial" w:cs="Arial"/>
        </w:rPr>
        <w:t>language</w:t>
      </w:r>
      <w:r w:rsidR="00093DAE">
        <w:rPr>
          <w:rFonts w:ascii="Arial" w:hAnsi="Arial" w:cs="Arial"/>
        </w:rPr>
        <w:t xml:space="preserve"> moves</w:t>
      </w:r>
      <w:r w:rsidR="003D4ADA">
        <w:rPr>
          <w:rFonts w:ascii="Arial" w:hAnsi="Arial" w:cs="Arial"/>
        </w:rPr>
        <w:t xml:space="preserve"> in a bold new direction with the introduction of the GT4 Stinger</w:t>
      </w:r>
      <w:r w:rsidR="004125AF">
        <w:rPr>
          <w:rFonts w:ascii="Arial" w:hAnsi="Arial" w:cs="Arial"/>
        </w:rPr>
        <w:t>.</w:t>
      </w:r>
      <w:r w:rsidR="00A61DC0">
        <w:rPr>
          <w:rFonts w:ascii="Arial" w:hAnsi="Arial" w:cs="Arial"/>
        </w:rPr>
        <w:t xml:space="preserve"> The concept pushes</w:t>
      </w:r>
      <w:r w:rsidR="003D4ADA">
        <w:rPr>
          <w:rFonts w:ascii="Arial" w:hAnsi="Arial" w:cs="Arial"/>
        </w:rPr>
        <w:t xml:space="preserve"> the boundaries of </w:t>
      </w:r>
      <w:r w:rsidR="001A53CD">
        <w:rPr>
          <w:rFonts w:ascii="Arial" w:hAnsi="Arial" w:cs="Arial"/>
        </w:rPr>
        <w:t>performance</w:t>
      </w:r>
      <w:r w:rsidR="003D4ADA">
        <w:rPr>
          <w:rFonts w:ascii="Arial" w:hAnsi="Arial" w:cs="Arial"/>
        </w:rPr>
        <w:t xml:space="preserve"> with a rear-drive 2+2</w:t>
      </w:r>
      <w:r w:rsidR="007D6BB3">
        <w:rPr>
          <w:rFonts w:ascii="Arial" w:hAnsi="Arial" w:cs="Arial"/>
        </w:rPr>
        <w:t xml:space="preserve"> </w:t>
      </w:r>
      <w:r w:rsidR="00A61DC0">
        <w:rPr>
          <w:rFonts w:ascii="Arial" w:hAnsi="Arial" w:cs="Arial"/>
        </w:rPr>
        <w:t xml:space="preserve">sports car </w:t>
      </w:r>
      <w:r w:rsidR="007D6BB3">
        <w:rPr>
          <w:rFonts w:ascii="Arial" w:hAnsi="Arial" w:cs="Arial"/>
        </w:rPr>
        <w:t>that places man and machine in harmony on the road or track.</w:t>
      </w:r>
      <w:r w:rsidR="005F4663">
        <w:rPr>
          <w:rFonts w:ascii="Arial" w:hAnsi="Arial" w:cs="Arial"/>
        </w:rPr>
        <w:t xml:space="preserve">  </w:t>
      </w:r>
      <w:r w:rsidR="00B3733A">
        <w:rPr>
          <w:rFonts w:ascii="Arial" w:hAnsi="Arial" w:cs="Arial"/>
        </w:rPr>
        <w:t xml:space="preserve">It </w:t>
      </w:r>
      <w:r w:rsidR="007D6BB3">
        <w:rPr>
          <w:rFonts w:ascii="Arial" w:hAnsi="Arial" w:cs="Arial"/>
        </w:rPr>
        <w:t>come</w:t>
      </w:r>
      <w:r w:rsidR="00B3733A">
        <w:rPr>
          <w:rFonts w:ascii="Arial" w:hAnsi="Arial" w:cs="Arial"/>
        </w:rPr>
        <w:t>s</w:t>
      </w:r>
      <w:r w:rsidR="007D6BB3">
        <w:rPr>
          <w:rFonts w:ascii="Arial" w:hAnsi="Arial" w:cs="Arial"/>
        </w:rPr>
        <w:t xml:space="preserve"> as no surprise that the </w:t>
      </w:r>
      <w:r w:rsidR="001A53CD">
        <w:rPr>
          <w:rFonts w:ascii="Arial" w:hAnsi="Arial" w:cs="Arial"/>
        </w:rPr>
        <w:t>GT4 Stinger</w:t>
      </w:r>
      <w:r w:rsidR="001B27BE">
        <w:rPr>
          <w:rFonts w:ascii="Arial" w:hAnsi="Arial" w:cs="Arial"/>
        </w:rPr>
        <w:t xml:space="preserve"> </w:t>
      </w:r>
      <w:r w:rsidR="00A05186">
        <w:rPr>
          <w:rFonts w:ascii="Arial" w:hAnsi="Arial" w:cs="Arial"/>
        </w:rPr>
        <w:t>is the</w:t>
      </w:r>
      <w:r w:rsidR="001B27BE">
        <w:rPr>
          <w:rFonts w:ascii="Arial" w:hAnsi="Arial" w:cs="Arial"/>
        </w:rPr>
        <w:t xml:space="preserve"> </w:t>
      </w:r>
      <w:r w:rsidR="00C35C2A">
        <w:rPr>
          <w:rFonts w:ascii="Arial" w:hAnsi="Arial" w:cs="Arial"/>
        </w:rPr>
        <w:t xml:space="preserve">wild </w:t>
      </w:r>
      <w:r w:rsidR="001B27BE">
        <w:rPr>
          <w:rFonts w:ascii="Arial" w:hAnsi="Arial" w:cs="Arial"/>
        </w:rPr>
        <w:t xml:space="preserve">style child of Kia’s </w:t>
      </w:r>
      <w:r w:rsidR="00B360EB">
        <w:rPr>
          <w:rFonts w:ascii="Arial" w:hAnsi="Arial" w:cs="Arial"/>
        </w:rPr>
        <w:t xml:space="preserve">California </w:t>
      </w:r>
      <w:r w:rsidR="00A92255">
        <w:rPr>
          <w:rFonts w:ascii="Arial" w:hAnsi="Arial" w:cs="Arial"/>
        </w:rPr>
        <w:t>design team</w:t>
      </w:r>
      <w:r w:rsidR="001B27BE">
        <w:rPr>
          <w:rFonts w:ascii="Arial" w:hAnsi="Arial" w:cs="Arial"/>
        </w:rPr>
        <w:t>,</w:t>
      </w:r>
      <w:r w:rsidR="00093DAE">
        <w:rPr>
          <w:rFonts w:ascii="Arial" w:hAnsi="Arial" w:cs="Arial"/>
        </w:rPr>
        <w:t xml:space="preserve"> home to its 2012 predecessor</w:t>
      </w:r>
      <w:r w:rsidR="00254BE1">
        <w:rPr>
          <w:rFonts w:ascii="Arial" w:hAnsi="Arial" w:cs="Arial"/>
        </w:rPr>
        <w:t>, the Track’ster concept</w:t>
      </w:r>
      <w:r w:rsidR="004565C8">
        <w:rPr>
          <w:rFonts w:ascii="Arial" w:hAnsi="Arial" w:cs="Arial"/>
        </w:rPr>
        <w:t>.  And like the Track’ster</w:t>
      </w:r>
      <w:r w:rsidR="00254BE1">
        <w:rPr>
          <w:rFonts w:ascii="Arial" w:hAnsi="Arial" w:cs="Arial"/>
        </w:rPr>
        <w:t xml:space="preserve">, the GT4 Stinger’s </w:t>
      </w:r>
      <w:r w:rsidR="00A25E29">
        <w:rPr>
          <w:rFonts w:ascii="Arial" w:hAnsi="Arial" w:cs="Arial"/>
        </w:rPr>
        <w:t>racy</w:t>
      </w:r>
      <w:r w:rsidR="006B5F57">
        <w:rPr>
          <w:rFonts w:ascii="Arial" w:hAnsi="Arial" w:cs="Arial"/>
        </w:rPr>
        <w:t xml:space="preserve"> appeal</w:t>
      </w:r>
      <w:r w:rsidR="001A53CD">
        <w:rPr>
          <w:rFonts w:ascii="Arial" w:hAnsi="Arial" w:cs="Arial"/>
        </w:rPr>
        <w:t xml:space="preserve"> is more than </w:t>
      </w:r>
      <w:r w:rsidR="006B5F57">
        <w:rPr>
          <w:rFonts w:ascii="Arial" w:hAnsi="Arial" w:cs="Arial"/>
        </w:rPr>
        <w:t>skin deep</w:t>
      </w:r>
      <w:r w:rsidR="001A53CD">
        <w:rPr>
          <w:rFonts w:ascii="Arial" w:hAnsi="Arial" w:cs="Arial"/>
        </w:rPr>
        <w:t>.</w:t>
      </w:r>
    </w:p>
    <w:p w:rsidR="006B5F57" w:rsidRDefault="006B5F57" w:rsidP="00BD5686">
      <w:pPr>
        <w:spacing w:line="360" w:lineRule="auto"/>
        <w:ind w:firstLine="720"/>
        <w:rPr>
          <w:rFonts w:ascii="Arial" w:hAnsi="Arial" w:cs="Arial"/>
        </w:rPr>
      </w:pPr>
      <w:r>
        <w:rPr>
          <w:rFonts w:ascii="Arial" w:hAnsi="Arial" w:cs="Arial"/>
        </w:rPr>
        <w:t>“</w:t>
      </w:r>
      <w:r w:rsidR="00093DAE">
        <w:rPr>
          <w:rFonts w:ascii="Arial" w:hAnsi="Arial" w:cs="Arial"/>
        </w:rPr>
        <w:t>D</w:t>
      </w:r>
      <w:r>
        <w:rPr>
          <w:rFonts w:ascii="Arial" w:hAnsi="Arial" w:cs="Arial"/>
        </w:rPr>
        <w:t xml:space="preserve">riving enjoyment </w:t>
      </w:r>
      <w:r w:rsidR="00093DAE">
        <w:rPr>
          <w:rFonts w:ascii="Arial" w:hAnsi="Arial" w:cs="Arial"/>
        </w:rPr>
        <w:t>w</w:t>
      </w:r>
      <w:r>
        <w:rPr>
          <w:rFonts w:ascii="Arial" w:hAnsi="Arial" w:cs="Arial"/>
        </w:rPr>
        <w:t>as the number one priority</w:t>
      </w:r>
      <w:r w:rsidR="00093DAE">
        <w:rPr>
          <w:rFonts w:ascii="Arial" w:hAnsi="Arial" w:cs="Arial"/>
        </w:rPr>
        <w:t xml:space="preserve"> in designing the GT4 Stinger</w:t>
      </w:r>
      <w:r>
        <w:rPr>
          <w:rFonts w:ascii="Arial" w:hAnsi="Arial" w:cs="Arial"/>
        </w:rPr>
        <w:t>,” said Tom Kearns, chief designer, K</w:t>
      </w:r>
      <w:r w:rsidR="00093DAE">
        <w:rPr>
          <w:rFonts w:ascii="Arial" w:hAnsi="Arial" w:cs="Arial"/>
        </w:rPr>
        <w:t>ia</w:t>
      </w:r>
      <w:r w:rsidR="00254BE1">
        <w:rPr>
          <w:rFonts w:ascii="Arial" w:hAnsi="Arial" w:cs="Arial"/>
        </w:rPr>
        <w:t xml:space="preserve"> Design</w:t>
      </w:r>
      <w:r w:rsidR="00093DAE">
        <w:rPr>
          <w:rFonts w:ascii="Arial" w:hAnsi="Arial" w:cs="Arial"/>
        </w:rPr>
        <w:t xml:space="preserve"> Center America (KDC</w:t>
      </w:r>
      <w:r w:rsidR="00254BE1">
        <w:rPr>
          <w:rFonts w:ascii="Arial" w:hAnsi="Arial" w:cs="Arial"/>
        </w:rPr>
        <w:t>A)</w:t>
      </w:r>
      <w:r>
        <w:rPr>
          <w:rFonts w:ascii="Arial" w:hAnsi="Arial" w:cs="Arial"/>
        </w:rPr>
        <w:t xml:space="preserve">.  </w:t>
      </w:r>
      <w:r w:rsidR="00923EC1">
        <w:rPr>
          <w:rFonts w:ascii="Arial" w:hAnsi="Arial" w:cs="Arial"/>
        </w:rPr>
        <w:t xml:space="preserve">“It’s </w:t>
      </w:r>
      <w:r w:rsidR="00C33A3A">
        <w:rPr>
          <w:rFonts w:ascii="Arial" w:hAnsi="Arial" w:cs="Arial"/>
        </w:rPr>
        <w:t>an authentic</w:t>
      </w:r>
      <w:r w:rsidR="00267CA8">
        <w:rPr>
          <w:rFonts w:ascii="Arial" w:hAnsi="Arial" w:cs="Arial"/>
        </w:rPr>
        <w:t xml:space="preserve"> </w:t>
      </w:r>
      <w:r w:rsidR="00093DAE">
        <w:rPr>
          <w:rFonts w:ascii="Arial" w:hAnsi="Arial" w:cs="Arial"/>
        </w:rPr>
        <w:t>2+2 sports car that can turn heads</w:t>
      </w:r>
      <w:r w:rsidR="00923EC1">
        <w:rPr>
          <w:rFonts w:ascii="Arial" w:hAnsi="Arial" w:cs="Arial"/>
        </w:rPr>
        <w:t xml:space="preserve"> a</w:t>
      </w:r>
      <w:r w:rsidR="00093DAE">
        <w:rPr>
          <w:rFonts w:ascii="Arial" w:hAnsi="Arial" w:cs="Arial"/>
        </w:rPr>
        <w:t>s a dail</w:t>
      </w:r>
      <w:r w:rsidR="00C34808">
        <w:rPr>
          <w:rFonts w:ascii="Arial" w:hAnsi="Arial" w:cs="Arial"/>
        </w:rPr>
        <w:t>y driver while also being</w:t>
      </w:r>
      <w:r w:rsidR="00093DAE">
        <w:rPr>
          <w:rFonts w:ascii="Arial" w:hAnsi="Arial" w:cs="Arial"/>
        </w:rPr>
        <w:t xml:space="preserve"> right</w:t>
      </w:r>
      <w:r w:rsidR="00923EC1">
        <w:rPr>
          <w:rFonts w:ascii="Arial" w:hAnsi="Arial" w:cs="Arial"/>
        </w:rPr>
        <w:t xml:space="preserve"> at home on the track</w:t>
      </w:r>
      <w:r>
        <w:rPr>
          <w:rFonts w:ascii="Arial" w:hAnsi="Arial" w:cs="Arial"/>
        </w:rPr>
        <w:t>.</w:t>
      </w:r>
      <w:r w:rsidR="00F91EAC">
        <w:rPr>
          <w:rFonts w:ascii="Arial" w:hAnsi="Arial" w:cs="Arial"/>
        </w:rPr>
        <w:t xml:space="preserve">  It’s about purity, simplicity and timelessness. The GT4 Stinger is a throwback to days when driving a car was a visceral experience that wasn’t muted by electronic gimmickry.</w:t>
      </w:r>
      <w:r>
        <w:rPr>
          <w:rFonts w:ascii="Arial" w:hAnsi="Arial" w:cs="Arial"/>
        </w:rPr>
        <w:t>”</w:t>
      </w:r>
    </w:p>
    <w:p w:rsidR="00C34808" w:rsidRDefault="00093DAE" w:rsidP="00C34808">
      <w:pPr>
        <w:spacing w:line="360" w:lineRule="auto"/>
        <w:ind w:firstLine="720"/>
        <w:rPr>
          <w:rFonts w:ascii="Arial" w:hAnsi="Arial" w:cs="Arial"/>
        </w:rPr>
      </w:pPr>
      <w:r>
        <w:rPr>
          <w:rFonts w:ascii="Arial" w:hAnsi="Arial" w:cs="Arial"/>
        </w:rPr>
        <w:t>Emboldened</w:t>
      </w:r>
      <w:r w:rsidR="00057A79">
        <w:rPr>
          <w:rFonts w:ascii="Arial" w:hAnsi="Arial" w:cs="Arial"/>
        </w:rPr>
        <w:t xml:space="preserve"> by the brand’s </w:t>
      </w:r>
      <w:r w:rsidR="00CB50A0">
        <w:rPr>
          <w:rFonts w:ascii="Arial" w:hAnsi="Arial" w:cs="Arial"/>
        </w:rPr>
        <w:t xml:space="preserve">on-track </w:t>
      </w:r>
      <w:r w:rsidR="00057A79">
        <w:rPr>
          <w:rFonts w:ascii="Arial" w:hAnsi="Arial" w:cs="Arial"/>
        </w:rPr>
        <w:t>s</w:t>
      </w:r>
      <w:r w:rsidR="00B3733A">
        <w:rPr>
          <w:rFonts w:ascii="Arial" w:hAnsi="Arial" w:cs="Arial"/>
        </w:rPr>
        <w:t xml:space="preserve">uccess </w:t>
      </w:r>
      <w:r w:rsidR="00CB50A0">
        <w:rPr>
          <w:rFonts w:ascii="Arial" w:hAnsi="Arial" w:cs="Arial"/>
        </w:rPr>
        <w:t xml:space="preserve">in </w:t>
      </w:r>
      <w:r w:rsidR="00B3733A">
        <w:rPr>
          <w:rFonts w:ascii="Arial" w:hAnsi="Arial" w:cs="Arial"/>
        </w:rPr>
        <w:t xml:space="preserve">the </w:t>
      </w:r>
      <w:r w:rsidR="00057A79">
        <w:rPr>
          <w:rFonts w:ascii="Arial" w:hAnsi="Arial" w:cs="Arial"/>
        </w:rPr>
        <w:t>Pirelli World Challenge</w:t>
      </w:r>
      <w:r w:rsidR="00CB50A0">
        <w:rPr>
          <w:rFonts w:ascii="Arial" w:hAnsi="Arial" w:cs="Arial"/>
        </w:rPr>
        <w:t xml:space="preserve"> racing series with a pair of</w:t>
      </w:r>
      <w:r w:rsidR="00057A79">
        <w:rPr>
          <w:rFonts w:ascii="Arial" w:hAnsi="Arial" w:cs="Arial"/>
        </w:rPr>
        <w:t xml:space="preserve"> turbocharged</w:t>
      </w:r>
      <w:r w:rsidR="00CB50A0">
        <w:rPr>
          <w:rFonts w:ascii="Arial" w:hAnsi="Arial" w:cs="Arial"/>
        </w:rPr>
        <w:t>, GTS-class</w:t>
      </w:r>
      <w:r w:rsidR="00057A79">
        <w:rPr>
          <w:rFonts w:ascii="Arial" w:hAnsi="Arial" w:cs="Arial"/>
        </w:rPr>
        <w:t xml:space="preserve"> Optimas, Kia’s </w:t>
      </w:r>
      <w:r w:rsidR="00C34808">
        <w:rPr>
          <w:rFonts w:ascii="Arial" w:hAnsi="Arial" w:cs="Arial"/>
        </w:rPr>
        <w:t xml:space="preserve">U.S. </w:t>
      </w:r>
      <w:r w:rsidR="00057A79">
        <w:rPr>
          <w:rFonts w:ascii="Arial" w:hAnsi="Arial" w:cs="Arial"/>
        </w:rPr>
        <w:t xml:space="preserve">design team approached the GT4 Stinger project with an eye toward weight reduction, functionality and pure driving enjoyment.  </w:t>
      </w:r>
      <w:r w:rsidR="00B3733A">
        <w:rPr>
          <w:rFonts w:ascii="Arial" w:hAnsi="Arial" w:cs="Arial"/>
        </w:rPr>
        <w:t xml:space="preserve">The concept shuns the luxury trappings of a traditional Grand Touring car and embraces the elemental experience of truly engaging with the vehicle.  </w:t>
      </w:r>
      <w:r w:rsidR="00FA70BB">
        <w:rPr>
          <w:rFonts w:ascii="Arial" w:hAnsi="Arial" w:cs="Arial"/>
        </w:rPr>
        <w:t>“</w:t>
      </w:r>
      <w:r w:rsidR="00CB50A0">
        <w:rPr>
          <w:rFonts w:ascii="Arial" w:hAnsi="Arial" w:cs="Arial"/>
        </w:rPr>
        <w:t xml:space="preserve">If anyone were to ask if </w:t>
      </w:r>
      <w:r w:rsidR="00FA70BB">
        <w:rPr>
          <w:rFonts w:ascii="Arial" w:hAnsi="Arial" w:cs="Arial"/>
        </w:rPr>
        <w:t>Kia has the credibility to build a car like the GT4 Stinger,” noted Kearns. “</w:t>
      </w:r>
      <w:r w:rsidR="00CB50A0">
        <w:rPr>
          <w:rFonts w:ascii="Arial" w:hAnsi="Arial" w:cs="Arial"/>
        </w:rPr>
        <w:t xml:space="preserve">I would simply point </w:t>
      </w:r>
      <w:r w:rsidR="00FA70BB">
        <w:rPr>
          <w:rFonts w:ascii="Arial" w:hAnsi="Arial" w:cs="Arial"/>
        </w:rPr>
        <w:t xml:space="preserve">out that </w:t>
      </w:r>
      <w:r w:rsidR="0061658F">
        <w:rPr>
          <w:rFonts w:ascii="Arial" w:hAnsi="Arial" w:cs="Arial"/>
        </w:rPr>
        <w:t>Kia races – and wins – against some of the world’s most legendary performance brands</w:t>
      </w:r>
      <w:r w:rsidR="00B77E07">
        <w:rPr>
          <w:rFonts w:ascii="Arial" w:hAnsi="Arial" w:cs="Arial"/>
        </w:rPr>
        <w:t>.”</w:t>
      </w:r>
    </w:p>
    <w:p w:rsidR="00C34808" w:rsidRDefault="00C34808" w:rsidP="00C34808">
      <w:pPr>
        <w:spacing w:line="360" w:lineRule="auto"/>
        <w:jc w:val="center"/>
        <w:rPr>
          <w:rFonts w:ascii="Arial" w:hAnsi="Arial" w:cs="Arial"/>
        </w:rPr>
      </w:pPr>
      <w:r>
        <w:rPr>
          <w:rFonts w:ascii="Arial" w:hAnsi="Arial" w:cs="Arial"/>
        </w:rPr>
        <w:t>-more-</w:t>
      </w:r>
    </w:p>
    <w:p w:rsidR="005F4663" w:rsidRPr="005F4663" w:rsidRDefault="0093244B" w:rsidP="00C34808">
      <w:pPr>
        <w:spacing w:line="360" w:lineRule="auto"/>
        <w:ind w:firstLine="720"/>
        <w:rPr>
          <w:rFonts w:ascii="Arial" w:hAnsi="Arial" w:cs="Arial"/>
        </w:rPr>
      </w:pPr>
      <w:r>
        <w:rPr>
          <w:rFonts w:ascii="Arial" w:hAnsi="Arial" w:cs="Arial"/>
        </w:rPr>
        <w:lastRenderedPageBreak/>
        <w:t>Kia Racing</w:t>
      </w:r>
      <w:r w:rsidR="008A473D">
        <w:rPr>
          <w:rFonts w:ascii="Arial" w:hAnsi="Arial" w:cs="Arial"/>
        </w:rPr>
        <w:t xml:space="preserve"> and partner Kinetic Motorsports</w:t>
      </w:r>
      <w:r w:rsidR="00C34808">
        <w:rPr>
          <w:rFonts w:ascii="Arial" w:hAnsi="Arial" w:cs="Arial"/>
        </w:rPr>
        <w:t xml:space="preserve"> captured</w:t>
      </w:r>
      <w:r>
        <w:rPr>
          <w:rFonts w:ascii="Arial" w:hAnsi="Arial" w:cs="Arial"/>
        </w:rPr>
        <w:t xml:space="preserve"> th</w:t>
      </w:r>
      <w:r w:rsidR="005F4663">
        <w:rPr>
          <w:rFonts w:ascii="Arial" w:hAnsi="Arial" w:cs="Arial"/>
        </w:rPr>
        <w:t>e Grand-Am Continental Tire Sports Car Challenge</w:t>
      </w:r>
      <w:r>
        <w:rPr>
          <w:rFonts w:ascii="Arial" w:hAnsi="Arial" w:cs="Arial"/>
        </w:rPr>
        <w:t xml:space="preserve"> Drivers and</w:t>
      </w:r>
      <w:r w:rsidR="005F4663">
        <w:rPr>
          <w:rFonts w:ascii="Arial" w:hAnsi="Arial" w:cs="Arial"/>
        </w:rPr>
        <w:t xml:space="preserve"> Team</w:t>
      </w:r>
      <w:r>
        <w:rPr>
          <w:rFonts w:ascii="Arial" w:hAnsi="Arial" w:cs="Arial"/>
        </w:rPr>
        <w:t xml:space="preserve"> Championship</w:t>
      </w:r>
      <w:r w:rsidR="005F4663">
        <w:rPr>
          <w:rFonts w:ascii="Arial" w:hAnsi="Arial" w:cs="Arial"/>
        </w:rPr>
        <w:t>s</w:t>
      </w:r>
      <w:r>
        <w:rPr>
          <w:rFonts w:ascii="Arial" w:hAnsi="Arial" w:cs="Arial"/>
        </w:rPr>
        <w:t xml:space="preserve"> in 2012 </w:t>
      </w:r>
      <w:r w:rsidR="005F4663">
        <w:rPr>
          <w:rFonts w:ascii="Arial" w:hAnsi="Arial" w:cs="Arial"/>
        </w:rPr>
        <w:t xml:space="preserve">with the Forte Koup </w:t>
      </w:r>
      <w:r>
        <w:rPr>
          <w:rFonts w:ascii="Arial" w:hAnsi="Arial" w:cs="Arial"/>
        </w:rPr>
        <w:t xml:space="preserve">and </w:t>
      </w:r>
      <w:r w:rsidR="008A473D">
        <w:rPr>
          <w:rFonts w:ascii="Arial" w:hAnsi="Arial" w:cs="Arial"/>
        </w:rPr>
        <w:t>are</w:t>
      </w:r>
      <w:r>
        <w:rPr>
          <w:rFonts w:ascii="Arial" w:hAnsi="Arial" w:cs="Arial"/>
        </w:rPr>
        <w:t xml:space="preserve"> currently preparing </w:t>
      </w:r>
      <w:r w:rsidR="005F4663">
        <w:rPr>
          <w:rFonts w:ascii="Arial" w:hAnsi="Arial" w:cs="Arial"/>
        </w:rPr>
        <w:t xml:space="preserve">the turbocharged Optimas </w:t>
      </w:r>
      <w:r>
        <w:rPr>
          <w:rFonts w:ascii="Arial" w:hAnsi="Arial" w:cs="Arial"/>
        </w:rPr>
        <w:t>for the</w:t>
      </w:r>
      <w:r w:rsidR="008A473D">
        <w:rPr>
          <w:rFonts w:ascii="Arial" w:hAnsi="Arial" w:cs="Arial"/>
        </w:rPr>
        <w:t>ir third season</w:t>
      </w:r>
      <w:r>
        <w:rPr>
          <w:rFonts w:ascii="Arial" w:hAnsi="Arial" w:cs="Arial"/>
        </w:rPr>
        <w:t xml:space="preserve"> </w:t>
      </w:r>
      <w:r w:rsidR="008A473D">
        <w:rPr>
          <w:rFonts w:ascii="Arial" w:hAnsi="Arial" w:cs="Arial"/>
        </w:rPr>
        <w:t>of duty in the Pirelli World Challenge in 2014</w:t>
      </w:r>
      <w:r w:rsidR="00C34808">
        <w:rPr>
          <w:rFonts w:ascii="Arial" w:hAnsi="Arial" w:cs="Arial"/>
        </w:rPr>
        <w:t xml:space="preserve"> following a second-place finish in the Manufacturer’s Championship last year</w:t>
      </w:r>
      <w:r>
        <w:rPr>
          <w:rFonts w:ascii="Arial" w:hAnsi="Arial" w:cs="Arial"/>
        </w:rPr>
        <w:t>.</w:t>
      </w:r>
    </w:p>
    <w:p w:rsidR="00A33BC7" w:rsidRDefault="009D6853" w:rsidP="00C3481D">
      <w:pPr>
        <w:spacing w:line="360" w:lineRule="auto"/>
        <w:rPr>
          <w:rFonts w:ascii="Arial" w:hAnsi="Arial" w:cs="Arial"/>
        </w:rPr>
      </w:pPr>
      <w:r w:rsidRPr="009D6853">
        <w:rPr>
          <w:rFonts w:ascii="Arial" w:hAnsi="Arial" w:cs="Arial"/>
          <w:b/>
        </w:rPr>
        <w:t xml:space="preserve">Power, Poise and </w:t>
      </w:r>
      <w:r w:rsidR="00FA70BB">
        <w:rPr>
          <w:rFonts w:ascii="Arial" w:hAnsi="Arial" w:cs="Arial"/>
          <w:b/>
        </w:rPr>
        <w:t xml:space="preserve">Proven </w:t>
      </w:r>
      <w:r w:rsidRPr="009D6853">
        <w:rPr>
          <w:rFonts w:ascii="Arial" w:hAnsi="Arial" w:cs="Arial"/>
          <w:b/>
        </w:rPr>
        <w:t>Performance</w:t>
      </w:r>
      <w:r w:rsidR="00314BFB">
        <w:rPr>
          <w:rFonts w:ascii="Arial" w:hAnsi="Arial" w:cs="Arial"/>
        </w:rPr>
        <w:t xml:space="preserve"> </w:t>
      </w:r>
    </w:p>
    <w:p w:rsidR="00C34808" w:rsidRDefault="004565C8" w:rsidP="00A51880">
      <w:pPr>
        <w:spacing w:line="360" w:lineRule="auto"/>
        <w:ind w:firstLine="720"/>
        <w:rPr>
          <w:rFonts w:ascii="Arial" w:hAnsi="Arial" w:cs="Arial"/>
        </w:rPr>
      </w:pPr>
      <w:r>
        <w:rPr>
          <w:rFonts w:ascii="Arial" w:hAnsi="Arial" w:cs="Arial"/>
        </w:rPr>
        <w:t xml:space="preserve">Beneath the low wedge of the </w:t>
      </w:r>
      <w:r w:rsidR="00BB5160">
        <w:rPr>
          <w:rFonts w:ascii="Arial" w:hAnsi="Arial" w:cs="Arial"/>
        </w:rPr>
        <w:t>GT4 Stinger</w:t>
      </w:r>
      <w:r>
        <w:rPr>
          <w:rFonts w:ascii="Arial" w:hAnsi="Arial" w:cs="Arial"/>
        </w:rPr>
        <w:t>’s hood</w:t>
      </w:r>
      <w:r w:rsidR="00BB5160">
        <w:rPr>
          <w:rFonts w:ascii="Arial" w:hAnsi="Arial" w:cs="Arial"/>
        </w:rPr>
        <w:t xml:space="preserve"> </w:t>
      </w:r>
      <w:r>
        <w:rPr>
          <w:rFonts w:ascii="Arial" w:hAnsi="Arial" w:cs="Arial"/>
        </w:rPr>
        <w:t>resides</w:t>
      </w:r>
      <w:r w:rsidR="00BB5160">
        <w:rPr>
          <w:rFonts w:ascii="Arial" w:hAnsi="Arial" w:cs="Arial"/>
        </w:rPr>
        <w:t xml:space="preserve"> a</w:t>
      </w:r>
      <w:r w:rsidR="00216311">
        <w:rPr>
          <w:rFonts w:ascii="Arial" w:hAnsi="Arial" w:cs="Arial"/>
        </w:rPr>
        <w:t xml:space="preserve"> tuned version of Kia’s</w:t>
      </w:r>
      <w:r w:rsidR="00BB5160">
        <w:rPr>
          <w:rFonts w:ascii="Arial" w:hAnsi="Arial" w:cs="Arial"/>
        </w:rPr>
        <w:t xml:space="preserve"> </w:t>
      </w:r>
      <w:r>
        <w:rPr>
          <w:rFonts w:ascii="Arial" w:hAnsi="Arial" w:cs="Arial"/>
        </w:rPr>
        <w:t xml:space="preserve">proven </w:t>
      </w:r>
      <w:r w:rsidR="00BB5160">
        <w:rPr>
          <w:rFonts w:ascii="Arial" w:hAnsi="Arial" w:cs="Arial"/>
        </w:rPr>
        <w:t xml:space="preserve">2.0-liter turbocharged gasoline direct injected (T-GDI) four-cylinder engine </w:t>
      </w:r>
      <w:r w:rsidR="00D776F9">
        <w:rPr>
          <w:rFonts w:ascii="Arial" w:hAnsi="Arial" w:cs="Arial"/>
        </w:rPr>
        <w:t>putting out</w:t>
      </w:r>
      <w:r w:rsidR="00770C2A">
        <w:rPr>
          <w:rFonts w:ascii="Arial" w:hAnsi="Arial" w:cs="Arial"/>
        </w:rPr>
        <w:t xml:space="preserve"> </w:t>
      </w:r>
      <w:r w:rsidR="00D90908">
        <w:rPr>
          <w:rFonts w:ascii="Arial" w:hAnsi="Arial" w:cs="Arial"/>
        </w:rPr>
        <w:t xml:space="preserve">an impressive </w:t>
      </w:r>
      <w:r w:rsidR="00770C2A">
        <w:rPr>
          <w:rFonts w:ascii="Arial" w:hAnsi="Arial" w:cs="Arial"/>
        </w:rPr>
        <w:t xml:space="preserve">315 horsepower.  </w:t>
      </w:r>
      <w:r>
        <w:rPr>
          <w:rFonts w:ascii="Arial" w:hAnsi="Arial" w:cs="Arial"/>
        </w:rPr>
        <w:t>“Our Optima racecars use the same engine and can produce more than 400 horsepower</w:t>
      </w:r>
      <w:r w:rsidR="003E5F5B">
        <w:rPr>
          <w:rFonts w:ascii="Arial" w:hAnsi="Arial" w:cs="Arial"/>
        </w:rPr>
        <w:t xml:space="preserve">,” said Kearns.  “So why not infuse our concept with the kind of power that will make people take notice?” </w:t>
      </w:r>
      <w:r>
        <w:rPr>
          <w:rFonts w:ascii="Arial" w:hAnsi="Arial" w:cs="Arial"/>
        </w:rPr>
        <w:t xml:space="preserve"> </w:t>
      </w:r>
    </w:p>
    <w:p w:rsidR="006E00A6" w:rsidRDefault="00D90908" w:rsidP="00A51880">
      <w:pPr>
        <w:spacing w:line="360" w:lineRule="auto"/>
        <w:ind w:firstLine="720"/>
        <w:rPr>
          <w:rFonts w:ascii="Arial" w:hAnsi="Arial" w:cs="Arial"/>
        </w:rPr>
      </w:pPr>
      <w:r>
        <w:rPr>
          <w:rFonts w:ascii="Arial" w:hAnsi="Arial" w:cs="Arial"/>
        </w:rPr>
        <w:t>Th</w:t>
      </w:r>
      <w:r w:rsidR="0061658F">
        <w:rPr>
          <w:rFonts w:ascii="Arial" w:hAnsi="Arial" w:cs="Arial"/>
        </w:rPr>
        <w:t xml:space="preserve">at power is put to </w:t>
      </w:r>
      <w:r w:rsidR="006E00A6">
        <w:rPr>
          <w:rFonts w:ascii="Arial" w:hAnsi="Arial" w:cs="Arial"/>
        </w:rPr>
        <w:t>the ground</w:t>
      </w:r>
      <w:r w:rsidR="00BB5160">
        <w:rPr>
          <w:rFonts w:ascii="Arial" w:hAnsi="Arial" w:cs="Arial"/>
        </w:rPr>
        <w:t xml:space="preserve"> via </w:t>
      </w:r>
      <w:r w:rsidR="00770C2A">
        <w:rPr>
          <w:rFonts w:ascii="Arial" w:hAnsi="Arial" w:cs="Arial"/>
        </w:rPr>
        <w:t xml:space="preserve">a </w:t>
      </w:r>
      <w:r w:rsidR="003E5F5B">
        <w:rPr>
          <w:rFonts w:ascii="Arial" w:hAnsi="Arial" w:cs="Arial"/>
        </w:rPr>
        <w:t xml:space="preserve">close-ratio </w:t>
      </w:r>
      <w:r w:rsidR="00770C2A">
        <w:rPr>
          <w:rFonts w:ascii="Arial" w:hAnsi="Arial" w:cs="Arial"/>
        </w:rPr>
        <w:t>six-speed manual transmission</w:t>
      </w:r>
      <w:r w:rsidR="003E5F5B">
        <w:rPr>
          <w:rFonts w:ascii="Arial" w:hAnsi="Arial" w:cs="Arial"/>
        </w:rPr>
        <w:t xml:space="preserve"> </w:t>
      </w:r>
      <w:r w:rsidR="0079121E">
        <w:rPr>
          <w:rFonts w:ascii="Arial" w:hAnsi="Arial" w:cs="Arial"/>
        </w:rPr>
        <w:t>driving</w:t>
      </w:r>
      <w:r w:rsidR="00770C2A">
        <w:rPr>
          <w:rFonts w:ascii="Arial" w:hAnsi="Arial" w:cs="Arial"/>
        </w:rPr>
        <w:t xml:space="preserve"> </w:t>
      </w:r>
      <w:r w:rsidR="00BB5160">
        <w:rPr>
          <w:rFonts w:ascii="Arial" w:hAnsi="Arial" w:cs="Arial"/>
        </w:rPr>
        <w:t>the rear wheels</w:t>
      </w:r>
      <w:r w:rsidR="0079121E">
        <w:rPr>
          <w:rFonts w:ascii="Arial" w:hAnsi="Arial" w:cs="Arial"/>
        </w:rPr>
        <w:t>,</w:t>
      </w:r>
      <w:r w:rsidR="00BB5160">
        <w:rPr>
          <w:rFonts w:ascii="Arial" w:hAnsi="Arial" w:cs="Arial"/>
        </w:rPr>
        <w:t xml:space="preserve"> wh</w:t>
      </w:r>
      <w:r w:rsidR="0079121E">
        <w:rPr>
          <w:rFonts w:ascii="Arial" w:hAnsi="Arial" w:cs="Arial"/>
        </w:rPr>
        <w:t xml:space="preserve">ich are wrapped in </w:t>
      </w:r>
      <w:r w:rsidR="00770C2A">
        <w:rPr>
          <w:rFonts w:ascii="Arial" w:hAnsi="Arial" w:cs="Arial"/>
        </w:rPr>
        <w:t>275/35R</w:t>
      </w:r>
      <w:r w:rsidR="00C3481D">
        <w:rPr>
          <w:rFonts w:ascii="Arial" w:hAnsi="Arial" w:cs="Arial"/>
        </w:rPr>
        <w:t>-</w:t>
      </w:r>
      <w:r w:rsidR="00770C2A">
        <w:rPr>
          <w:rFonts w:ascii="Arial" w:hAnsi="Arial" w:cs="Arial"/>
        </w:rPr>
        <w:t xml:space="preserve">20 </w:t>
      </w:r>
      <w:r w:rsidR="00BB5160">
        <w:rPr>
          <w:rFonts w:ascii="Arial" w:hAnsi="Arial" w:cs="Arial"/>
        </w:rPr>
        <w:t>Pirelli P-Zero perfo</w:t>
      </w:r>
      <w:r w:rsidR="00770C2A">
        <w:rPr>
          <w:rFonts w:ascii="Arial" w:hAnsi="Arial" w:cs="Arial"/>
        </w:rPr>
        <w:t>rm</w:t>
      </w:r>
      <w:r w:rsidR="005D3230">
        <w:rPr>
          <w:rFonts w:ascii="Arial" w:hAnsi="Arial" w:cs="Arial"/>
        </w:rPr>
        <w:t>ance tires</w:t>
      </w:r>
      <w:r w:rsidR="00614D84">
        <w:rPr>
          <w:rFonts w:ascii="Arial" w:hAnsi="Arial" w:cs="Arial"/>
        </w:rPr>
        <w:t>.</w:t>
      </w:r>
      <w:r w:rsidR="00770C2A">
        <w:rPr>
          <w:rFonts w:ascii="Arial" w:hAnsi="Arial" w:cs="Arial"/>
        </w:rPr>
        <w:t xml:space="preserve">  </w:t>
      </w:r>
      <w:r w:rsidR="00614D84">
        <w:rPr>
          <w:rFonts w:ascii="Arial" w:hAnsi="Arial" w:cs="Arial"/>
        </w:rPr>
        <w:t xml:space="preserve">Staggered </w:t>
      </w:r>
      <w:r w:rsidR="00770C2A">
        <w:rPr>
          <w:rFonts w:ascii="Arial" w:hAnsi="Arial" w:cs="Arial"/>
        </w:rPr>
        <w:t>235/35R</w:t>
      </w:r>
      <w:r w:rsidR="00C3481D">
        <w:rPr>
          <w:rFonts w:ascii="Arial" w:hAnsi="Arial" w:cs="Arial"/>
        </w:rPr>
        <w:t>-</w:t>
      </w:r>
      <w:r w:rsidR="00770C2A">
        <w:rPr>
          <w:rFonts w:ascii="Arial" w:hAnsi="Arial" w:cs="Arial"/>
        </w:rPr>
        <w:t>20</w:t>
      </w:r>
      <w:r w:rsidR="00121BC7">
        <w:rPr>
          <w:rFonts w:ascii="Arial" w:hAnsi="Arial" w:cs="Arial"/>
        </w:rPr>
        <w:t xml:space="preserve"> Pirelli P-Zeros</w:t>
      </w:r>
      <w:r w:rsidR="00614D84">
        <w:rPr>
          <w:rFonts w:ascii="Arial" w:hAnsi="Arial" w:cs="Arial"/>
        </w:rPr>
        <w:t xml:space="preserve"> nestle beneath the front fenders</w:t>
      </w:r>
      <w:r w:rsidR="0079121E">
        <w:rPr>
          <w:rFonts w:ascii="Arial" w:hAnsi="Arial" w:cs="Arial"/>
        </w:rPr>
        <w:t xml:space="preserve">, ensuring </w:t>
      </w:r>
      <w:r w:rsidR="00D51599">
        <w:rPr>
          <w:rFonts w:ascii="Arial" w:hAnsi="Arial" w:cs="Arial"/>
        </w:rPr>
        <w:t>loads</w:t>
      </w:r>
      <w:r w:rsidR="0079121E">
        <w:rPr>
          <w:rFonts w:ascii="Arial" w:hAnsi="Arial" w:cs="Arial"/>
        </w:rPr>
        <w:t xml:space="preserve"> of corner-carving grip</w:t>
      </w:r>
      <w:r w:rsidR="00614D84">
        <w:rPr>
          <w:rFonts w:ascii="Arial" w:hAnsi="Arial" w:cs="Arial"/>
        </w:rPr>
        <w:t>.</w:t>
      </w:r>
      <w:r w:rsidR="006E00A6">
        <w:rPr>
          <w:rFonts w:ascii="Arial" w:hAnsi="Arial" w:cs="Arial"/>
        </w:rPr>
        <w:t xml:space="preserve">  </w:t>
      </w:r>
      <w:r w:rsidR="00614D84">
        <w:rPr>
          <w:rFonts w:ascii="Arial" w:hAnsi="Arial" w:cs="Arial"/>
        </w:rPr>
        <w:t>C</w:t>
      </w:r>
      <w:r w:rsidR="00C51922">
        <w:rPr>
          <w:rFonts w:ascii="Arial" w:hAnsi="Arial" w:cs="Arial"/>
        </w:rPr>
        <w:t xml:space="preserve">ustom </w:t>
      </w:r>
      <w:r w:rsidR="006E00A6">
        <w:rPr>
          <w:rFonts w:ascii="Arial" w:hAnsi="Arial" w:cs="Arial"/>
        </w:rPr>
        <w:t xml:space="preserve">20-inch aluminum </w:t>
      </w:r>
      <w:r w:rsidR="00C51922">
        <w:rPr>
          <w:rFonts w:ascii="Arial" w:hAnsi="Arial" w:cs="Arial"/>
        </w:rPr>
        <w:t xml:space="preserve">center-lock </w:t>
      </w:r>
      <w:r w:rsidR="006E00A6">
        <w:rPr>
          <w:rFonts w:ascii="Arial" w:hAnsi="Arial" w:cs="Arial"/>
        </w:rPr>
        <w:t xml:space="preserve">wheels feature carbon fiber inserts for strength and weight </w:t>
      </w:r>
      <w:r w:rsidR="00614D84">
        <w:rPr>
          <w:rFonts w:ascii="Arial" w:hAnsi="Arial" w:cs="Arial"/>
        </w:rPr>
        <w:t>reduction</w:t>
      </w:r>
      <w:r w:rsidR="006E00A6">
        <w:rPr>
          <w:rFonts w:ascii="Arial" w:hAnsi="Arial" w:cs="Arial"/>
        </w:rPr>
        <w:t xml:space="preserve">.  </w:t>
      </w:r>
      <w:r w:rsidR="00D30DCA">
        <w:rPr>
          <w:rFonts w:ascii="Arial" w:hAnsi="Arial" w:cs="Arial"/>
        </w:rPr>
        <w:t>Tucked inside the massive wheels are</w:t>
      </w:r>
      <w:r w:rsidR="006E00A6">
        <w:rPr>
          <w:rFonts w:ascii="Arial" w:hAnsi="Arial" w:cs="Arial"/>
        </w:rPr>
        <w:t xml:space="preserve"> Brembo Gran</w:t>
      </w:r>
      <w:r w:rsidR="00C47932">
        <w:rPr>
          <w:rFonts w:ascii="Arial" w:hAnsi="Arial" w:cs="Arial"/>
        </w:rPr>
        <w:t xml:space="preserve"> Turismo </w:t>
      </w:r>
      <w:r w:rsidR="006E00A6">
        <w:rPr>
          <w:rFonts w:ascii="Arial" w:hAnsi="Arial" w:cs="Arial"/>
        </w:rPr>
        <w:t xml:space="preserve">two-piece </w:t>
      </w:r>
      <w:r w:rsidR="005B4A26">
        <w:rPr>
          <w:rFonts w:ascii="Arial" w:hAnsi="Arial" w:cs="Arial"/>
        </w:rPr>
        <w:t xml:space="preserve">15-inch </w:t>
      </w:r>
      <w:r w:rsidR="006E00A6">
        <w:rPr>
          <w:rFonts w:ascii="Arial" w:hAnsi="Arial" w:cs="Arial"/>
        </w:rPr>
        <w:t xml:space="preserve">cross-drilled rotors </w:t>
      </w:r>
      <w:r w:rsidR="00D51599">
        <w:rPr>
          <w:rFonts w:ascii="Arial" w:hAnsi="Arial" w:cs="Arial"/>
        </w:rPr>
        <w:t xml:space="preserve">and </w:t>
      </w:r>
      <w:r w:rsidR="006E00A6">
        <w:rPr>
          <w:rFonts w:ascii="Arial" w:hAnsi="Arial" w:cs="Arial"/>
        </w:rPr>
        <w:t>four-piston calipers</w:t>
      </w:r>
      <w:r w:rsidR="00D51599">
        <w:rPr>
          <w:rFonts w:ascii="Arial" w:hAnsi="Arial" w:cs="Arial"/>
        </w:rPr>
        <w:t xml:space="preserve"> with plenty of stopping power. </w:t>
      </w:r>
    </w:p>
    <w:p w:rsidR="00BB5160" w:rsidRDefault="00BB5160" w:rsidP="00FD66AB">
      <w:pPr>
        <w:spacing w:line="360" w:lineRule="auto"/>
        <w:ind w:firstLine="720"/>
        <w:rPr>
          <w:rFonts w:ascii="Arial" w:hAnsi="Arial" w:cs="Arial"/>
        </w:rPr>
      </w:pPr>
      <w:r>
        <w:rPr>
          <w:rFonts w:ascii="Arial" w:hAnsi="Arial" w:cs="Arial"/>
        </w:rPr>
        <w:t>Underpinning the GT4 Stinger’s sculpted</w:t>
      </w:r>
      <w:r w:rsidR="001B23D5">
        <w:rPr>
          <w:rFonts w:ascii="Arial" w:hAnsi="Arial" w:cs="Arial"/>
        </w:rPr>
        <w:t xml:space="preserve"> </w:t>
      </w:r>
      <w:r w:rsidR="00D51599">
        <w:rPr>
          <w:rFonts w:ascii="Arial" w:hAnsi="Arial" w:cs="Arial"/>
        </w:rPr>
        <w:t>“</w:t>
      </w:r>
      <w:r w:rsidR="003B721A">
        <w:rPr>
          <w:rFonts w:ascii="Arial" w:hAnsi="Arial" w:cs="Arial"/>
        </w:rPr>
        <w:t>Ignition</w:t>
      </w:r>
      <w:r w:rsidR="009E5338">
        <w:rPr>
          <w:rFonts w:ascii="Arial" w:hAnsi="Arial" w:cs="Arial"/>
        </w:rPr>
        <w:t xml:space="preserve"> </w:t>
      </w:r>
      <w:r w:rsidR="00A85F45">
        <w:rPr>
          <w:rFonts w:ascii="Arial" w:hAnsi="Arial" w:cs="Arial"/>
        </w:rPr>
        <w:t>Yellow</w:t>
      </w:r>
      <w:r w:rsidR="00D51599">
        <w:rPr>
          <w:rFonts w:ascii="Arial" w:hAnsi="Arial" w:cs="Arial"/>
        </w:rPr>
        <w:t>”</w:t>
      </w:r>
      <w:r w:rsidR="00A85F45">
        <w:rPr>
          <w:rFonts w:ascii="Arial" w:hAnsi="Arial" w:cs="Arial"/>
        </w:rPr>
        <w:t xml:space="preserve"> </w:t>
      </w:r>
      <w:r w:rsidR="009E5338">
        <w:rPr>
          <w:rFonts w:ascii="Arial" w:hAnsi="Arial" w:cs="Arial"/>
        </w:rPr>
        <w:t>body is a custom</w:t>
      </w:r>
      <w:r>
        <w:rPr>
          <w:rFonts w:ascii="Arial" w:hAnsi="Arial" w:cs="Arial"/>
        </w:rPr>
        <w:t xml:space="preserve"> chassis</w:t>
      </w:r>
      <w:r w:rsidR="00D2200D">
        <w:rPr>
          <w:rFonts w:ascii="Arial" w:hAnsi="Arial" w:cs="Arial"/>
        </w:rPr>
        <w:t xml:space="preserve"> with </w:t>
      </w:r>
      <w:r w:rsidR="00614D84">
        <w:rPr>
          <w:rFonts w:ascii="Arial" w:hAnsi="Arial" w:cs="Arial"/>
        </w:rPr>
        <w:t xml:space="preserve">independent </w:t>
      </w:r>
      <w:r w:rsidR="00D2200D">
        <w:rPr>
          <w:rFonts w:ascii="Arial" w:hAnsi="Arial" w:cs="Arial"/>
        </w:rPr>
        <w:t>double wishbone suspension</w:t>
      </w:r>
      <w:r>
        <w:rPr>
          <w:rFonts w:ascii="Arial" w:hAnsi="Arial" w:cs="Arial"/>
        </w:rPr>
        <w:t>.  With a shorter wheelbase (103.1 inches) and overall length (169.7 inches) than a Forte sedan, a width (74.4 inches) greater than a Cadenza</w:t>
      </w:r>
      <w:r w:rsidR="002E5C8E">
        <w:rPr>
          <w:rFonts w:ascii="Arial" w:hAnsi="Arial" w:cs="Arial"/>
        </w:rPr>
        <w:t>,</w:t>
      </w:r>
      <w:r>
        <w:rPr>
          <w:rFonts w:ascii="Arial" w:hAnsi="Arial" w:cs="Arial"/>
        </w:rPr>
        <w:t xml:space="preserve"> </w:t>
      </w:r>
      <w:r w:rsidR="002E5C8E">
        <w:rPr>
          <w:rFonts w:ascii="Arial" w:hAnsi="Arial" w:cs="Arial"/>
        </w:rPr>
        <w:t xml:space="preserve">and </w:t>
      </w:r>
      <w:r>
        <w:rPr>
          <w:rFonts w:ascii="Arial" w:hAnsi="Arial" w:cs="Arial"/>
        </w:rPr>
        <w:t>a swooping roofline nearly nine inches lower (49.2 inches) than a Rio subcompact</w:t>
      </w:r>
      <w:r w:rsidR="002E5C8E">
        <w:rPr>
          <w:rFonts w:ascii="Arial" w:hAnsi="Arial" w:cs="Arial"/>
        </w:rPr>
        <w:t>,</w:t>
      </w:r>
      <w:r>
        <w:rPr>
          <w:rFonts w:ascii="Arial" w:hAnsi="Arial" w:cs="Arial"/>
        </w:rPr>
        <w:t xml:space="preserve"> the GT4 Stinger </w:t>
      </w:r>
      <w:r w:rsidR="00D51599">
        <w:rPr>
          <w:rFonts w:ascii="Arial" w:hAnsi="Arial" w:cs="Arial"/>
        </w:rPr>
        <w:t>cuts a menacing figure</w:t>
      </w:r>
      <w:r w:rsidR="002E5C8E">
        <w:rPr>
          <w:rFonts w:ascii="Arial" w:hAnsi="Arial" w:cs="Arial"/>
        </w:rPr>
        <w:t>.</w:t>
      </w:r>
      <w:r>
        <w:rPr>
          <w:rFonts w:ascii="Arial" w:hAnsi="Arial" w:cs="Arial"/>
        </w:rPr>
        <w:t xml:space="preserve">  It tips the scales at a scant 2</w:t>
      </w:r>
      <w:r w:rsidR="00614D84">
        <w:rPr>
          <w:rFonts w:ascii="Arial" w:hAnsi="Arial" w:cs="Arial"/>
        </w:rPr>
        <w:t>,</w:t>
      </w:r>
      <w:r>
        <w:rPr>
          <w:rFonts w:ascii="Arial" w:hAnsi="Arial" w:cs="Arial"/>
        </w:rPr>
        <w:t>874 pounds</w:t>
      </w:r>
      <w:r w:rsidR="00673A11">
        <w:rPr>
          <w:rFonts w:ascii="Arial" w:hAnsi="Arial" w:cs="Arial"/>
        </w:rPr>
        <w:t>,</w:t>
      </w:r>
      <w:r>
        <w:rPr>
          <w:rFonts w:ascii="Arial" w:hAnsi="Arial" w:cs="Arial"/>
        </w:rPr>
        <w:t xml:space="preserve"> and weight distribution is spread nearly perfectly </w:t>
      </w:r>
      <w:r w:rsidR="00614D84">
        <w:rPr>
          <w:rFonts w:ascii="Arial" w:hAnsi="Arial" w:cs="Arial"/>
        </w:rPr>
        <w:t>at 52 percent up front and 48 percent at the rear</w:t>
      </w:r>
      <w:r w:rsidR="00F20BF7">
        <w:rPr>
          <w:rFonts w:ascii="Arial" w:hAnsi="Arial" w:cs="Arial"/>
        </w:rPr>
        <w:t>.</w:t>
      </w:r>
      <w:r w:rsidR="00B07513">
        <w:rPr>
          <w:rFonts w:ascii="Arial" w:hAnsi="Arial" w:cs="Arial"/>
        </w:rPr>
        <w:t xml:space="preserve">  </w:t>
      </w:r>
      <w:r w:rsidR="00533F7D">
        <w:rPr>
          <w:rFonts w:ascii="Arial" w:hAnsi="Arial" w:cs="Arial"/>
        </w:rPr>
        <w:t xml:space="preserve">The </w:t>
      </w:r>
      <w:r w:rsidR="00B07513">
        <w:rPr>
          <w:rFonts w:ascii="Arial" w:hAnsi="Arial" w:cs="Arial"/>
        </w:rPr>
        <w:t>GT4</w:t>
      </w:r>
      <w:r w:rsidR="00533F7D">
        <w:rPr>
          <w:rFonts w:ascii="Arial" w:hAnsi="Arial" w:cs="Arial"/>
        </w:rPr>
        <w:t xml:space="preserve"> Stinger</w:t>
      </w:r>
      <w:r w:rsidR="00B07513">
        <w:rPr>
          <w:rFonts w:ascii="Arial" w:hAnsi="Arial" w:cs="Arial"/>
        </w:rPr>
        <w:t xml:space="preserve"> also features </w:t>
      </w:r>
      <w:r w:rsidR="00F20BF7">
        <w:rPr>
          <w:rFonts w:ascii="Arial" w:hAnsi="Arial" w:cs="Arial"/>
        </w:rPr>
        <w:t xml:space="preserve">a quick-ratio steering rack for direct feedback and </w:t>
      </w:r>
      <w:r w:rsidR="00314BFB">
        <w:rPr>
          <w:rFonts w:ascii="Arial" w:hAnsi="Arial" w:cs="Arial"/>
        </w:rPr>
        <w:t>uncompromised control.</w:t>
      </w:r>
    </w:p>
    <w:p w:rsidR="00CD73E3" w:rsidRDefault="00CD73E3" w:rsidP="00BC7421">
      <w:pPr>
        <w:spacing w:line="360" w:lineRule="auto"/>
        <w:rPr>
          <w:rFonts w:ascii="Arial" w:hAnsi="Arial" w:cs="Arial"/>
          <w:b/>
        </w:rPr>
      </w:pPr>
    </w:p>
    <w:p w:rsidR="00CD73E3" w:rsidRDefault="00CD73E3" w:rsidP="00BC7421">
      <w:pPr>
        <w:spacing w:line="360" w:lineRule="auto"/>
        <w:rPr>
          <w:rFonts w:ascii="Arial" w:hAnsi="Arial" w:cs="Arial"/>
          <w:b/>
        </w:rPr>
      </w:pPr>
    </w:p>
    <w:p w:rsidR="00CD73E3" w:rsidRDefault="00CD73E3" w:rsidP="00BC7421">
      <w:pPr>
        <w:spacing w:line="360" w:lineRule="auto"/>
        <w:rPr>
          <w:rFonts w:ascii="Arial" w:hAnsi="Arial" w:cs="Arial"/>
          <w:b/>
        </w:rPr>
      </w:pPr>
    </w:p>
    <w:p w:rsidR="00CD73E3" w:rsidRDefault="00CD73E3" w:rsidP="00BC7421">
      <w:pPr>
        <w:spacing w:line="360" w:lineRule="auto"/>
        <w:rPr>
          <w:rFonts w:ascii="Arial" w:hAnsi="Arial" w:cs="Arial"/>
          <w:b/>
        </w:rPr>
      </w:pPr>
    </w:p>
    <w:p w:rsidR="00437C5B" w:rsidRDefault="00437C5B" w:rsidP="00BC7421">
      <w:pPr>
        <w:spacing w:line="360" w:lineRule="auto"/>
        <w:rPr>
          <w:rFonts w:ascii="Arial" w:hAnsi="Arial" w:cs="Arial"/>
          <w:b/>
        </w:rPr>
      </w:pPr>
    </w:p>
    <w:p w:rsidR="00437C5B" w:rsidRDefault="00437C5B" w:rsidP="00BC7421">
      <w:pPr>
        <w:spacing w:line="360" w:lineRule="auto"/>
        <w:rPr>
          <w:rFonts w:ascii="Arial" w:hAnsi="Arial" w:cs="Arial"/>
          <w:b/>
        </w:rPr>
      </w:pPr>
    </w:p>
    <w:p w:rsidR="00437C5B" w:rsidRDefault="00437C5B" w:rsidP="00BC7421">
      <w:pPr>
        <w:spacing w:line="360" w:lineRule="auto"/>
        <w:rPr>
          <w:rFonts w:ascii="Arial" w:hAnsi="Arial" w:cs="Arial"/>
          <w:b/>
        </w:rPr>
      </w:pPr>
    </w:p>
    <w:p w:rsidR="00CD73E3" w:rsidRPr="00CD73E3" w:rsidRDefault="00CD73E3" w:rsidP="00CD73E3">
      <w:pPr>
        <w:spacing w:line="360" w:lineRule="auto"/>
        <w:jc w:val="center"/>
        <w:rPr>
          <w:rFonts w:ascii="Arial" w:hAnsi="Arial" w:cs="Arial"/>
        </w:rPr>
      </w:pPr>
      <w:r w:rsidRPr="00CD73E3">
        <w:rPr>
          <w:rFonts w:ascii="Arial" w:hAnsi="Arial" w:cs="Arial"/>
        </w:rPr>
        <w:t>-more-</w:t>
      </w:r>
    </w:p>
    <w:p w:rsidR="00BC7421" w:rsidRPr="00BC7421" w:rsidRDefault="00314BFB" w:rsidP="00BC7421">
      <w:pPr>
        <w:spacing w:line="360" w:lineRule="auto"/>
        <w:rPr>
          <w:rFonts w:ascii="Arial" w:hAnsi="Arial" w:cs="Arial"/>
          <w:b/>
        </w:rPr>
      </w:pPr>
      <w:r>
        <w:rPr>
          <w:rFonts w:ascii="Arial" w:hAnsi="Arial" w:cs="Arial"/>
          <w:b/>
        </w:rPr>
        <w:lastRenderedPageBreak/>
        <w:t>Simplicity By Design</w:t>
      </w:r>
    </w:p>
    <w:p w:rsidR="0041762F" w:rsidRDefault="00FA70BB" w:rsidP="00FD66AB">
      <w:pPr>
        <w:spacing w:line="360" w:lineRule="auto"/>
        <w:ind w:firstLine="720"/>
        <w:rPr>
          <w:rFonts w:ascii="Arial" w:hAnsi="Arial" w:cs="Arial"/>
        </w:rPr>
      </w:pPr>
      <w:r>
        <w:rPr>
          <w:rFonts w:ascii="Arial" w:hAnsi="Arial" w:cs="Arial"/>
        </w:rPr>
        <w:t xml:space="preserve">Fans of </w:t>
      </w:r>
      <w:r w:rsidR="000D3021">
        <w:rPr>
          <w:rFonts w:ascii="Arial" w:hAnsi="Arial" w:cs="Arial"/>
        </w:rPr>
        <w:t>Kia</w:t>
      </w:r>
      <w:r w:rsidR="00C34808">
        <w:rPr>
          <w:rFonts w:ascii="Arial" w:hAnsi="Arial" w:cs="Arial"/>
        </w:rPr>
        <w:t>’s design</w:t>
      </w:r>
      <w:r>
        <w:rPr>
          <w:rFonts w:ascii="Arial" w:hAnsi="Arial" w:cs="Arial"/>
        </w:rPr>
        <w:t xml:space="preserve"> langua</w:t>
      </w:r>
      <w:r w:rsidR="00C34808">
        <w:rPr>
          <w:rFonts w:ascii="Arial" w:hAnsi="Arial" w:cs="Arial"/>
        </w:rPr>
        <w:t xml:space="preserve">ge, </w:t>
      </w:r>
      <w:r w:rsidR="00673A11">
        <w:rPr>
          <w:rFonts w:ascii="Arial" w:hAnsi="Arial" w:cs="Arial"/>
        </w:rPr>
        <w:t xml:space="preserve">set </w:t>
      </w:r>
      <w:r w:rsidR="00C34808">
        <w:rPr>
          <w:rFonts w:ascii="Arial" w:hAnsi="Arial" w:cs="Arial"/>
        </w:rPr>
        <w:t xml:space="preserve">by </w:t>
      </w:r>
      <w:r w:rsidR="00673A11">
        <w:rPr>
          <w:rFonts w:ascii="Arial" w:hAnsi="Arial" w:cs="Arial"/>
        </w:rPr>
        <w:t xml:space="preserve">Kia Motors Corporation president and chief design officer </w:t>
      </w:r>
      <w:r>
        <w:rPr>
          <w:rFonts w:ascii="Arial" w:hAnsi="Arial" w:cs="Arial"/>
        </w:rPr>
        <w:t>Peter Schreyer,</w:t>
      </w:r>
      <w:r w:rsidR="0088311A">
        <w:rPr>
          <w:rFonts w:ascii="Arial" w:hAnsi="Arial" w:cs="Arial"/>
        </w:rPr>
        <w:t xml:space="preserve"> will immediately</w:t>
      </w:r>
      <w:r w:rsidR="0093244B">
        <w:rPr>
          <w:rFonts w:ascii="Arial" w:hAnsi="Arial" w:cs="Arial"/>
        </w:rPr>
        <w:t xml:space="preserve"> recognize key styling </w:t>
      </w:r>
      <w:r w:rsidR="0093244B" w:rsidRPr="00533F7D">
        <w:rPr>
          <w:rFonts w:ascii="Arial" w:hAnsi="Arial" w:cs="Arial"/>
        </w:rPr>
        <w:t>elements of th</w:t>
      </w:r>
      <w:r w:rsidR="00533F7D">
        <w:rPr>
          <w:rFonts w:ascii="Arial" w:hAnsi="Arial" w:cs="Arial"/>
        </w:rPr>
        <w:t>e</w:t>
      </w:r>
      <w:r w:rsidR="0093244B" w:rsidRPr="00533F7D">
        <w:rPr>
          <w:rFonts w:ascii="Arial" w:hAnsi="Arial" w:cs="Arial"/>
        </w:rPr>
        <w:t xml:space="preserve"> GT4 Stinger.</w:t>
      </w:r>
      <w:r w:rsidR="0093244B">
        <w:rPr>
          <w:rFonts w:ascii="Arial" w:hAnsi="Arial" w:cs="Arial"/>
        </w:rPr>
        <w:t xml:space="preserve">  “We gave the car a shrink-wrapped appearance,” says Kearns. “It’s as if the body panels were formed around the chassis</w:t>
      </w:r>
      <w:r w:rsidR="004E1D3B">
        <w:rPr>
          <w:rFonts w:ascii="Arial" w:hAnsi="Arial" w:cs="Arial"/>
        </w:rPr>
        <w:t xml:space="preserve"> instead of merely welded to it</w:t>
      </w:r>
      <w:r w:rsidR="0093244B">
        <w:rPr>
          <w:rFonts w:ascii="Arial" w:hAnsi="Arial" w:cs="Arial"/>
        </w:rPr>
        <w:t xml:space="preserve">.” </w:t>
      </w:r>
      <w:r w:rsidR="0088311A">
        <w:rPr>
          <w:rFonts w:ascii="Arial" w:hAnsi="Arial" w:cs="Arial"/>
        </w:rPr>
        <w:t xml:space="preserve"> </w:t>
      </w:r>
      <w:r w:rsidR="007A2E9F">
        <w:rPr>
          <w:rFonts w:ascii="Arial" w:hAnsi="Arial" w:cs="Arial"/>
        </w:rPr>
        <w:t xml:space="preserve">In </w:t>
      </w:r>
      <w:r w:rsidR="009B36FA">
        <w:rPr>
          <w:rFonts w:ascii="Arial" w:hAnsi="Arial" w:cs="Arial"/>
        </w:rPr>
        <w:t>silhouette</w:t>
      </w:r>
      <w:r w:rsidR="00A85F45">
        <w:rPr>
          <w:rFonts w:ascii="Arial" w:hAnsi="Arial" w:cs="Arial"/>
        </w:rPr>
        <w:t>,</w:t>
      </w:r>
      <w:r w:rsidR="007A2E9F">
        <w:rPr>
          <w:rFonts w:ascii="Arial" w:hAnsi="Arial" w:cs="Arial"/>
        </w:rPr>
        <w:t xml:space="preserve"> the GT4 Stinger </w:t>
      </w:r>
      <w:r w:rsidR="004E1D3B">
        <w:rPr>
          <w:rFonts w:ascii="Arial" w:hAnsi="Arial" w:cs="Arial"/>
        </w:rPr>
        <w:t xml:space="preserve">is </w:t>
      </w:r>
      <w:r w:rsidR="007A2E9F">
        <w:rPr>
          <w:rFonts w:ascii="Arial" w:hAnsi="Arial" w:cs="Arial"/>
        </w:rPr>
        <w:t xml:space="preserve">simple yet powerful. </w:t>
      </w:r>
      <w:r w:rsidR="0093244B">
        <w:rPr>
          <w:rFonts w:ascii="Arial" w:hAnsi="Arial" w:cs="Arial"/>
        </w:rPr>
        <w:t>T</w:t>
      </w:r>
      <w:r w:rsidR="005B5A3F">
        <w:rPr>
          <w:rFonts w:ascii="Arial" w:hAnsi="Arial" w:cs="Arial"/>
        </w:rPr>
        <w:t>he latest iteration of the</w:t>
      </w:r>
      <w:r w:rsidR="00606049">
        <w:rPr>
          <w:rFonts w:ascii="Arial" w:hAnsi="Arial" w:cs="Arial"/>
        </w:rPr>
        <w:t xml:space="preserve"> </w:t>
      </w:r>
      <w:r w:rsidR="00314BFB">
        <w:rPr>
          <w:rFonts w:ascii="Arial" w:hAnsi="Arial" w:cs="Arial"/>
        </w:rPr>
        <w:t xml:space="preserve">signature </w:t>
      </w:r>
      <w:r w:rsidR="00673A11">
        <w:rPr>
          <w:rFonts w:ascii="Arial" w:hAnsi="Arial" w:cs="Arial"/>
        </w:rPr>
        <w:t xml:space="preserve">Kia </w:t>
      </w:r>
      <w:r w:rsidR="0088311A">
        <w:rPr>
          <w:rFonts w:ascii="Arial" w:hAnsi="Arial" w:cs="Arial"/>
        </w:rPr>
        <w:t>grille</w:t>
      </w:r>
      <w:r w:rsidR="005B5A3F">
        <w:rPr>
          <w:rFonts w:ascii="Arial" w:hAnsi="Arial" w:cs="Arial"/>
        </w:rPr>
        <w:t xml:space="preserve"> rest</w:t>
      </w:r>
      <w:r w:rsidR="006C47D6">
        <w:rPr>
          <w:rFonts w:ascii="Arial" w:hAnsi="Arial" w:cs="Arial"/>
        </w:rPr>
        <w:t>s</w:t>
      </w:r>
      <w:r w:rsidR="00606049">
        <w:rPr>
          <w:rFonts w:ascii="Arial" w:hAnsi="Arial" w:cs="Arial"/>
        </w:rPr>
        <w:t xml:space="preserve"> low to the ground for maximum </w:t>
      </w:r>
      <w:r w:rsidR="00E02121">
        <w:rPr>
          <w:rFonts w:ascii="Arial" w:hAnsi="Arial" w:cs="Arial"/>
        </w:rPr>
        <w:t xml:space="preserve">engine </w:t>
      </w:r>
      <w:r w:rsidR="00C553C4">
        <w:rPr>
          <w:rFonts w:ascii="Arial" w:hAnsi="Arial" w:cs="Arial"/>
        </w:rPr>
        <w:t xml:space="preserve">cooling and </w:t>
      </w:r>
      <w:r w:rsidR="00382A5F">
        <w:rPr>
          <w:rFonts w:ascii="Arial" w:hAnsi="Arial" w:cs="Arial"/>
        </w:rPr>
        <w:t>cold</w:t>
      </w:r>
      <w:r>
        <w:rPr>
          <w:rFonts w:ascii="Arial" w:hAnsi="Arial" w:cs="Arial"/>
        </w:rPr>
        <w:t>-</w:t>
      </w:r>
      <w:r w:rsidR="00414B55">
        <w:rPr>
          <w:rFonts w:ascii="Arial" w:hAnsi="Arial" w:cs="Arial"/>
        </w:rPr>
        <w:t>air induction</w:t>
      </w:r>
      <w:r w:rsidR="00606049">
        <w:rPr>
          <w:rFonts w:ascii="Arial" w:hAnsi="Arial" w:cs="Arial"/>
        </w:rPr>
        <w:t>.</w:t>
      </w:r>
      <w:r w:rsidR="005B5A3F">
        <w:rPr>
          <w:rFonts w:ascii="Arial" w:hAnsi="Arial" w:cs="Arial"/>
        </w:rPr>
        <w:t xml:space="preserve">  </w:t>
      </w:r>
      <w:r w:rsidR="00B23969">
        <w:rPr>
          <w:rFonts w:ascii="Arial" w:hAnsi="Arial" w:cs="Arial"/>
        </w:rPr>
        <w:t>The</w:t>
      </w:r>
      <w:r w:rsidR="00E02121">
        <w:rPr>
          <w:rFonts w:ascii="Arial" w:hAnsi="Arial" w:cs="Arial"/>
        </w:rPr>
        <w:t xml:space="preserve"> grille surround </w:t>
      </w:r>
      <w:r w:rsidR="00B23969">
        <w:rPr>
          <w:rFonts w:ascii="Arial" w:hAnsi="Arial" w:cs="Arial"/>
        </w:rPr>
        <w:t xml:space="preserve">glows white and </w:t>
      </w:r>
      <w:r w:rsidR="00D250BC">
        <w:rPr>
          <w:rFonts w:ascii="Arial" w:hAnsi="Arial" w:cs="Arial"/>
        </w:rPr>
        <w:t>features a multi-layered</w:t>
      </w:r>
      <w:r w:rsidR="00E02121">
        <w:rPr>
          <w:rFonts w:ascii="Arial" w:hAnsi="Arial" w:cs="Arial"/>
        </w:rPr>
        <w:t xml:space="preserve">, </w:t>
      </w:r>
      <w:r w:rsidR="00C47932">
        <w:rPr>
          <w:rFonts w:ascii="Arial" w:hAnsi="Arial" w:cs="Arial"/>
        </w:rPr>
        <w:t>satin</w:t>
      </w:r>
      <w:r w:rsidR="007A2E9F">
        <w:rPr>
          <w:rFonts w:ascii="Arial" w:hAnsi="Arial" w:cs="Arial"/>
        </w:rPr>
        <w:t>-</w:t>
      </w:r>
      <w:r w:rsidR="00E02121">
        <w:rPr>
          <w:rFonts w:ascii="Arial" w:hAnsi="Arial" w:cs="Arial"/>
        </w:rPr>
        <w:t xml:space="preserve">black border, a theme found throughout the car.  </w:t>
      </w:r>
      <w:r w:rsidR="00606049">
        <w:rPr>
          <w:rFonts w:ascii="Arial" w:hAnsi="Arial" w:cs="Arial"/>
        </w:rPr>
        <w:t xml:space="preserve">Flanking </w:t>
      </w:r>
      <w:r w:rsidR="00E02121">
        <w:rPr>
          <w:rFonts w:ascii="Arial" w:hAnsi="Arial" w:cs="Arial"/>
        </w:rPr>
        <w:t>the grille</w:t>
      </w:r>
      <w:r w:rsidR="00606049">
        <w:rPr>
          <w:rFonts w:ascii="Arial" w:hAnsi="Arial" w:cs="Arial"/>
        </w:rPr>
        <w:t xml:space="preserve"> on both sides </w:t>
      </w:r>
      <w:r w:rsidR="000A1C51">
        <w:rPr>
          <w:rFonts w:ascii="Arial" w:hAnsi="Arial" w:cs="Arial"/>
        </w:rPr>
        <w:t xml:space="preserve">are </w:t>
      </w:r>
      <w:r w:rsidR="00606049">
        <w:rPr>
          <w:rFonts w:ascii="Arial" w:hAnsi="Arial" w:cs="Arial"/>
        </w:rPr>
        <w:t>vertical LED headlamps</w:t>
      </w:r>
      <w:r w:rsidR="00673A11">
        <w:rPr>
          <w:rFonts w:ascii="Arial" w:hAnsi="Arial" w:cs="Arial"/>
        </w:rPr>
        <w:t>,</w:t>
      </w:r>
      <w:r w:rsidR="006C47D6">
        <w:rPr>
          <w:rFonts w:ascii="Arial" w:hAnsi="Arial" w:cs="Arial"/>
        </w:rPr>
        <w:t xml:space="preserve"> and</w:t>
      </w:r>
      <w:r w:rsidR="00606049">
        <w:rPr>
          <w:rFonts w:ascii="Arial" w:hAnsi="Arial" w:cs="Arial"/>
        </w:rPr>
        <w:t xml:space="preserve"> front-brake cooling vents </w:t>
      </w:r>
      <w:r w:rsidR="000A1C51">
        <w:rPr>
          <w:rFonts w:ascii="Arial" w:hAnsi="Arial" w:cs="Arial"/>
        </w:rPr>
        <w:t xml:space="preserve">intricately </w:t>
      </w:r>
      <w:r w:rsidR="00606049">
        <w:rPr>
          <w:rFonts w:ascii="Arial" w:hAnsi="Arial" w:cs="Arial"/>
        </w:rPr>
        <w:t>molded into the bumper</w:t>
      </w:r>
      <w:r w:rsidR="00C3481D">
        <w:rPr>
          <w:rFonts w:ascii="Arial" w:hAnsi="Arial" w:cs="Arial"/>
        </w:rPr>
        <w:t xml:space="preserve"> provide</w:t>
      </w:r>
      <w:r w:rsidR="00C553C4">
        <w:rPr>
          <w:rFonts w:ascii="Arial" w:hAnsi="Arial" w:cs="Arial"/>
        </w:rPr>
        <w:t xml:space="preserve"> a clean, smooth</w:t>
      </w:r>
      <w:r w:rsidR="00606049">
        <w:rPr>
          <w:rFonts w:ascii="Arial" w:hAnsi="Arial" w:cs="Arial"/>
        </w:rPr>
        <w:t xml:space="preserve"> appearance.  A </w:t>
      </w:r>
      <w:r w:rsidR="00E02121">
        <w:rPr>
          <w:rFonts w:ascii="Arial" w:hAnsi="Arial" w:cs="Arial"/>
        </w:rPr>
        <w:t xml:space="preserve">carbon fiber </w:t>
      </w:r>
      <w:r w:rsidR="00606049">
        <w:rPr>
          <w:rFonts w:ascii="Arial" w:hAnsi="Arial" w:cs="Arial"/>
        </w:rPr>
        <w:t>front splitter mounted below the</w:t>
      </w:r>
      <w:r w:rsidR="00E02121">
        <w:rPr>
          <w:rFonts w:ascii="Arial" w:hAnsi="Arial" w:cs="Arial"/>
        </w:rPr>
        <w:t xml:space="preserve"> </w:t>
      </w:r>
      <w:r w:rsidR="00606049">
        <w:rPr>
          <w:rFonts w:ascii="Arial" w:hAnsi="Arial" w:cs="Arial"/>
        </w:rPr>
        <w:t>bumper provides added down force for the car at</w:t>
      </w:r>
      <w:r w:rsidR="00DF7C68">
        <w:rPr>
          <w:rFonts w:ascii="Arial" w:hAnsi="Arial" w:cs="Arial"/>
        </w:rPr>
        <w:t xml:space="preserve"> high</w:t>
      </w:r>
      <w:r w:rsidR="00606049">
        <w:rPr>
          <w:rFonts w:ascii="Arial" w:hAnsi="Arial" w:cs="Arial"/>
        </w:rPr>
        <w:t xml:space="preserve"> speed </w:t>
      </w:r>
      <w:r w:rsidR="00673A11">
        <w:rPr>
          <w:rFonts w:ascii="Arial" w:hAnsi="Arial" w:cs="Arial"/>
        </w:rPr>
        <w:t xml:space="preserve">to </w:t>
      </w:r>
      <w:r w:rsidR="00606049">
        <w:rPr>
          <w:rFonts w:ascii="Arial" w:hAnsi="Arial" w:cs="Arial"/>
        </w:rPr>
        <w:t>keep the GT4 Stinger’s front tires firmly planted to the tarmac.</w:t>
      </w:r>
    </w:p>
    <w:p w:rsidR="009B36FA" w:rsidRDefault="00D250BC" w:rsidP="00CD73E3">
      <w:pPr>
        <w:spacing w:line="360" w:lineRule="auto"/>
        <w:ind w:firstLine="720"/>
        <w:rPr>
          <w:rFonts w:ascii="Arial" w:hAnsi="Arial" w:cs="Arial"/>
        </w:rPr>
      </w:pPr>
      <w:r>
        <w:rPr>
          <w:rFonts w:ascii="Arial" w:hAnsi="Arial" w:cs="Arial"/>
        </w:rPr>
        <w:t>The long hood gently rises to meet the cowl</w:t>
      </w:r>
      <w:r w:rsidR="008B01E0">
        <w:rPr>
          <w:rFonts w:ascii="Arial" w:hAnsi="Arial" w:cs="Arial"/>
        </w:rPr>
        <w:t>.</w:t>
      </w:r>
      <w:r>
        <w:rPr>
          <w:rFonts w:ascii="Arial" w:hAnsi="Arial" w:cs="Arial"/>
        </w:rPr>
        <w:t xml:space="preserve"> </w:t>
      </w:r>
      <w:r w:rsidR="008B01E0">
        <w:rPr>
          <w:rFonts w:ascii="Arial" w:hAnsi="Arial" w:cs="Arial"/>
        </w:rPr>
        <w:t>T</w:t>
      </w:r>
      <w:r>
        <w:rPr>
          <w:rFonts w:ascii="Arial" w:hAnsi="Arial" w:cs="Arial"/>
        </w:rPr>
        <w:t>wo</w:t>
      </w:r>
      <w:r w:rsidR="005A2A53">
        <w:rPr>
          <w:rFonts w:ascii="Arial" w:hAnsi="Arial" w:cs="Arial"/>
        </w:rPr>
        <w:t xml:space="preserve"> chrome</w:t>
      </w:r>
      <w:r>
        <w:rPr>
          <w:rFonts w:ascii="Arial" w:hAnsi="Arial" w:cs="Arial"/>
        </w:rPr>
        <w:t xml:space="preserve"> </w:t>
      </w:r>
      <w:r w:rsidR="00036BE0">
        <w:rPr>
          <w:rFonts w:ascii="Arial" w:hAnsi="Arial" w:cs="Arial"/>
        </w:rPr>
        <w:t xml:space="preserve">accent pieces </w:t>
      </w:r>
      <w:r w:rsidR="008B01E0">
        <w:rPr>
          <w:rFonts w:ascii="Arial" w:hAnsi="Arial" w:cs="Arial"/>
        </w:rPr>
        <w:t>add</w:t>
      </w:r>
      <w:r>
        <w:rPr>
          <w:rFonts w:ascii="Arial" w:hAnsi="Arial" w:cs="Arial"/>
        </w:rPr>
        <w:t xml:space="preserve"> </w:t>
      </w:r>
      <w:r w:rsidR="008B01E0">
        <w:rPr>
          <w:rFonts w:ascii="Arial" w:hAnsi="Arial" w:cs="Arial"/>
        </w:rPr>
        <w:t xml:space="preserve">visual </w:t>
      </w:r>
      <w:r w:rsidR="007A2E9F">
        <w:rPr>
          <w:rFonts w:ascii="Arial" w:hAnsi="Arial" w:cs="Arial"/>
        </w:rPr>
        <w:t xml:space="preserve">interest </w:t>
      </w:r>
      <w:r w:rsidR="00FF443A">
        <w:rPr>
          <w:rFonts w:ascii="Arial" w:hAnsi="Arial" w:cs="Arial"/>
        </w:rPr>
        <w:t>to th</w:t>
      </w:r>
      <w:r w:rsidR="00C3481D">
        <w:rPr>
          <w:rFonts w:ascii="Arial" w:hAnsi="Arial" w:cs="Arial"/>
        </w:rPr>
        <w:t>e otherwise ripple-less pond of</w:t>
      </w:r>
      <w:r w:rsidR="00C47932">
        <w:rPr>
          <w:rFonts w:ascii="Arial" w:hAnsi="Arial" w:cs="Arial"/>
        </w:rPr>
        <w:t xml:space="preserve"> I</w:t>
      </w:r>
      <w:r w:rsidR="003B721A">
        <w:rPr>
          <w:rFonts w:ascii="Arial" w:hAnsi="Arial" w:cs="Arial"/>
        </w:rPr>
        <w:t xml:space="preserve">gnition </w:t>
      </w:r>
      <w:r w:rsidR="00C47932">
        <w:rPr>
          <w:rFonts w:ascii="Arial" w:hAnsi="Arial" w:cs="Arial"/>
        </w:rPr>
        <w:t>Y</w:t>
      </w:r>
      <w:r w:rsidR="003B721A">
        <w:rPr>
          <w:rFonts w:ascii="Arial" w:hAnsi="Arial" w:cs="Arial"/>
        </w:rPr>
        <w:t xml:space="preserve">ellow </w:t>
      </w:r>
      <w:r w:rsidR="00FF443A">
        <w:rPr>
          <w:rFonts w:ascii="Arial" w:hAnsi="Arial" w:cs="Arial"/>
        </w:rPr>
        <w:t>sheet metal</w:t>
      </w:r>
      <w:r>
        <w:rPr>
          <w:rFonts w:ascii="Arial" w:hAnsi="Arial" w:cs="Arial"/>
        </w:rPr>
        <w:t>.</w:t>
      </w:r>
      <w:r w:rsidR="00036BE0">
        <w:rPr>
          <w:rFonts w:ascii="Arial" w:hAnsi="Arial" w:cs="Arial"/>
        </w:rPr>
        <w:t xml:space="preserve"> </w:t>
      </w:r>
      <w:r>
        <w:rPr>
          <w:rFonts w:ascii="Arial" w:hAnsi="Arial" w:cs="Arial"/>
        </w:rPr>
        <w:t xml:space="preserve"> </w:t>
      </w:r>
      <w:r w:rsidR="00484D84">
        <w:rPr>
          <w:rFonts w:ascii="Arial" w:hAnsi="Arial" w:cs="Arial"/>
        </w:rPr>
        <w:t>T</w:t>
      </w:r>
      <w:r w:rsidR="00FF443A">
        <w:rPr>
          <w:rFonts w:ascii="Arial" w:hAnsi="Arial" w:cs="Arial"/>
        </w:rPr>
        <w:t xml:space="preserve">he </w:t>
      </w:r>
      <w:r w:rsidR="00C63587">
        <w:rPr>
          <w:rFonts w:ascii="Arial" w:hAnsi="Arial" w:cs="Arial"/>
        </w:rPr>
        <w:t>hood</w:t>
      </w:r>
      <w:r>
        <w:rPr>
          <w:rFonts w:ascii="Arial" w:hAnsi="Arial" w:cs="Arial"/>
        </w:rPr>
        <w:t xml:space="preserve"> </w:t>
      </w:r>
      <w:r w:rsidR="00673A11">
        <w:rPr>
          <w:rFonts w:ascii="Arial" w:hAnsi="Arial" w:cs="Arial"/>
        </w:rPr>
        <w:t>closely embraces</w:t>
      </w:r>
      <w:r w:rsidR="007B5ED1">
        <w:rPr>
          <w:rFonts w:ascii="Arial" w:hAnsi="Arial" w:cs="Arial"/>
        </w:rPr>
        <w:t xml:space="preserve"> </w:t>
      </w:r>
      <w:r>
        <w:rPr>
          <w:rFonts w:ascii="Arial" w:hAnsi="Arial" w:cs="Arial"/>
        </w:rPr>
        <w:t>the front wheel arch</w:t>
      </w:r>
      <w:r w:rsidR="008B01E0">
        <w:rPr>
          <w:rFonts w:ascii="Arial" w:hAnsi="Arial" w:cs="Arial"/>
        </w:rPr>
        <w:t>es,</w:t>
      </w:r>
      <w:r w:rsidR="007B5ED1">
        <w:rPr>
          <w:rFonts w:ascii="Arial" w:hAnsi="Arial" w:cs="Arial"/>
        </w:rPr>
        <w:t xml:space="preserve"> </w:t>
      </w:r>
      <w:r w:rsidR="00036BE0">
        <w:rPr>
          <w:rFonts w:ascii="Arial" w:hAnsi="Arial" w:cs="Arial"/>
        </w:rPr>
        <w:t>creating</w:t>
      </w:r>
      <w:r>
        <w:rPr>
          <w:rFonts w:ascii="Arial" w:hAnsi="Arial" w:cs="Arial"/>
        </w:rPr>
        <w:t xml:space="preserve"> </w:t>
      </w:r>
      <w:r w:rsidR="005A2A53">
        <w:rPr>
          <w:rFonts w:ascii="Arial" w:hAnsi="Arial" w:cs="Arial"/>
        </w:rPr>
        <w:t>two protru</w:t>
      </w:r>
      <w:r w:rsidR="00DD0CCA">
        <w:rPr>
          <w:rFonts w:ascii="Arial" w:hAnsi="Arial" w:cs="Arial"/>
        </w:rPr>
        <w:t xml:space="preserve">ding muscular fenders above the </w:t>
      </w:r>
      <w:r w:rsidR="005A2A53">
        <w:rPr>
          <w:rFonts w:ascii="Arial" w:hAnsi="Arial" w:cs="Arial"/>
        </w:rPr>
        <w:t xml:space="preserve">front tires.  The result is </w:t>
      </w:r>
      <w:r w:rsidR="00036BE0">
        <w:rPr>
          <w:rFonts w:ascii="Arial" w:hAnsi="Arial" w:cs="Arial"/>
        </w:rPr>
        <w:t xml:space="preserve">a pronounced edge </w:t>
      </w:r>
      <w:r w:rsidR="005A2A53">
        <w:rPr>
          <w:rFonts w:ascii="Arial" w:hAnsi="Arial" w:cs="Arial"/>
        </w:rPr>
        <w:t>at the</w:t>
      </w:r>
      <w:r w:rsidR="008B01E0">
        <w:rPr>
          <w:rFonts w:ascii="Arial" w:hAnsi="Arial" w:cs="Arial"/>
        </w:rPr>
        <w:t xml:space="preserve"> vehicle’s </w:t>
      </w:r>
      <w:r w:rsidR="005A2A53">
        <w:rPr>
          <w:rFonts w:ascii="Arial" w:hAnsi="Arial" w:cs="Arial"/>
        </w:rPr>
        <w:t xml:space="preserve">shoulders </w:t>
      </w:r>
      <w:r w:rsidR="00C63587">
        <w:rPr>
          <w:rFonts w:ascii="Arial" w:hAnsi="Arial" w:cs="Arial"/>
        </w:rPr>
        <w:t xml:space="preserve">that </w:t>
      </w:r>
      <w:r w:rsidR="005A2A53">
        <w:rPr>
          <w:rFonts w:ascii="Arial" w:hAnsi="Arial" w:cs="Arial"/>
        </w:rPr>
        <w:t xml:space="preserve">eventually </w:t>
      </w:r>
      <w:r w:rsidR="00C63587">
        <w:rPr>
          <w:rFonts w:ascii="Arial" w:hAnsi="Arial" w:cs="Arial"/>
        </w:rPr>
        <w:t xml:space="preserve">becomes the </w:t>
      </w:r>
      <w:r w:rsidR="005A2A53">
        <w:rPr>
          <w:rFonts w:ascii="Arial" w:hAnsi="Arial" w:cs="Arial"/>
        </w:rPr>
        <w:t>belt line.</w:t>
      </w:r>
    </w:p>
    <w:p w:rsidR="008E62E8" w:rsidRDefault="00036BE0" w:rsidP="00484D84">
      <w:pPr>
        <w:spacing w:line="360" w:lineRule="auto"/>
        <w:ind w:firstLine="720"/>
        <w:rPr>
          <w:rFonts w:ascii="Arial" w:hAnsi="Arial" w:cs="Arial"/>
        </w:rPr>
      </w:pPr>
      <w:r>
        <w:rPr>
          <w:rFonts w:ascii="Arial" w:hAnsi="Arial" w:cs="Arial"/>
        </w:rPr>
        <w:t xml:space="preserve">Continuing around the car, </w:t>
      </w:r>
      <w:r w:rsidR="005A406F">
        <w:rPr>
          <w:rFonts w:ascii="Arial" w:hAnsi="Arial" w:cs="Arial"/>
        </w:rPr>
        <w:t>the</w:t>
      </w:r>
      <w:r w:rsidR="008B01E0">
        <w:rPr>
          <w:rFonts w:ascii="Arial" w:hAnsi="Arial" w:cs="Arial"/>
        </w:rPr>
        <w:t xml:space="preserve"> transparent </w:t>
      </w:r>
      <w:r w:rsidR="005A406F">
        <w:rPr>
          <w:rFonts w:ascii="Arial" w:hAnsi="Arial" w:cs="Arial"/>
        </w:rPr>
        <w:t>A</w:t>
      </w:r>
      <w:r w:rsidR="00C91448">
        <w:rPr>
          <w:rFonts w:ascii="Arial" w:hAnsi="Arial" w:cs="Arial"/>
        </w:rPr>
        <w:t>-</w:t>
      </w:r>
      <w:r w:rsidR="00484D84">
        <w:rPr>
          <w:rFonts w:ascii="Arial" w:hAnsi="Arial" w:cs="Arial"/>
        </w:rPr>
        <w:t>pillars</w:t>
      </w:r>
      <w:r w:rsidR="008B01E0">
        <w:rPr>
          <w:rFonts w:ascii="Arial" w:hAnsi="Arial" w:cs="Arial"/>
        </w:rPr>
        <w:t xml:space="preserve"> provide </w:t>
      </w:r>
      <w:r w:rsidR="003B2FDC">
        <w:rPr>
          <w:rFonts w:ascii="Arial" w:hAnsi="Arial" w:cs="Arial"/>
        </w:rPr>
        <w:t xml:space="preserve">a </w:t>
      </w:r>
      <w:r w:rsidR="00C47932">
        <w:rPr>
          <w:rFonts w:ascii="Arial" w:hAnsi="Arial" w:cs="Arial"/>
        </w:rPr>
        <w:t>more than</w:t>
      </w:r>
      <w:r w:rsidR="008B01E0">
        <w:rPr>
          <w:rFonts w:ascii="Arial" w:hAnsi="Arial" w:cs="Arial"/>
        </w:rPr>
        <w:t xml:space="preserve"> 270-degree view</w:t>
      </w:r>
      <w:r w:rsidR="00C91448">
        <w:rPr>
          <w:rFonts w:ascii="Arial" w:hAnsi="Arial" w:cs="Arial"/>
        </w:rPr>
        <w:t xml:space="preserve"> from the driver’s seat. The layered slots cut into the pillars reduce weight while improving outward visibility.</w:t>
      </w:r>
      <w:r w:rsidR="008B01E0">
        <w:rPr>
          <w:rFonts w:ascii="Arial" w:hAnsi="Arial" w:cs="Arial"/>
        </w:rPr>
        <w:t xml:space="preserve"> </w:t>
      </w:r>
      <w:r>
        <w:rPr>
          <w:rFonts w:ascii="Arial" w:hAnsi="Arial" w:cs="Arial"/>
        </w:rPr>
        <w:t xml:space="preserve"> </w:t>
      </w:r>
      <w:r w:rsidR="003B2FDC">
        <w:rPr>
          <w:rFonts w:ascii="Arial" w:hAnsi="Arial" w:cs="Arial"/>
        </w:rPr>
        <w:t xml:space="preserve">Paying </w:t>
      </w:r>
      <w:r w:rsidR="00EF3291">
        <w:rPr>
          <w:rFonts w:ascii="Arial" w:hAnsi="Arial" w:cs="Arial"/>
        </w:rPr>
        <w:t>homage</w:t>
      </w:r>
      <w:r w:rsidR="004E1D3B">
        <w:rPr>
          <w:rFonts w:ascii="Arial" w:hAnsi="Arial" w:cs="Arial"/>
        </w:rPr>
        <w:t xml:space="preserve"> to the iconic Soul, </w:t>
      </w:r>
      <w:r w:rsidR="003B2FDC">
        <w:rPr>
          <w:rFonts w:ascii="Arial" w:hAnsi="Arial" w:cs="Arial"/>
        </w:rPr>
        <w:t>the greenhouse design</w:t>
      </w:r>
      <w:r>
        <w:rPr>
          <w:rFonts w:ascii="Arial" w:hAnsi="Arial" w:cs="Arial"/>
        </w:rPr>
        <w:t xml:space="preserve"> provides a</w:t>
      </w:r>
      <w:r w:rsidR="003B2FDC">
        <w:rPr>
          <w:rFonts w:ascii="Arial" w:hAnsi="Arial" w:cs="Arial"/>
        </w:rPr>
        <w:t>n aggressive</w:t>
      </w:r>
      <w:r>
        <w:rPr>
          <w:rFonts w:ascii="Arial" w:hAnsi="Arial" w:cs="Arial"/>
        </w:rPr>
        <w:t xml:space="preserve"> sid</w:t>
      </w:r>
      <w:r w:rsidR="00484D84">
        <w:rPr>
          <w:rFonts w:ascii="Arial" w:hAnsi="Arial" w:cs="Arial"/>
        </w:rPr>
        <w:t>e profile</w:t>
      </w:r>
      <w:r w:rsidR="004E1D3B">
        <w:rPr>
          <w:rFonts w:ascii="Arial" w:hAnsi="Arial" w:cs="Arial"/>
        </w:rPr>
        <w:t>. “It’</w:t>
      </w:r>
      <w:r w:rsidR="00B17288">
        <w:rPr>
          <w:rFonts w:ascii="Arial" w:hAnsi="Arial" w:cs="Arial"/>
        </w:rPr>
        <w:t>s as if the GT4 Stinger is</w:t>
      </w:r>
      <w:r w:rsidR="004E1D3B">
        <w:rPr>
          <w:rFonts w:ascii="Arial" w:hAnsi="Arial" w:cs="Arial"/>
        </w:rPr>
        <w:t xml:space="preserve"> wearing wrap-around sunglasses,” notes Kearns. Similar to the Soul, the roof of the GT4 Stinger appears to “float” from the C-pillars</w:t>
      </w:r>
      <w:r w:rsidR="00533F7D">
        <w:rPr>
          <w:rFonts w:ascii="Arial" w:hAnsi="Arial" w:cs="Arial"/>
        </w:rPr>
        <w:t>.</w:t>
      </w:r>
      <w:r w:rsidR="00484D84">
        <w:rPr>
          <w:rFonts w:ascii="Arial" w:hAnsi="Arial" w:cs="Arial"/>
        </w:rPr>
        <w:t xml:space="preserve"> </w:t>
      </w:r>
      <w:r w:rsidR="00E453D0">
        <w:rPr>
          <w:rFonts w:ascii="Arial" w:hAnsi="Arial" w:cs="Arial"/>
        </w:rPr>
        <w:t xml:space="preserve"> </w:t>
      </w:r>
      <w:r w:rsidR="00533F7D">
        <w:rPr>
          <w:rFonts w:ascii="Arial" w:hAnsi="Arial" w:cs="Arial"/>
        </w:rPr>
        <w:t>A</w:t>
      </w:r>
      <w:r w:rsidR="004E1D3B">
        <w:rPr>
          <w:rFonts w:ascii="Arial" w:hAnsi="Arial" w:cs="Arial"/>
        </w:rPr>
        <w:t>long</w:t>
      </w:r>
      <w:r w:rsidR="008E62E8">
        <w:rPr>
          <w:rFonts w:ascii="Arial" w:hAnsi="Arial" w:cs="Arial"/>
        </w:rPr>
        <w:t xml:space="preserve"> the rocker panel</w:t>
      </w:r>
      <w:r w:rsidR="004E1D3B">
        <w:rPr>
          <w:rFonts w:ascii="Arial" w:hAnsi="Arial" w:cs="Arial"/>
        </w:rPr>
        <w:t>s</w:t>
      </w:r>
      <w:r w:rsidR="008E62E8">
        <w:rPr>
          <w:rFonts w:ascii="Arial" w:hAnsi="Arial" w:cs="Arial"/>
        </w:rPr>
        <w:t xml:space="preserve"> </w:t>
      </w:r>
      <w:r w:rsidR="004E1D3B">
        <w:rPr>
          <w:rFonts w:ascii="Arial" w:hAnsi="Arial" w:cs="Arial"/>
        </w:rPr>
        <w:t>are</w:t>
      </w:r>
      <w:r w:rsidR="00A85F45">
        <w:rPr>
          <w:rFonts w:ascii="Arial" w:hAnsi="Arial" w:cs="Arial"/>
        </w:rPr>
        <w:t xml:space="preserve"> satin black</w:t>
      </w:r>
      <w:r w:rsidR="008E62E8">
        <w:rPr>
          <w:rFonts w:ascii="Arial" w:hAnsi="Arial" w:cs="Arial"/>
        </w:rPr>
        <w:t xml:space="preserve"> accent piece</w:t>
      </w:r>
      <w:r w:rsidR="004E1D3B">
        <w:rPr>
          <w:rFonts w:ascii="Arial" w:hAnsi="Arial" w:cs="Arial"/>
        </w:rPr>
        <w:t>s</w:t>
      </w:r>
      <w:r w:rsidR="008E62E8">
        <w:rPr>
          <w:rFonts w:ascii="Arial" w:hAnsi="Arial" w:cs="Arial"/>
        </w:rPr>
        <w:t xml:space="preserve"> </w:t>
      </w:r>
      <w:r w:rsidR="004E1D3B">
        <w:rPr>
          <w:rFonts w:ascii="Arial" w:hAnsi="Arial" w:cs="Arial"/>
        </w:rPr>
        <w:t>with integrated</w:t>
      </w:r>
      <w:r w:rsidR="001D3694">
        <w:rPr>
          <w:rFonts w:ascii="Arial" w:hAnsi="Arial" w:cs="Arial"/>
        </w:rPr>
        <w:t xml:space="preserve"> functional</w:t>
      </w:r>
      <w:r w:rsidR="008E62E8">
        <w:rPr>
          <w:rFonts w:ascii="Arial" w:hAnsi="Arial" w:cs="Arial"/>
        </w:rPr>
        <w:t xml:space="preserve"> co</w:t>
      </w:r>
      <w:r w:rsidR="001D3694">
        <w:rPr>
          <w:rFonts w:ascii="Arial" w:hAnsi="Arial" w:cs="Arial"/>
        </w:rPr>
        <w:t xml:space="preserve">oling ducts </w:t>
      </w:r>
      <w:r w:rsidR="005B6E4A">
        <w:rPr>
          <w:rFonts w:ascii="Arial" w:hAnsi="Arial" w:cs="Arial"/>
        </w:rPr>
        <w:t>to</w:t>
      </w:r>
      <w:r w:rsidR="003B2FDC">
        <w:rPr>
          <w:rFonts w:ascii="Arial" w:hAnsi="Arial" w:cs="Arial"/>
        </w:rPr>
        <w:t xml:space="preserve"> enhance air flow to</w:t>
      </w:r>
      <w:r w:rsidR="005B6E4A">
        <w:rPr>
          <w:rFonts w:ascii="Arial" w:hAnsi="Arial" w:cs="Arial"/>
        </w:rPr>
        <w:t xml:space="preserve"> the </w:t>
      </w:r>
      <w:r w:rsidR="004E1D3B">
        <w:rPr>
          <w:rFonts w:ascii="Arial" w:hAnsi="Arial" w:cs="Arial"/>
        </w:rPr>
        <w:t>rear brakes</w:t>
      </w:r>
      <w:r w:rsidR="008E62E8">
        <w:rPr>
          <w:rFonts w:ascii="Arial" w:hAnsi="Arial" w:cs="Arial"/>
        </w:rPr>
        <w:t>.</w:t>
      </w:r>
    </w:p>
    <w:p w:rsidR="009B36FA" w:rsidRDefault="008E62E8" w:rsidP="00484D84">
      <w:pPr>
        <w:spacing w:line="360" w:lineRule="auto"/>
        <w:ind w:firstLine="720"/>
        <w:rPr>
          <w:rFonts w:ascii="Arial" w:hAnsi="Arial" w:cs="Arial"/>
        </w:rPr>
      </w:pPr>
      <w:r>
        <w:rPr>
          <w:rFonts w:ascii="Arial" w:hAnsi="Arial" w:cs="Arial"/>
        </w:rPr>
        <w:t xml:space="preserve"> </w:t>
      </w:r>
      <w:r w:rsidR="00677623">
        <w:rPr>
          <w:rFonts w:ascii="Arial" w:hAnsi="Arial" w:cs="Arial"/>
        </w:rPr>
        <w:t>Around back,</w:t>
      </w:r>
      <w:r w:rsidR="008D045E">
        <w:rPr>
          <w:rFonts w:ascii="Arial" w:hAnsi="Arial" w:cs="Arial"/>
        </w:rPr>
        <w:t xml:space="preserve"> the body widens to cover the </w:t>
      </w:r>
      <w:r w:rsidR="004815CC">
        <w:rPr>
          <w:rFonts w:ascii="Arial" w:hAnsi="Arial" w:cs="Arial"/>
        </w:rPr>
        <w:t xml:space="preserve">large </w:t>
      </w:r>
      <w:r w:rsidR="008D045E">
        <w:rPr>
          <w:rFonts w:ascii="Arial" w:hAnsi="Arial" w:cs="Arial"/>
        </w:rPr>
        <w:t>275-series</w:t>
      </w:r>
      <w:r w:rsidR="004815CC">
        <w:rPr>
          <w:rFonts w:ascii="Arial" w:hAnsi="Arial" w:cs="Arial"/>
        </w:rPr>
        <w:t xml:space="preserve"> Pirelli rubber.</w:t>
      </w:r>
      <w:r w:rsidR="00677623">
        <w:rPr>
          <w:rFonts w:ascii="Arial" w:hAnsi="Arial" w:cs="Arial"/>
        </w:rPr>
        <w:t xml:space="preserve"> </w:t>
      </w:r>
      <w:r w:rsidR="004815CC">
        <w:rPr>
          <w:rFonts w:ascii="Arial" w:hAnsi="Arial" w:cs="Arial"/>
        </w:rPr>
        <w:t xml:space="preserve">The </w:t>
      </w:r>
      <w:r w:rsidR="00677623">
        <w:rPr>
          <w:rFonts w:ascii="Arial" w:hAnsi="Arial" w:cs="Arial"/>
        </w:rPr>
        <w:t xml:space="preserve">glass hatch </w:t>
      </w:r>
      <w:r w:rsidR="004815CC">
        <w:rPr>
          <w:rFonts w:ascii="Arial" w:hAnsi="Arial" w:cs="Arial"/>
        </w:rPr>
        <w:t xml:space="preserve">opens </w:t>
      </w:r>
      <w:r w:rsidR="004E1D3B">
        <w:rPr>
          <w:rFonts w:ascii="Arial" w:hAnsi="Arial" w:cs="Arial"/>
        </w:rPr>
        <w:t xml:space="preserve">to </w:t>
      </w:r>
      <w:r w:rsidR="004815CC">
        <w:rPr>
          <w:rFonts w:ascii="Arial" w:hAnsi="Arial" w:cs="Arial"/>
        </w:rPr>
        <w:t>reveal</w:t>
      </w:r>
      <w:r w:rsidR="00677623">
        <w:rPr>
          <w:rFonts w:ascii="Arial" w:hAnsi="Arial" w:cs="Arial"/>
        </w:rPr>
        <w:t xml:space="preserve"> a buil</w:t>
      </w:r>
      <w:r w:rsidR="004E1D3B">
        <w:rPr>
          <w:rFonts w:ascii="Arial" w:hAnsi="Arial" w:cs="Arial"/>
        </w:rPr>
        <w:t>t</w:t>
      </w:r>
      <w:r w:rsidR="00677623">
        <w:rPr>
          <w:rFonts w:ascii="Arial" w:hAnsi="Arial" w:cs="Arial"/>
        </w:rPr>
        <w:t>-</w:t>
      </w:r>
      <w:r w:rsidR="004815CC">
        <w:rPr>
          <w:rFonts w:ascii="Arial" w:hAnsi="Arial" w:cs="Arial"/>
        </w:rPr>
        <w:t xml:space="preserve">in storage compartment and </w:t>
      </w:r>
      <w:r w:rsidR="004E1D3B">
        <w:rPr>
          <w:rFonts w:ascii="Arial" w:hAnsi="Arial" w:cs="Arial"/>
        </w:rPr>
        <w:t>rear strut-</w:t>
      </w:r>
      <w:r w:rsidR="00677623">
        <w:rPr>
          <w:rFonts w:ascii="Arial" w:hAnsi="Arial" w:cs="Arial"/>
        </w:rPr>
        <w:t>tower brace</w:t>
      </w:r>
      <w:r w:rsidR="00B17288">
        <w:rPr>
          <w:rFonts w:ascii="Arial" w:hAnsi="Arial" w:cs="Arial"/>
        </w:rPr>
        <w:t>.</w:t>
      </w:r>
      <w:r w:rsidR="009B36FA">
        <w:rPr>
          <w:rFonts w:ascii="Arial" w:hAnsi="Arial" w:cs="Arial"/>
        </w:rPr>
        <w:t xml:space="preserve">  The LED</w:t>
      </w:r>
      <w:r w:rsidR="004815CC">
        <w:rPr>
          <w:rFonts w:ascii="Arial" w:hAnsi="Arial" w:cs="Arial"/>
        </w:rPr>
        <w:t xml:space="preserve"> taillights illuminate </w:t>
      </w:r>
      <w:r w:rsidR="003B2FDC">
        <w:rPr>
          <w:rFonts w:ascii="Arial" w:hAnsi="Arial" w:cs="Arial"/>
        </w:rPr>
        <w:t xml:space="preserve">from </w:t>
      </w:r>
      <w:r w:rsidR="004815CC">
        <w:rPr>
          <w:rFonts w:ascii="Arial" w:hAnsi="Arial" w:cs="Arial"/>
        </w:rPr>
        <w:t>inside the outer edge of a blacked-out panel just</w:t>
      </w:r>
      <w:r w:rsidR="0033239F">
        <w:rPr>
          <w:rFonts w:ascii="Arial" w:hAnsi="Arial" w:cs="Arial"/>
        </w:rPr>
        <w:t xml:space="preserve"> above the dual </w:t>
      </w:r>
      <w:r w:rsidR="004815CC">
        <w:rPr>
          <w:rFonts w:ascii="Arial" w:hAnsi="Arial" w:cs="Arial"/>
        </w:rPr>
        <w:t xml:space="preserve">exhaust </w:t>
      </w:r>
      <w:r w:rsidR="00B17288">
        <w:rPr>
          <w:rFonts w:ascii="Arial" w:hAnsi="Arial" w:cs="Arial"/>
        </w:rPr>
        <w:t>ports</w:t>
      </w:r>
      <w:r w:rsidR="004815CC">
        <w:rPr>
          <w:rFonts w:ascii="Arial" w:hAnsi="Arial" w:cs="Arial"/>
        </w:rPr>
        <w:t xml:space="preserve"> in the rear bumper.</w:t>
      </w:r>
    </w:p>
    <w:p w:rsidR="00596625" w:rsidRDefault="00596625" w:rsidP="00484D84">
      <w:pPr>
        <w:spacing w:line="360" w:lineRule="auto"/>
        <w:ind w:firstLine="720"/>
        <w:rPr>
          <w:rFonts w:ascii="Arial" w:hAnsi="Arial" w:cs="Arial"/>
        </w:rPr>
      </w:pPr>
    </w:p>
    <w:p w:rsidR="00596625" w:rsidRDefault="00596625" w:rsidP="00484D84">
      <w:pPr>
        <w:spacing w:line="360" w:lineRule="auto"/>
        <w:ind w:firstLine="720"/>
        <w:rPr>
          <w:rFonts w:ascii="Arial" w:hAnsi="Arial" w:cs="Arial"/>
        </w:rPr>
      </w:pPr>
    </w:p>
    <w:p w:rsidR="00596625" w:rsidRDefault="00596625" w:rsidP="00484D84">
      <w:pPr>
        <w:spacing w:line="360" w:lineRule="auto"/>
        <w:ind w:firstLine="720"/>
        <w:rPr>
          <w:rFonts w:ascii="Arial" w:hAnsi="Arial" w:cs="Arial"/>
        </w:rPr>
      </w:pPr>
    </w:p>
    <w:p w:rsidR="00596625" w:rsidRDefault="00596625" w:rsidP="00484D84">
      <w:pPr>
        <w:spacing w:line="360" w:lineRule="auto"/>
        <w:ind w:firstLine="720"/>
        <w:rPr>
          <w:rFonts w:ascii="Arial" w:hAnsi="Arial" w:cs="Arial"/>
        </w:rPr>
      </w:pPr>
    </w:p>
    <w:p w:rsidR="00596625" w:rsidRDefault="00596625" w:rsidP="00484D84">
      <w:pPr>
        <w:spacing w:line="360" w:lineRule="auto"/>
        <w:ind w:firstLine="720"/>
        <w:rPr>
          <w:rFonts w:ascii="Arial" w:hAnsi="Arial" w:cs="Arial"/>
        </w:rPr>
      </w:pPr>
    </w:p>
    <w:p w:rsidR="00596625" w:rsidRDefault="00596625" w:rsidP="00596625">
      <w:pPr>
        <w:spacing w:line="360" w:lineRule="auto"/>
        <w:jc w:val="center"/>
        <w:rPr>
          <w:rFonts w:ascii="Arial" w:hAnsi="Arial" w:cs="Arial"/>
        </w:rPr>
      </w:pPr>
      <w:r>
        <w:rPr>
          <w:rFonts w:ascii="Arial" w:hAnsi="Arial" w:cs="Arial"/>
        </w:rPr>
        <w:t>-more-</w:t>
      </w:r>
    </w:p>
    <w:p w:rsidR="00BB5160" w:rsidRDefault="00B17288" w:rsidP="00484D84">
      <w:pPr>
        <w:spacing w:line="360" w:lineRule="auto"/>
        <w:ind w:firstLine="720"/>
        <w:rPr>
          <w:rFonts w:ascii="Arial" w:hAnsi="Arial" w:cs="Arial"/>
        </w:rPr>
      </w:pPr>
      <w:r>
        <w:rPr>
          <w:rFonts w:ascii="Arial" w:hAnsi="Arial" w:cs="Arial"/>
        </w:rPr>
        <w:lastRenderedPageBreak/>
        <w:t xml:space="preserve">The interior is </w:t>
      </w:r>
      <w:r w:rsidR="00C34808">
        <w:rPr>
          <w:rFonts w:ascii="Arial" w:hAnsi="Arial" w:cs="Arial"/>
        </w:rPr>
        <w:t>purpose</w:t>
      </w:r>
      <w:r w:rsidR="003B2FDC">
        <w:rPr>
          <w:rFonts w:ascii="Arial" w:hAnsi="Arial" w:cs="Arial"/>
        </w:rPr>
        <w:t>ful</w:t>
      </w:r>
      <w:r>
        <w:rPr>
          <w:rFonts w:ascii="Arial" w:hAnsi="Arial" w:cs="Arial"/>
        </w:rPr>
        <w:t xml:space="preserve"> in design and practical in nature.  </w:t>
      </w:r>
      <w:r w:rsidR="0095240A">
        <w:rPr>
          <w:rFonts w:ascii="Arial" w:hAnsi="Arial" w:cs="Arial"/>
        </w:rPr>
        <w:t>A pull of the billet-aluminum door handles</w:t>
      </w:r>
      <w:r>
        <w:rPr>
          <w:rFonts w:ascii="Arial" w:hAnsi="Arial" w:cs="Arial"/>
        </w:rPr>
        <w:t xml:space="preserve"> reveals incredibly lightweight doors</w:t>
      </w:r>
      <w:r w:rsidR="00FB2454">
        <w:rPr>
          <w:rFonts w:ascii="Arial" w:hAnsi="Arial" w:cs="Arial"/>
        </w:rPr>
        <w:t>,</w:t>
      </w:r>
      <w:r>
        <w:rPr>
          <w:rFonts w:ascii="Arial" w:hAnsi="Arial" w:cs="Arial"/>
        </w:rPr>
        <w:t xml:space="preserve"> but their </w:t>
      </w:r>
      <w:r w:rsidR="00E628CA">
        <w:rPr>
          <w:rFonts w:ascii="Arial" w:hAnsi="Arial" w:cs="Arial"/>
        </w:rPr>
        <w:t>generous</w:t>
      </w:r>
      <w:r>
        <w:rPr>
          <w:rFonts w:ascii="Arial" w:hAnsi="Arial" w:cs="Arial"/>
        </w:rPr>
        <w:t xml:space="preserve"> width makes dropping into the molded leather race-inspired bucket seats a breeze.</w:t>
      </w:r>
      <w:r w:rsidR="0095240A">
        <w:rPr>
          <w:rFonts w:ascii="Arial" w:hAnsi="Arial" w:cs="Arial"/>
        </w:rPr>
        <w:t xml:space="preserve"> </w:t>
      </w:r>
      <w:r w:rsidR="00E628CA">
        <w:rPr>
          <w:rFonts w:ascii="Arial" w:hAnsi="Arial" w:cs="Arial"/>
        </w:rPr>
        <w:t xml:space="preserve"> </w:t>
      </w:r>
      <w:r w:rsidR="00C51922">
        <w:rPr>
          <w:rFonts w:ascii="Arial" w:hAnsi="Arial" w:cs="Arial"/>
        </w:rPr>
        <w:t xml:space="preserve">There is no carpet, only a rubber floor mat underneath the billet-aluminum pedals.  </w:t>
      </w:r>
      <w:r w:rsidR="004852C6">
        <w:rPr>
          <w:rFonts w:ascii="Arial" w:hAnsi="Arial" w:cs="Arial"/>
        </w:rPr>
        <w:t xml:space="preserve">Front and center to the driver is a thick </w:t>
      </w:r>
      <w:r w:rsidR="004B4913">
        <w:rPr>
          <w:rFonts w:ascii="Arial" w:hAnsi="Arial" w:cs="Arial"/>
        </w:rPr>
        <w:t>D-shaped steering wheel and</w:t>
      </w:r>
      <w:r w:rsidR="00FC2725">
        <w:rPr>
          <w:rFonts w:ascii="Arial" w:hAnsi="Arial" w:cs="Arial"/>
        </w:rPr>
        <w:t xml:space="preserve"> red LED-illuminated</w:t>
      </w:r>
      <w:r w:rsidR="004B4913">
        <w:rPr>
          <w:rFonts w:ascii="Arial" w:hAnsi="Arial" w:cs="Arial"/>
        </w:rPr>
        <w:t xml:space="preserve"> instrument panel</w:t>
      </w:r>
      <w:r w:rsidR="00073D6B">
        <w:rPr>
          <w:rFonts w:ascii="Arial" w:hAnsi="Arial" w:cs="Arial"/>
        </w:rPr>
        <w:t xml:space="preserve"> with large tachometer and gear indicator</w:t>
      </w:r>
      <w:r w:rsidR="004B4913">
        <w:rPr>
          <w:rFonts w:ascii="Arial" w:hAnsi="Arial" w:cs="Arial"/>
        </w:rPr>
        <w:t xml:space="preserve">.  </w:t>
      </w:r>
      <w:r w:rsidR="001D3694">
        <w:rPr>
          <w:rFonts w:ascii="Arial" w:hAnsi="Arial" w:cs="Arial"/>
        </w:rPr>
        <w:t xml:space="preserve">In keeping with the track theme and </w:t>
      </w:r>
      <w:r w:rsidR="00902913">
        <w:rPr>
          <w:rFonts w:ascii="Arial" w:hAnsi="Arial" w:cs="Arial"/>
        </w:rPr>
        <w:t>taking inspiration from</w:t>
      </w:r>
      <w:r w:rsidR="00C51922">
        <w:rPr>
          <w:rFonts w:ascii="Arial" w:hAnsi="Arial" w:cs="Arial"/>
        </w:rPr>
        <w:t xml:space="preserve"> </w:t>
      </w:r>
      <w:r w:rsidR="001D3694">
        <w:rPr>
          <w:rFonts w:ascii="Arial" w:hAnsi="Arial" w:cs="Arial"/>
        </w:rPr>
        <w:t xml:space="preserve">sports </w:t>
      </w:r>
      <w:r w:rsidR="00902913">
        <w:rPr>
          <w:rFonts w:ascii="Arial" w:hAnsi="Arial" w:cs="Arial"/>
        </w:rPr>
        <w:t xml:space="preserve">and competition </w:t>
      </w:r>
      <w:r w:rsidR="001D3694">
        <w:rPr>
          <w:rFonts w:ascii="Arial" w:hAnsi="Arial" w:cs="Arial"/>
        </w:rPr>
        <w:t>cars of the past, interior door handles have been replaced by red-stitched pull straps</w:t>
      </w:r>
      <w:r w:rsidR="004B4913">
        <w:rPr>
          <w:rFonts w:ascii="Arial" w:hAnsi="Arial" w:cs="Arial"/>
        </w:rPr>
        <w:t>.</w:t>
      </w:r>
      <w:r>
        <w:rPr>
          <w:rFonts w:ascii="Arial" w:hAnsi="Arial" w:cs="Arial"/>
        </w:rPr>
        <w:t xml:space="preserve">  In fact, the GT4 Stinger </w:t>
      </w:r>
      <w:r w:rsidR="00FB2454">
        <w:rPr>
          <w:rFonts w:ascii="Arial" w:hAnsi="Arial" w:cs="Arial"/>
        </w:rPr>
        <w:t>makes due without the luxury of</w:t>
      </w:r>
      <w:r>
        <w:rPr>
          <w:rFonts w:ascii="Arial" w:hAnsi="Arial" w:cs="Arial"/>
        </w:rPr>
        <w:t xml:space="preserve"> a stereo.  “The audio system starts under the hood and the speakers are the exhaust pipes,” said Kearns.</w:t>
      </w:r>
      <w:r w:rsidR="00FB2454">
        <w:rPr>
          <w:rFonts w:ascii="Arial" w:hAnsi="Arial" w:cs="Arial"/>
        </w:rPr>
        <w:t xml:space="preserve">  Underway, the GT4 Stinger’s free-flow exhaust </w:t>
      </w:r>
      <w:r w:rsidR="00902913">
        <w:rPr>
          <w:rFonts w:ascii="Arial" w:hAnsi="Arial" w:cs="Arial"/>
        </w:rPr>
        <w:t xml:space="preserve">burbles and </w:t>
      </w:r>
      <w:r w:rsidR="00FB2454">
        <w:rPr>
          <w:rFonts w:ascii="Arial" w:hAnsi="Arial" w:cs="Arial"/>
        </w:rPr>
        <w:t>blurts</w:t>
      </w:r>
      <w:r w:rsidR="00902913">
        <w:rPr>
          <w:rFonts w:ascii="Arial" w:hAnsi="Arial" w:cs="Arial"/>
        </w:rPr>
        <w:t xml:space="preserve"> </w:t>
      </w:r>
      <w:r w:rsidR="004852C6">
        <w:rPr>
          <w:rFonts w:ascii="Arial" w:hAnsi="Arial" w:cs="Arial"/>
        </w:rPr>
        <w:t>unabashedly and is</w:t>
      </w:r>
      <w:r w:rsidR="00FB2454">
        <w:rPr>
          <w:rFonts w:ascii="Arial" w:hAnsi="Arial" w:cs="Arial"/>
        </w:rPr>
        <w:t xml:space="preserve"> music to the ears of </w:t>
      </w:r>
      <w:r w:rsidR="00902913">
        <w:rPr>
          <w:rFonts w:ascii="Arial" w:hAnsi="Arial" w:cs="Arial"/>
        </w:rPr>
        <w:t xml:space="preserve">driving </w:t>
      </w:r>
      <w:r w:rsidR="00FB2454">
        <w:rPr>
          <w:rFonts w:ascii="Arial" w:hAnsi="Arial" w:cs="Arial"/>
        </w:rPr>
        <w:t>enthusiast</w:t>
      </w:r>
      <w:r w:rsidR="00902913">
        <w:rPr>
          <w:rFonts w:ascii="Arial" w:hAnsi="Arial" w:cs="Arial"/>
        </w:rPr>
        <w:t>s</w:t>
      </w:r>
      <w:r w:rsidR="00FB2454">
        <w:rPr>
          <w:rFonts w:ascii="Arial" w:hAnsi="Arial" w:cs="Arial"/>
        </w:rPr>
        <w:t xml:space="preserve"> everywhere.</w:t>
      </w:r>
    </w:p>
    <w:p w:rsidR="00C40D9E" w:rsidRDefault="00195891" w:rsidP="00596625">
      <w:pPr>
        <w:spacing w:line="360" w:lineRule="auto"/>
        <w:rPr>
          <w:rFonts w:ascii="Arial" w:hAnsi="Arial" w:cs="Arial"/>
        </w:rPr>
      </w:pPr>
      <w:r>
        <w:rPr>
          <w:rFonts w:ascii="Arial" w:hAnsi="Arial" w:cs="Arial"/>
        </w:rPr>
        <w:tab/>
        <w:t xml:space="preserve">While there are currently no plans </w:t>
      </w:r>
      <w:r w:rsidR="00C34808">
        <w:rPr>
          <w:rFonts w:ascii="Arial" w:hAnsi="Arial" w:cs="Arial"/>
        </w:rPr>
        <w:t>to bring the</w:t>
      </w:r>
      <w:r w:rsidR="00FB2454">
        <w:rPr>
          <w:rFonts w:ascii="Arial" w:hAnsi="Arial" w:cs="Arial"/>
        </w:rPr>
        <w:t xml:space="preserve"> </w:t>
      </w:r>
      <w:r w:rsidR="003C0916">
        <w:rPr>
          <w:rFonts w:ascii="Arial" w:hAnsi="Arial" w:cs="Arial"/>
        </w:rPr>
        <w:t>concept to production,</w:t>
      </w:r>
      <w:r w:rsidR="00FB2454">
        <w:rPr>
          <w:rFonts w:ascii="Arial" w:hAnsi="Arial" w:cs="Arial"/>
        </w:rPr>
        <w:t xml:space="preserve"> </w:t>
      </w:r>
      <w:r w:rsidR="00C34808">
        <w:rPr>
          <w:rFonts w:ascii="Arial" w:hAnsi="Arial" w:cs="Arial"/>
        </w:rPr>
        <w:t xml:space="preserve">Kia has a history of delivering production vehicles that bear a strong resemblance to the concept that </w:t>
      </w:r>
      <w:r w:rsidR="00441BEC" w:rsidRPr="00441BEC">
        <w:rPr>
          <w:rFonts w:ascii="Arial" w:hAnsi="Arial" w:cs="Arial"/>
        </w:rPr>
        <w:t>preceded</w:t>
      </w:r>
      <w:r w:rsidR="00C34808">
        <w:rPr>
          <w:rFonts w:ascii="Arial" w:hAnsi="Arial" w:cs="Arial"/>
        </w:rPr>
        <w:t xml:space="preserve"> them</w:t>
      </w:r>
      <w:r w:rsidR="00902913">
        <w:rPr>
          <w:rFonts w:ascii="Arial" w:hAnsi="Arial" w:cs="Arial"/>
        </w:rPr>
        <w:t>,</w:t>
      </w:r>
      <w:r w:rsidR="00C34808">
        <w:rPr>
          <w:rFonts w:ascii="Arial" w:hAnsi="Arial" w:cs="Arial"/>
        </w:rPr>
        <w:t xml:space="preserve"> and the GT4 Stinger</w:t>
      </w:r>
      <w:r w:rsidR="00E628CA">
        <w:rPr>
          <w:rFonts w:ascii="Arial" w:hAnsi="Arial" w:cs="Arial"/>
        </w:rPr>
        <w:t xml:space="preserve"> </w:t>
      </w:r>
      <w:r w:rsidR="00FB2454">
        <w:rPr>
          <w:rFonts w:ascii="Arial" w:hAnsi="Arial" w:cs="Arial"/>
        </w:rPr>
        <w:t>provides a possible and highly provocative glimpse into Kia’s future.  When asked who the GT4 Stinger is intended for, Kearns quips, “It’s a totally selfish design. The design team at KCDA is full of gearheads and enthusiasts</w:t>
      </w:r>
      <w:r w:rsidR="00902913">
        <w:rPr>
          <w:rFonts w:ascii="Arial" w:hAnsi="Arial" w:cs="Arial"/>
        </w:rPr>
        <w:t>,</w:t>
      </w:r>
      <w:r w:rsidR="00FB2454">
        <w:rPr>
          <w:rFonts w:ascii="Arial" w:hAnsi="Arial" w:cs="Arial"/>
        </w:rPr>
        <w:t xml:space="preserve"> and the GT4 Stinger is the perfect car for that kind of crowd.”</w:t>
      </w:r>
    </w:p>
    <w:p w:rsidR="00C47932" w:rsidRPr="00C47932" w:rsidRDefault="00C47932" w:rsidP="00C3481D">
      <w:pPr>
        <w:shd w:val="clear" w:color="auto" w:fill="FFFFFF"/>
        <w:spacing w:line="360" w:lineRule="auto"/>
        <w:contextualSpacing/>
        <w:rPr>
          <w:rFonts w:ascii="Arial" w:hAnsi="Arial" w:cs="Arial"/>
          <w:b/>
          <w:u w:val="single"/>
        </w:rPr>
      </w:pPr>
      <w:r w:rsidRPr="00C47932">
        <w:rPr>
          <w:rFonts w:ascii="Arial" w:hAnsi="Arial" w:cs="Arial"/>
          <w:b/>
          <w:u w:val="single"/>
        </w:rPr>
        <w:t>About Kia Motors America</w:t>
      </w:r>
    </w:p>
    <w:p w:rsidR="00EC68FE" w:rsidRDefault="00C47932" w:rsidP="00EC68FE">
      <w:pPr>
        <w:shd w:val="clear" w:color="auto" w:fill="FFFFFF"/>
        <w:spacing w:line="360" w:lineRule="auto"/>
        <w:ind w:firstLine="720"/>
        <w:contextualSpacing/>
        <w:rPr>
          <w:rFonts w:ascii="Arial" w:hAnsi="Arial" w:cs="Arial"/>
        </w:rPr>
      </w:pPr>
      <w:r w:rsidRPr="00C47932">
        <w:rPr>
          <w:rFonts w:ascii="Arial" w:hAnsi="Arial" w:cs="Arial"/>
        </w:rPr>
        <w:t>Kia Motors America (KMA) is the marketing and distribution arm of Kia Motors Corporation based in Seoul, South Korea.  KMA proudly serves as the "Official Automotive Partner" of the NBA and LPGA and surpassed the 500,000 annual sales mark for the second consecutive year in 2013 following the launch  of seven all-new or significantly redesigned vehicles.   KMA offers a complete line of vehicles, including the rear-drive K900 flagship sedan, Cadenza premium sedan, Sorento CUV, Soul urban passenger vehicle, Sportage compact CUV, Optima midsize sedan, Optima Hybrid, the Forte compact sedan, Forte5 and Forte Koup, Rio and Rio 5-door sub-compacts and the Sedona minivan, through a network of more than 765 dealers across the United States.  Kia’s U.S. manufacturing plant in West Point, Georgia</w:t>
      </w:r>
      <w:r w:rsidR="00C3481D">
        <w:rPr>
          <w:rFonts w:ascii="Arial" w:hAnsi="Arial" w:cs="Arial"/>
        </w:rPr>
        <w:t>,</w:t>
      </w:r>
      <w:r w:rsidRPr="00C47932">
        <w:rPr>
          <w:rFonts w:ascii="Arial" w:hAnsi="Arial" w:cs="Arial"/>
        </w:rPr>
        <w:t xml:space="preserve"> builds the Optima* and Sorento* and is responsible for the creation of more than 14,000 plant and supplier jobs.</w:t>
      </w:r>
    </w:p>
    <w:p w:rsidR="00C47932" w:rsidRPr="00C47932" w:rsidRDefault="00C47932" w:rsidP="00EC68FE">
      <w:pPr>
        <w:shd w:val="clear" w:color="auto" w:fill="FFFFFF"/>
        <w:spacing w:line="360" w:lineRule="auto"/>
        <w:ind w:firstLine="720"/>
        <w:contextualSpacing/>
        <w:rPr>
          <w:rFonts w:ascii="Arial" w:hAnsi="Arial" w:cs="Arial"/>
        </w:rPr>
      </w:pPr>
      <w:r w:rsidRPr="00C47932">
        <w:rPr>
          <w:rFonts w:ascii="Arial" w:hAnsi="Arial" w:cs="Arial"/>
        </w:rPr>
        <w:t xml:space="preserve"> </w:t>
      </w:r>
    </w:p>
    <w:p w:rsidR="00C47932" w:rsidRPr="00C47932" w:rsidRDefault="00C47932" w:rsidP="00C47932">
      <w:pPr>
        <w:shd w:val="clear" w:color="auto" w:fill="FFFFFF"/>
        <w:spacing w:line="360" w:lineRule="auto"/>
        <w:ind w:firstLine="720"/>
        <w:contextualSpacing/>
        <w:rPr>
          <w:rFonts w:ascii="Arial" w:hAnsi="Arial" w:cs="Arial"/>
        </w:rPr>
      </w:pPr>
      <w:r w:rsidRPr="00C47932">
        <w:rPr>
          <w:rFonts w:ascii="Arial" w:hAnsi="Arial" w:cs="Arial"/>
        </w:rPr>
        <w:t xml:space="preserve">Information about KMA and its full vehicle line-up is available at </w:t>
      </w:r>
      <w:hyperlink r:id="rId9" w:history="1">
        <w:r w:rsidRPr="00C47932">
          <w:rPr>
            <w:rStyle w:val="Hyperlink"/>
            <w:rFonts w:ascii="Arial" w:hAnsi="Arial" w:cs="Arial"/>
          </w:rPr>
          <w:t>www.kia.com</w:t>
        </w:r>
      </w:hyperlink>
      <w:r w:rsidRPr="00C47932">
        <w:rPr>
          <w:rFonts w:ascii="Arial" w:hAnsi="Arial" w:cs="Arial"/>
        </w:rPr>
        <w:t xml:space="preserve">. For media information, including photography, visit </w:t>
      </w:r>
      <w:hyperlink r:id="rId10" w:history="1">
        <w:r w:rsidRPr="00C47932">
          <w:rPr>
            <w:rStyle w:val="Hyperlink"/>
            <w:rFonts w:ascii="Arial" w:hAnsi="Arial" w:cs="Arial"/>
          </w:rPr>
          <w:t>www.kiamedia.com</w:t>
        </w:r>
      </w:hyperlink>
      <w:r w:rsidRPr="00C47932">
        <w:rPr>
          <w:rFonts w:ascii="Arial" w:hAnsi="Arial" w:cs="Arial"/>
        </w:rPr>
        <w:t xml:space="preserve">.  To receive custom email notifications for press releases the moment they are published, subscribe at </w:t>
      </w:r>
      <w:hyperlink r:id="rId11" w:history="1">
        <w:r w:rsidRPr="00C47932">
          <w:rPr>
            <w:rStyle w:val="Hyperlink"/>
            <w:rFonts w:ascii="Arial" w:hAnsi="Arial" w:cs="Arial"/>
          </w:rPr>
          <w:t>www.kiamedia.com/us/en/newsalert</w:t>
        </w:r>
      </w:hyperlink>
      <w:r w:rsidRPr="00C47932">
        <w:rPr>
          <w:rFonts w:ascii="Arial" w:hAnsi="Arial" w:cs="Arial"/>
        </w:rPr>
        <w:t xml:space="preserve">. </w:t>
      </w:r>
    </w:p>
    <w:p w:rsidR="00C47932" w:rsidRPr="00C47932" w:rsidRDefault="00C47932" w:rsidP="00C47932">
      <w:pPr>
        <w:shd w:val="clear" w:color="auto" w:fill="FFFFFF"/>
        <w:spacing w:line="360" w:lineRule="auto"/>
        <w:ind w:firstLine="720"/>
        <w:contextualSpacing/>
        <w:rPr>
          <w:rFonts w:ascii="Arial" w:hAnsi="Arial" w:cs="Arial"/>
        </w:rPr>
      </w:pPr>
    </w:p>
    <w:p w:rsidR="00C47932" w:rsidRPr="00FE0474" w:rsidRDefault="00C47932" w:rsidP="00FE0474">
      <w:pPr>
        <w:shd w:val="clear" w:color="auto" w:fill="FFFFFF"/>
        <w:spacing w:line="360" w:lineRule="auto"/>
        <w:contextualSpacing/>
        <w:rPr>
          <w:rFonts w:ascii="Arial" w:hAnsi="Arial" w:cs="Arial"/>
          <w:b/>
          <w:sz w:val="14"/>
          <w:szCs w:val="14"/>
        </w:rPr>
      </w:pPr>
      <w:r w:rsidRPr="00FE0474">
        <w:rPr>
          <w:rFonts w:ascii="Arial" w:hAnsi="Arial" w:cs="Arial"/>
          <w:b/>
          <w:sz w:val="14"/>
          <w:szCs w:val="14"/>
        </w:rPr>
        <w:t xml:space="preserve">* The Sorento and Optima GDI (EX Trims and certain LX Trims only) and GDI Turbo are built in the United States from U.S. and globally sourced parts.  </w:t>
      </w:r>
    </w:p>
    <w:p w:rsidR="00C010DF" w:rsidRDefault="00C010DF" w:rsidP="002963C1">
      <w:pPr>
        <w:shd w:val="clear" w:color="auto" w:fill="FFFFFF"/>
        <w:spacing w:line="360" w:lineRule="auto"/>
        <w:ind w:firstLine="720"/>
        <w:contextualSpacing/>
        <w:rPr>
          <w:rFonts w:ascii="Arial" w:hAnsi="Arial" w:cs="Arial"/>
        </w:rPr>
      </w:pPr>
    </w:p>
    <w:p w:rsidR="00270B8C" w:rsidRPr="00AA644B" w:rsidRDefault="00BF567B" w:rsidP="00FD57C6">
      <w:pPr>
        <w:spacing w:line="360" w:lineRule="auto"/>
        <w:contextualSpacing/>
        <w:jc w:val="center"/>
        <w:rPr>
          <w:sz w:val="20"/>
        </w:rPr>
      </w:pPr>
      <w:r w:rsidRPr="00AA644B">
        <w:rPr>
          <w:rFonts w:ascii="Arial" w:hAnsi="Arial" w:cs="Arial"/>
          <w:sz w:val="20"/>
        </w:rPr>
        <w:t># # #</w:t>
      </w:r>
    </w:p>
    <w:sectPr w:rsidR="00270B8C" w:rsidRPr="00AA644B" w:rsidSect="00CE40C5">
      <w:headerReference w:type="default" r:id="rId12"/>
      <w:headerReference w:type="first" r:id="rId13"/>
      <w:pgSz w:w="12240" w:h="15840"/>
      <w:pgMar w:top="1152" w:right="864" w:bottom="864" w:left="864"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07A6" w:rsidRDefault="005107A6" w:rsidP="00762EC6">
      <w:pPr>
        <w:spacing w:after="0" w:line="240" w:lineRule="auto"/>
      </w:pPr>
      <w:r>
        <w:separator/>
      </w:r>
    </w:p>
  </w:endnote>
  <w:endnote w:type="continuationSeparator" w:id="0">
    <w:p w:rsidR="005107A6" w:rsidRDefault="005107A6" w:rsidP="00762E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07A6" w:rsidRDefault="005107A6" w:rsidP="00762EC6">
      <w:pPr>
        <w:spacing w:after="0" w:line="240" w:lineRule="auto"/>
      </w:pPr>
      <w:r>
        <w:separator/>
      </w:r>
    </w:p>
  </w:footnote>
  <w:footnote w:type="continuationSeparator" w:id="0">
    <w:p w:rsidR="005107A6" w:rsidRDefault="005107A6"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7288" w:rsidRDefault="00B17288">
    <w:pPr>
      <w:pStyle w:val="Header"/>
    </w:pPr>
    <w:r>
      <w:rPr>
        <w:rFonts w:ascii="Arial" w:hAnsi="Arial" w:cs="Arial"/>
        <w:b/>
      </w:rPr>
      <w:t>Kia Unveils GT4 Stinger Concept Car at 2014 North American International Auto Show</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7288" w:rsidRDefault="00B17288" w:rsidP="00255D59">
    <w:pPr>
      <w:pStyle w:val="Header"/>
    </w:pPr>
    <w:r>
      <w:rPr>
        <w:noProof/>
        <w:lang w:eastAsia="ja-JP"/>
      </w:rPr>
      <w:drawing>
        <wp:anchor distT="0" distB="0" distL="114300" distR="114300" simplePos="0" relativeHeight="251653120" behindDoc="1" locked="0" layoutInCell="1" allowOverlap="1">
          <wp:simplePos x="0" y="0"/>
          <wp:positionH relativeFrom="column">
            <wp:posOffset>5169535</wp:posOffset>
          </wp:positionH>
          <wp:positionV relativeFrom="paragraph">
            <wp:posOffset>28575</wp:posOffset>
          </wp:positionV>
          <wp:extent cx="1447165" cy="310515"/>
          <wp:effectExtent l="0" t="0" r="635" b="0"/>
          <wp:wrapNone/>
          <wp:docPr id="16" name="Picture 0" descr="Description: Description: 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Description: KIA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165" cy="310515"/>
                  </a:xfrm>
                  <a:prstGeom prst="rect">
                    <a:avLst/>
                  </a:prstGeom>
                  <a:noFill/>
                  <a:ln>
                    <a:noFill/>
                  </a:ln>
                </pic:spPr>
              </pic:pic>
            </a:graphicData>
          </a:graphic>
        </wp:anchor>
      </w:drawing>
    </w:r>
    <w:r w:rsidR="00C47932">
      <w:rPr>
        <w:noProof/>
        <w:lang w:eastAsia="ja-JP"/>
      </w:rPr>
      <mc:AlternateContent>
        <mc:Choice Requires="wps">
          <w:drawing>
            <wp:anchor distT="0" distB="0" distL="114300" distR="114300" simplePos="0" relativeHeight="251655168"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87.2pt;margin-top:57.1pt;width:97.4pt;height: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r>
      <w:t>a</w:t>
    </w:r>
  </w:p>
  <w:p w:rsidR="00B17288" w:rsidRDefault="00B17288" w:rsidP="00255D59">
    <w:pPr>
      <w:pStyle w:val="Header"/>
      <w:tabs>
        <w:tab w:val="left" w:pos="6105"/>
      </w:tabs>
    </w:pPr>
    <w:r>
      <w:rPr>
        <w:noProof/>
        <w:lang w:eastAsia="ja-JP"/>
      </w:rPr>
      <w:drawing>
        <wp:anchor distT="0" distB="12319" distL="114300" distR="116840" simplePos="0" relativeHeight="251664384" behindDoc="0" locked="0" layoutInCell="1" allowOverlap="1">
          <wp:simplePos x="0" y="0"/>
          <wp:positionH relativeFrom="column">
            <wp:posOffset>-18415</wp:posOffset>
          </wp:positionH>
          <wp:positionV relativeFrom="paragraph">
            <wp:posOffset>133985</wp:posOffset>
          </wp:positionV>
          <wp:extent cx="1552575" cy="828929"/>
          <wp:effectExtent l="0" t="0" r="9525" b="9525"/>
          <wp:wrapNone/>
          <wp:docPr id="13" name="Picture 17" descr="Description: C:\Users\E024212\AppData\Local\Microsoft\Windows\Temporary Internet Files\Content.Outlook\CGE8T1IX\1  3D Symbolmark_R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7" descr="Description: C:\Users\E024212\AppData\Local\Microsoft\Windows\Temporary Internet Files\Content.Outlook\CGE8T1IX\1  3D Symbolmark_Red.jpg"/>
                  <pic:cNvPicPr>
                    <a:picLocks noChangeAspect="1" noChangeArrowheads="1"/>
                  </pic:cNvPicPr>
                </pic:nvPicPr>
                <pic:blipFill rotWithShape="1">
                  <a:blip r:embed="rId2" cstate="print">
                    <a:extLst/>
                  </a:blip>
                  <a:srcRect l="7853" t="10351" r="6806" b="14606"/>
                  <a:stretch/>
                </pic:blipFill>
                <pic:spPr bwMode="auto">
                  <a:xfrm>
                    <a:off x="0" y="0"/>
                    <a:ext cx="1552575" cy="828675"/>
                  </a:xfrm>
                  <a:prstGeom prst="ellipse">
                    <a:avLst/>
                  </a:prstGeom>
                  <a:noFill/>
                  <a:ln>
                    <a:noFill/>
                  </a:ln>
                  <a:extLst/>
                </pic:spPr>
              </pic:pic>
            </a:graphicData>
          </a:graphic>
        </wp:anchor>
      </w:drawing>
    </w:r>
    <w:r w:rsidR="00C47932">
      <w:rPr>
        <w:noProof/>
        <w:lang w:eastAsia="ja-JP"/>
      </w:rPr>
      <mc:AlternateContent>
        <mc:Choice Requires="wps">
          <w:drawing>
            <wp:anchor distT="0" distB="0" distL="114300" distR="114300" simplePos="0" relativeHeight="251659264" behindDoc="0" locked="0" layoutInCell="1" allowOverlap="1">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6.25pt;margin-top:16.2pt;width:256.5pt;height:8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sidR="00C47932">
      <w:rPr>
        <w:noProof/>
        <w:lang w:eastAsia="ja-JP"/>
      </w:rPr>
      <mc:AlternateContent>
        <mc:Choice Requires="wps">
          <w:drawing>
            <wp:anchor distT="0" distB="0" distL="114280" distR="114280" simplePos="0" relativeHeight="251661312" behindDoc="0" locked="0" layoutInCell="1" allowOverlap="1">
              <wp:simplePos x="0" y="0"/>
              <wp:positionH relativeFrom="column">
                <wp:posOffset>2927349</wp:posOffset>
              </wp:positionH>
              <wp:positionV relativeFrom="paragraph">
                <wp:posOffset>276225</wp:posOffset>
              </wp:positionV>
              <wp:extent cx="0" cy="333375"/>
              <wp:effectExtent l="0" t="0" r="19050" b="9525"/>
              <wp:wrapNone/>
              <wp:docPr id="1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1312;visibility:visible;mso-wrap-style:square;mso-width-percent:0;mso-height-percent:0;mso-wrap-distance-left:3.17444mm;mso-wrap-distance-top:0;mso-wrap-distance-right:3.1744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" strokecolor="gray"/>
          </w:pict>
        </mc:Fallback>
      </mc:AlternateContent>
    </w:r>
    <w:r w:rsidR="00C47932">
      <w:rPr>
        <w:noProof/>
        <w:lang w:eastAsia="ja-JP"/>
      </w:rPr>
      <mc:AlternateContent>
        <mc:Choice Requires="wps">
          <w:drawing>
            <wp:anchor distT="0" distB="0" distL="114300" distR="114300" simplePos="0" relativeHeight="251660288" behindDoc="0" locked="0" layoutInCell="1" allowOverlap="1">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v:textbox>
            </v:rect>
          </w:pict>
        </mc:Fallback>
      </mc:AlternateContent>
    </w:r>
    <w:r w:rsidR="00C47932">
      <w:rPr>
        <w:noProof/>
        <w:lang w:eastAsia="ja-JP"/>
      </w:rPr>
      <mc:AlternateContent>
        <mc:Choice Requires="wps">
          <w:drawing>
            <wp:anchor distT="0" distB="0" distL="114300" distR="114300" simplePos="0" relativeHeight="251663360" behindDoc="0" locked="0" layoutInCell="1" allowOverlap="1">
              <wp:simplePos x="0" y="0"/>
              <wp:positionH relativeFrom="column">
                <wp:posOffset>1661160</wp:posOffset>
              </wp:positionH>
              <wp:positionV relativeFrom="paragraph">
                <wp:posOffset>272415</wp:posOffset>
              </wp:positionV>
              <wp:extent cx="635" cy="476250"/>
              <wp:effectExtent l="0" t="0" r="37465" b="19050"/>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30.8pt;margin-top:21.45pt;width:.0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" strokecolor="gray"/>
          </w:pict>
        </mc:Fallback>
      </mc:AlternateContent>
    </w:r>
    <w:r w:rsidR="00C47932">
      <w:rPr>
        <w:noProof/>
        <w:lang w:eastAsia="ja-JP"/>
      </w:rPr>
      <mc:AlternateContent>
        <mc:Choice Requires="wps">
          <w:drawing>
            <wp:anchor distT="0" distB="0" distL="114300" distR="114300" simplePos="0" relativeHeight="251662336" behindDoc="0" locked="0" layoutInCell="1" allowOverlap="1">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Kia Motors America, Inc.</w:t>
                          </w:r>
                        </w:p>
                        <w:p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Kia Motors America, Inc.</w:t>
                    </w:r>
                  </w:p>
                  <w:p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rsidR="006D7100" w:rsidRPr="00B8465E" w:rsidRDefault="006D7100"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v:textbox>
            </v:rect>
          </w:pict>
        </mc:Fallback>
      </mc:AlternateContent>
    </w:r>
    <w:r>
      <w:rPr>
        <w:noProof/>
        <w:lang w:eastAsia="ja-JP"/>
      </w:rPr>
      <w:drawing>
        <wp:anchor distT="0" distB="0" distL="114300" distR="114300" simplePos="0" relativeHeight="251651072" behindDoc="0" locked="0" layoutInCell="1" allowOverlap="1">
          <wp:simplePos x="0" y="0"/>
          <wp:positionH relativeFrom="column">
            <wp:posOffset>132080</wp:posOffset>
          </wp:positionH>
          <wp:positionV relativeFrom="paragraph">
            <wp:posOffset>98425</wp:posOffset>
          </wp:positionV>
          <wp:extent cx="1494790" cy="782320"/>
          <wp:effectExtent l="0" t="0" r="0" b="0"/>
          <wp:wrapThrough wrapText="bothSides">
            <wp:wrapPolygon edited="0">
              <wp:start x="7157" y="0"/>
              <wp:lineTo x="4404" y="1578"/>
              <wp:lineTo x="0" y="6312"/>
              <wp:lineTo x="0" y="12097"/>
              <wp:lineTo x="1376" y="17357"/>
              <wp:lineTo x="2202" y="18409"/>
              <wp:lineTo x="7432" y="21039"/>
              <wp:lineTo x="9084" y="21039"/>
              <wp:lineTo x="12112" y="21039"/>
              <wp:lineTo x="13764" y="21039"/>
              <wp:lineTo x="18994" y="18409"/>
              <wp:lineTo x="19820" y="17357"/>
              <wp:lineTo x="21196" y="12097"/>
              <wp:lineTo x="21196" y="6312"/>
              <wp:lineTo x="16792" y="1578"/>
              <wp:lineTo x="14039" y="0"/>
              <wp:lineTo x="7157" y="0"/>
            </wp:wrapPolygon>
          </wp:wrapThrough>
          <wp:docPr id="8" name="Picture 1" descr="Description: Description: 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Kia Football no background.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94790" cy="782320"/>
                  </a:xfrm>
                  <a:prstGeom prst="rect">
                    <a:avLst/>
                  </a:prstGeom>
                  <a:noFill/>
                  <a:ln>
                    <a:noFill/>
                  </a:ln>
                </pic:spPr>
              </pic:pic>
            </a:graphicData>
          </a:graphic>
        </wp:anchor>
      </w:drawing>
    </w:r>
    <w:r w:rsidR="00C47932">
      <w:rPr>
        <w:noProof/>
        <w:lang w:eastAsia="ja-JP"/>
      </w:rPr>
      <mc:AlternateContent>
        <mc:Choice Requires="wps">
          <w:drawing>
            <wp:anchor distT="0" distB="0" distL="114300" distR="114300" simplePos="0" relativeHeight="251652096"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7.2pt;margin-top:57.1pt;width:97.4pt;height:5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sidR="00C47932">
      <w:rPr>
        <w:noProof/>
        <w:lang w:eastAsia="ja-JP"/>
      </w:rPr>
      <mc:AlternateContent>
        <mc:Choice Requires="wps">
          <w:drawing>
            <wp:anchor distT="0" distB="0" distL="114300" distR="114300" simplePos="0" relativeHeight="251657216"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87.2pt;margin-top:57.1pt;width:97.4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sidR="00C47932">
      <w:rPr>
        <w:noProof/>
        <w:lang w:eastAsia="ja-JP"/>
      </w:rPr>
      <mc:AlternateContent>
        <mc:Choice Requires="wps">
          <w:drawing>
            <wp:anchor distT="0" distB="0" distL="114300" distR="114300" simplePos="0" relativeHeight="251658240" behindDoc="0" locked="0" layoutInCell="1" allowOverlap="1">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7.6pt;margin-top:21.25pt;width:128.25pt;height:4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rsidR="00B17288" w:rsidRPr="004D0E7E" w:rsidRDefault="00C47932" w:rsidP="00255D59">
    <w:pPr>
      <w:pStyle w:val="Heading4"/>
      <w:spacing w:before="0" w:beforeAutospacing="0" w:after="0" w:afterAutospacing="0"/>
      <w:jc w:val="both"/>
      <w:rPr>
        <w:rFonts w:ascii="Arial Narrow" w:hAnsi="Arial Narrow" w:cs="Arial"/>
        <w:color w:val="8F6F80"/>
        <w:sz w:val="6"/>
        <w:szCs w:val="18"/>
      </w:rPr>
    </w:pPr>
    <w:r>
      <w:rPr>
        <w:noProof/>
        <w:lang w:eastAsia="ja-JP"/>
      </w:rPr>
      <mc:AlternateContent>
        <mc:Choice Requires="wpg">
          <w:drawing>
            <wp:anchor distT="0" distB="0" distL="114300" distR="114300" simplePos="0" relativeHeight="251654144" behindDoc="0" locked="0" layoutInCell="1" allowOverlap="1">
              <wp:simplePos x="0" y="0"/>
              <wp:positionH relativeFrom="column">
                <wp:posOffset>-456565</wp:posOffset>
              </wp:positionH>
              <wp:positionV relativeFrom="paragraph">
                <wp:posOffset>-464185</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5.95pt;margin-top:-36.55pt;width:313.55pt;height:130.9pt;z-index:251654144"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PcuhT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sidR="00B17288">
      <w:rPr>
        <w:rFonts w:ascii="Arial Narrow" w:hAnsi="Arial Narrow" w:cs="Arial"/>
        <w:color w:val="8F6F80"/>
        <w:sz w:val="18"/>
        <w:szCs w:val="18"/>
      </w:rPr>
      <w:tab/>
    </w:r>
    <w:r w:rsidR="00B17288">
      <w:rPr>
        <w:rFonts w:ascii="Arial Narrow" w:hAnsi="Arial Narrow" w:cs="Arial"/>
        <w:color w:val="8F6F80"/>
        <w:sz w:val="18"/>
        <w:szCs w:val="18"/>
      </w:rPr>
      <w:tab/>
    </w:r>
    <w:r w:rsidR="00B17288">
      <w:rPr>
        <w:rFonts w:ascii="Arial Narrow" w:hAnsi="Arial Narrow" w:cs="Arial"/>
        <w:color w:val="8F6F80"/>
        <w:sz w:val="18"/>
        <w:szCs w:val="18"/>
      </w:rPr>
      <w:tab/>
    </w:r>
    <w:r w:rsidR="00B17288">
      <w:rPr>
        <w:rFonts w:ascii="Arial Narrow" w:hAnsi="Arial Narrow" w:cs="Arial"/>
        <w:color w:val="8F6F80"/>
        <w:sz w:val="18"/>
        <w:szCs w:val="18"/>
      </w:rPr>
      <w:tab/>
    </w:r>
    <w:r w:rsidR="00B17288">
      <w:rPr>
        <w:rFonts w:ascii="Arial Narrow" w:hAnsi="Arial Narrow" w:cs="Arial"/>
        <w:color w:val="8F6F80"/>
        <w:sz w:val="18"/>
        <w:szCs w:val="18"/>
      </w:rPr>
      <w:tab/>
    </w:r>
    <w:r w:rsidR="00B17288">
      <w:rPr>
        <w:rFonts w:ascii="Arial Narrow" w:hAnsi="Arial Narrow" w:cs="Arial"/>
        <w:color w:val="8F6F80"/>
        <w:sz w:val="18"/>
        <w:szCs w:val="18"/>
      </w:rPr>
      <w:tab/>
    </w:r>
    <w:r w:rsidR="00B17288">
      <w:rPr>
        <w:rFonts w:ascii="Arial Narrow" w:hAnsi="Arial Narrow" w:cs="Arial"/>
        <w:color w:val="8F6F80"/>
        <w:sz w:val="18"/>
        <w:szCs w:val="18"/>
      </w:rPr>
      <w:tab/>
    </w:r>
    <w:r w:rsidR="00B17288">
      <w:rPr>
        <w:rFonts w:ascii="Arial Narrow" w:hAnsi="Arial Narrow" w:cs="Arial"/>
        <w:color w:val="8F6F80"/>
        <w:sz w:val="18"/>
        <w:szCs w:val="18"/>
      </w:rPr>
      <w:tab/>
    </w:r>
    <w:r w:rsidR="00B17288">
      <w:rPr>
        <w:rFonts w:ascii="Arial Narrow" w:hAnsi="Arial Narrow" w:cs="Arial"/>
        <w:color w:val="8F6F80"/>
        <w:sz w:val="18"/>
        <w:szCs w:val="18"/>
      </w:rPr>
      <w:tab/>
    </w:r>
    <w:r w:rsidR="00B17288">
      <w:rPr>
        <w:rFonts w:ascii="Arial Narrow" w:hAnsi="Arial Narrow" w:cs="Arial"/>
        <w:color w:val="8F6F80"/>
        <w:sz w:val="18"/>
        <w:szCs w:val="18"/>
      </w:rPr>
      <w:tab/>
    </w:r>
    <w:r w:rsidR="00B17288">
      <w:rPr>
        <w:rFonts w:ascii="Arial Narrow" w:hAnsi="Arial Narrow" w:cs="Arial"/>
        <w:color w:val="8F6F80"/>
        <w:sz w:val="18"/>
        <w:szCs w:val="18"/>
      </w:rPr>
      <w:tab/>
    </w:r>
    <w:r w:rsidR="00B17288">
      <w:rPr>
        <w:rFonts w:ascii="Arial Narrow" w:hAnsi="Arial Narrow" w:cs="Arial"/>
        <w:color w:val="8F6F80"/>
        <w:sz w:val="18"/>
        <w:szCs w:val="18"/>
      </w:rPr>
      <w:tab/>
      <w:t xml:space="preserve">            </w:t>
    </w:r>
  </w:p>
  <w:p w:rsidR="00B17288" w:rsidRPr="00B8465E" w:rsidRDefault="00B17288" w:rsidP="00255D59">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595959"/>
        <w:sz w:val="18"/>
        <w:szCs w:val="22"/>
      </w:rPr>
      <w:t>Mike Ofiara</w:t>
    </w:r>
  </w:p>
  <w:p w:rsidR="00B17288" w:rsidRPr="00B8465E" w:rsidRDefault="00B17288"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w:t>
    </w:r>
    <w:r>
      <w:rPr>
        <w:rFonts w:ascii="Arial Narrow" w:hAnsi="Arial Narrow" w:cs="Arial"/>
        <w:color w:val="595959"/>
        <w:sz w:val="18"/>
        <w:szCs w:val="22"/>
      </w:rPr>
      <w:t xml:space="preserve">                 </w:t>
    </w:r>
    <w:r w:rsidRPr="00B8465E">
      <w:rPr>
        <w:rFonts w:ascii="Arial Narrow" w:hAnsi="Arial Narrow" w:cs="Arial"/>
        <w:color w:val="595959"/>
        <w:sz w:val="18"/>
        <w:szCs w:val="22"/>
      </w:rPr>
      <w:t>Kia Motors America</w:t>
    </w:r>
  </w:p>
  <w:p w:rsidR="00B17288" w:rsidRPr="00B8465E" w:rsidRDefault="00B17288" w:rsidP="00255D59">
    <w:pPr>
      <w:pStyle w:val="Heading4"/>
      <w:spacing w:before="0" w:beforeAutospacing="0" w:after="0" w:afterAutospacing="0"/>
      <w:ind w:left="360" w:right="-36" w:hanging="450"/>
      <w:jc w:val="right"/>
      <w:rPr>
        <w:rFonts w:ascii="Arial Narrow" w:hAnsi="Arial Narrow" w:cs="Arial"/>
        <w:color w:val="595959"/>
        <w:sz w:val="18"/>
        <w:szCs w:val="22"/>
      </w:rPr>
    </w:pPr>
    <w:r>
      <w:rPr>
        <w:rFonts w:ascii="Arial Narrow" w:hAnsi="Arial Narrow" w:cs="Arial"/>
        <w:color w:val="595959"/>
        <w:sz w:val="18"/>
        <w:szCs w:val="22"/>
      </w:rPr>
      <w:t>949.943.9376</w:t>
    </w:r>
  </w:p>
  <w:p w:rsidR="00B17288" w:rsidRPr="00B8465E" w:rsidRDefault="00B17288"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w:t>
    </w:r>
    <w:r>
      <w:rPr>
        <w:rFonts w:ascii="Arial Narrow" w:hAnsi="Arial Narrow" w:cs="Arial"/>
        <w:color w:val="595959"/>
        <w:sz w:val="18"/>
        <w:szCs w:val="18"/>
      </w:rPr>
      <w:t>mofiara@kiausa</w:t>
    </w:r>
    <w:r w:rsidRPr="004D0E7E">
      <w:rPr>
        <w:rFonts w:ascii="Arial Narrow" w:hAnsi="Arial Narrow" w:cs="Arial"/>
        <w:color w:val="595959"/>
        <w:sz w:val="18"/>
        <w:szCs w:val="18"/>
      </w:rPr>
      <w:t>.com</w:t>
    </w:r>
  </w:p>
  <w:p w:rsidR="00B17288" w:rsidRPr="00B8465E" w:rsidRDefault="00C47932" w:rsidP="00255D59">
    <w:pPr>
      <w:pStyle w:val="Heading4"/>
      <w:spacing w:before="0" w:beforeAutospacing="0" w:after="0" w:afterAutospacing="0"/>
      <w:jc w:val="both"/>
      <w:rPr>
        <w:rFonts w:ascii="Arial Narrow" w:hAnsi="Arial Narrow" w:cs="Arial"/>
        <w:color w:val="595959"/>
        <w:sz w:val="18"/>
        <w:szCs w:val="18"/>
      </w:rPr>
    </w:pPr>
    <w:r>
      <w:rPr>
        <w:noProof/>
        <w:lang w:eastAsia="ja-JP"/>
      </w:rPr>
      <mc:AlternateContent>
        <mc:Choice Requires="wps">
          <w:drawing>
            <wp:anchor distT="0" distB="0" distL="114300" distR="114300" simplePos="0" relativeHeight="251656192" behindDoc="0" locked="0" layoutInCell="1" allowOverlap="1">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7.6pt;margin-top:21.25pt;width:128.25pt;height:4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B17288" w:rsidRDefault="00B17288"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9E44E9"/>
    <w:multiLevelType w:val="hybridMultilevel"/>
    <w:tmpl w:val="BB867CAA"/>
    <w:lvl w:ilvl="0" w:tplc="11AA118A">
      <w:start w:val="1"/>
      <w:numFmt w:val="bullet"/>
      <w:lvlText w:val=""/>
      <w:lvlJc w:val="left"/>
      <w:pPr>
        <w:tabs>
          <w:tab w:val="num" w:pos="720"/>
        </w:tabs>
        <w:ind w:left="720" w:hanging="360"/>
      </w:pPr>
      <w:rPr>
        <w:rFonts w:ascii="Wingdings" w:hAnsi="Wingdings" w:hint="default"/>
      </w:rPr>
    </w:lvl>
    <w:lvl w:ilvl="1" w:tplc="46A48650">
      <w:start w:val="1"/>
      <w:numFmt w:val="bullet"/>
      <w:lvlText w:val=""/>
      <w:lvlJc w:val="left"/>
      <w:pPr>
        <w:tabs>
          <w:tab w:val="num" w:pos="1440"/>
        </w:tabs>
        <w:ind w:left="1440" w:hanging="360"/>
      </w:pPr>
      <w:rPr>
        <w:rFonts w:ascii="Wingdings" w:hAnsi="Wingdings" w:hint="default"/>
      </w:rPr>
    </w:lvl>
    <w:lvl w:ilvl="2" w:tplc="0C82201E" w:tentative="1">
      <w:start w:val="1"/>
      <w:numFmt w:val="bullet"/>
      <w:lvlText w:val=""/>
      <w:lvlJc w:val="left"/>
      <w:pPr>
        <w:tabs>
          <w:tab w:val="num" w:pos="2160"/>
        </w:tabs>
        <w:ind w:left="2160" w:hanging="360"/>
      </w:pPr>
      <w:rPr>
        <w:rFonts w:ascii="Wingdings" w:hAnsi="Wingdings" w:hint="default"/>
      </w:rPr>
    </w:lvl>
    <w:lvl w:ilvl="3" w:tplc="8E025718" w:tentative="1">
      <w:start w:val="1"/>
      <w:numFmt w:val="bullet"/>
      <w:lvlText w:val=""/>
      <w:lvlJc w:val="left"/>
      <w:pPr>
        <w:tabs>
          <w:tab w:val="num" w:pos="2880"/>
        </w:tabs>
        <w:ind w:left="2880" w:hanging="360"/>
      </w:pPr>
      <w:rPr>
        <w:rFonts w:ascii="Wingdings" w:hAnsi="Wingdings" w:hint="default"/>
      </w:rPr>
    </w:lvl>
    <w:lvl w:ilvl="4" w:tplc="A34C3B20" w:tentative="1">
      <w:start w:val="1"/>
      <w:numFmt w:val="bullet"/>
      <w:lvlText w:val=""/>
      <w:lvlJc w:val="left"/>
      <w:pPr>
        <w:tabs>
          <w:tab w:val="num" w:pos="3600"/>
        </w:tabs>
        <w:ind w:left="3600" w:hanging="360"/>
      </w:pPr>
      <w:rPr>
        <w:rFonts w:ascii="Wingdings" w:hAnsi="Wingdings" w:hint="default"/>
      </w:rPr>
    </w:lvl>
    <w:lvl w:ilvl="5" w:tplc="B9545D7A" w:tentative="1">
      <w:start w:val="1"/>
      <w:numFmt w:val="bullet"/>
      <w:lvlText w:val=""/>
      <w:lvlJc w:val="left"/>
      <w:pPr>
        <w:tabs>
          <w:tab w:val="num" w:pos="4320"/>
        </w:tabs>
        <w:ind w:left="4320" w:hanging="360"/>
      </w:pPr>
      <w:rPr>
        <w:rFonts w:ascii="Wingdings" w:hAnsi="Wingdings" w:hint="default"/>
      </w:rPr>
    </w:lvl>
    <w:lvl w:ilvl="6" w:tplc="6D8ADD4E" w:tentative="1">
      <w:start w:val="1"/>
      <w:numFmt w:val="bullet"/>
      <w:lvlText w:val=""/>
      <w:lvlJc w:val="left"/>
      <w:pPr>
        <w:tabs>
          <w:tab w:val="num" w:pos="5040"/>
        </w:tabs>
        <w:ind w:left="5040" w:hanging="360"/>
      </w:pPr>
      <w:rPr>
        <w:rFonts w:ascii="Wingdings" w:hAnsi="Wingdings" w:hint="default"/>
      </w:rPr>
    </w:lvl>
    <w:lvl w:ilvl="7" w:tplc="B1802E14" w:tentative="1">
      <w:start w:val="1"/>
      <w:numFmt w:val="bullet"/>
      <w:lvlText w:val=""/>
      <w:lvlJc w:val="left"/>
      <w:pPr>
        <w:tabs>
          <w:tab w:val="num" w:pos="5760"/>
        </w:tabs>
        <w:ind w:left="5760" w:hanging="360"/>
      </w:pPr>
      <w:rPr>
        <w:rFonts w:ascii="Wingdings" w:hAnsi="Wingdings" w:hint="default"/>
      </w:rPr>
    </w:lvl>
    <w:lvl w:ilvl="8" w:tplc="16F62C3A" w:tentative="1">
      <w:start w:val="1"/>
      <w:numFmt w:val="bullet"/>
      <w:lvlText w:val=""/>
      <w:lvlJc w:val="left"/>
      <w:pPr>
        <w:tabs>
          <w:tab w:val="num" w:pos="6480"/>
        </w:tabs>
        <w:ind w:left="6480" w:hanging="360"/>
      </w:pPr>
      <w:rPr>
        <w:rFonts w:ascii="Wingdings" w:hAnsi="Wingdings" w:hint="default"/>
      </w:rPr>
    </w:lvl>
  </w:abstractNum>
  <w:abstractNum w:abstractNumId="1">
    <w:nsid w:val="158C442B"/>
    <w:multiLevelType w:val="hybridMultilevel"/>
    <w:tmpl w:val="BC7C9422"/>
    <w:lvl w:ilvl="0" w:tplc="86CEF498">
      <w:start w:val="1"/>
      <w:numFmt w:val="bullet"/>
      <w:lvlText w:val=""/>
      <w:lvlJc w:val="left"/>
      <w:pPr>
        <w:tabs>
          <w:tab w:val="num" w:pos="720"/>
        </w:tabs>
        <w:ind w:left="720" w:hanging="360"/>
      </w:pPr>
      <w:rPr>
        <w:rFonts w:ascii="Wingdings" w:hAnsi="Wingdings" w:hint="default"/>
      </w:rPr>
    </w:lvl>
    <w:lvl w:ilvl="1" w:tplc="1434699A" w:tentative="1">
      <w:start w:val="1"/>
      <w:numFmt w:val="bullet"/>
      <w:lvlText w:val=""/>
      <w:lvlJc w:val="left"/>
      <w:pPr>
        <w:tabs>
          <w:tab w:val="num" w:pos="1440"/>
        </w:tabs>
        <w:ind w:left="1440" w:hanging="360"/>
      </w:pPr>
      <w:rPr>
        <w:rFonts w:ascii="Wingdings" w:hAnsi="Wingdings" w:hint="default"/>
      </w:rPr>
    </w:lvl>
    <w:lvl w:ilvl="2" w:tplc="BDF03BDE" w:tentative="1">
      <w:start w:val="1"/>
      <w:numFmt w:val="bullet"/>
      <w:lvlText w:val=""/>
      <w:lvlJc w:val="left"/>
      <w:pPr>
        <w:tabs>
          <w:tab w:val="num" w:pos="2160"/>
        </w:tabs>
        <w:ind w:left="2160" w:hanging="360"/>
      </w:pPr>
      <w:rPr>
        <w:rFonts w:ascii="Wingdings" w:hAnsi="Wingdings" w:hint="default"/>
      </w:rPr>
    </w:lvl>
    <w:lvl w:ilvl="3" w:tplc="04C2FEDE" w:tentative="1">
      <w:start w:val="1"/>
      <w:numFmt w:val="bullet"/>
      <w:lvlText w:val=""/>
      <w:lvlJc w:val="left"/>
      <w:pPr>
        <w:tabs>
          <w:tab w:val="num" w:pos="2880"/>
        </w:tabs>
        <w:ind w:left="2880" w:hanging="360"/>
      </w:pPr>
      <w:rPr>
        <w:rFonts w:ascii="Wingdings" w:hAnsi="Wingdings" w:hint="default"/>
      </w:rPr>
    </w:lvl>
    <w:lvl w:ilvl="4" w:tplc="1F2C3132" w:tentative="1">
      <w:start w:val="1"/>
      <w:numFmt w:val="bullet"/>
      <w:lvlText w:val=""/>
      <w:lvlJc w:val="left"/>
      <w:pPr>
        <w:tabs>
          <w:tab w:val="num" w:pos="3600"/>
        </w:tabs>
        <w:ind w:left="3600" w:hanging="360"/>
      </w:pPr>
      <w:rPr>
        <w:rFonts w:ascii="Wingdings" w:hAnsi="Wingdings" w:hint="default"/>
      </w:rPr>
    </w:lvl>
    <w:lvl w:ilvl="5" w:tplc="92A06AAC" w:tentative="1">
      <w:start w:val="1"/>
      <w:numFmt w:val="bullet"/>
      <w:lvlText w:val=""/>
      <w:lvlJc w:val="left"/>
      <w:pPr>
        <w:tabs>
          <w:tab w:val="num" w:pos="4320"/>
        </w:tabs>
        <w:ind w:left="4320" w:hanging="360"/>
      </w:pPr>
      <w:rPr>
        <w:rFonts w:ascii="Wingdings" w:hAnsi="Wingdings" w:hint="default"/>
      </w:rPr>
    </w:lvl>
    <w:lvl w:ilvl="6" w:tplc="DD6E7472" w:tentative="1">
      <w:start w:val="1"/>
      <w:numFmt w:val="bullet"/>
      <w:lvlText w:val=""/>
      <w:lvlJc w:val="left"/>
      <w:pPr>
        <w:tabs>
          <w:tab w:val="num" w:pos="5040"/>
        </w:tabs>
        <w:ind w:left="5040" w:hanging="360"/>
      </w:pPr>
      <w:rPr>
        <w:rFonts w:ascii="Wingdings" w:hAnsi="Wingdings" w:hint="default"/>
      </w:rPr>
    </w:lvl>
    <w:lvl w:ilvl="7" w:tplc="B6683500" w:tentative="1">
      <w:start w:val="1"/>
      <w:numFmt w:val="bullet"/>
      <w:lvlText w:val=""/>
      <w:lvlJc w:val="left"/>
      <w:pPr>
        <w:tabs>
          <w:tab w:val="num" w:pos="5760"/>
        </w:tabs>
        <w:ind w:left="5760" w:hanging="360"/>
      </w:pPr>
      <w:rPr>
        <w:rFonts w:ascii="Wingdings" w:hAnsi="Wingdings" w:hint="default"/>
      </w:rPr>
    </w:lvl>
    <w:lvl w:ilvl="8" w:tplc="9CCE1C96" w:tentative="1">
      <w:start w:val="1"/>
      <w:numFmt w:val="bullet"/>
      <w:lvlText w:val=""/>
      <w:lvlJc w:val="left"/>
      <w:pPr>
        <w:tabs>
          <w:tab w:val="num" w:pos="6480"/>
        </w:tabs>
        <w:ind w:left="6480" w:hanging="360"/>
      </w:pPr>
      <w:rPr>
        <w:rFonts w:ascii="Wingdings" w:hAnsi="Wingdings" w:hint="default"/>
      </w:rPr>
    </w:lvl>
  </w:abstractNum>
  <w:abstractNum w:abstractNumId="2">
    <w:nsid w:val="16712315"/>
    <w:multiLevelType w:val="hybridMultilevel"/>
    <w:tmpl w:val="273EDF3E"/>
    <w:lvl w:ilvl="0" w:tplc="BC20A136">
      <w:start w:val="1"/>
      <w:numFmt w:val="bullet"/>
      <w:lvlText w:val=""/>
      <w:lvlJc w:val="left"/>
      <w:pPr>
        <w:ind w:left="720" w:hanging="360"/>
      </w:pPr>
      <w:rPr>
        <w:rFonts w:ascii="Symbol" w:hAnsi="Symbol" w:hint="default"/>
        <w:color w:val="000000"/>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848047C"/>
    <w:multiLevelType w:val="multilevel"/>
    <w:tmpl w:val="54D032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nsid w:val="3EAF023F"/>
    <w:multiLevelType w:val="hybridMultilevel"/>
    <w:tmpl w:val="A088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4CB52F0"/>
    <w:multiLevelType w:val="hybridMultilevel"/>
    <w:tmpl w:val="FADC7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C5D40A5"/>
    <w:multiLevelType w:val="hybridMultilevel"/>
    <w:tmpl w:val="54080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E3B013D"/>
    <w:multiLevelType w:val="hybridMultilevel"/>
    <w:tmpl w:val="569AD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457489D"/>
    <w:multiLevelType w:val="multilevel"/>
    <w:tmpl w:val="944A502E"/>
    <w:lvl w:ilvl="0">
      <w:start w:val="1"/>
      <w:numFmt w:val="bullet"/>
      <w:lvlText w:val=""/>
      <w:lvlJc w:val="left"/>
      <w:pPr>
        <w:tabs>
          <w:tab w:val="num" w:pos="900"/>
        </w:tabs>
        <w:ind w:left="900" w:hanging="360"/>
      </w:pPr>
      <w:rPr>
        <w:rFonts w:ascii="Symbol" w:hAnsi="Symbol" w:hint="default"/>
        <w:sz w:val="20"/>
      </w:rPr>
    </w:lvl>
    <w:lvl w:ilvl="1">
      <w:start w:val="1"/>
      <w:numFmt w:val="bullet"/>
      <w:lvlText w:val=""/>
      <w:lvlJc w:val="left"/>
      <w:pPr>
        <w:tabs>
          <w:tab w:val="num" w:pos="900"/>
        </w:tabs>
        <w:ind w:left="900" w:hanging="360"/>
      </w:pPr>
      <w:rPr>
        <w:rFonts w:ascii="Symbol" w:hAnsi="Symbol"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12">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71E11987"/>
    <w:multiLevelType w:val="multilevel"/>
    <w:tmpl w:val="210E6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5">
    <w:nsid w:val="746776F4"/>
    <w:multiLevelType w:val="hybridMultilevel"/>
    <w:tmpl w:val="89A61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4"/>
  </w:num>
  <w:num w:numId="3">
    <w:abstractNumId w:val="12"/>
  </w:num>
  <w:num w:numId="4">
    <w:abstractNumId w:val="5"/>
  </w:num>
  <w:num w:numId="5">
    <w:abstractNumId w:val="7"/>
  </w:num>
  <w:num w:numId="6">
    <w:abstractNumId w:val="11"/>
  </w:num>
  <w:num w:numId="7">
    <w:abstractNumId w:val="3"/>
  </w:num>
  <w:num w:numId="8">
    <w:abstractNumId w:val="13"/>
  </w:num>
  <w:num w:numId="9">
    <w:abstractNumId w:val="2"/>
  </w:num>
  <w:num w:numId="10">
    <w:abstractNumId w:val="9"/>
  </w:num>
  <w:num w:numId="11">
    <w:abstractNumId w:val="6"/>
  </w:num>
  <w:num w:numId="12">
    <w:abstractNumId w:val="8"/>
  </w:num>
  <w:num w:numId="13">
    <w:abstractNumId w:val="1"/>
  </w:num>
  <w:num w:numId="14">
    <w:abstractNumId w:val="0"/>
  </w:num>
  <w:num w:numId="15">
    <w:abstractNumId w:val="10"/>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trackRevisions/>
  <w:defaultTabStop w:val="720"/>
  <w:characterSpacingControl w:val="doNotCompress"/>
  <w:hdrShapeDefaults>
    <o:shapedefaults v:ext="edit" spidmax="6145">
      <v:textbox inset="5.85pt,.7pt,5.85pt,.7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4AD3"/>
    <w:rsid w:val="00010667"/>
    <w:rsid w:val="000150BD"/>
    <w:rsid w:val="00016625"/>
    <w:rsid w:val="0001720A"/>
    <w:rsid w:val="000235A6"/>
    <w:rsid w:val="00024D46"/>
    <w:rsid w:val="00033A95"/>
    <w:rsid w:val="00036BE0"/>
    <w:rsid w:val="00040951"/>
    <w:rsid w:val="00040CC4"/>
    <w:rsid w:val="000422A6"/>
    <w:rsid w:val="00045724"/>
    <w:rsid w:val="0004785A"/>
    <w:rsid w:val="00047FCA"/>
    <w:rsid w:val="00057A79"/>
    <w:rsid w:val="0006109A"/>
    <w:rsid w:val="00062956"/>
    <w:rsid w:val="00063254"/>
    <w:rsid w:val="00064876"/>
    <w:rsid w:val="00070794"/>
    <w:rsid w:val="000713DB"/>
    <w:rsid w:val="00072F37"/>
    <w:rsid w:val="00073D6B"/>
    <w:rsid w:val="000745FF"/>
    <w:rsid w:val="00075F1C"/>
    <w:rsid w:val="00077DB7"/>
    <w:rsid w:val="00081DD2"/>
    <w:rsid w:val="000842FD"/>
    <w:rsid w:val="00085FF9"/>
    <w:rsid w:val="00086FE8"/>
    <w:rsid w:val="00093DAE"/>
    <w:rsid w:val="00095809"/>
    <w:rsid w:val="000A0073"/>
    <w:rsid w:val="000A1B46"/>
    <w:rsid w:val="000A1C51"/>
    <w:rsid w:val="000B16A9"/>
    <w:rsid w:val="000B3E02"/>
    <w:rsid w:val="000B49B5"/>
    <w:rsid w:val="000B4CD0"/>
    <w:rsid w:val="000B5241"/>
    <w:rsid w:val="000B654E"/>
    <w:rsid w:val="000B6B4A"/>
    <w:rsid w:val="000C06EB"/>
    <w:rsid w:val="000C0B87"/>
    <w:rsid w:val="000C1246"/>
    <w:rsid w:val="000C3ABC"/>
    <w:rsid w:val="000C6A0F"/>
    <w:rsid w:val="000C7B16"/>
    <w:rsid w:val="000D1E0C"/>
    <w:rsid w:val="000D3021"/>
    <w:rsid w:val="000D4120"/>
    <w:rsid w:val="000D59A6"/>
    <w:rsid w:val="000D60F8"/>
    <w:rsid w:val="000D62FF"/>
    <w:rsid w:val="000D667B"/>
    <w:rsid w:val="000D7D03"/>
    <w:rsid w:val="000E0D40"/>
    <w:rsid w:val="000E29BD"/>
    <w:rsid w:val="000E4763"/>
    <w:rsid w:val="000F200E"/>
    <w:rsid w:val="000F2304"/>
    <w:rsid w:val="000F5283"/>
    <w:rsid w:val="000F5BF5"/>
    <w:rsid w:val="000F6727"/>
    <w:rsid w:val="001021CD"/>
    <w:rsid w:val="00102290"/>
    <w:rsid w:val="0010476B"/>
    <w:rsid w:val="00116C94"/>
    <w:rsid w:val="00116E83"/>
    <w:rsid w:val="00121BC7"/>
    <w:rsid w:val="00122932"/>
    <w:rsid w:val="0012468E"/>
    <w:rsid w:val="001301B1"/>
    <w:rsid w:val="0013194C"/>
    <w:rsid w:val="00133474"/>
    <w:rsid w:val="00140E0B"/>
    <w:rsid w:val="00141EC5"/>
    <w:rsid w:val="001425B0"/>
    <w:rsid w:val="00142F7B"/>
    <w:rsid w:val="00151C61"/>
    <w:rsid w:val="0015570C"/>
    <w:rsid w:val="00155833"/>
    <w:rsid w:val="00160DD3"/>
    <w:rsid w:val="001616F5"/>
    <w:rsid w:val="00161C9B"/>
    <w:rsid w:val="001638D4"/>
    <w:rsid w:val="00164028"/>
    <w:rsid w:val="00171E6B"/>
    <w:rsid w:val="00174876"/>
    <w:rsid w:val="001750D2"/>
    <w:rsid w:val="00175E0D"/>
    <w:rsid w:val="001765EE"/>
    <w:rsid w:val="00176E9F"/>
    <w:rsid w:val="00180F27"/>
    <w:rsid w:val="00195891"/>
    <w:rsid w:val="001A0C69"/>
    <w:rsid w:val="001A0D1A"/>
    <w:rsid w:val="001A1E9D"/>
    <w:rsid w:val="001A2CC7"/>
    <w:rsid w:val="001A482A"/>
    <w:rsid w:val="001A53CD"/>
    <w:rsid w:val="001A6351"/>
    <w:rsid w:val="001B23D5"/>
    <w:rsid w:val="001B27BE"/>
    <w:rsid w:val="001B593C"/>
    <w:rsid w:val="001B605C"/>
    <w:rsid w:val="001C2DCA"/>
    <w:rsid w:val="001C4AB4"/>
    <w:rsid w:val="001C50BB"/>
    <w:rsid w:val="001C63C1"/>
    <w:rsid w:val="001C7E80"/>
    <w:rsid w:val="001D20D5"/>
    <w:rsid w:val="001D27A0"/>
    <w:rsid w:val="001D3082"/>
    <w:rsid w:val="001D3694"/>
    <w:rsid w:val="001D4640"/>
    <w:rsid w:val="001E6A39"/>
    <w:rsid w:val="001E7C58"/>
    <w:rsid w:val="001E7FA6"/>
    <w:rsid w:val="001F014C"/>
    <w:rsid w:val="001F2C18"/>
    <w:rsid w:val="001F3E25"/>
    <w:rsid w:val="001F4397"/>
    <w:rsid w:val="001F44B1"/>
    <w:rsid w:val="001F6D3C"/>
    <w:rsid w:val="00202F83"/>
    <w:rsid w:val="00207EA2"/>
    <w:rsid w:val="0021239F"/>
    <w:rsid w:val="00216311"/>
    <w:rsid w:val="00217961"/>
    <w:rsid w:val="00220EEA"/>
    <w:rsid w:val="00221DA3"/>
    <w:rsid w:val="002232AE"/>
    <w:rsid w:val="002247EC"/>
    <w:rsid w:val="00230C6D"/>
    <w:rsid w:val="0023235A"/>
    <w:rsid w:val="00233153"/>
    <w:rsid w:val="00246312"/>
    <w:rsid w:val="0024638B"/>
    <w:rsid w:val="00247546"/>
    <w:rsid w:val="00251003"/>
    <w:rsid w:val="0025188C"/>
    <w:rsid w:val="002542BF"/>
    <w:rsid w:val="00254BE1"/>
    <w:rsid w:val="00255D59"/>
    <w:rsid w:val="002566FA"/>
    <w:rsid w:val="00264742"/>
    <w:rsid w:val="0026561F"/>
    <w:rsid w:val="00267CA8"/>
    <w:rsid w:val="00270083"/>
    <w:rsid w:val="00270B8C"/>
    <w:rsid w:val="002723AB"/>
    <w:rsid w:val="00272D1D"/>
    <w:rsid w:val="00277985"/>
    <w:rsid w:val="00277CB6"/>
    <w:rsid w:val="00277D39"/>
    <w:rsid w:val="0028426F"/>
    <w:rsid w:val="0028773C"/>
    <w:rsid w:val="00287F4F"/>
    <w:rsid w:val="002963C1"/>
    <w:rsid w:val="002A2610"/>
    <w:rsid w:val="002A4AB1"/>
    <w:rsid w:val="002A5A33"/>
    <w:rsid w:val="002B2EDB"/>
    <w:rsid w:val="002B3412"/>
    <w:rsid w:val="002B3FB1"/>
    <w:rsid w:val="002B4064"/>
    <w:rsid w:val="002C0C22"/>
    <w:rsid w:val="002C1864"/>
    <w:rsid w:val="002C5157"/>
    <w:rsid w:val="002D5421"/>
    <w:rsid w:val="002D5866"/>
    <w:rsid w:val="002D6BC4"/>
    <w:rsid w:val="002D6CC4"/>
    <w:rsid w:val="002E0786"/>
    <w:rsid w:val="002E3C97"/>
    <w:rsid w:val="002E5C8E"/>
    <w:rsid w:val="002E5F9A"/>
    <w:rsid w:val="002F3C35"/>
    <w:rsid w:val="002F465B"/>
    <w:rsid w:val="002F4ECD"/>
    <w:rsid w:val="002F4F9D"/>
    <w:rsid w:val="00300725"/>
    <w:rsid w:val="00300B79"/>
    <w:rsid w:val="00303048"/>
    <w:rsid w:val="0030324A"/>
    <w:rsid w:val="00303E30"/>
    <w:rsid w:val="00306457"/>
    <w:rsid w:val="00310202"/>
    <w:rsid w:val="0031395E"/>
    <w:rsid w:val="00314BFB"/>
    <w:rsid w:val="00314F11"/>
    <w:rsid w:val="00315A23"/>
    <w:rsid w:val="00317700"/>
    <w:rsid w:val="00326D2E"/>
    <w:rsid w:val="003312E7"/>
    <w:rsid w:val="0033239F"/>
    <w:rsid w:val="00335095"/>
    <w:rsid w:val="00337DB5"/>
    <w:rsid w:val="003404D2"/>
    <w:rsid w:val="003416E3"/>
    <w:rsid w:val="00343EAC"/>
    <w:rsid w:val="00345DF5"/>
    <w:rsid w:val="00347241"/>
    <w:rsid w:val="003528E2"/>
    <w:rsid w:val="0035424E"/>
    <w:rsid w:val="00355FC9"/>
    <w:rsid w:val="00360C76"/>
    <w:rsid w:val="00361447"/>
    <w:rsid w:val="0036249A"/>
    <w:rsid w:val="00365769"/>
    <w:rsid w:val="003715E6"/>
    <w:rsid w:val="00374DE7"/>
    <w:rsid w:val="003764B3"/>
    <w:rsid w:val="00377173"/>
    <w:rsid w:val="00380570"/>
    <w:rsid w:val="00381D53"/>
    <w:rsid w:val="00382A5F"/>
    <w:rsid w:val="0038387C"/>
    <w:rsid w:val="00391630"/>
    <w:rsid w:val="00391F2A"/>
    <w:rsid w:val="00394118"/>
    <w:rsid w:val="003A06B2"/>
    <w:rsid w:val="003A22EF"/>
    <w:rsid w:val="003A543F"/>
    <w:rsid w:val="003B2565"/>
    <w:rsid w:val="003B2FDC"/>
    <w:rsid w:val="003B349D"/>
    <w:rsid w:val="003B4517"/>
    <w:rsid w:val="003B46CF"/>
    <w:rsid w:val="003B55EA"/>
    <w:rsid w:val="003B721A"/>
    <w:rsid w:val="003C0916"/>
    <w:rsid w:val="003C1D33"/>
    <w:rsid w:val="003C386A"/>
    <w:rsid w:val="003C663D"/>
    <w:rsid w:val="003C6A44"/>
    <w:rsid w:val="003D05E7"/>
    <w:rsid w:val="003D0993"/>
    <w:rsid w:val="003D4A78"/>
    <w:rsid w:val="003D4ADA"/>
    <w:rsid w:val="003E1BB1"/>
    <w:rsid w:val="003E43CE"/>
    <w:rsid w:val="003E5F5B"/>
    <w:rsid w:val="003F1931"/>
    <w:rsid w:val="003F26B9"/>
    <w:rsid w:val="003F6D33"/>
    <w:rsid w:val="003F7345"/>
    <w:rsid w:val="00404520"/>
    <w:rsid w:val="00405398"/>
    <w:rsid w:val="004055B5"/>
    <w:rsid w:val="004104A4"/>
    <w:rsid w:val="00410BA9"/>
    <w:rsid w:val="004125AF"/>
    <w:rsid w:val="00414266"/>
    <w:rsid w:val="004146AD"/>
    <w:rsid w:val="00414B55"/>
    <w:rsid w:val="00415C33"/>
    <w:rsid w:val="00415F3C"/>
    <w:rsid w:val="00415FF0"/>
    <w:rsid w:val="0041762F"/>
    <w:rsid w:val="00421D1C"/>
    <w:rsid w:val="0042296D"/>
    <w:rsid w:val="00423A05"/>
    <w:rsid w:val="0042476E"/>
    <w:rsid w:val="00425320"/>
    <w:rsid w:val="004256F1"/>
    <w:rsid w:val="004266E6"/>
    <w:rsid w:val="004323F2"/>
    <w:rsid w:val="004344C2"/>
    <w:rsid w:val="00436683"/>
    <w:rsid w:val="00436A89"/>
    <w:rsid w:val="00437B3F"/>
    <w:rsid w:val="00437C5B"/>
    <w:rsid w:val="00441BEC"/>
    <w:rsid w:val="00442EF3"/>
    <w:rsid w:val="0045091D"/>
    <w:rsid w:val="004565C8"/>
    <w:rsid w:val="00462F14"/>
    <w:rsid w:val="00463F6B"/>
    <w:rsid w:val="0047081E"/>
    <w:rsid w:val="00470984"/>
    <w:rsid w:val="00473769"/>
    <w:rsid w:val="00473F89"/>
    <w:rsid w:val="00475071"/>
    <w:rsid w:val="004755AF"/>
    <w:rsid w:val="00475E39"/>
    <w:rsid w:val="0047708D"/>
    <w:rsid w:val="00480500"/>
    <w:rsid w:val="004810CE"/>
    <w:rsid w:val="004815CC"/>
    <w:rsid w:val="00481F4B"/>
    <w:rsid w:val="00484D84"/>
    <w:rsid w:val="004852C6"/>
    <w:rsid w:val="004861E9"/>
    <w:rsid w:val="00492381"/>
    <w:rsid w:val="004952B6"/>
    <w:rsid w:val="004B4913"/>
    <w:rsid w:val="004B6262"/>
    <w:rsid w:val="004C1127"/>
    <w:rsid w:val="004C3E01"/>
    <w:rsid w:val="004C61AA"/>
    <w:rsid w:val="004C7A8B"/>
    <w:rsid w:val="004D2B0E"/>
    <w:rsid w:val="004E062B"/>
    <w:rsid w:val="004E1D3B"/>
    <w:rsid w:val="004E2689"/>
    <w:rsid w:val="004E3FAB"/>
    <w:rsid w:val="004F2C24"/>
    <w:rsid w:val="004F3887"/>
    <w:rsid w:val="004F52D7"/>
    <w:rsid w:val="004F6506"/>
    <w:rsid w:val="004F65CF"/>
    <w:rsid w:val="00502654"/>
    <w:rsid w:val="00504F9D"/>
    <w:rsid w:val="005107A6"/>
    <w:rsid w:val="005109D8"/>
    <w:rsid w:val="0051406A"/>
    <w:rsid w:val="00516470"/>
    <w:rsid w:val="00517293"/>
    <w:rsid w:val="00520D2D"/>
    <w:rsid w:val="00521F5B"/>
    <w:rsid w:val="00523920"/>
    <w:rsid w:val="00523B39"/>
    <w:rsid w:val="00524744"/>
    <w:rsid w:val="0052617C"/>
    <w:rsid w:val="00527F5A"/>
    <w:rsid w:val="00532936"/>
    <w:rsid w:val="00533F7D"/>
    <w:rsid w:val="005347F4"/>
    <w:rsid w:val="00534C9E"/>
    <w:rsid w:val="005364B8"/>
    <w:rsid w:val="0053715E"/>
    <w:rsid w:val="00540274"/>
    <w:rsid w:val="005408ED"/>
    <w:rsid w:val="00541356"/>
    <w:rsid w:val="00542E4E"/>
    <w:rsid w:val="00543AA0"/>
    <w:rsid w:val="00546572"/>
    <w:rsid w:val="00551869"/>
    <w:rsid w:val="0055251D"/>
    <w:rsid w:val="00552C15"/>
    <w:rsid w:val="005547AF"/>
    <w:rsid w:val="00560362"/>
    <w:rsid w:val="00561F6B"/>
    <w:rsid w:val="005628D4"/>
    <w:rsid w:val="00562951"/>
    <w:rsid w:val="00567020"/>
    <w:rsid w:val="00572E9A"/>
    <w:rsid w:val="00574192"/>
    <w:rsid w:val="00576621"/>
    <w:rsid w:val="00580320"/>
    <w:rsid w:val="00582A36"/>
    <w:rsid w:val="005857F4"/>
    <w:rsid w:val="0058673D"/>
    <w:rsid w:val="00586BC8"/>
    <w:rsid w:val="00592031"/>
    <w:rsid w:val="00594062"/>
    <w:rsid w:val="00594F20"/>
    <w:rsid w:val="00596625"/>
    <w:rsid w:val="005978DD"/>
    <w:rsid w:val="005A1CB8"/>
    <w:rsid w:val="005A2A53"/>
    <w:rsid w:val="005A3DD7"/>
    <w:rsid w:val="005A406F"/>
    <w:rsid w:val="005B4A26"/>
    <w:rsid w:val="005B4B4E"/>
    <w:rsid w:val="005B5A3F"/>
    <w:rsid w:val="005B6E4A"/>
    <w:rsid w:val="005C4CE9"/>
    <w:rsid w:val="005C5418"/>
    <w:rsid w:val="005C56BB"/>
    <w:rsid w:val="005C7608"/>
    <w:rsid w:val="005D167A"/>
    <w:rsid w:val="005D19C8"/>
    <w:rsid w:val="005D3230"/>
    <w:rsid w:val="005D7730"/>
    <w:rsid w:val="005E3E3E"/>
    <w:rsid w:val="005E4DC8"/>
    <w:rsid w:val="005F0622"/>
    <w:rsid w:val="005F4663"/>
    <w:rsid w:val="005F47B3"/>
    <w:rsid w:val="005F6EF5"/>
    <w:rsid w:val="00601598"/>
    <w:rsid w:val="006043DE"/>
    <w:rsid w:val="00605AB5"/>
    <w:rsid w:val="00606049"/>
    <w:rsid w:val="006109CA"/>
    <w:rsid w:val="00614576"/>
    <w:rsid w:val="00614D84"/>
    <w:rsid w:val="006157B7"/>
    <w:rsid w:val="00615B35"/>
    <w:rsid w:val="00616208"/>
    <w:rsid w:val="0061658F"/>
    <w:rsid w:val="00617162"/>
    <w:rsid w:val="00624A57"/>
    <w:rsid w:val="00634333"/>
    <w:rsid w:val="0063437E"/>
    <w:rsid w:val="00641DB3"/>
    <w:rsid w:val="00643167"/>
    <w:rsid w:val="00643455"/>
    <w:rsid w:val="006440C9"/>
    <w:rsid w:val="0064542B"/>
    <w:rsid w:val="006528C1"/>
    <w:rsid w:val="006551BB"/>
    <w:rsid w:val="0065614C"/>
    <w:rsid w:val="00660AAA"/>
    <w:rsid w:val="00662605"/>
    <w:rsid w:val="00662AB4"/>
    <w:rsid w:val="00664AEB"/>
    <w:rsid w:val="0066606B"/>
    <w:rsid w:val="00670757"/>
    <w:rsid w:val="0067076F"/>
    <w:rsid w:val="006734C6"/>
    <w:rsid w:val="00673A11"/>
    <w:rsid w:val="00677623"/>
    <w:rsid w:val="00685F95"/>
    <w:rsid w:val="00686FD9"/>
    <w:rsid w:val="0069101A"/>
    <w:rsid w:val="00697A96"/>
    <w:rsid w:val="006A125C"/>
    <w:rsid w:val="006A15DA"/>
    <w:rsid w:val="006A6552"/>
    <w:rsid w:val="006A7661"/>
    <w:rsid w:val="006B2428"/>
    <w:rsid w:val="006B2FF9"/>
    <w:rsid w:val="006B34E8"/>
    <w:rsid w:val="006B5F57"/>
    <w:rsid w:val="006B6CCE"/>
    <w:rsid w:val="006C04EE"/>
    <w:rsid w:val="006C0D59"/>
    <w:rsid w:val="006C15DB"/>
    <w:rsid w:val="006C1984"/>
    <w:rsid w:val="006C2469"/>
    <w:rsid w:val="006C47D6"/>
    <w:rsid w:val="006C7F96"/>
    <w:rsid w:val="006D052A"/>
    <w:rsid w:val="006D1EC7"/>
    <w:rsid w:val="006D4B8B"/>
    <w:rsid w:val="006D4D0F"/>
    <w:rsid w:val="006D7100"/>
    <w:rsid w:val="006E00A6"/>
    <w:rsid w:val="006E432B"/>
    <w:rsid w:val="006E4B8B"/>
    <w:rsid w:val="006E51CB"/>
    <w:rsid w:val="006E7D99"/>
    <w:rsid w:val="006F0511"/>
    <w:rsid w:val="006F1EFC"/>
    <w:rsid w:val="006F2110"/>
    <w:rsid w:val="006F569A"/>
    <w:rsid w:val="006F59A2"/>
    <w:rsid w:val="006F6245"/>
    <w:rsid w:val="00702469"/>
    <w:rsid w:val="0070294D"/>
    <w:rsid w:val="00704E60"/>
    <w:rsid w:val="00705543"/>
    <w:rsid w:val="007106A5"/>
    <w:rsid w:val="0071295D"/>
    <w:rsid w:val="00715384"/>
    <w:rsid w:val="007177E9"/>
    <w:rsid w:val="00722CCF"/>
    <w:rsid w:val="00724B7E"/>
    <w:rsid w:val="00731B40"/>
    <w:rsid w:val="0073670F"/>
    <w:rsid w:val="00741D7B"/>
    <w:rsid w:val="00742788"/>
    <w:rsid w:val="00743370"/>
    <w:rsid w:val="00744020"/>
    <w:rsid w:val="00744EEE"/>
    <w:rsid w:val="00750FBE"/>
    <w:rsid w:val="00753373"/>
    <w:rsid w:val="0075454C"/>
    <w:rsid w:val="00755CEA"/>
    <w:rsid w:val="00756CE3"/>
    <w:rsid w:val="00757721"/>
    <w:rsid w:val="00757A60"/>
    <w:rsid w:val="00760E6E"/>
    <w:rsid w:val="007620B8"/>
    <w:rsid w:val="00762972"/>
    <w:rsid w:val="00762EC6"/>
    <w:rsid w:val="0076320B"/>
    <w:rsid w:val="00764C1D"/>
    <w:rsid w:val="0076510B"/>
    <w:rsid w:val="0076517E"/>
    <w:rsid w:val="007655FA"/>
    <w:rsid w:val="00770C2A"/>
    <w:rsid w:val="00771669"/>
    <w:rsid w:val="00771CAE"/>
    <w:rsid w:val="007741BF"/>
    <w:rsid w:val="00774966"/>
    <w:rsid w:val="00774E02"/>
    <w:rsid w:val="007830B9"/>
    <w:rsid w:val="00784E95"/>
    <w:rsid w:val="00784FEE"/>
    <w:rsid w:val="0079121E"/>
    <w:rsid w:val="00791D9E"/>
    <w:rsid w:val="00795CEF"/>
    <w:rsid w:val="007A13FE"/>
    <w:rsid w:val="007A1675"/>
    <w:rsid w:val="007A2E9F"/>
    <w:rsid w:val="007A3B97"/>
    <w:rsid w:val="007A5924"/>
    <w:rsid w:val="007A6B88"/>
    <w:rsid w:val="007A73BB"/>
    <w:rsid w:val="007B0B5F"/>
    <w:rsid w:val="007B23C3"/>
    <w:rsid w:val="007B5ED1"/>
    <w:rsid w:val="007C29E0"/>
    <w:rsid w:val="007C5F5D"/>
    <w:rsid w:val="007C74D4"/>
    <w:rsid w:val="007C7ED2"/>
    <w:rsid w:val="007D3B02"/>
    <w:rsid w:val="007D3C25"/>
    <w:rsid w:val="007D6BB3"/>
    <w:rsid w:val="007E277F"/>
    <w:rsid w:val="007E2A45"/>
    <w:rsid w:val="007E359A"/>
    <w:rsid w:val="007E4AA7"/>
    <w:rsid w:val="007E7E50"/>
    <w:rsid w:val="007F11D6"/>
    <w:rsid w:val="007F1F8C"/>
    <w:rsid w:val="007F3D32"/>
    <w:rsid w:val="007F3DD4"/>
    <w:rsid w:val="007F42FF"/>
    <w:rsid w:val="007F7B42"/>
    <w:rsid w:val="00801871"/>
    <w:rsid w:val="0080288D"/>
    <w:rsid w:val="00804765"/>
    <w:rsid w:val="008061A9"/>
    <w:rsid w:val="00810EBF"/>
    <w:rsid w:val="00815362"/>
    <w:rsid w:val="00817387"/>
    <w:rsid w:val="00817BD1"/>
    <w:rsid w:val="00817D95"/>
    <w:rsid w:val="00817F0D"/>
    <w:rsid w:val="00822549"/>
    <w:rsid w:val="00824E06"/>
    <w:rsid w:val="00824FE6"/>
    <w:rsid w:val="008310EB"/>
    <w:rsid w:val="00832B55"/>
    <w:rsid w:val="00835385"/>
    <w:rsid w:val="008362BD"/>
    <w:rsid w:val="00837187"/>
    <w:rsid w:val="0084398C"/>
    <w:rsid w:val="00846FC0"/>
    <w:rsid w:val="00847A94"/>
    <w:rsid w:val="00847E78"/>
    <w:rsid w:val="00850C34"/>
    <w:rsid w:val="00852399"/>
    <w:rsid w:val="008553DD"/>
    <w:rsid w:val="00857F68"/>
    <w:rsid w:val="00864236"/>
    <w:rsid w:val="00870B2C"/>
    <w:rsid w:val="008722CC"/>
    <w:rsid w:val="00882BB4"/>
    <w:rsid w:val="0088311A"/>
    <w:rsid w:val="008832C7"/>
    <w:rsid w:val="00885747"/>
    <w:rsid w:val="00886A10"/>
    <w:rsid w:val="0089785A"/>
    <w:rsid w:val="008A165F"/>
    <w:rsid w:val="008A473D"/>
    <w:rsid w:val="008A6442"/>
    <w:rsid w:val="008B01E0"/>
    <w:rsid w:val="008B3E2C"/>
    <w:rsid w:val="008B4EE1"/>
    <w:rsid w:val="008B55D6"/>
    <w:rsid w:val="008D045E"/>
    <w:rsid w:val="008D1236"/>
    <w:rsid w:val="008D34BF"/>
    <w:rsid w:val="008D4144"/>
    <w:rsid w:val="008D4277"/>
    <w:rsid w:val="008D69D8"/>
    <w:rsid w:val="008E17C2"/>
    <w:rsid w:val="008E3D07"/>
    <w:rsid w:val="008E4417"/>
    <w:rsid w:val="008E4C3B"/>
    <w:rsid w:val="008E62E8"/>
    <w:rsid w:val="008E63E6"/>
    <w:rsid w:val="008F0222"/>
    <w:rsid w:val="008F1919"/>
    <w:rsid w:val="008F2860"/>
    <w:rsid w:val="008F2FE8"/>
    <w:rsid w:val="008F335A"/>
    <w:rsid w:val="008F49C9"/>
    <w:rsid w:val="008F7F7F"/>
    <w:rsid w:val="00902913"/>
    <w:rsid w:val="009043AC"/>
    <w:rsid w:val="00911198"/>
    <w:rsid w:val="00912B61"/>
    <w:rsid w:val="00912C0E"/>
    <w:rsid w:val="009148F9"/>
    <w:rsid w:val="00915CEF"/>
    <w:rsid w:val="00920EA7"/>
    <w:rsid w:val="00921263"/>
    <w:rsid w:val="00921485"/>
    <w:rsid w:val="009214AF"/>
    <w:rsid w:val="00921E10"/>
    <w:rsid w:val="00922BCF"/>
    <w:rsid w:val="00923791"/>
    <w:rsid w:val="00923EC1"/>
    <w:rsid w:val="009255FF"/>
    <w:rsid w:val="00926A49"/>
    <w:rsid w:val="00930F0A"/>
    <w:rsid w:val="0093244B"/>
    <w:rsid w:val="00933264"/>
    <w:rsid w:val="00934067"/>
    <w:rsid w:val="00937371"/>
    <w:rsid w:val="00941290"/>
    <w:rsid w:val="00941A2D"/>
    <w:rsid w:val="00945809"/>
    <w:rsid w:val="009473BB"/>
    <w:rsid w:val="0095240A"/>
    <w:rsid w:val="009570D9"/>
    <w:rsid w:val="00963F2D"/>
    <w:rsid w:val="00966AB1"/>
    <w:rsid w:val="00966BA9"/>
    <w:rsid w:val="00970C05"/>
    <w:rsid w:val="00971987"/>
    <w:rsid w:val="00971E3B"/>
    <w:rsid w:val="00972636"/>
    <w:rsid w:val="00973D63"/>
    <w:rsid w:val="00975E4C"/>
    <w:rsid w:val="00976275"/>
    <w:rsid w:val="009808AF"/>
    <w:rsid w:val="009825FE"/>
    <w:rsid w:val="00983AB7"/>
    <w:rsid w:val="00984056"/>
    <w:rsid w:val="009856CB"/>
    <w:rsid w:val="00986649"/>
    <w:rsid w:val="009869AD"/>
    <w:rsid w:val="00987B57"/>
    <w:rsid w:val="009911D5"/>
    <w:rsid w:val="00991452"/>
    <w:rsid w:val="0099153E"/>
    <w:rsid w:val="00993DEA"/>
    <w:rsid w:val="0099447A"/>
    <w:rsid w:val="009A0B73"/>
    <w:rsid w:val="009A2E24"/>
    <w:rsid w:val="009A4ED1"/>
    <w:rsid w:val="009A58F4"/>
    <w:rsid w:val="009A5A03"/>
    <w:rsid w:val="009A5CD1"/>
    <w:rsid w:val="009A5DFD"/>
    <w:rsid w:val="009A5E6D"/>
    <w:rsid w:val="009A7DF3"/>
    <w:rsid w:val="009B36FA"/>
    <w:rsid w:val="009C4107"/>
    <w:rsid w:val="009C686A"/>
    <w:rsid w:val="009C7956"/>
    <w:rsid w:val="009D2834"/>
    <w:rsid w:val="009D4EE0"/>
    <w:rsid w:val="009D62EC"/>
    <w:rsid w:val="009D6853"/>
    <w:rsid w:val="009D6E5C"/>
    <w:rsid w:val="009E1423"/>
    <w:rsid w:val="009E5338"/>
    <w:rsid w:val="009E73A3"/>
    <w:rsid w:val="009F140E"/>
    <w:rsid w:val="009F1AD3"/>
    <w:rsid w:val="009F2930"/>
    <w:rsid w:val="009F4D8E"/>
    <w:rsid w:val="009F7525"/>
    <w:rsid w:val="00A00C71"/>
    <w:rsid w:val="00A027BC"/>
    <w:rsid w:val="00A05186"/>
    <w:rsid w:val="00A0654D"/>
    <w:rsid w:val="00A07142"/>
    <w:rsid w:val="00A11B57"/>
    <w:rsid w:val="00A147A5"/>
    <w:rsid w:val="00A1689F"/>
    <w:rsid w:val="00A25046"/>
    <w:rsid w:val="00A25E29"/>
    <w:rsid w:val="00A25FBA"/>
    <w:rsid w:val="00A262A0"/>
    <w:rsid w:val="00A26A97"/>
    <w:rsid w:val="00A33BC7"/>
    <w:rsid w:val="00A3562E"/>
    <w:rsid w:val="00A4011B"/>
    <w:rsid w:val="00A425F7"/>
    <w:rsid w:val="00A42759"/>
    <w:rsid w:val="00A43B8C"/>
    <w:rsid w:val="00A4542F"/>
    <w:rsid w:val="00A456C7"/>
    <w:rsid w:val="00A45DEF"/>
    <w:rsid w:val="00A51880"/>
    <w:rsid w:val="00A524D8"/>
    <w:rsid w:val="00A5356E"/>
    <w:rsid w:val="00A56335"/>
    <w:rsid w:val="00A56D67"/>
    <w:rsid w:val="00A61DC0"/>
    <w:rsid w:val="00A62D81"/>
    <w:rsid w:val="00A66193"/>
    <w:rsid w:val="00A674E6"/>
    <w:rsid w:val="00A67A40"/>
    <w:rsid w:val="00A72D38"/>
    <w:rsid w:val="00A74C08"/>
    <w:rsid w:val="00A77833"/>
    <w:rsid w:val="00A77950"/>
    <w:rsid w:val="00A802D1"/>
    <w:rsid w:val="00A820B5"/>
    <w:rsid w:val="00A84B26"/>
    <w:rsid w:val="00A85F45"/>
    <w:rsid w:val="00A9014D"/>
    <w:rsid w:val="00A91EC6"/>
    <w:rsid w:val="00A92255"/>
    <w:rsid w:val="00A95F49"/>
    <w:rsid w:val="00A9677E"/>
    <w:rsid w:val="00A97645"/>
    <w:rsid w:val="00AA09CE"/>
    <w:rsid w:val="00AA1543"/>
    <w:rsid w:val="00AA3CA7"/>
    <w:rsid w:val="00AA4CDB"/>
    <w:rsid w:val="00AA644B"/>
    <w:rsid w:val="00AA75A9"/>
    <w:rsid w:val="00AA77ED"/>
    <w:rsid w:val="00AB0D66"/>
    <w:rsid w:val="00AB2848"/>
    <w:rsid w:val="00AB2A83"/>
    <w:rsid w:val="00AB3470"/>
    <w:rsid w:val="00AB348F"/>
    <w:rsid w:val="00AD1DF5"/>
    <w:rsid w:val="00AD1FB9"/>
    <w:rsid w:val="00AD2352"/>
    <w:rsid w:val="00AD242D"/>
    <w:rsid w:val="00AD3910"/>
    <w:rsid w:val="00AD75BC"/>
    <w:rsid w:val="00AD7639"/>
    <w:rsid w:val="00AE16BC"/>
    <w:rsid w:val="00AE48C3"/>
    <w:rsid w:val="00AF23EA"/>
    <w:rsid w:val="00AF393B"/>
    <w:rsid w:val="00AF4F2F"/>
    <w:rsid w:val="00B001A2"/>
    <w:rsid w:val="00B01D50"/>
    <w:rsid w:val="00B02B2F"/>
    <w:rsid w:val="00B0351E"/>
    <w:rsid w:val="00B06765"/>
    <w:rsid w:val="00B07513"/>
    <w:rsid w:val="00B07D54"/>
    <w:rsid w:val="00B11012"/>
    <w:rsid w:val="00B12BE5"/>
    <w:rsid w:val="00B16CE2"/>
    <w:rsid w:val="00B17288"/>
    <w:rsid w:val="00B22060"/>
    <w:rsid w:val="00B23969"/>
    <w:rsid w:val="00B2429E"/>
    <w:rsid w:val="00B24646"/>
    <w:rsid w:val="00B24E58"/>
    <w:rsid w:val="00B259BA"/>
    <w:rsid w:val="00B26F92"/>
    <w:rsid w:val="00B34DDB"/>
    <w:rsid w:val="00B360EB"/>
    <w:rsid w:val="00B3733A"/>
    <w:rsid w:val="00B56995"/>
    <w:rsid w:val="00B61D34"/>
    <w:rsid w:val="00B62289"/>
    <w:rsid w:val="00B649C8"/>
    <w:rsid w:val="00B670B4"/>
    <w:rsid w:val="00B71A8D"/>
    <w:rsid w:val="00B71CDE"/>
    <w:rsid w:val="00B7392D"/>
    <w:rsid w:val="00B73D3E"/>
    <w:rsid w:val="00B73F55"/>
    <w:rsid w:val="00B75C11"/>
    <w:rsid w:val="00B774DA"/>
    <w:rsid w:val="00B77E07"/>
    <w:rsid w:val="00B839FB"/>
    <w:rsid w:val="00B8426F"/>
    <w:rsid w:val="00B842D6"/>
    <w:rsid w:val="00B8465E"/>
    <w:rsid w:val="00B86B54"/>
    <w:rsid w:val="00B9155F"/>
    <w:rsid w:val="00B94143"/>
    <w:rsid w:val="00B95388"/>
    <w:rsid w:val="00B97594"/>
    <w:rsid w:val="00BA098C"/>
    <w:rsid w:val="00BA445F"/>
    <w:rsid w:val="00BA7808"/>
    <w:rsid w:val="00BB2389"/>
    <w:rsid w:val="00BB5160"/>
    <w:rsid w:val="00BC1C90"/>
    <w:rsid w:val="00BC3687"/>
    <w:rsid w:val="00BC4565"/>
    <w:rsid w:val="00BC4CCE"/>
    <w:rsid w:val="00BC65EB"/>
    <w:rsid w:val="00BC7421"/>
    <w:rsid w:val="00BD0996"/>
    <w:rsid w:val="00BD0F09"/>
    <w:rsid w:val="00BD4A7E"/>
    <w:rsid w:val="00BD5686"/>
    <w:rsid w:val="00BD5C12"/>
    <w:rsid w:val="00BD7C30"/>
    <w:rsid w:val="00BE00A9"/>
    <w:rsid w:val="00BE02A4"/>
    <w:rsid w:val="00BE0779"/>
    <w:rsid w:val="00BE1345"/>
    <w:rsid w:val="00BE241D"/>
    <w:rsid w:val="00BE4A67"/>
    <w:rsid w:val="00BE7619"/>
    <w:rsid w:val="00BF3DAD"/>
    <w:rsid w:val="00BF567B"/>
    <w:rsid w:val="00C010DF"/>
    <w:rsid w:val="00C02297"/>
    <w:rsid w:val="00C14422"/>
    <w:rsid w:val="00C1516F"/>
    <w:rsid w:val="00C24AEC"/>
    <w:rsid w:val="00C30B1B"/>
    <w:rsid w:val="00C30D92"/>
    <w:rsid w:val="00C33764"/>
    <w:rsid w:val="00C33A3A"/>
    <w:rsid w:val="00C34808"/>
    <w:rsid w:val="00C3481D"/>
    <w:rsid w:val="00C35423"/>
    <w:rsid w:val="00C35C2A"/>
    <w:rsid w:val="00C36F09"/>
    <w:rsid w:val="00C40CC1"/>
    <w:rsid w:val="00C40D9E"/>
    <w:rsid w:val="00C416B8"/>
    <w:rsid w:val="00C44250"/>
    <w:rsid w:val="00C4479D"/>
    <w:rsid w:val="00C45D07"/>
    <w:rsid w:val="00C47932"/>
    <w:rsid w:val="00C50D82"/>
    <w:rsid w:val="00C51922"/>
    <w:rsid w:val="00C5446B"/>
    <w:rsid w:val="00C55271"/>
    <w:rsid w:val="00C553C4"/>
    <w:rsid w:val="00C5638D"/>
    <w:rsid w:val="00C57B3C"/>
    <w:rsid w:val="00C602BB"/>
    <w:rsid w:val="00C60FEF"/>
    <w:rsid w:val="00C63587"/>
    <w:rsid w:val="00C64892"/>
    <w:rsid w:val="00C659C8"/>
    <w:rsid w:val="00C665A3"/>
    <w:rsid w:val="00C66B62"/>
    <w:rsid w:val="00C6711C"/>
    <w:rsid w:val="00C67F04"/>
    <w:rsid w:val="00C704AD"/>
    <w:rsid w:val="00C76C0B"/>
    <w:rsid w:val="00C77EED"/>
    <w:rsid w:val="00C80C16"/>
    <w:rsid w:val="00C816C6"/>
    <w:rsid w:val="00C83FD8"/>
    <w:rsid w:val="00C84148"/>
    <w:rsid w:val="00C84E8B"/>
    <w:rsid w:val="00C84FA7"/>
    <w:rsid w:val="00C8711A"/>
    <w:rsid w:val="00C91448"/>
    <w:rsid w:val="00C946CF"/>
    <w:rsid w:val="00C94C40"/>
    <w:rsid w:val="00CA24A5"/>
    <w:rsid w:val="00CA3DF5"/>
    <w:rsid w:val="00CA3E4F"/>
    <w:rsid w:val="00CA413A"/>
    <w:rsid w:val="00CA74D4"/>
    <w:rsid w:val="00CB00AC"/>
    <w:rsid w:val="00CB0738"/>
    <w:rsid w:val="00CB50A0"/>
    <w:rsid w:val="00CB6C97"/>
    <w:rsid w:val="00CC437B"/>
    <w:rsid w:val="00CC45C1"/>
    <w:rsid w:val="00CC483C"/>
    <w:rsid w:val="00CC48DB"/>
    <w:rsid w:val="00CC6B7D"/>
    <w:rsid w:val="00CC7616"/>
    <w:rsid w:val="00CC7787"/>
    <w:rsid w:val="00CD0E3F"/>
    <w:rsid w:val="00CD2419"/>
    <w:rsid w:val="00CD73E3"/>
    <w:rsid w:val="00CD78B7"/>
    <w:rsid w:val="00CE067A"/>
    <w:rsid w:val="00CE0B5A"/>
    <w:rsid w:val="00CE16F2"/>
    <w:rsid w:val="00CE17E0"/>
    <w:rsid w:val="00CE40C5"/>
    <w:rsid w:val="00CE65C7"/>
    <w:rsid w:val="00CE70B0"/>
    <w:rsid w:val="00CE7430"/>
    <w:rsid w:val="00CF352C"/>
    <w:rsid w:val="00CF3907"/>
    <w:rsid w:val="00CF4484"/>
    <w:rsid w:val="00CF49DC"/>
    <w:rsid w:val="00CF4F5E"/>
    <w:rsid w:val="00CF7581"/>
    <w:rsid w:val="00CF7E87"/>
    <w:rsid w:val="00D0657F"/>
    <w:rsid w:val="00D10B88"/>
    <w:rsid w:val="00D1347E"/>
    <w:rsid w:val="00D15182"/>
    <w:rsid w:val="00D16382"/>
    <w:rsid w:val="00D2200D"/>
    <w:rsid w:val="00D23B0C"/>
    <w:rsid w:val="00D250BC"/>
    <w:rsid w:val="00D25545"/>
    <w:rsid w:val="00D25A60"/>
    <w:rsid w:val="00D26AC9"/>
    <w:rsid w:val="00D30DCA"/>
    <w:rsid w:val="00D32E6F"/>
    <w:rsid w:val="00D3476D"/>
    <w:rsid w:val="00D35380"/>
    <w:rsid w:val="00D36C7A"/>
    <w:rsid w:val="00D377E8"/>
    <w:rsid w:val="00D40B5B"/>
    <w:rsid w:val="00D41C96"/>
    <w:rsid w:val="00D4257C"/>
    <w:rsid w:val="00D42CB4"/>
    <w:rsid w:val="00D44C4E"/>
    <w:rsid w:val="00D475EA"/>
    <w:rsid w:val="00D51391"/>
    <w:rsid w:val="00D51599"/>
    <w:rsid w:val="00D51D4D"/>
    <w:rsid w:val="00D62728"/>
    <w:rsid w:val="00D66A23"/>
    <w:rsid w:val="00D710A2"/>
    <w:rsid w:val="00D732D0"/>
    <w:rsid w:val="00D776F9"/>
    <w:rsid w:val="00D80D24"/>
    <w:rsid w:val="00D81F1A"/>
    <w:rsid w:val="00D834C7"/>
    <w:rsid w:val="00D84CB4"/>
    <w:rsid w:val="00D864B3"/>
    <w:rsid w:val="00D90908"/>
    <w:rsid w:val="00D91332"/>
    <w:rsid w:val="00D951DC"/>
    <w:rsid w:val="00D978C6"/>
    <w:rsid w:val="00D979F3"/>
    <w:rsid w:val="00DA12B1"/>
    <w:rsid w:val="00DA39E4"/>
    <w:rsid w:val="00DA697E"/>
    <w:rsid w:val="00DA7B83"/>
    <w:rsid w:val="00DB0CB5"/>
    <w:rsid w:val="00DB0FFE"/>
    <w:rsid w:val="00DB12B4"/>
    <w:rsid w:val="00DB21B6"/>
    <w:rsid w:val="00DC0722"/>
    <w:rsid w:val="00DC385E"/>
    <w:rsid w:val="00DD0CCA"/>
    <w:rsid w:val="00DD1AAE"/>
    <w:rsid w:val="00DD1D4C"/>
    <w:rsid w:val="00DD452C"/>
    <w:rsid w:val="00DD754C"/>
    <w:rsid w:val="00DE2837"/>
    <w:rsid w:val="00DE7740"/>
    <w:rsid w:val="00DF07A7"/>
    <w:rsid w:val="00DF1D8E"/>
    <w:rsid w:val="00DF56DB"/>
    <w:rsid w:val="00DF59F1"/>
    <w:rsid w:val="00DF7C68"/>
    <w:rsid w:val="00E00FCD"/>
    <w:rsid w:val="00E02121"/>
    <w:rsid w:val="00E028FD"/>
    <w:rsid w:val="00E02C24"/>
    <w:rsid w:val="00E056AB"/>
    <w:rsid w:val="00E07DCD"/>
    <w:rsid w:val="00E11110"/>
    <w:rsid w:val="00E11BB4"/>
    <w:rsid w:val="00E139B6"/>
    <w:rsid w:val="00E14BBA"/>
    <w:rsid w:val="00E16D80"/>
    <w:rsid w:val="00E206AA"/>
    <w:rsid w:val="00E214CA"/>
    <w:rsid w:val="00E23012"/>
    <w:rsid w:val="00E331D2"/>
    <w:rsid w:val="00E41898"/>
    <w:rsid w:val="00E452A5"/>
    <w:rsid w:val="00E453D0"/>
    <w:rsid w:val="00E46211"/>
    <w:rsid w:val="00E465D1"/>
    <w:rsid w:val="00E51284"/>
    <w:rsid w:val="00E53AB7"/>
    <w:rsid w:val="00E54209"/>
    <w:rsid w:val="00E55A9C"/>
    <w:rsid w:val="00E57509"/>
    <w:rsid w:val="00E628CA"/>
    <w:rsid w:val="00E6320D"/>
    <w:rsid w:val="00E63501"/>
    <w:rsid w:val="00E730DC"/>
    <w:rsid w:val="00E73D6D"/>
    <w:rsid w:val="00E741D6"/>
    <w:rsid w:val="00E746B2"/>
    <w:rsid w:val="00E813F2"/>
    <w:rsid w:val="00E84D02"/>
    <w:rsid w:val="00E8571F"/>
    <w:rsid w:val="00E85D9E"/>
    <w:rsid w:val="00E93499"/>
    <w:rsid w:val="00E941A9"/>
    <w:rsid w:val="00E94266"/>
    <w:rsid w:val="00E9664F"/>
    <w:rsid w:val="00E9747D"/>
    <w:rsid w:val="00EA086A"/>
    <w:rsid w:val="00EA2D67"/>
    <w:rsid w:val="00EA4C27"/>
    <w:rsid w:val="00EA69DE"/>
    <w:rsid w:val="00EB1046"/>
    <w:rsid w:val="00EB213D"/>
    <w:rsid w:val="00EB22A7"/>
    <w:rsid w:val="00EB2BDE"/>
    <w:rsid w:val="00EB56FB"/>
    <w:rsid w:val="00EB72EF"/>
    <w:rsid w:val="00EC211A"/>
    <w:rsid w:val="00EC34FA"/>
    <w:rsid w:val="00EC5061"/>
    <w:rsid w:val="00EC60BE"/>
    <w:rsid w:val="00EC68FE"/>
    <w:rsid w:val="00EE00D7"/>
    <w:rsid w:val="00EE4C96"/>
    <w:rsid w:val="00EE52C3"/>
    <w:rsid w:val="00EE58FB"/>
    <w:rsid w:val="00EE651C"/>
    <w:rsid w:val="00EF0112"/>
    <w:rsid w:val="00EF0D31"/>
    <w:rsid w:val="00EF3291"/>
    <w:rsid w:val="00EF4A77"/>
    <w:rsid w:val="00F0047B"/>
    <w:rsid w:val="00F04336"/>
    <w:rsid w:val="00F06A51"/>
    <w:rsid w:val="00F07DD1"/>
    <w:rsid w:val="00F20BF7"/>
    <w:rsid w:val="00F223D5"/>
    <w:rsid w:val="00F26227"/>
    <w:rsid w:val="00F30114"/>
    <w:rsid w:val="00F3116B"/>
    <w:rsid w:val="00F339AB"/>
    <w:rsid w:val="00F36E0D"/>
    <w:rsid w:val="00F4356E"/>
    <w:rsid w:val="00F44E36"/>
    <w:rsid w:val="00F4627B"/>
    <w:rsid w:val="00F4648F"/>
    <w:rsid w:val="00F47718"/>
    <w:rsid w:val="00F532EE"/>
    <w:rsid w:val="00F56008"/>
    <w:rsid w:val="00F56905"/>
    <w:rsid w:val="00F573AE"/>
    <w:rsid w:val="00F636B6"/>
    <w:rsid w:val="00F63AAD"/>
    <w:rsid w:val="00F64178"/>
    <w:rsid w:val="00F65F22"/>
    <w:rsid w:val="00F73D2D"/>
    <w:rsid w:val="00F74DE7"/>
    <w:rsid w:val="00F75636"/>
    <w:rsid w:val="00F75F91"/>
    <w:rsid w:val="00F76F08"/>
    <w:rsid w:val="00F77C1F"/>
    <w:rsid w:val="00F823FA"/>
    <w:rsid w:val="00F82B5C"/>
    <w:rsid w:val="00F843B7"/>
    <w:rsid w:val="00F905D4"/>
    <w:rsid w:val="00F91C9C"/>
    <w:rsid w:val="00F91EAC"/>
    <w:rsid w:val="00F9360C"/>
    <w:rsid w:val="00F962D0"/>
    <w:rsid w:val="00FA05D4"/>
    <w:rsid w:val="00FA2275"/>
    <w:rsid w:val="00FA39E5"/>
    <w:rsid w:val="00FA4EC0"/>
    <w:rsid w:val="00FA62BD"/>
    <w:rsid w:val="00FA70BB"/>
    <w:rsid w:val="00FA717E"/>
    <w:rsid w:val="00FB12AB"/>
    <w:rsid w:val="00FB17D7"/>
    <w:rsid w:val="00FB1AC0"/>
    <w:rsid w:val="00FB2454"/>
    <w:rsid w:val="00FB28E4"/>
    <w:rsid w:val="00FB29A4"/>
    <w:rsid w:val="00FB464F"/>
    <w:rsid w:val="00FB6010"/>
    <w:rsid w:val="00FC1155"/>
    <w:rsid w:val="00FC252D"/>
    <w:rsid w:val="00FC2725"/>
    <w:rsid w:val="00FC4E8A"/>
    <w:rsid w:val="00FC7418"/>
    <w:rsid w:val="00FD244A"/>
    <w:rsid w:val="00FD57C6"/>
    <w:rsid w:val="00FD58F2"/>
    <w:rsid w:val="00FD66AB"/>
    <w:rsid w:val="00FD7A8C"/>
    <w:rsid w:val="00FE0474"/>
    <w:rsid w:val="00FE0DAC"/>
    <w:rsid w:val="00FE2357"/>
    <w:rsid w:val="00FE6949"/>
    <w:rsid w:val="00FF2092"/>
    <w:rsid w:val="00FF2ED6"/>
    <w:rsid w:val="00FF44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847A94"/>
    <w:pPr>
      <w:spacing w:after="200" w:line="276" w:lineRule="auto"/>
    </w:pPr>
    <w:rPr>
      <w:sz w:val="22"/>
      <w:szCs w:val="22"/>
      <w:lang w:eastAsia="en-US"/>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customStyle="1" w:styleId="ColorfulList-Accent11">
    <w:name w:val="Colorful List - Accent 11"/>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iPriority w:val="99"/>
    <w:semiHidden/>
    <w:unhideWhenUsed/>
    <w:rsid w:val="00C44250"/>
    <w:rPr>
      <w:sz w:val="20"/>
      <w:szCs w:val="20"/>
    </w:rPr>
  </w:style>
  <w:style w:type="character" w:customStyle="1" w:styleId="EndnoteTextChar">
    <w:name w:val="Endnote Text Char"/>
    <w:link w:val="EndnoteText"/>
    <w:uiPriority w:val="99"/>
    <w:semiHidden/>
    <w:rsid w:val="00C44250"/>
    <w:rPr>
      <w:lang w:eastAsia="en-US"/>
    </w:rPr>
  </w:style>
  <w:style w:type="character" w:styleId="EndnoteReference">
    <w:name w:val="endnote reference"/>
    <w:uiPriority w:val="99"/>
    <w:semiHidden/>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character" w:styleId="Strong">
    <w:name w:val="Strong"/>
    <w:uiPriority w:val="22"/>
    <w:qFormat/>
    <w:rsid w:val="00C010DF"/>
    <w:rPr>
      <w:b/>
      <w:bCs/>
    </w:rPr>
  </w:style>
  <w:style w:type="paragraph" w:styleId="BodyTextIndent">
    <w:name w:val="Body Text Indent"/>
    <w:basedOn w:val="Normal"/>
    <w:link w:val="BodyTextIndentChar"/>
    <w:uiPriority w:val="99"/>
    <w:semiHidden/>
    <w:unhideWhenUsed/>
    <w:rsid w:val="00DB12B4"/>
    <w:pPr>
      <w:spacing w:after="120"/>
      <w:ind w:left="360"/>
    </w:pPr>
  </w:style>
  <w:style w:type="character" w:customStyle="1" w:styleId="BodyTextIndentChar">
    <w:name w:val="Body Text Indent Char"/>
    <w:link w:val="BodyTextIndent"/>
    <w:uiPriority w:val="99"/>
    <w:semiHidden/>
    <w:rsid w:val="00DB12B4"/>
    <w:rPr>
      <w:sz w:val="22"/>
      <w:szCs w:val="22"/>
      <w:lang w:eastAsia="en-US"/>
    </w:rPr>
  </w:style>
  <w:style w:type="paragraph" w:styleId="ListParagraph">
    <w:name w:val="List Paragraph"/>
    <w:basedOn w:val="Normal"/>
    <w:uiPriority w:val="34"/>
    <w:qFormat/>
    <w:rsid w:val="00F76F08"/>
    <w:pPr>
      <w:spacing w:after="0" w:line="240" w:lineRule="auto"/>
      <w:ind w:left="720"/>
      <w:contextualSpacing/>
    </w:pPr>
    <w:rPr>
      <w:rFonts w:ascii="Times New Roman" w:eastAsia="Times New Roman" w:hAnsi="Times New Roman"/>
      <w:sz w:val="24"/>
      <w:szCs w:val="24"/>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847A94"/>
    <w:pPr>
      <w:spacing w:after="200" w:line="276" w:lineRule="auto"/>
    </w:pPr>
    <w:rPr>
      <w:sz w:val="22"/>
      <w:szCs w:val="22"/>
      <w:lang w:eastAsia="en-US"/>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customStyle="1" w:styleId="ColorfulList-Accent11">
    <w:name w:val="Colorful List - Accent 11"/>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iPriority w:val="99"/>
    <w:semiHidden/>
    <w:unhideWhenUsed/>
    <w:rsid w:val="00C44250"/>
    <w:rPr>
      <w:sz w:val="20"/>
      <w:szCs w:val="20"/>
    </w:rPr>
  </w:style>
  <w:style w:type="character" w:customStyle="1" w:styleId="EndnoteTextChar">
    <w:name w:val="Endnote Text Char"/>
    <w:link w:val="EndnoteText"/>
    <w:uiPriority w:val="99"/>
    <w:semiHidden/>
    <w:rsid w:val="00C44250"/>
    <w:rPr>
      <w:lang w:eastAsia="en-US"/>
    </w:rPr>
  </w:style>
  <w:style w:type="character" w:styleId="EndnoteReference">
    <w:name w:val="endnote reference"/>
    <w:uiPriority w:val="99"/>
    <w:semiHidden/>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character" w:styleId="Strong">
    <w:name w:val="Strong"/>
    <w:uiPriority w:val="22"/>
    <w:qFormat/>
    <w:rsid w:val="00C010DF"/>
    <w:rPr>
      <w:b/>
      <w:bCs/>
    </w:rPr>
  </w:style>
  <w:style w:type="paragraph" w:styleId="BodyTextIndent">
    <w:name w:val="Body Text Indent"/>
    <w:basedOn w:val="Normal"/>
    <w:link w:val="BodyTextIndentChar"/>
    <w:uiPriority w:val="99"/>
    <w:semiHidden/>
    <w:unhideWhenUsed/>
    <w:rsid w:val="00DB12B4"/>
    <w:pPr>
      <w:spacing w:after="120"/>
      <w:ind w:left="360"/>
    </w:pPr>
  </w:style>
  <w:style w:type="character" w:customStyle="1" w:styleId="BodyTextIndentChar">
    <w:name w:val="Body Text Indent Char"/>
    <w:link w:val="BodyTextIndent"/>
    <w:uiPriority w:val="99"/>
    <w:semiHidden/>
    <w:rsid w:val="00DB12B4"/>
    <w:rPr>
      <w:sz w:val="22"/>
      <w:szCs w:val="22"/>
      <w:lang w:eastAsia="en-US"/>
    </w:rPr>
  </w:style>
  <w:style w:type="paragraph" w:styleId="ListParagraph">
    <w:name w:val="List Paragraph"/>
    <w:basedOn w:val="Normal"/>
    <w:uiPriority w:val="34"/>
    <w:qFormat/>
    <w:rsid w:val="00F76F08"/>
    <w:pPr>
      <w:spacing w:after="0" w:line="240" w:lineRule="auto"/>
      <w:ind w:left="720"/>
      <w:contextualSpacing/>
    </w:pPr>
    <w:rPr>
      <w:rFonts w:ascii="Times New Roman" w:eastAsia="Times New Roman" w:hAnsi="Times New Roman"/>
      <w:sz w:val="24"/>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49704">
      <w:bodyDiv w:val="1"/>
      <w:marLeft w:val="0"/>
      <w:marRight w:val="0"/>
      <w:marTop w:val="0"/>
      <w:marBottom w:val="0"/>
      <w:divBdr>
        <w:top w:val="none" w:sz="0" w:space="0" w:color="auto"/>
        <w:left w:val="none" w:sz="0" w:space="0" w:color="auto"/>
        <w:bottom w:val="none" w:sz="0" w:space="0" w:color="auto"/>
        <w:right w:val="none" w:sz="0" w:space="0" w:color="auto"/>
      </w:divBdr>
    </w:div>
    <w:div w:id="78797588">
      <w:bodyDiv w:val="1"/>
      <w:marLeft w:val="0"/>
      <w:marRight w:val="0"/>
      <w:marTop w:val="0"/>
      <w:marBottom w:val="0"/>
      <w:divBdr>
        <w:top w:val="none" w:sz="0" w:space="0" w:color="auto"/>
        <w:left w:val="none" w:sz="0" w:space="0" w:color="auto"/>
        <w:bottom w:val="none" w:sz="0" w:space="0" w:color="auto"/>
        <w:right w:val="none" w:sz="0" w:space="0" w:color="auto"/>
      </w:divBdr>
    </w:div>
    <w:div w:id="134374088">
      <w:bodyDiv w:val="1"/>
      <w:marLeft w:val="0"/>
      <w:marRight w:val="0"/>
      <w:marTop w:val="0"/>
      <w:marBottom w:val="0"/>
      <w:divBdr>
        <w:top w:val="none" w:sz="0" w:space="0" w:color="auto"/>
        <w:left w:val="none" w:sz="0" w:space="0" w:color="auto"/>
        <w:bottom w:val="none" w:sz="0" w:space="0" w:color="auto"/>
        <w:right w:val="none" w:sz="0" w:space="0" w:color="auto"/>
      </w:divBdr>
    </w:div>
    <w:div w:id="224725227">
      <w:bodyDiv w:val="1"/>
      <w:marLeft w:val="0"/>
      <w:marRight w:val="0"/>
      <w:marTop w:val="0"/>
      <w:marBottom w:val="0"/>
      <w:divBdr>
        <w:top w:val="none" w:sz="0" w:space="0" w:color="auto"/>
        <w:left w:val="none" w:sz="0" w:space="0" w:color="auto"/>
        <w:bottom w:val="none" w:sz="0" w:space="0" w:color="auto"/>
        <w:right w:val="none" w:sz="0" w:space="0" w:color="auto"/>
      </w:divBdr>
    </w:div>
    <w:div w:id="301928031">
      <w:bodyDiv w:val="1"/>
      <w:marLeft w:val="0"/>
      <w:marRight w:val="0"/>
      <w:marTop w:val="0"/>
      <w:marBottom w:val="0"/>
      <w:divBdr>
        <w:top w:val="none" w:sz="0" w:space="0" w:color="auto"/>
        <w:left w:val="none" w:sz="0" w:space="0" w:color="auto"/>
        <w:bottom w:val="none" w:sz="0" w:space="0" w:color="auto"/>
        <w:right w:val="none" w:sz="0" w:space="0" w:color="auto"/>
      </w:divBdr>
    </w:div>
    <w:div w:id="314573024">
      <w:bodyDiv w:val="1"/>
      <w:marLeft w:val="0"/>
      <w:marRight w:val="0"/>
      <w:marTop w:val="0"/>
      <w:marBottom w:val="0"/>
      <w:divBdr>
        <w:top w:val="none" w:sz="0" w:space="0" w:color="auto"/>
        <w:left w:val="none" w:sz="0" w:space="0" w:color="auto"/>
        <w:bottom w:val="none" w:sz="0" w:space="0" w:color="auto"/>
        <w:right w:val="none" w:sz="0" w:space="0" w:color="auto"/>
      </w:divBdr>
    </w:div>
    <w:div w:id="364211199">
      <w:bodyDiv w:val="1"/>
      <w:marLeft w:val="0"/>
      <w:marRight w:val="0"/>
      <w:marTop w:val="0"/>
      <w:marBottom w:val="0"/>
      <w:divBdr>
        <w:top w:val="none" w:sz="0" w:space="0" w:color="auto"/>
        <w:left w:val="none" w:sz="0" w:space="0" w:color="auto"/>
        <w:bottom w:val="none" w:sz="0" w:space="0" w:color="auto"/>
        <w:right w:val="none" w:sz="0" w:space="0" w:color="auto"/>
      </w:divBdr>
      <w:divsChild>
        <w:div w:id="721170569">
          <w:marLeft w:val="547"/>
          <w:marRight w:val="0"/>
          <w:marTop w:val="53"/>
          <w:marBottom w:val="13"/>
          <w:divBdr>
            <w:top w:val="none" w:sz="0" w:space="0" w:color="auto"/>
            <w:left w:val="none" w:sz="0" w:space="0" w:color="auto"/>
            <w:bottom w:val="none" w:sz="0" w:space="0" w:color="auto"/>
            <w:right w:val="none" w:sz="0" w:space="0" w:color="auto"/>
          </w:divBdr>
        </w:div>
      </w:divsChild>
    </w:div>
    <w:div w:id="417485402">
      <w:bodyDiv w:val="1"/>
      <w:marLeft w:val="0"/>
      <w:marRight w:val="0"/>
      <w:marTop w:val="0"/>
      <w:marBottom w:val="0"/>
      <w:divBdr>
        <w:top w:val="none" w:sz="0" w:space="0" w:color="auto"/>
        <w:left w:val="none" w:sz="0" w:space="0" w:color="auto"/>
        <w:bottom w:val="none" w:sz="0" w:space="0" w:color="auto"/>
        <w:right w:val="none" w:sz="0" w:space="0" w:color="auto"/>
      </w:divBdr>
    </w:div>
    <w:div w:id="433674693">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67226811">
      <w:bodyDiv w:val="1"/>
      <w:marLeft w:val="0"/>
      <w:marRight w:val="0"/>
      <w:marTop w:val="0"/>
      <w:marBottom w:val="0"/>
      <w:divBdr>
        <w:top w:val="none" w:sz="0" w:space="0" w:color="auto"/>
        <w:left w:val="none" w:sz="0" w:space="0" w:color="auto"/>
        <w:bottom w:val="none" w:sz="0" w:space="0" w:color="auto"/>
        <w:right w:val="none" w:sz="0" w:space="0" w:color="auto"/>
      </w:divBdr>
    </w:div>
    <w:div w:id="595286021">
      <w:bodyDiv w:val="1"/>
      <w:marLeft w:val="0"/>
      <w:marRight w:val="0"/>
      <w:marTop w:val="0"/>
      <w:marBottom w:val="0"/>
      <w:divBdr>
        <w:top w:val="none" w:sz="0" w:space="0" w:color="auto"/>
        <w:left w:val="none" w:sz="0" w:space="0" w:color="auto"/>
        <w:bottom w:val="none" w:sz="0" w:space="0" w:color="auto"/>
        <w:right w:val="none" w:sz="0" w:space="0" w:color="auto"/>
      </w:divBdr>
    </w:div>
    <w:div w:id="664239890">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1077744574">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61853832">
      <w:bodyDiv w:val="1"/>
      <w:marLeft w:val="0"/>
      <w:marRight w:val="0"/>
      <w:marTop w:val="0"/>
      <w:marBottom w:val="0"/>
      <w:divBdr>
        <w:top w:val="none" w:sz="0" w:space="0" w:color="auto"/>
        <w:left w:val="none" w:sz="0" w:space="0" w:color="auto"/>
        <w:bottom w:val="none" w:sz="0" w:space="0" w:color="auto"/>
        <w:right w:val="none" w:sz="0" w:space="0" w:color="auto"/>
      </w:divBdr>
    </w:div>
    <w:div w:id="1265042998">
      <w:bodyDiv w:val="1"/>
      <w:marLeft w:val="0"/>
      <w:marRight w:val="0"/>
      <w:marTop w:val="0"/>
      <w:marBottom w:val="0"/>
      <w:divBdr>
        <w:top w:val="none" w:sz="0" w:space="0" w:color="auto"/>
        <w:left w:val="none" w:sz="0" w:space="0" w:color="auto"/>
        <w:bottom w:val="none" w:sz="0" w:space="0" w:color="auto"/>
        <w:right w:val="none" w:sz="0" w:space="0" w:color="auto"/>
      </w:divBdr>
    </w:div>
    <w:div w:id="1267033940">
      <w:bodyDiv w:val="1"/>
      <w:marLeft w:val="0"/>
      <w:marRight w:val="0"/>
      <w:marTop w:val="0"/>
      <w:marBottom w:val="0"/>
      <w:divBdr>
        <w:top w:val="none" w:sz="0" w:space="0" w:color="auto"/>
        <w:left w:val="none" w:sz="0" w:space="0" w:color="auto"/>
        <w:bottom w:val="none" w:sz="0" w:space="0" w:color="auto"/>
        <w:right w:val="none" w:sz="0" w:space="0" w:color="auto"/>
      </w:divBdr>
      <w:divsChild>
        <w:div w:id="912812325">
          <w:marLeft w:val="547"/>
          <w:marRight w:val="0"/>
          <w:marTop w:val="53"/>
          <w:marBottom w:val="13"/>
          <w:divBdr>
            <w:top w:val="none" w:sz="0" w:space="0" w:color="auto"/>
            <w:left w:val="none" w:sz="0" w:space="0" w:color="auto"/>
            <w:bottom w:val="none" w:sz="0" w:space="0" w:color="auto"/>
            <w:right w:val="none" w:sz="0" w:space="0" w:color="auto"/>
          </w:divBdr>
        </w:div>
      </w:divsChild>
    </w:div>
    <w:div w:id="1295674760">
      <w:bodyDiv w:val="1"/>
      <w:marLeft w:val="0"/>
      <w:marRight w:val="0"/>
      <w:marTop w:val="0"/>
      <w:marBottom w:val="0"/>
      <w:divBdr>
        <w:top w:val="none" w:sz="0" w:space="0" w:color="auto"/>
        <w:left w:val="none" w:sz="0" w:space="0" w:color="auto"/>
        <w:bottom w:val="none" w:sz="0" w:space="0" w:color="auto"/>
        <w:right w:val="none" w:sz="0" w:space="0" w:color="auto"/>
      </w:divBdr>
    </w:div>
    <w:div w:id="1353191202">
      <w:bodyDiv w:val="1"/>
      <w:marLeft w:val="0"/>
      <w:marRight w:val="0"/>
      <w:marTop w:val="0"/>
      <w:marBottom w:val="0"/>
      <w:divBdr>
        <w:top w:val="none" w:sz="0" w:space="0" w:color="auto"/>
        <w:left w:val="none" w:sz="0" w:space="0" w:color="auto"/>
        <w:bottom w:val="none" w:sz="0" w:space="0" w:color="auto"/>
        <w:right w:val="none" w:sz="0" w:space="0" w:color="auto"/>
      </w:divBdr>
    </w:div>
    <w:div w:id="1372612315">
      <w:bodyDiv w:val="1"/>
      <w:marLeft w:val="0"/>
      <w:marRight w:val="0"/>
      <w:marTop w:val="0"/>
      <w:marBottom w:val="0"/>
      <w:divBdr>
        <w:top w:val="none" w:sz="0" w:space="0" w:color="auto"/>
        <w:left w:val="none" w:sz="0" w:space="0" w:color="auto"/>
        <w:bottom w:val="none" w:sz="0" w:space="0" w:color="auto"/>
        <w:right w:val="none" w:sz="0" w:space="0" w:color="auto"/>
      </w:divBdr>
    </w:div>
    <w:div w:id="1380275936">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53460882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62011899">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2398855">
      <w:bodyDiv w:val="1"/>
      <w:marLeft w:val="0"/>
      <w:marRight w:val="0"/>
      <w:marTop w:val="0"/>
      <w:marBottom w:val="0"/>
      <w:divBdr>
        <w:top w:val="none" w:sz="0" w:space="0" w:color="auto"/>
        <w:left w:val="none" w:sz="0" w:space="0" w:color="auto"/>
        <w:bottom w:val="none" w:sz="0" w:space="0" w:color="auto"/>
        <w:right w:val="none" w:sz="0" w:space="0" w:color="auto"/>
      </w:divBdr>
    </w:div>
    <w:div w:id="1597131488">
      <w:bodyDiv w:val="1"/>
      <w:marLeft w:val="0"/>
      <w:marRight w:val="0"/>
      <w:marTop w:val="0"/>
      <w:marBottom w:val="0"/>
      <w:divBdr>
        <w:top w:val="none" w:sz="0" w:space="0" w:color="auto"/>
        <w:left w:val="none" w:sz="0" w:space="0" w:color="auto"/>
        <w:bottom w:val="none" w:sz="0" w:space="0" w:color="auto"/>
        <w:right w:val="none" w:sz="0" w:space="0" w:color="auto"/>
      </w:divBdr>
    </w:div>
    <w:div w:id="1626887662">
      <w:bodyDiv w:val="1"/>
      <w:marLeft w:val="0"/>
      <w:marRight w:val="0"/>
      <w:marTop w:val="0"/>
      <w:marBottom w:val="0"/>
      <w:divBdr>
        <w:top w:val="none" w:sz="0" w:space="0" w:color="auto"/>
        <w:left w:val="none" w:sz="0" w:space="0" w:color="auto"/>
        <w:bottom w:val="none" w:sz="0" w:space="0" w:color="auto"/>
        <w:right w:val="none" w:sz="0" w:space="0" w:color="auto"/>
      </w:divBdr>
    </w:div>
    <w:div w:id="1724524718">
      <w:bodyDiv w:val="1"/>
      <w:marLeft w:val="0"/>
      <w:marRight w:val="0"/>
      <w:marTop w:val="0"/>
      <w:marBottom w:val="0"/>
      <w:divBdr>
        <w:top w:val="none" w:sz="0" w:space="0" w:color="auto"/>
        <w:left w:val="none" w:sz="0" w:space="0" w:color="auto"/>
        <w:bottom w:val="none" w:sz="0" w:space="0" w:color="auto"/>
        <w:right w:val="none" w:sz="0" w:space="0" w:color="auto"/>
      </w:divBdr>
    </w:div>
    <w:div w:id="1848862499">
      <w:bodyDiv w:val="1"/>
      <w:marLeft w:val="0"/>
      <w:marRight w:val="0"/>
      <w:marTop w:val="0"/>
      <w:marBottom w:val="0"/>
      <w:divBdr>
        <w:top w:val="none" w:sz="0" w:space="0" w:color="auto"/>
        <w:left w:val="none" w:sz="0" w:space="0" w:color="auto"/>
        <w:bottom w:val="none" w:sz="0" w:space="0" w:color="auto"/>
        <w:right w:val="none" w:sz="0" w:space="0" w:color="auto"/>
      </w:divBdr>
      <w:divsChild>
        <w:div w:id="1168206088">
          <w:marLeft w:val="547"/>
          <w:marRight w:val="0"/>
          <w:marTop w:val="53"/>
          <w:marBottom w:val="13"/>
          <w:divBdr>
            <w:top w:val="none" w:sz="0" w:space="0" w:color="auto"/>
            <w:left w:val="none" w:sz="0" w:space="0" w:color="auto"/>
            <w:bottom w:val="none" w:sz="0" w:space="0" w:color="auto"/>
            <w:right w:val="none" w:sz="0" w:space="0" w:color="auto"/>
          </w:divBdr>
        </w:div>
      </w:divsChild>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iamedia.com/us/en/newsalert"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kiamedia.com" TargetMode="External"/><Relationship Id="rId4" Type="http://schemas.microsoft.com/office/2007/relationships/stylesWithEffects" Target="stylesWithEffects.xml"/><Relationship Id="rId9" Type="http://schemas.openxmlformats.org/officeDocument/2006/relationships/hyperlink" Target="http://www.kia.com"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0.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C4630F-7590-4BE2-B4A5-33B4FDD8E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Pages>
  <Words>1445</Words>
  <Characters>8240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9666</CharactersWithSpaces>
  <SharedDoc>false</SharedDoc>
  <HLinks>
    <vt:vector size="12" baseType="variant">
      <vt:variant>
        <vt:i4>7471222</vt:i4>
      </vt:variant>
      <vt:variant>
        <vt:i4>3</vt:i4>
      </vt:variant>
      <vt:variant>
        <vt:i4>0</vt:i4>
      </vt:variant>
      <vt:variant>
        <vt:i4>5</vt:i4>
      </vt:variant>
      <vt:variant>
        <vt:lpwstr>http://www.kiamedia.com/us/en/newsalert</vt:lpwstr>
      </vt:variant>
      <vt:variant>
        <vt:lpwstr/>
      </vt:variant>
      <vt:variant>
        <vt:i4>4391007</vt:i4>
      </vt:variant>
      <vt:variant>
        <vt:i4>0</vt:i4>
      </vt:variant>
      <vt:variant>
        <vt:i4>0</vt:i4>
      </vt:variant>
      <vt:variant>
        <vt:i4>5</vt:i4>
      </vt:variant>
      <vt:variant>
        <vt:lpwstr>http://www.kiamedia.com/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Katz, Jordan</dc:creator>
  <cp:lastModifiedBy>his</cp:lastModifiedBy>
  <cp:revision>6</cp:revision>
  <cp:lastPrinted>2014-01-09T21:16:00Z</cp:lastPrinted>
  <dcterms:created xsi:type="dcterms:W3CDTF">2014-01-09T21:14:00Z</dcterms:created>
  <dcterms:modified xsi:type="dcterms:W3CDTF">2014-01-13T17:56:00Z</dcterms:modified>
</cp:coreProperties>
</file>