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1F913" w14:textId="77777777" w:rsidR="009961F9" w:rsidRPr="00BB37D5" w:rsidRDefault="009961F9" w:rsidP="009961F9">
      <w:pPr>
        <w:ind w:left="90" w:right="720" w:firstLine="54"/>
        <w:jc w:val="center"/>
        <w:rPr>
          <w:rFonts w:ascii="Arial" w:hAnsi="Arial" w:cs="Arial"/>
          <w:b/>
          <w:sz w:val="40"/>
          <w:szCs w:val="40"/>
        </w:rPr>
      </w:pPr>
      <w:r>
        <w:rPr>
          <w:rFonts w:ascii="Arial" w:hAnsi="Arial" w:cs="Arial"/>
          <w:b/>
          <w:noProof/>
          <w:sz w:val="40"/>
          <w:szCs w:val="40"/>
        </w:rPr>
        <w:drawing>
          <wp:inline distT="0" distB="0" distL="0" distR="0" wp14:anchorId="773738E2" wp14:editId="1C8E407F">
            <wp:extent cx="2276475" cy="952500"/>
            <wp:effectExtent l="19050" t="0" r="9525" b="0"/>
            <wp:docPr id="1" name="Picture 1" descr="JAM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Alogo"/>
                    <pic:cNvPicPr>
                      <a:picLocks noChangeAspect="1" noChangeArrowheads="1"/>
                    </pic:cNvPicPr>
                  </pic:nvPicPr>
                  <pic:blipFill>
                    <a:blip r:embed="rId7" cstate="print"/>
                    <a:srcRect/>
                    <a:stretch>
                      <a:fillRect/>
                    </a:stretch>
                  </pic:blipFill>
                  <pic:spPr bwMode="auto">
                    <a:xfrm>
                      <a:off x="0" y="0"/>
                      <a:ext cx="2276475" cy="952500"/>
                    </a:xfrm>
                    <a:prstGeom prst="rect">
                      <a:avLst/>
                    </a:prstGeom>
                    <a:noFill/>
                    <a:ln w="9525">
                      <a:noFill/>
                      <a:miter lim="800000"/>
                      <a:headEnd/>
                      <a:tailEnd/>
                    </a:ln>
                  </pic:spPr>
                </pic:pic>
              </a:graphicData>
            </a:graphic>
          </wp:inline>
        </w:drawing>
      </w:r>
      <w:r w:rsidRPr="00BB37D5">
        <w:rPr>
          <w:rFonts w:ascii="Arial" w:hAnsi="Arial" w:cs="Arial"/>
          <w:b/>
          <w:sz w:val="40"/>
          <w:szCs w:val="40"/>
        </w:rPr>
        <w:t>REPORT</w:t>
      </w:r>
    </w:p>
    <w:p w14:paraId="73ED0A4B" w14:textId="32823165" w:rsidR="009961F9" w:rsidRPr="00BB37D5" w:rsidRDefault="009961F9" w:rsidP="009961F9">
      <w:pPr>
        <w:pStyle w:val="Heading6"/>
        <w:ind w:left="-120" w:right="720"/>
        <w:rPr>
          <w:rFonts w:cs="Arial"/>
          <w:sz w:val="28"/>
          <w:szCs w:val="26"/>
        </w:rPr>
      </w:pPr>
      <w:r>
        <w:rPr>
          <w:rFonts w:cs="Arial"/>
          <w:sz w:val="28"/>
          <w:szCs w:val="26"/>
        </w:rPr>
        <w:t xml:space="preserve">   </w:t>
      </w:r>
      <w:r w:rsidR="00770524">
        <w:rPr>
          <w:rFonts w:cs="Arial"/>
          <w:sz w:val="28"/>
          <w:szCs w:val="26"/>
        </w:rPr>
        <w:t>Tuesday, July 25</w:t>
      </w:r>
      <w:r w:rsidRPr="00E31C48">
        <w:rPr>
          <w:rFonts w:cs="Arial"/>
          <w:sz w:val="28"/>
          <w:szCs w:val="26"/>
        </w:rPr>
        <w:t>, 2017</w:t>
      </w:r>
    </w:p>
    <w:p w14:paraId="67B0C885" w14:textId="77777777" w:rsidR="009961F9" w:rsidRPr="00BB37D5" w:rsidRDefault="009961F9" w:rsidP="009961F9">
      <w:pPr>
        <w:pStyle w:val="Heading6"/>
        <w:ind w:left="-120" w:right="720"/>
      </w:pPr>
      <w:r w:rsidRPr="00BB37D5">
        <w:rPr>
          <w:rFonts w:cs="Arial"/>
          <w:sz w:val="28"/>
          <w:szCs w:val="26"/>
          <w:lang w:val="da-DK"/>
        </w:rPr>
        <w:t xml:space="preserve">      </w:t>
      </w:r>
    </w:p>
    <w:p w14:paraId="0409781A" w14:textId="77777777" w:rsidR="009961F9" w:rsidRPr="00BB37D5" w:rsidRDefault="009961F9" w:rsidP="009961F9">
      <w:pPr>
        <w:ind w:left="-240"/>
        <w:jc w:val="center"/>
        <w:rPr>
          <w:rFonts w:ascii="Arial" w:hAnsi="Arial" w:cs="Arial"/>
          <w:b/>
          <w:color w:val="0070C0"/>
          <w:sz w:val="32"/>
          <w:szCs w:val="30"/>
        </w:rPr>
      </w:pPr>
      <w:r w:rsidRPr="00BB37D5">
        <w:rPr>
          <w:rFonts w:ascii="Arial" w:hAnsi="Arial" w:cs="Arial"/>
          <w:b/>
          <w:sz w:val="32"/>
          <w:szCs w:val="30"/>
        </w:rPr>
        <w:t xml:space="preserve">The JAMA Report Video and Multimedia Assets are available at </w:t>
      </w:r>
      <w:hyperlink r:id="rId8" w:history="1">
        <w:r w:rsidRPr="00BB37D5">
          <w:rPr>
            <w:rStyle w:val="Hyperlink"/>
            <w:rFonts w:ascii="Arial" w:hAnsi="Arial" w:cs="Arial"/>
            <w:b/>
            <w:sz w:val="32"/>
            <w:szCs w:val="30"/>
          </w:rPr>
          <w:t>http://broadcast.jamanetwork.com</w:t>
        </w:r>
      </w:hyperlink>
    </w:p>
    <w:p w14:paraId="7A51327E" w14:textId="77777777" w:rsidR="009961F9" w:rsidRPr="00BB37D5" w:rsidRDefault="009961F9" w:rsidP="009961F9">
      <w:pPr>
        <w:rPr>
          <w:rFonts w:ascii="Arial" w:hAnsi="Arial" w:cs="Arial"/>
          <w:b/>
          <w:sz w:val="32"/>
          <w:szCs w:val="30"/>
        </w:rPr>
      </w:pPr>
    </w:p>
    <w:p w14:paraId="180AFCB1" w14:textId="77777777" w:rsidR="009961F9" w:rsidRPr="00BB37D5" w:rsidRDefault="009961F9" w:rsidP="009961F9">
      <w:pPr>
        <w:ind w:left="-240"/>
        <w:jc w:val="center"/>
        <w:rPr>
          <w:rFonts w:ascii="Arial" w:hAnsi="Arial" w:cs="Arial"/>
          <w:b/>
          <w:sz w:val="32"/>
          <w:szCs w:val="30"/>
        </w:rPr>
      </w:pPr>
      <w:r w:rsidRPr="00BB37D5">
        <w:rPr>
          <w:rFonts w:ascii="Arial" w:hAnsi="Arial" w:cs="Arial"/>
          <w:b/>
          <w:sz w:val="32"/>
          <w:szCs w:val="30"/>
        </w:rPr>
        <w:t>Please call: JAMA Media</w:t>
      </w:r>
      <w:r>
        <w:rPr>
          <w:rFonts w:ascii="Arial" w:hAnsi="Arial" w:cs="Arial"/>
          <w:b/>
          <w:sz w:val="32"/>
          <w:szCs w:val="30"/>
        </w:rPr>
        <w:t xml:space="preserve"> Relations with any questions: </w:t>
      </w:r>
      <w:r w:rsidRPr="00BB37D5">
        <w:rPr>
          <w:rFonts w:ascii="Arial" w:hAnsi="Arial" w:cs="Arial"/>
          <w:b/>
          <w:sz w:val="32"/>
          <w:szCs w:val="30"/>
        </w:rPr>
        <w:t>(312) 464-5262</w:t>
      </w:r>
    </w:p>
    <w:p w14:paraId="788CE1F2" w14:textId="77777777" w:rsidR="009961F9" w:rsidRPr="00BB37D5" w:rsidRDefault="009961F9" w:rsidP="009961F9">
      <w:pPr>
        <w:rPr>
          <w:rFonts w:ascii="Arial" w:hAnsi="Arial" w:cs="Arial"/>
          <w:b/>
          <w:sz w:val="32"/>
          <w:szCs w:val="32"/>
        </w:rPr>
      </w:pPr>
    </w:p>
    <w:p w14:paraId="4FC50456" w14:textId="7363335E" w:rsidR="009961F9" w:rsidRPr="004413FF" w:rsidRDefault="009961F9" w:rsidP="009961F9">
      <w:pPr>
        <w:rPr>
          <w:rFonts w:ascii="Arial" w:hAnsi="Arial" w:cs="Arial"/>
          <w:b/>
          <w:sz w:val="32"/>
          <w:szCs w:val="32"/>
        </w:rPr>
      </w:pPr>
      <w:r w:rsidRPr="004413FF">
        <w:rPr>
          <w:rFonts w:ascii="Arial" w:hAnsi="Arial" w:cs="Arial"/>
          <w:b/>
          <w:bCs/>
          <w:color w:val="000000"/>
          <w:sz w:val="32"/>
          <w:szCs w:val="32"/>
        </w:rPr>
        <w:t>“</w:t>
      </w:r>
      <w:r w:rsidR="00770524">
        <w:rPr>
          <w:rFonts w:ascii="Arial" w:hAnsi="Arial" w:cs="Arial"/>
          <w:b/>
          <w:color w:val="000000"/>
          <w:sz w:val="32"/>
          <w:szCs w:val="32"/>
          <w:shd w:val="clear" w:color="auto" w:fill="FFFFFF"/>
        </w:rPr>
        <w:t xml:space="preserve">Evaluation of Chronic Traumatic Encephalopathy in </w:t>
      </w:r>
      <w:r w:rsidR="00227DC7">
        <w:rPr>
          <w:rFonts w:ascii="Arial" w:hAnsi="Arial" w:cs="Arial"/>
          <w:b/>
          <w:color w:val="000000"/>
          <w:sz w:val="32"/>
          <w:szCs w:val="32"/>
          <w:shd w:val="clear" w:color="auto" w:fill="FFFFFF"/>
        </w:rPr>
        <w:t>Football</w:t>
      </w:r>
      <w:r w:rsidR="00770524">
        <w:rPr>
          <w:rFonts w:ascii="Arial" w:hAnsi="Arial" w:cs="Arial"/>
          <w:b/>
          <w:color w:val="000000"/>
          <w:sz w:val="32"/>
          <w:szCs w:val="32"/>
          <w:shd w:val="clear" w:color="auto" w:fill="FFFFFF"/>
        </w:rPr>
        <w:t xml:space="preserve"> </w:t>
      </w:r>
      <w:r w:rsidR="00227DC7">
        <w:rPr>
          <w:rFonts w:ascii="Arial" w:hAnsi="Arial" w:cs="Arial"/>
          <w:b/>
          <w:color w:val="000000"/>
          <w:sz w:val="32"/>
          <w:szCs w:val="32"/>
          <w:shd w:val="clear" w:color="auto" w:fill="FFFFFF"/>
        </w:rPr>
        <w:t>Players</w:t>
      </w:r>
      <w:r w:rsidRPr="004413FF">
        <w:rPr>
          <w:rFonts w:ascii="Arial" w:hAnsi="Arial" w:cs="Arial"/>
          <w:b/>
          <w:bCs/>
          <w:color w:val="000000"/>
          <w:sz w:val="32"/>
          <w:szCs w:val="32"/>
        </w:rPr>
        <w:t>”</w:t>
      </w:r>
    </w:p>
    <w:p w14:paraId="54444829" w14:textId="77777777" w:rsidR="009961F9" w:rsidRDefault="009961F9" w:rsidP="009961F9">
      <w:pPr>
        <w:rPr>
          <w:rFonts w:ascii="Arial" w:hAnsi="Arial" w:cs="Arial"/>
          <w:b/>
          <w:sz w:val="32"/>
          <w:szCs w:val="32"/>
        </w:rPr>
      </w:pPr>
    </w:p>
    <w:p w14:paraId="5A911C78" w14:textId="0DF86A07" w:rsidR="009961F9" w:rsidRPr="00B72258" w:rsidRDefault="000C2023" w:rsidP="009961F9">
      <w:pPr>
        <w:rPr>
          <w:rFonts w:ascii="Arial" w:hAnsi="Arial" w:cs="Arial"/>
          <w:b/>
          <w:sz w:val="32"/>
          <w:szCs w:val="32"/>
        </w:rPr>
      </w:pPr>
      <w:r>
        <w:rPr>
          <w:rFonts w:ascii="Arial" w:hAnsi="Arial" w:cs="Arial"/>
          <w:b/>
          <w:szCs w:val="24"/>
        </w:rPr>
        <w:t xml:space="preserve">TEASE RUNS: </w:t>
      </w:r>
      <w:r w:rsidR="009961F9">
        <w:rPr>
          <w:rFonts w:ascii="Arial" w:hAnsi="Arial" w:cs="Arial"/>
          <w:b/>
          <w:szCs w:val="24"/>
        </w:rPr>
        <w:t xml:space="preserve"> </w:t>
      </w:r>
      <w:r w:rsidR="001D3C3F">
        <w:rPr>
          <w:rFonts w:ascii="Arial" w:hAnsi="Arial" w:cs="Arial"/>
          <w:b/>
          <w:szCs w:val="24"/>
        </w:rPr>
        <w:t xml:space="preserve">8 </w:t>
      </w:r>
      <w:r w:rsidR="009961F9">
        <w:rPr>
          <w:rFonts w:ascii="Arial" w:hAnsi="Arial" w:cs="Arial"/>
          <w:b/>
          <w:szCs w:val="24"/>
        </w:rPr>
        <w:t>seconds</w:t>
      </w:r>
    </w:p>
    <w:p w14:paraId="0BFDFDB1" w14:textId="67910127" w:rsidR="009961F9" w:rsidRDefault="00072997" w:rsidP="009961F9">
      <w:pPr>
        <w:rPr>
          <w:rFonts w:ascii="Arial" w:hAnsi="Arial" w:cs="Arial"/>
          <w:b/>
          <w:szCs w:val="24"/>
        </w:rPr>
      </w:pPr>
      <w:r>
        <w:rPr>
          <w:rFonts w:ascii="Arial" w:hAnsi="Arial" w:cs="Arial"/>
          <w:b/>
          <w:szCs w:val="24"/>
        </w:rPr>
        <w:t xml:space="preserve">WHAT CAN </w:t>
      </w:r>
      <w:r w:rsidR="003A21AE">
        <w:rPr>
          <w:rFonts w:ascii="Arial" w:hAnsi="Arial" w:cs="Arial"/>
          <w:b/>
          <w:szCs w:val="24"/>
        </w:rPr>
        <w:t xml:space="preserve">THE </w:t>
      </w:r>
      <w:r>
        <w:rPr>
          <w:rFonts w:ascii="Arial" w:hAnsi="Arial" w:cs="Arial"/>
          <w:b/>
          <w:szCs w:val="24"/>
        </w:rPr>
        <w:t>DONATED BRAINS</w:t>
      </w:r>
      <w:r w:rsidR="003A21AE">
        <w:rPr>
          <w:rFonts w:ascii="Arial" w:hAnsi="Arial" w:cs="Arial"/>
          <w:b/>
          <w:szCs w:val="24"/>
        </w:rPr>
        <w:t xml:space="preserve"> </w:t>
      </w:r>
      <w:r>
        <w:rPr>
          <w:rFonts w:ascii="Arial" w:hAnsi="Arial" w:cs="Arial"/>
          <w:b/>
          <w:szCs w:val="24"/>
        </w:rPr>
        <w:t>OF DECEASED FOOTBALL PLAYERS TELL US ABOUT CHRONIC TRAUMATIC ENCEPHALOPATHY</w:t>
      </w:r>
      <w:r w:rsidR="009301CB">
        <w:rPr>
          <w:rFonts w:ascii="Arial" w:hAnsi="Arial" w:cs="Arial"/>
          <w:b/>
          <w:szCs w:val="24"/>
        </w:rPr>
        <w:t xml:space="preserve"> OR CTE</w:t>
      </w:r>
      <w:r>
        <w:rPr>
          <w:rFonts w:ascii="Arial" w:hAnsi="Arial" w:cs="Arial"/>
          <w:b/>
          <w:szCs w:val="24"/>
        </w:rPr>
        <w:t xml:space="preserve">? A </w:t>
      </w:r>
      <w:r w:rsidR="0009060A">
        <w:rPr>
          <w:rFonts w:ascii="Arial" w:hAnsi="Arial" w:cs="Arial"/>
          <w:b/>
          <w:szCs w:val="24"/>
        </w:rPr>
        <w:t>NEW STUDY</w:t>
      </w:r>
      <w:r w:rsidR="00644D36">
        <w:rPr>
          <w:rFonts w:ascii="Arial" w:hAnsi="Arial" w:cs="Arial"/>
          <w:b/>
          <w:szCs w:val="24"/>
        </w:rPr>
        <w:t xml:space="preserve"> </w:t>
      </w:r>
      <w:r w:rsidR="006F46D1">
        <w:rPr>
          <w:rFonts w:ascii="Arial" w:hAnsi="Arial" w:cs="Arial"/>
          <w:b/>
          <w:szCs w:val="24"/>
        </w:rPr>
        <w:t>INVESTIGATES</w:t>
      </w:r>
      <w:r>
        <w:rPr>
          <w:rFonts w:ascii="Arial" w:hAnsi="Arial" w:cs="Arial"/>
          <w:b/>
          <w:szCs w:val="24"/>
        </w:rPr>
        <w:t xml:space="preserve">. </w:t>
      </w:r>
      <w:r w:rsidR="009961F9">
        <w:rPr>
          <w:rFonts w:ascii="Arial" w:hAnsi="Arial" w:cs="Arial"/>
          <w:b/>
          <w:szCs w:val="24"/>
        </w:rPr>
        <w:t>… THAT’S NEXT.</w:t>
      </w:r>
    </w:p>
    <w:p w14:paraId="29FA1777" w14:textId="77777777" w:rsidR="009961F9" w:rsidRDefault="009961F9" w:rsidP="009961F9">
      <w:pPr>
        <w:rPr>
          <w:rFonts w:ascii="Arial" w:hAnsi="Arial" w:cs="Arial"/>
          <w:b/>
          <w:szCs w:val="24"/>
        </w:rPr>
      </w:pPr>
    </w:p>
    <w:p w14:paraId="7A62F17D" w14:textId="24DB666E" w:rsidR="009961F9" w:rsidRPr="00BB37D5" w:rsidRDefault="009961F9" w:rsidP="009961F9">
      <w:pPr>
        <w:tabs>
          <w:tab w:val="left" w:pos="7245"/>
        </w:tabs>
        <w:ind w:left="-90" w:hanging="180"/>
        <w:rPr>
          <w:rFonts w:ascii="Arial" w:hAnsi="Arial" w:cs="Arial"/>
          <w:b/>
          <w:szCs w:val="24"/>
        </w:rPr>
      </w:pPr>
      <w:r w:rsidRPr="00BB37D5">
        <w:rPr>
          <w:rFonts w:ascii="Arial" w:hAnsi="Arial" w:cs="Arial"/>
          <w:b/>
          <w:szCs w:val="24"/>
        </w:rPr>
        <w:t>JAMA 40</w:t>
      </w:r>
      <w:r w:rsidR="00770524">
        <w:rPr>
          <w:rFonts w:ascii="Arial" w:hAnsi="Arial" w:cs="Arial"/>
          <w:b/>
          <w:szCs w:val="24"/>
        </w:rPr>
        <w:t>61</w:t>
      </w:r>
    </w:p>
    <w:p w14:paraId="40D750A1" w14:textId="2E988A49" w:rsidR="009961F9" w:rsidRDefault="009961F9" w:rsidP="009961F9">
      <w:pPr>
        <w:tabs>
          <w:tab w:val="left" w:pos="7245"/>
        </w:tabs>
        <w:ind w:left="-360" w:hanging="180"/>
        <w:rPr>
          <w:rFonts w:ascii="Arial" w:hAnsi="Arial" w:cs="Arial"/>
          <w:b/>
          <w:szCs w:val="24"/>
        </w:rPr>
      </w:pPr>
      <w:r w:rsidRPr="00BB37D5">
        <w:rPr>
          <w:rFonts w:ascii="Arial" w:hAnsi="Arial" w:cs="Arial"/>
          <w:b/>
          <w:szCs w:val="24"/>
        </w:rPr>
        <w:t xml:space="preserve">    TRT: </w:t>
      </w:r>
      <w:r w:rsidR="000B4EA6">
        <w:rPr>
          <w:rFonts w:ascii="Arial" w:hAnsi="Arial" w:cs="Arial"/>
          <w:b/>
          <w:szCs w:val="24"/>
        </w:rPr>
        <w:t>2:09</w:t>
      </w:r>
    </w:p>
    <w:p w14:paraId="1F3D1305" w14:textId="4479BDCD" w:rsidR="009961F9" w:rsidRPr="00BB37D5" w:rsidRDefault="009961F9" w:rsidP="009961F9">
      <w:pPr>
        <w:tabs>
          <w:tab w:val="left" w:pos="7245"/>
        </w:tabs>
        <w:ind w:left="-360" w:hanging="180"/>
        <w:rPr>
          <w:rFonts w:ascii="Arial" w:hAnsi="Arial" w:cs="Arial"/>
          <w:b/>
          <w:szCs w:val="24"/>
        </w:rPr>
      </w:pPr>
      <w:r>
        <w:rPr>
          <w:rFonts w:ascii="Arial" w:hAnsi="Arial" w:cs="Arial"/>
          <w:b/>
          <w:szCs w:val="24"/>
        </w:rPr>
        <w:t xml:space="preserve">    </w:t>
      </w:r>
      <w:r w:rsidR="00770524">
        <w:rPr>
          <w:rFonts w:ascii="Arial" w:hAnsi="Arial" w:cs="Arial"/>
          <w:b/>
          <w:szCs w:val="24"/>
        </w:rPr>
        <w:t>Tuesday</w:t>
      </w:r>
      <w:r w:rsidRPr="00E31C48">
        <w:rPr>
          <w:rFonts w:ascii="Arial" w:hAnsi="Arial" w:cs="Arial"/>
          <w:b/>
          <w:szCs w:val="24"/>
        </w:rPr>
        <w:t xml:space="preserve">, </w:t>
      </w:r>
      <w:r w:rsidR="00770524">
        <w:rPr>
          <w:rFonts w:ascii="Arial" w:hAnsi="Arial" w:cs="Arial"/>
          <w:b/>
          <w:szCs w:val="24"/>
        </w:rPr>
        <w:t>July 25</w:t>
      </w:r>
      <w:r w:rsidR="00180195" w:rsidRPr="00E31C48">
        <w:rPr>
          <w:rFonts w:ascii="Arial" w:hAnsi="Arial" w:cs="Arial"/>
          <w:b/>
          <w:szCs w:val="24"/>
        </w:rPr>
        <w:t>,</w:t>
      </w:r>
      <w:r w:rsidRPr="00E31C48">
        <w:rPr>
          <w:rFonts w:ascii="Arial" w:hAnsi="Arial" w:cs="Arial"/>
          <w:b/>
          <w:szCs w:val="24"/>
        </w:rPr>
        <w:t xml:space="preserve"> 2017, </w:t>
      </w:r>
      <w:r w:rsidR="00770524">
        <w:rPr>
          <w:rFonts w:ascii="Arial" w:hAnsi="Arial" w:cs="Arial"/>
          <w:b/>
          <w:szCs w:val="24"/>
        </w:rPr>
        <w:t>11 A</w:t>
      </w:r>
      <w:r w:rsidR="00095238" w:rsidRPr="00E31C48">
        <w:rPr>
          <w:rFonts w:ascii="Arial" w:hAnsi="Arial" w:cs="Arial"/>
          <w:b/>
          <w:szCs w:val="24"/>
        </w:rPr>
        <w:t xml:space="preserve">M </w:t>
      </w:r>
      <w:r w:rsidRPr="00E31C48">
        <w:rPr>
          <w:rFonts w:ascii="Arial" w:hAnsi="Arial" w:cs="Arial"/>
          <w:b/>
          <w:szCs w:val="24"/>
        </w:rPr>
        <w:t>ET</w:t>
      </w:r>
    </w:p>
    <w:p w14:paraId="050F7B31" w14:textId="77777777" w:rsidR="009961F9" w:rsidRPr="00BB37D5" w:rsidRDefault="009961F9" w:rsidP="009961F9">
      <w:pPr>
        <w:tabs>
          <w:tab w:val="left" w:pos="7245"/>
        </w:tabs>
        <w:rPr>
          <w:rFonts w:ascii="Arial" w:hAnsi="Arial" w:cs="Arial"/>
          <w:b/>
          <w:szCs w:val="24"/>
        </w:rPr>
      </w:pPr>
    </w:p>
    <w:p w14:paraId="144066C4" w14:textId="15D06A6E" w:rsidR="009961F9" w:rsidRDefault="009961F9" w:rsidP="00E8014C">
      <w:pPr>
        <w:tabs>
          <w:tab w:val="left" w:pos="7245"/>
        </w:tabs>
        <w:ind w:left="-360"/>
        <w:rPr>
          <w:rFonts w:ascii="Arial" w:hAnsi="Arial" w:cs="Arial"/>
          <w:b/>
          <w:szCs w:val="24"/>
        </w:rPr>
      </w:pPr>
      <w:r w:rsidRPr="008B2431">
        <w:rPr>
          <w:rFonts w:ascii="Arial" w:hAnsi="Arial" w:cs="Arial"/>
          <w:b/>
          <w:szCs w:val="24"/>
        </w:rPr>
        <w:t>INTRO</w:t>
      </w:r>
      <w:r w:rsidRPr="004413FF">
        <w:rPr>
          <w:rFonts w:ascii="Arial" w:hAnsi="Arial" w:cs="Arial"/>
          <w:b/>
          <w:szCs w:val="24"/>
        </w:rPr>
        <w:t xml:space="preserve">: </w:t>
      </w:r>
      <w:r w:rsidR="00E267FE">
        <w:rPr>
          <w:rFonts w:ascii="Arial" w:hAnsi="Arial" w:cs="Arial"/>
          <w:b/>
          <w:szCs w:val="24"/>
        </w:rPr>
        <w:t xml:space="preserve">Chronic </w:t>
      </w:r>
      <w:r w:rsidR="009301CB">
        <w:rPr>
          <w:rFonts w:ascii="Arial" w:hAnsi="Arial" w:cs="Arial"/>
          <w:b/>
          <w:szCs w:val="24"/>
        </w:rPr>
        <w:t>t</w:t>
      </w:r>
      <w:r w:rsidR="00E267FE">
        <w:rPr>
          <w:rFonts w:ascii="Arial" w:hAnsi="Arial" w:cs="Arial"/>
          <w:b/>
          <w:szCs w:val="24"/>
        </w:rPr>
        <w:t xml:space="preserve">raumatic </w:t>
      </w:r>
      <w:r w:rsidR="009301CB">
        <w:rPr>
          <w:rFonts w:ascii="Arial" w:hAnsi="Arial" w:cs="Arial"/>
          <w:b/>
          <w:szCs w:val="24"/>
        </w:rPr>
        <w:t>e</w:t>
      </w:r>
      <w:r w:rsidR="00E267FE">
        <w:rPr>
          <w:rFonts w:ascii="Arial" w:hAnsi="Arial" w:cs="Arial"/>
          <w:b/>
          <w:szCs w:val="24"/>
        </w:rPr>
        <w:t>ncephalopathy</w:t>
      </w:r>
      <w:r w:rsidR="00687B02">
        <w:rPr>
          <w:rFonts w:ascii="Arial" w:hAnsi="Arial" w:cs="Arial"/>
          <w:b/>
          <w:szCs w:val="24"/>
        </w:rPr>
        <w:t xml:space="preserve"> -- </w:t>
      </w:r>
      <w:r w:rsidR="00E267FE">
        <w:rPr>
          <w:rFonts w:ascii="Arial" w:hAnsi="Arial" w:cs="Arial"/>
          <w:b/>
          <w:szCs w:val="24"/>
        </w:rPr>
        <w:t>or CTE</w:t>
      </w:r>
      <w:r w:rsidR="00687B02">
        <w:rPr>
          <w:rFonts w:ascii="Arial" w:hAnsi="Arial" w:cs="Arial"/>
          <w:b/>
          <w:szCs w:val="24"/>
        </w:rPr>
        <w:t xml:space="preserve"> -- </w:t>
      </w:r>
      <w:r w:rsidR="00E267FE">
        <w:rPr>
          <w:rFonts w:ascii="Arial" w:hAnsi="Arial" w:cs="Arial"/>
          <w:b/>
          <w:szCs w:val="24"/>
        </w:rPr>
        <w:t xml:space="preserve">is a progressive degenerative </w:t>
      </w:r>
      <w:r w:rsidR="00072997">
        <w:rPr>
          <w:rFonts w:ascii="Arial" w:hAnsi="Arial" w:cs="Arial"/>
          <w:b/>
          <w:szCs w:val="24"/>
        </w:rPr>
        <w:t xml:space="preserve">brain </w:t>
      </w:r>
      <w:r w:rsidR="00E267FE">
        <w:rPr>
          <w:rFonts w:ascii="Arial" w:hAnsi="Arial" w:cs="Arial"/>
          <w:b/>
          <w:szCs w:val="24"/>
        </w:rPr>
        <w:t>disease</w:t>
      </w:r>
      <w:r w:rsidR="003A21AE">
        <w:rPr>
          <w:rFonts w:ascii="Arial" w:hAnsi="Arial" w:cs="Arial"/>
          <w:b/>
          <w:szCs w:val="24"/>
        </w:rPr>
        <w:t xml:space="preserve"> associated with </w:t>
      </w:r>
      <w:r w:rsidR="00072997">
        <w:rPr>
          <w:rFonts w:ascii="Arial" w:hAnsi="Arial" w:cs="Arial"/>
          <w:b/>
          <w:szCs w:val="24"/>
        </w:rPr>
        <w:t xml:space="preserve">repetitive head trauma. Currently, </w:t>
      </w:r>
      <w:r w:rsidR="00687B02">
        <w:rPr>
          <w:rFonts w:ascii="Arial" w:hAnsi="Arial" w:cs="Arial"/>
          <w:b/>
          <w:szCs w:val="24"/>
        </w:rPr>
        <w:t xml:space="preserve">CTE </w:t>
      </w:r>
      <w:r w:rsidR="00072997">
        <w:rPr>
          <w:rFonts w:ascii="Arial" w:hAnsi="Arial" w:cs="Arial"/>
          <w:b/>
          <w:szCs w:val="24"/>
        </w:rPr>
        <w:t xml:space="preserve">can only be confirmed </w:t>
      </w:r>
      <w:r w:rsidR="00D36019">
        <w:rPr>
          <w:rFonts w:ascii="Arial" w:hAnsi="Arial" w:cs="Arial"/>
          <w:b/>
          <w:szCs w:val="24"/>
        </w:rPr>
        <w:t>post-mortem.</w:t>
      </w:r>
      <w:r w:rsidR="00687B02">
        <w:rPr>
          <w:rFonts w:ascii="Arial" w:hAnsi="Arial" w:cs="Arial"/>
          <w:b/>
          <w:szCs w:val="24"/>
        </w:rPr>
        <w:t xml:space="preserve"> </w:t>
      </w:r>
      <w:r w:rsidR="00E8014C">
        <w:rPr>
          <w:rFonts w:ascii="Arial" w:hAnsi="Arial" w:cs="Arial"/>
          <w:b/>
          <w:szCs w:val="24"/>
        </w:rPr>
        <w:t>I</w:t>
      </w:r>
      <w:r w:rsidR="003840BF">
        <w:rPr>
          <w:rFonts w:ascii="Arial" w:hAnsi="Arial" w:cs="Arial"/>
          <w:b/>
          <w:szCs w:val="24"/>
        </w:rPr>
        <w:t xml:space="preserve">n </w:t>
      </w:r>
      <w:r w:rsidR="00072997">
        <w:rPr>
          <w:rFonts w:ascii="Arial" w:hAnsi="Arial" w:cs="Arial"/>
          <w:b/>
          <w:szCs w:val="24"/>
        </w:rPr>
        <w:t xml:space="preserve">a new study </w:t>
      </w:r>
      <w:r w:rsidR="003840BF">
        <w:rPr>
          <w:rFonts w:ascii="Arial" w:hAnsi="Arial" w:cs="Arial"/>
          <w:b/>
          <w:szCs w:val="24"/>
        </w:rPr>
        <w:t>from JAMA,</w:t>
      </w:r>
      <w:r w:rsidR="003A21AE">
        <w:rPr>
          <w:rFonts w:ascii="Arial" w:hAnsi="Arial" w:cs="Arial"/>
          <w:b/>
          <w:szCs w:val="24"/>
        </w:rPr>
        <w:t xml:space="preserve"> </w:t>
      </w:r>
      <w:r w:rsidR="00E8014C">
        <w:rPr>
          <w:rFonts w:ascii="Arial" w:hAnsi="Arial" w:cs="Arial"/>
          <w:b/>
          <w:szCs w:val="24"/>
        </w:rPr>
        <w:t xml:space="preserve">researchers </w:t>
      </w:r>
      <w:r w:rsidR="00072997">
        <w:rPr>
          <w:rFonts w:ascii="Arial" w:hAnsi="Arial" w:cs="Arial"/>
          <w:b/>
          <w:szCs w:val="24"/>
        </w:rPr>
        <w:t xml:space="preserve">examined </w:t>
      </w:r>
      <w:r w:rsidR="00E8014C">
        <w:rPr>
          <w:rFonts w:ascii="Arial" w:hAnsi="Arial" w:cs="Arial"/>
          <w:b/>
          <w:szCs w:val="24"/>
        </w:rPr>
        <w:t xml:space="preserve">the brains of </w:t>
      </w:r>
      <w:r w:rsidR="009301CB">
        <w:rPr>
          <w:rFonts w:ascii="Arial" w:hAnsi="Arial" w:cs="Arial"/>
          <w:b/>
          <w:szCs w:val="24"/>
        </w:rPr>
        <w:t xml:space="preserve">202 deceased former </w:t>
      </w:r>
      <w:r w:rsidR="00E8014C">
        <w:rPr>
          <w:rFonts w:ascii="Arial" w:hAnsi="Arial" w:cs="Arial"/>
          <w:b/>
          <w:szCs w:val="24"/>
        </w:rPr>
        <w:t>football players</w:t>
      </w:r>
      <w:r w:rsidR="00540A00">
        <w:rPr>
          <w:rFonts w:ascii="Arial" w:hAnsi="Arial" w:cs="Arial"/>
          <w:b/>
          <w:szCs w:val="24"/>
        </w:rPr>
        <w:t xml:space="preserve"> -- </w:t>
      </w:r>
      <w:r w:rsidR="009301CB">
        <w:rPr>
          <w:rFonts w:ascii="Arial" w:hAnsi="Arial" w:cs="Arial"/>
          <w:b/>
          <w:szCs w:val="24"/>
        </w:rPr>
        <w:t>more than half of them from the N</w:t>
      </w:r>
      <w:r w:rsidR="00540A00">
        <w:rPr>
          <w:rFonts w:ascii="Arial" w:hAnsi="Arial" w:cs="Arial"/>
          <w:b/>
          <w:szCs w:val="24"/>
        </w:rPr>
        <w:t>F</w:t>
      </w:r>
      <w:r w:rsidR="009301CB">
        <w:rPr>
          <w:rFonts w:ascii="Arial" w:hAnsi="Arial" w:cs="Arial"/>
          <w:b/>
          <w:szCs w:val="24"/>
        </w:rPr>
        <w:t>L</w:t>
      </w:r>
      <w:r w:rsidR="00540A00">
        <w:rPr>
          <w:rFonts w:ascii="Arial" w:hAnsi="Arial" w:cs="Arial"/>
          <w:b/>
          <w:szCs w:val="24"/>
        </w:rPr>
        <w:t xml:space="preserve"> -- </w:t>
      </w:r>
      <w:r w:rsidR="00AB6B6B">
        <w:rPr>
          <w:rFonts w:ascii="Arial" w:hAnsi="Arial" w:cs="Arial"/>
          <w:b/>
          <w:szCs w:val="24"/>
        </w:rPr>
        <w:t xml:space="preserve">and talked to their family members </w:t>
      </w:r>
      <w:r w:rsidR="00E8014C">
        <w:rPr>
          <w:rFonts w:ascii="Arial" w:hAnsi="Arial" w:cs="Arial"/>
          <w:b/>
          <w:szCs w:val="24"/>
        </w:rPr>
        <w:t xml:space="preserve">to </w:t>
      </w:r>
      <w:r w:rsidR="009301CB">
        <w:rPr>
          <w:rFonts w:ascii="Arial" w:hAnsi="Arial" w:cs="Arial"/>
          <w:b/>
          <w:szCs w:val="24"/>
        </w:rPr>
        <w:t>i</w:t>
      </w:r>
      <w:r w:rsidR="00690312">
        <w:rPr>
          <w:rFonts w:ascii="Arial" w:hAnsi="Arial" w:cs="Arial"/>
          <w:b/>
          <w:szCs w:val="24"/>
        </w:rPr>
        <w:t xml:space="preserve">dentify </w:t>
      </w:r>
      <w:r w:rsidR="00E8014C">
        <w:rPr>
          <w:rFonts w:ascii="Arial" w:hAnsi="Arial" w:cs="Arial"/>
          <w:b/>
          <w:szCs w:val="24"/>
        </w:rPr>
        <w:t xml:space="preserve">pathological and clinical features of CTE. </w:t>
      </w:r>
      <w:r w:rsidR="009B6374">
        <w:rPr>
          <w:rFonts w:ascii="Arial" w:hAnsi="Arial" w:cs="Arial"/>
          <w:b/>
        </w:rPr>
        <w:t>Lau</w:t>
      </w:r>
      <w:r>
        <w:rPr>
          <w:rFonts w:ascii="Arial" w:hAnsi="Arial" w:cs="Arial"/>
          <w:b/>
          <w:szCs w:val="24"/>
        </w:rPr>
        <w:t>ra Berg</w:t>
      </w:r>
      <w:r w:rsidR="00FE6D8A">
        <w:rPr>
          <w:rFonts w:ascii="Arial" w:hAnsi="Arial" w:cs="Arial"/>
          <w:b/>
          <w:szCs w:val="24"/>
        </w:rPr>
        <w:t>er has more in this week’s JAMA</w:t>
      </w:r>
      <w:r w:rsidR="00E8014C">
        <w:rPr>
          <w:rFonts w:ascii="Arial" w:hAnsi="Arial" w:cs="Arial"/>
          <w:b/>
          <w:szCs w:val="24"/>
        </w:rPr>
        <w:t xml:space="preserve"> </w:t>
      </w:r>
      <w:r>
        <w:rPr>
          <w:rFonts w:ascii="Arial" w:hAnsi="Arial" w:cs="Arial"/>
          <w:b/>
          <w:szCs w:val="24"/>
        </w:rPr>
        <w:t xml:space="preserve">report. </w:t>
      </w:r>
    </w:p>
    <w:p w14:paraId="05B32015" w14:textId="77777777" w:rsidR="009961F9" w:rsidRPr="008B2431" w:rsidRDefault="009961F9" w:rsidP="009961F9">
      <w:pPr>
        <w:tabs>
          <w:tab w:val="left" w:pos="7245"/>
        </w:tabs>
        <w:rPr>
          <w:rFonts w:ascii="Arial" w:hAnsi="Arial" w:cs="Arial"/>
          <w:b/>
          <w:szCs w:val="24"/>
        </w:rPr>
      </w:pPr>
    </w:p>
    <w:tbl>
      <w:tblPr>
        <w:tblpPr w:leftFromText="180" w:rightFromText="180" w:vertAnchor="text" w:tblpXSpec="right" w:tblpY="1"/>
        <w:tblOverlap w:val="never"/>
        <w:tblW w:w="111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6030"/>
      </w:tblGrid>
      <w:tr w:rsidR="00FE0442" w:rsidRPr="00BB37D5" w14:paraId="5B903BEF" w14:textId="77777777" w:rsidTr="00C52A87">
        <w:trPr>
          <w:trHeight w:val="69"/>
        </w:trPr>
        <w:tc>
          <w:tcPr>
            <w:tcW w:w="5148" w:type="dxa"/>
            <w:tcBorders>
              <w:top w:val="single" w:sz="6" w:space="0" w:color="auto"/>
              <w:left w:val="single" w:sz="6" w:space="0" w:color="auto"/>
              <w:bottom w:val="single" w:sz="6" w:space="0" w:color="auto"/>
              <w:right w:val="single" w:sz="6" w:space="0" w:color="auto"/>
            </w:tcBorders>
          </w:tcPr>
          <w:p w14:paraId="37CB2470" w14:textId="7C8047AE" w:rsidR="00C52A87" w:rsidRDefault="00FE0442" w:rsidP="00644D36">
            <w:pPr>
              <w:rPr>
                <w:rFonts w:ascii="Arial" w:hAnsi="Arial" w:cs="Arial"/>
                <w:b/>
              </w:rPr>
            </w:pPr>
            <w:r>
              <w:rPr>
                <w:rFonts w:ascii="Arial" w:hAnsi="Arial" w:cs="Arial"/>
                <w:b/>
              </w:rPr>
              <w:t xml:space="preserve"> </w:t>
            </w:r>
            <w:r w:rsidR="00C52A87">
              <w:rPr>
                <w:rFonts w:ascii="Arial" w:hAnsi="Arial" w:cs="Arial"/>
                <w:b/>
              </w:rPr>
              <w:t>B ROLL:</w:t>
            </w:r>
          </w:p>
          <w:p w14:paraId="2CFDD20F" w14:textId="12CBDD7D" w:rsidR="000B4EA6" w:rsidRDefault="000B4EA6" w:rsidP="00644D36">
            <w:pPr>
              <w:rPr>
                <w:rFonts w:ascii="Arial" w:hAnsi="Arial" w:cs="Arial"/>
                <w:b/>
              </w:rPr>
            </w:pPr>
            <w:r>
              <w:rPr>
                <w:rFonts w:ascii="Arial" w:hAnsi="Arial" w:cs="Arial"/>
                <w:b/>
              </w:rPr>
              <w:t xml:space="preserve">Mike Adamle looking at photos of himself playing football </w:t>
            </w:r>
          </w:p>
          <w:p w14:paraId="604AE05C" w14:textId="338E16E5" w:rsidR="00C52A87" w:rsidRDefault="00C52A87" w:rsidP="00644D36">
            <w:pPr>
              <w:rPr>
                <w:rFonts w:ascii="Arial" w:hAnsi="Arial" w:cs="Arial"/>
                <w:b/>
              </w:rPr>
            </w:pPr>
          </w:p>
          <w:p w14:paraId="47206340" w14:textId="77777777" w:rsidR="00F33CEC" w:rsidRDefault="00F33CEC" w:rsidP="00644D36">
            <w:pPr>
              <w:rPr>
                <w:rFonts w:ascii="Arial" w:hAnsi="Arial" w:cs="Arial"/>
                <w:b/>
                <w:bCs/>
              </w:rPr>
            </w:pPr>
          </w:p>
          <w:p w14:paraId="29B7A1C4" w14:textId="77777777" w:rsidR="00F33CEC" w:rsidRDefault="00F33CEC" w:rsidP="00644D36">
            <w:pPr>
              <w:rPr>
                <w:rFonts w:ascii="Arial" w:hAnsi="Arial" w:cs="Arial"/>
                <w:b/>
                <w:bCs/>
              </w:rPr>
            </w:pPr>
          </w:p>
          <w:p w14:paraId="408C6EFC" w14:textId="77777777" w:rsidR="00F33CEC" w:rsidRDefault="00F33CEC" w:rsidP="00644D36">
            <w:pPr>
              <w:rPr>
                <w:rFonts w:ascii="Arial" w:hAnsi="Arial" w:cs="Arial"/>
                <w:b/>
                <w:bCs/>
              </w:rPr>
            </w:pPr>
          </w:p>
          <w:p w14:paraId="668A8021" w14:textId="77777777" w:rsidR="00F33CEC" w:rsidRDefault="00F33CEC" w:rsidP="00644D36">
            <w:pPr>
              <w:rPr>
                <w:rFonts w:ascii="Arial" w:hAnsi="Arial" w:cs="Arial"/>
                <w:b/>
                <w:bCs/>
              </w:rPr>
            </w:pPr>
          </w:p>
          <w:p w14:paraId="2DB5F538" w14:textId="77777777" w:rsidR="00F33CEC" w:rsidRDefault="00F33CEC" w:rsidP="00644D36">
            <w:pPr>
              <w:rPr>
                <w:rFonts w:ascii="Arial" w:hAnsi="Arial" w:cs="Arial"/>
                <w:b/>
                <w:bCs/>
              </w:rPr>
            </w:pPr>
          </w:p>
          <w:p w14:paraId="388D384A" w14:textId="77777777" w:rsidR="00F33CEC" w:rsidRPr="00F33CEC" w:rsidRDefault="00F33CEC" w:rsidP="00F33CEC">
            <w:pPr>
              <w:rPr>
                <w:rFonts w:ascii="Arial" w:hAnsi="Arial" w:cs="Arial"/>
                <w:b/>
                <w:bCs/>
              </w:rPr>
            </w:pPr>
          </w:p>
          <w:p w14:paraId="7953A3C6" w14:textId="77777777" w:rsidR="00C52A87" w:rsidRDefault="00C52A87" w:rsidP="00F33CEC">
            <w:pPr>
              <w:rPr>
                <w:rFonts w:ascii="Arial" w:hAnsi="Arial" w:cs="Arial"/>
                <w:b/>
                <w:bCs/>
              </w:rPr>
            </w:pPr>
          </w:p>
          <w:p w14:paraId="18BED5CC" w14:textId="77777777" w:rsidR="00C52A87" w:rsidRDefault="00C52A87" w:rsidP="00F33CEC">
            <w:pPr>
              <w:rPr>
                <w:rFonts w:ascii="Arial" w:hAnsi="Arial" w:cs="Arial"/>
                <w:b/>
                <w:bCs/>
              </w:rPr>
            </w:pPr>
          </w:p>
          <w:p w14:paraId="6396E110" w14:textId="77777777" w:rsidR="00C52A87" w:rsidRDefault="00C52A87" w:rsidP="00F33CEC">
            <w:pPr>
              <w:rPr>
                <w:rFonts w:ascii="Arial" w:hAnsi="Arial" w:cs="Arial"/>
                <w:b/>
                <w:bCs/>
              </w:rPr>
            </w:pPr>
          </w:p>
          <w:p w14:paraId="1CB54BA6" w14:textId="77777777" w:rsidR="00F33CEC" w:rsidRPr="00F33CEC" w:rsidRDefault="00F33CEC" w:rsidP="00F33CEC">
            <w:pPr>
              <w:rPr>
                <w:rFonts w:ascii="Arial" w:hAnsi="Arial" w:cs="Arial"/>
                <w:b/>
                <w:bCs/>
              </w:rPr>
            </w:pPr>
            <w:r w:rsidRPr="00F33CEC">
              <w:rPr>
                <w:rFonts w:ascii="Arial" w:hAnsi="Arial" w:cs="Arial"/>
                <w:b/>
                <w:bCs/>
              </w:rPr>
              <w:t>SOT/FULL</w:t>
            </w:r>
          </w:p>
          <w:p w14:paraId="7223CDD5" w14:textId="77777777" w:rsidR="00F33CEC" w:rsidRPr="00F33CEC" w:rsidRDefault="00F33CEC" w:rsidP="00F33CEC">
            <w:pPr>
              <w:rPr>
                <w:rFonts w:ascii="Arial" w:hAnsi="Arial" w:cs="Arial"/>
                <w:b/>
                <w:bCs/>
              </w:rPr>
            </w:pPr>
            <w:r w:rsidRPr="00F33CEC">
              <w:rPr>
                <w:rFonts w:ascii="Arial" w:hAnsi="Arial" w:cs="Arial"/>
                <w:b/>
                <w:bCs/>
              </w:rPr>
              <w:t>Mike Adamle</w:t>
            </w:r>
          </w:p>
          <w:p w14:paraId="629C5CDD" w14:textId="31FCC23A" w:rsidR="00F33CEC" w:rsidRPr="00F33CEC" w:rsidRDefault="00F33CEC" w:rsidP="00F33CEC">
            <w:pPr>
              <w:rPr>
                <w:rFonts w:ascii="Arial" w:hAnsi="Arial" w:cs="Arial"/>
                <w:b/>
                <w:bCs/>
              </w:rPr>
            </w:pPr>
            <w:r w:rsidRPr="00F33CEC">
              <w:rPr>
                <w:rFonts w:ascii="Arial" w:hAnsi="Arial" w:cs="Arial"/>
                <w:b/>
                <w:bCs/>
              </w:rPr>
              <w:t>Super@:</w:t>
            </w:r>
            <w:r w:rsidR="000B4EA6">
              <w:rPr>
                <w:rFonts w:ascii="Arial" w:hAnsi="Arial" w:cs="Arial"/>
                <w:b/>
                <w:bCs/>
              </w:rPr>
              <w:t xml:space="preserve"> 10</w:t>
            </w:r>
          </w:p>
          <w:p w14:paraId="23A36720" w14:textId="335D876B" w:rsidR="00F33CEC" w:rsidRPr="00F33CEC" w:rsidRDefault="00F33CEC" w:rsidP="00F33CEC">
            <w:pPr>
              <w:rPr>
                <w:rFonts w:ascii="Arial" w:hAnsi="Arial" w:cs="Arial"/>
                <w:b/>
                <w:bCs/>
              </w:rPr>
            </w:pPr>
            <w:r w:rsidRPr="00F33CEC">
              <w:rPr>
                <w:rFonts w:ascii="Arial" w:hAnsi="Arial" w:cs="Arial"/>
                <w:b/>
                <w:bCs/>
              </w:rPr>
              <w:t>Runs:</w:t>
            </w:r>
            <w:r w:rsidR="000B4EA6">
              <w:rPr>
                <w:rFonts w:ascii="Arial" w:hAnsi="Arial" w:cs="Arial"/>
                <w:b/>
                <w:bCs/>
              </w:rPr>
              <w:t xml:space="preserve"> 5</w:t>
            </w:r>
          </w:p>
          <w:p w14:paraId="2D7237C8" w14:textId="61DFEA0F" w:rsidR="00F33CEC" w:rsidRPr="00635B67" w:rsidRDefault="00F33CEC" w:rsidP="00644D36">
            <w:pPr>
              <w:rPr>
                <w:rFonts w:ascii="Arial" w:hAnsi="Arial" w:cs="Arial"/>
                <w:b/>
                <w:bCs/>
              </w:rPr>
            </w:pPr>
          </w:p>
        </w:tc>
        <w:tc>
          <w:tcPr>
            <w:tcW w:w="6030" w:type="dxa"/>
            <w:tcBorders>
              <w:top w:val="single" w:sz="6" w:space="0" w:color="auto"/>
              <w:left w:val="single" w:sz="6" w:space="0" w:color="auto"/>
              <w:bottom w:val="single" w:sz="6" w:space="0" w:color="auto"/>
              <w:right w:val="single" w:sz="6" w:space="0" w:color="auto"/>
            </w:tcBorders>
          </w:tcPr>
          <w:p w14:paraId="69E6474C" w14:textId="77777777" w:rsidR="00FE0442" w:rsidRDefault="00FE0442" w:rsidP="00FA09AA">
            <w:pPr>
              <w:pStyle w:val="Heading6"/>
              <w:jc w:val="left"/>
              <w:rPr>
                <w:sz w:val="24"/>
                <w:szCs w:val="24"/>
              </w:rPr>
            </w:pPr>
            <w:r>
              <w:rPr>
                <w:sz w:val="24"/>
                <w:szCs w:val="24"/>
              </w:rPr>
              <w:lastRenderedPageBreak/>
              <w:t xml:space="preserve">FORMER NFL RUNNING BACK MIKE ADAMLE RECENTLY RETIRED FROM SPORTSCASTING AND HE IS LIVING WITH WHAT HE SAYS </w:t>
            </w:r>
            <w:r w:rsidRPr="004E5F46">
              <w:rPr>
                <w:rFonts w:cs="Arial"/>
                <w:sz w:val="24"/>
                <w:szCs w:val="24"/>
              </w:rPr>
              <w:t>DOCTORS</w:t>
            </w:r>
            <w:r>
              <w:rPr>
                <w:rFonts w:cs="Arial"/>
                <w:sz w:val="24"/>
                <w:szCs w:val="24"/>
              </w:rPr>
              <w:t xml:space="preserve"> </w:t>
            </w:r>
            <w:r w:rsidRPr="004E5F46">
              <w:rPr>
                <w:rFonts w:cs="Arial"/>
                <w:sz w:val="24"/>
                <w:szCs w:val="24"/>
              </w:rPr>
              <w:t>BELIEVE</w:t>
            </w:r>
            <w:r>
              <w:rPr>
                <w:rFonts w:cs="Arial"/>
                <w:sz w:val="24"/>
                <w:szCs w:val="24"/>
              </w:rPr>
              <w:t xml:space="preserve"> MAY BE </w:t>
            </w:r>
            <w:r w:rsidRPr="008B2196">
              <w:rPr>
                <w:sz w:val="24"/>
                <w:szCs w:val="24"/>
              </w:rPr>
              <w:t>CHRONIC TRAUMATIC ENCEPHALOPATHY</w:t>
            </w:r>
            <w:r>
              <w:rPr>
                <w:sz w:val="24"/>
                <w:szCs w:val="24"/>
              </w:rPr>
              <w:t xml:space="preserve"> </w:t>
            </w:r>
            <w:r w:rsidRPr="008B2196">
              <w:rPr>
                <w:sz w:val="24"/>
                <w:szCs w:val="24"/>
              </w:rPr>
              <w:t>OR</w:t>
            </w:r>
            <w:r>
              <w:rPr>
                <w:sz w:val="24"/>
                <w:szCs w:val="24"/>
              </w:rPr>
              <w:t xml:space="preserve"> </w:t>
            </w:r>
            <w:r w:rsidRPr="008B2196">
              <w:rPr>
                <w:sz w:val="24"/>
                <w:szCs w:val="24"/>
              </w:rPr>
              <w:t>CTE.</w:t>
            </w:r>
            <w:r>
              <w:rPr>
                <w:sz w:val="24"/>
                <w:szCs w:val="24"/>
              </w:rPr>
              <w:t xml:space="preserve"> </w:t>
            </w:r>
          </w:p>
          <w:p w14:paraId="424A2DD6" w14:textId="77777777" w:rsidR="00FE0442" w:rsidRDefault="00FE0442" w:rsidP="003730F6"/>
          <w:p w14:paraId="2E31E2C6" w14:textId="77777777" w:rsidR="00C52A87" w:rsidRDefault="00C52A87" w:rsidP="003730F6">
            <w:pPr>
              <w:rPr>
                <w:rFonts w:ascii="Arial" w:hAnsi="Arial" w:cs="Arial"/>
                <w:b/>
              </w:rPr>
            </w:pPr>
          </w:p>
          <w:p w14:paraId="6D111120" w14:textId="77777777" w:rsidR="00C52A87" w:rsidRDefault="00C52A87" w:rsidP="003730F6">
            <w:pPr>
              <w:rPr>
                <w:rFonts w:ascii="Arial" w:hAnsi="Arial" w:cs="Arial"/>
                <w:b/>
              </w:rPr>
            </w:pPr>
          </w:p>
          <w:p w14:paraId="42CAF2D5" w14:textId="77777777" w:rsidR="00C52A87" w:rsidRDefault="00C52A87" w:rsidP="003730F6">
            <w:pPr>
              <w:rPr>
                <w:rFonts w:ascii="Arial" w:hAnsi="Arial" w:cs="Arial"/>
                <w:b/>
              </w:rPr>
            </w:pPr>
          </w:p>
          <w:p w14:paraId="7ED2B91B" w14:textId="77777777" w:rsidR="00C52A87" w:rsidRDefault="00C52A87" w:rsidP="003730F6">
            <w:pPr>
              <w:rPr>
                <w:rFonts w:ascii="Arial" w:hAnsi="Arial" w:cs="Arial"/>
                <w:b/>
              </w:rPr>
            </w:pPr>
          </w:p>
          <w:p w14:paraId="751437F1" w14:textId="77777777" w:rsidR="00C52A87" w:rsidRDefault="00C52A87" w:rsidP="003730F6">
            <w:pPr>
              <w:rPr>
                <w:rFonts w:ascii="Arial" w:hAnsi="Arial" w:cs="Arial"/>
                <w:b/>
              </w:rPr>
            </w:pPr>
          </w:p>
          <w:p w14:paraId="23B31190" w14:textId="77777777" w:rsidR="00C52A87" w:rsidRDefault="00C52A87" w:rsidP="003730F6">
            <w:pPr>
              <w:rPr>
                <w:rFonts w:ascii="Arial" w:hAnsi="Arial" w:cs="Arial"/>
                <w:b/>
              </w:rPr>
            </w:pPr>
          </w:p>
          <w:p w14:paraId="27B58247" w14:textId="77777777" w:rsidR="00C52A87" w:rsidRDefault="00C52A87" w:rsidP="003730F6">
            <w:pPr>
              <w:rPr>
                <w:rFonts w:ascii="Arial" w:hAnsi="Arial" w:cs="Arial"/>
                <w:b/>
              </w:rPr>
            </w:pPr>
          </w:p>
          <w:p w14:paraId="02A57E8E" w14:textId="3C9DA622" w:rsidR="00FE0442" w:rsidRPr="006C4845" w:rsidRDefault="00CB407E" w:rsidP="003730F6">
            <w:pPr>
              <w:rPr>
                <w:rFonts w:ascii="Arial" w:hAnsi="Arial" w:cs="Arial"/>
                <w:b/>
              </w:rPr>
            </w:pPr>
            <w:r w:rsidRPr="006C4845">
              <w:rPr>
                <w:rFonts w:ascii="Arial" w:hAnsi="Arial" w:cs="Arial"/>
                <w:b/>
              </w:rPr>
              <w:t>“</w:t>
            </w:r>
            <w:r w:rsidR="00FE0442" w:rsidRPr="006C4845">
              <w:rPr>
                <w:rFonts w:ascii="Arial" w:hAnsi="Arial" w:cs="Arial"/>
                <w:b/>
              </w:rPr>
              <w:t>The only thing that I remember was that he said you have symptoms that are concurrent with CTE.”</w:t>
            </w:r>
          </w:p>
          <w:p w14:paraId="21F4B945" w14:textId="77777777" w:rsidR="00FE0442" w:rsidRDefault="00FE0442" w:rsidP="003730F6">
            <w:pPr>
              <w:rPr>
                <w:highlight w:val="yellow"/>
              </w:rPr>
            </w:pPr>
          </w:p>
          <w:p w14:paraId="11D2B5AC" w14:textId="64DA08EB" w:rsidR="00FE0442" w:rsidRPr="003730F6" w:rsidRDefault="00FE0442" w:rsidP="003730F6"/>
        </w:tc>
      </w:tr>
      <w:tr w:rsidR="00FE0442" w:rsidRPr="00BB37D5" w14:paraId="5D0CB99E" w14:textId="77777777" w:rsidTr="004413FF">
        <w:trPr>
          <w:trHeight w:val="174"/>
        </w:trPr>
        <w:tc>
          <w:tcPr>
            <w:tcW w:w="5148" w:type="dxa"/>
            <w:tcBorders>
              <w:top w:val="single" w:sz="6" w:space="0" w:color="auto"/>
              <w:left w:val="single" w:sz="6" w:space="0" w:color="auto"/>
              <w:bottom w:val="single" w:sz="6" w:space="0" w:color="auto"/>
              <w:right w:val="single" w:sz="6" w:space="0" w:color="auto"/>
            </w:tcBorders>
          </w:tcPr>
          <w:p w14:paraId="451F2757" w14:textId="77777777" w:rsidR="00CB407E" w:rsidRDefault="00CB407E" w:rsidP="00CB407E">
            <w:pPr>
              <w:ind w:left="-90"/>
              <w:rPr>
                <w:rFonts w:ascii="Arial" w:hAnsi="Arial"/>
                <w:b/>
                <w:szCs w:val="24"/>
              </w:rPr>
            </w:pPr>
            <w:r>
              <w:rPr>
                <w:rFonts w:ascii="Arial" w:hAnsi="Arial"/>
                <w:b/>
                <w:szCs w:val="24"/>
              </w:rPr>
              <w:lastRenderedPageBreak/>
              <w:t xml:space="preserve">B-ROLL: </w:t>
            </w:r>
          </w:p>
          <w:p w14:paraId="674FEA67" w14:textId="04153B6A" w:rsidR="00FE0442" w:rsidRDefault="00E93610" w:rsidP="00E93610">
            <w:pPr>
              <w:rPr>
                <w:rFonts w:ascii="Arial" w:hAnsi="Arial"/>
                <w:b/>
                <w:szCs w:val="24"/>
              </w:rPr>
            </w:pPr>
            <w:r>
              <w:rPr>
                <w:rFonts w:ascii="Arial" w:hAnsi="Arial"/>
                <w:b/>
                <w:szCs w:val="24"/>
              </w:rPr>
              <w:t xml:space="preserve">Adamle exercising and doing a puzzle </w:t>
            </w:r>
          </w:p>
        </w:tc>
        <w:tc>
          <w:tcPr>
            <w:tcW w:w="6030" w:type="dxa"/>
            <w:tcBorders>
              <w:top w:val="single" w:sz="6" w:space="0" w:color="auto"/>
              <w:left w:val="single" w:sz="6" w:space="0" w:color="auto"/>
              <w:bottom w:val="single" w:sz="6" w:space="0" w:color="auto"/>
              <w:right w:val="single" w:sz="6" w:space="0" w:color="auto"/>
            </w:tcBorders>
          </w:tcPr>
          <w:p w14:paraId="4C39D0EB" w14:textId="77777777" w:rsidR="00FE0442" w:rsidRDefault="00FE0442" w:rsidP="005318D8">
            <w:pPr>
              <w:rPr>
                <w:rFonts w:ascii="Arial" w:hAnsi="Arial" w:cs="Arial"/>
                <w:b/>
                <w:bCs/>
                <w:szCs w:val="24"/>
              </w:rPr>
            </w:pPr>
          </w:p>
          <w:p w14:paraId="61109E23" w14:textId="5F53BA94" w:rsidR="00FE0442" w:rsidRDefault="00CB407E" w:rsidP="005318D8">
            <w:pPr>
              <w:rPr>
                <w:rFonts w:ascii="Arial" w:hAnsi="Arial" w:cs="Arial"/>
                <w:b/>
                <w:bCs/>
                <w:szCs w:val="24"/>
              </w:rPr>
            </w:pPr>
            <w:r>
              <w:rPr>
                <w:rFonts w:ascii="Arial" w:hAnsi="Arial" w:cs="Arial"/>
                <w:b/>
              </w:rPr>
              <w:t>ADAMLE HAS GOOD DAYS AND BAD DAYS. HE DOES WHAT HE CAN TO COMBAT THE DEPRESSION, FRUSTRATION AND FORGETFULNESS HE FACES WITH EXERCISE, DIET, AND COGNITIVE STIMULATION. HE LEANS ON FRIENDS AND FAMILY.</w:t>
            </w:r>
          </w:p>
          <w:p w14:paraId="7FE05AEA" w14:textId="77777777" w:rsidR="00FE0442" w:rsidRDefault="00FE0442" w:rsidP="00CB407E">
            <w:pPr>
              <w:rPr>
                <w:rFonts w:ascii="Arial" w:hAnsi="Arial" w:cs="Arial"/>
                <w:b/>
                <w:bCs/>
                <w:szCs w:val="24"/>
              </w:rPr>
            </w:pPr>
          </w:p>
        </w:tc>
      </w:tr>
      <w:tr w:rsidR="00FE0442" w:rsidRPr="00BB37D5" w14:paraId="3BBD1482" w14:textId="77777777" w:rsidTr="004413FF">
        <w:trPr>
          <w:trHeight w:val="174"/>
        </w:trPr>
        <w:tc>
          <w:tcPr>
            <w:tcW w:w="5148" w:type="dxa"/>
            <w:tcBorders>
              <w:top w:val="single" w:sz="6" w:space="0" w:color="auto"/>
              <w:left w:val="single" w:sz="6" w:space="0" w:color="auto"/>
              <w:bottom w:val="single" w:sz="6" w:space="0" w:color="auto"/>
              <w:right w:val="single" w:sz="6" w:space="0" w:color="auto"/>
            </w:tcBorders>
          </w:tcPr>
          <w:p w14:paraId="74558EC9" w14:textId="77777777" w:rsidR="00FE0442" w:rsidRDefault="00FE0442" w:rsidP="00180195">
            <w:pPr>
              <w:ind w:left="-90"/>
              <w:rPr>
                <w:rFonts w:ascii="Arial" w:hAnsi="Arial" w:cs="Arial"/>
                <w:b/>
              </w:rPr>
            </w:pPr>
          </w:p>
          <w:p w14:paraId="4F120EDB" w14:textId="77777777" w:rsidR="00CB407E" w:rsidRPr="00C127C5" w:rsidRDefault="00CB407E" w:rsidP="00CB407E">
            <w:pPr>
              <w:ind w:left="-90"/>
              <w:rPr>
                <w:rFonts w:ascii="Arial" w:hAnsi="Arial"/>
                <w:b/>
                <w:szCs w:val="24"/>
              </w:rPr>
            </w:pPr>
            <w:r w:rsidRPr="00C127C5">
              <w:rPr>
                <w:rFonts w:ascii="Arial" w:hAnsi="Arial"/>
                <w:b/>
                <w:szCs w:val="24"/>
              </w:rPr>
              <w:t>SOT/FULL</w:t>
            </w:r>
          </w:p>
          <w:p w14:paraId="02D0C945" w14:textId="77777777" w:rsidR="00CB407E" w:rsidRPr="00C127C5" w:rsidRDefault="00CB407E" w:rsidP="00CB407E">
            <w:pPr>
              <w:ind w:left="-90"/>
              <w:rPr>
                <w:rFonts w:ascii="Arial" w:hAnsi="Arial"/>
                <w:b/>
                <w:szCs w:val="24"/>
              </w:rPr>
            </w:pPr>
            <w:r w:rsidRPr="00C127C5">
              <w:rPr>
                <w:rFonts w:ascii="Arial" w:hAnsi="Arial"/>
                <w:b/>
                <w:szCs w:val="24"/>
              </w:rPr>
              <w:t>Mike Adamle</w:t>
            </w:r>
          </w:p>
          <w:p w14:paraId="1EC60A26" w14:textId="3B026704" w:rsidR="00CB407E" w:rsidRPr="00C127C5" w:rsidRDefault="00CB407E" w:rsidP="00CB407E">
            <w:pPr>
              <w:ind w:left="-90"/>
              <w:rPr>
                <w:rFonts w:ascii="Arial" w:hAnsi="Arial"/>
                <w:b/>
                <w:szCs w:val="24"/>
              </w:rPr>
            </w:pPr>
            <w:r w:rsidRPr="00C127C5">
              <w:rPr>
                <w:rFonts w:ascii="Arial" w:hAnsi="Arial"/>
                <w:b/>
                <w:szCs w:val="24"/>
              </w:rPr>
              <w:t>Super@:</w:t>
            </w:r>
            <w:r w:rsidR="000B4EA6">
              <w:rPr>
                <w:rFonts w:ascii="Arial" w:hAnsi="Arial"/>
                <w:b/>
                <w:szCs w:val="24"/>
              </w:rPr>
              <w:t xml:space="preserve"> 27</w:t>
            </w:r>
          </w:p>
          <w:p w14:paraId="1153989A" w14:textId="2620D24A" w:rsidR="00CB407E" w:rsidRDefault="00CB407E" w:rsidP="00CB407E">
            <w:pPr>
              <w:ind w:left="-90"/>
              <w:rPr>
                <w:rFonts w:ascii="Arial" w:hAnsi="Arial" w:cs="Arial"/>
                <w:b/>
              </w:rPr>
            </w:pPr>
            <w:r w:rsidRPr="00C127C5">
              <w:rPr>
                <w:rFonts w:ascii="Arial" w:hAnsi="Arial"/>
                <w:b/>
                <w:szCs w:val="24"/>
              </w:rPr>
              <w:t>Runs:</w:t>
            </w:r>
            <w:r w:rsidR="000B4EA6">
              <w:rPr>
                <w:rFonts w:ascii="Arial" w:hAnsi="Arial"/>
                <w:b/>
                <w:szCs w:val="24"/>
              </w:rPr>
              <w:t xml:space="preserve"> 16</w:t>
            </w:r>
          </w:p>
          <w:p w14:paraId="28B85B55" w14:textId="6CE75A45" w:rsidR="00CB407E" w:rsidRPr="00BB37D5" w:rsidRDefault="00CB407E" w:rsidP="00180195">
            <w:pPr>
              <w:ind w:left="-90"/>
              <w:rPr>
                <w:rFonts w:ascii="Arial" w:hAnsi="Arial" w:cs="Arial"/>
                <w:b/>
              </w:rPr>
            </w:pPr>
          </w:p>
        </w:tc>
        <w:tc>
          <w:tcPr>
            <w:tcW w:w="6030" w:type="dxa"/>
            <w:tcBorders>
              <w:top w:val="single" w:sz="6" w:space="0" w:color="auto"/>
              <w:left w:val="single" w:sz="6" w:space="0" w:color="auto"/>
              <w:bottom w:val="single" w:sz="6" w:space="0" w:color="auto"/>
              <w:right w:val="single" w:sz="6" w:space="0" w:color="auto"/>
            </w:tcBorders>
          </w:tcPr>
          <w:p w14:paraId="43949888" w14:textId="3C559A04" w:rsidR="00FE0442" w:rsidRPr="006C4845" w:rsidRDefault="00FE0442" w:rsidP="005318D8">
            <w:pPr>
              <w:rPr>
                <w:rFonts w:ascii="Arial" w:hAnsi="Arial" w:cs="Arial"/>
                <w:b/>
                <w:bCs/>
                <w:szCs w:val="24"/>
              </w:rPr>
            </w:pPr>
            <w:r w:rsidRPr="006C4845">
              <w:rPr>
                <w:rFonts w:ascii="Arial" w:hAnsi="Arial" w:cs="Arial"/>
                <w:b/>
                <w:bCs/>
                <w:szCs w:val="24"/>
              </w:rPr>
              <w:t xml:space="preserve"> “We’ve got sort of a fraternity of players who just, you know, call each other up whenever we need it, and, you know, for lack of a better phrase, talk each other off the ledge, you know. Because you do really get paranoid, and depressed. </w:t>
            </w:r>
          </w:p>
          <w:p w14:paraId="36AC6C47" w14:textId="77777777" w:rsidR="00FE0442" w:rsidRPr="0055726D" w:rsidRDefault="00FE0442" w:rsidP="00180195">
            <w:pPr>
              <w:rPr>
                <w:rFonts w:ascii="Arial" w:hAnsi="Arial" w:cs="Arial"/>
                <w:b/>
                <w:bCs/>
                <w:szCs w:val="24"/>
              </w:rPr>
            </w:pPr>
          </w:p>
          <w:p w14:paraId="0FC2B597" w14:textId="77777777" w:rsidR="00FE0442" w:rsidRPr="00BB37D5" w:rsidRDefault="00FE0442" w:rsidP="00180195">
            <w:pPr>
              <w:rPr>
                <w:rFonts w:ascii="Arial" w:hAnsi="Arial" w:cs="Arial"/>
                <w:b/>
                <w:szCs w:val="24"/>
              </w:rPr>
            </w:pPr>
          </w:p>
        </w:tc>
      </w:tr>
      <w:tr w:rsidR="00CB407E" w:rsidRPr="00BB37D5" w14:paraId="154CEACD" w14:textId="77777777" w:rsidTr="00B90C3D">
        <w:trPr>
          <w:trHeight w:val="2271"/>
        </w:trPr>
        <w:tc>
          <w:tcPr>
            <w:tcW w:w="5148" w:type="dxa"/>
            <w:tcBorders>
              <w:top w:val="single" w:sz="6" w:space="0" w:color="auto"/>
              <w:left w:val="single" w:sz="6" w:space="0" w:color="auto"/>
              <w:bottom w:val="single" w:sz="6" w:space="0" w:color="auto"/>
              <w:right w:val="single" w:sz="6" w:space="0" w:color="auto"/>
            </w:tcBorders>
          </w:tcPr>
          <w:p w14:paraId="232DE600" w14:textId="77777777" w:rsidR="00CB407E" w:rsidRDefault="00CB407E" w:rsidP="00644D36">
            <w:pPr>
              <w:ind w:left="-90"/>
              <w:rPr>
                <w:rFonts w:ascii="Arial" w:hAnsi="Arial"/>
                <w:b/>
                <w:szCs w:val="24"/>
              </w:rPr>
            </w:pPr>
            <w:r>
              <w:rPr>
                <w:rFonts w:ascii="Arial" w:hAnsi="Arial"/>
                <w:b/>
                <w:szCs w:val="24"/>
              </w:rPr>
              <w:t>B ROLL:</w:t>
            </w:r>
          </w:p>
          <w:p w14:paraId="591196A0" w14:textId="3D94F327" w:rsidR="00CB407E" w:rsidRPr="00BB37D5" w:rsidRDefault="00E93610" w:rsidP="00E93610">
            <w:pPr>
              <w:ind w:left="-90"/>
              <w:rPr>
                <w:rFonts w:ascii="Arial" w:hAnsi="Arial"/>
                <w:b/>
                <w:szCs w:val="24"/>
              </w:rPr>
            </w:pPr>
            <w:r>
              <w:rPr>
                <w:rFonts w:ascii="Arial" w:hAnsi="Arial"/>
                <w:b/>
                <w:szCs w:val="24"/>
              </w:rPr>
              <w:t>Dr. McKee in hall, looking at brains, looking at microscope slides of brains</w:t>
            </w:r>
          </w:p>
        </w:tc>
        <w:tc>
          <w:tcPr>
            <w:tcW w:w="6030" w:type="dxa"/>
            <w:tcBorders>
              <w:top w:val="single" w:sz="6" w:space="0" w:color="auto"/>
              <w:left w:val="single" w:sz="6" w:space="0" w:color="auto"/>
              <w:bottom w:val="single" w:sz="6" w:space="0" w:color="auto"/>
              <w:right w:val="single" w:sz="6" w:space="0" w:color="auto"/>
            </w:tcBorders>
          </w:tcPr>
          <w:p w14:paraId="2ECAAB0D" w14:textId="7FB8AC97" w:rsidR="00CB407E" w:rsidRDefault="00CB407E" w:rsidP="00CB407E">
            <w:pPr>
              <w:rPr>
                <w:rFonts w:ascii="Arial" w:hAnsi="Arial" w:cs="Arial"/>
                <w:b/>
                <w:bCs/>
              </w:rPr>
            </w:pPr>
            <w:r>
              <w:rPr>
                <w:rFonts w:ascii="Arial" w:hAnsi="Arial" w:cs="Arial"/>
                <w:b/>
                <w:bCs/>
              </w:rPr>
              <w:t>IN A NEW STUDY</w:t>
            </w:r>
            <w:r w:rsidR="00FA2E7E">
              <w:rPr>
                <w:rFonts w:ascii="Arial" w:hAnsi="Arial" w:cs="Arial"/>
                <w:b/>
                <w:bCs/>
              </w:rPr>
              <w:t xml:space="preserve">, DR. ANN MCKEE OF THE VA BOSTON HEALTHCARE SYSTEM AND THE BOSTON UNIVERSITY CTE </w:t>
            </w:r>
            <w:r w:rsidR="00D14B7B">
              <w:rPr>
                <w:rFonts w:ascii="Arial" w:hAnsi="Arial" w:cs="Arial"/>
                <w:b/>
                <w:bCs/>
              </w:rPr>
              <w:t>CENTER</w:t>
            </w:r>
            <w:bookmarkStart w:id="0" w:name="_GoBack"/>
            <w:bookmarkEnd w:id="0"/>
            <w:r w:rsidR="00FA2E7E">
              <w:rPr>
                <w:rFonts w:ascii="Arial" w:hAnsi="Arial" w:cs="Arial"/>
                <w:b/>
                <w:bCs/>
              </w:rPr>
              <w:t xml:space="preserve"> </w:t>
            </w:r>
            <w:r>
              <w:rPr>
                <w:rFonts w:ascii="Arial" w:hAnsi="Arial" w:cs="Arial"/>
                <w:b/>
                <w:bCs/>
              </w:rPr>
              <w:t xml:space="preserve">STUDIED THE DONATED BRAINS OF DECEASED FORMER FOOTBALL PLAYERS WHO PLAYED IN HIGH SCHOOL, COLLEGE AND THE PROS.  </w:t>
            </w:r>
          </w:p>
          <w:p w14:paraId="4F94C628" w14:textId="77777777" w:rsidR="00602281" w:rsidRDefault="00602281" w:rsidP="00CB407E">
            <w:pPr>
              <w:rPr>
                <w:rFonts w:ascii="Arial" w:hAnsi="Arial" w:cs="Arial"/>
                <w:b/>
                <w:bCs/>
              </w:rPr>
            </w:pPr>
          </w:p>
          <w:p w14:paraId="0FF6B55B" w14:textId="77777777" w:rsidR="00CB407E" w:rsidRDefault="00CB407E" w:rsidP="00CB407E">
            <w:pPr>
              <w:rPr>
                <w:rFonts w:ascii="Arial" w:hAnsi="Arial" w:cs="Arial"/>
                <w:b/>
                <w:bCs/>
              </w:rPr>
            </w:pPr>
            <w:r>
              <w:rPr>
                <w:rFonts w:ascii="Arial" w:hAnsi="Arial" w:cs="Arial"/>
                <w:b/>
                <w:bCs/>
              </w:rPr>
              <w:t xml:space="preserve">THEIR </w:t>
            </w:r>
            <w:r w:rsidRPr="00A63C67">
              <w:rPr>
                <w:rFonts w:ascii="Arial" w:hAnsi="Arial" w:cs="Arial"/>
                <w:b/>
                <w:bCs/>
              </w:rPr>
              <w:t xml:space="preserve">BRAINS </w:t>
            </w:r>
            <w:r>
              <w:rPr>
                <w:rFonts w:ascii="Arial" w:hAnsi="Arial" w:cs="Arial"/>
                <w:b/>
                <w:bCs/>
              </w:rPr>
              <w:t>WERE EXAMINED FOR S</w:t>
            </w:r>
            <w:r w:rsidRPr="00A63C67">
              <w:rPr>
                <w:rFonts w:ascii="Arial" w:hAnsi="Arial" w:cs="Arial"/>
                <w:b/>
                <w:bCs/>
              </w:rPr>
              <w:t>IGNS OF CTE AND</w:t>
            </w:r>
            <w:r>
              <w:rPr>
                <w:rFonts w:ascii="Arial" w:hAnsi="Arial" w:cs="Arial"/>
                <w:b/>
                <w:bCs/>
              </w:rPr>
              <w:t xml:space="preserve"> P</w:t>
            </w:r>
            <w:r w:rsidRPr="00A63C67">
              <w:rPr>
                <w:rFonts w:ascii="Arial" w:hAnsi="Arial" w:cs="Arial"/>
                <w:b/>
                <w:bCs/>
              </w:rPr>
              <w:t xml:space="preserve">LAYERS’ NEXT OF KIN </w:t>
            </w:r>
            <w:r>
              <w:rPr>
                <w:rFonts w:ascii="Arial" w:hAnsi="Arial" w:cs="Arial"/>
                <w:b/>
                <w:bCs/>
              </w:rPr>
              <w:t xml:space="preserve">PROVIDED INFORMATION ABOUT </w:t>
            </w:r>
            <w:r w:rsidRPr="00A63C67">
              <w:rPr>
                <w:rFonts w:ascii="Arial" w:hAnsi="Arial" w:cs="Arial"/>
                <w:b/>
                <w:bCs/>
              </w:rPr>
              <w:t>ATHLETIC HISTOR</w:t>
            </w:r>
            <w:r>
              <w:rPr>
                <w:rFonts w:ascii="Arial" w:hAnsi="Arial" w:cs="Arial"/>
                <w:b/>
                <w:bCs/>
              </w:rPr>
              <w:t xml:space="preserve">IES, </w:t>
            </w:r>
            <w:r w:rsidRPr="00A63C67">
              <w:rPr>
                <w:rFonts w:ascii="Arial" w:hAnsi="Arial" w:cs="Arial"/>
                <w:b/>
                <w:bCs/>
              </w:rPr>
              <w:t>MOOD AND COGNITIVE SYMPTOMS.</w:t>
            </w:r>
            <w:r>
              <w:rPr>
                <w:rFonts w:ascii="Arial" w:hAnsi="Arial" w:cs="Arial"/>
                <w:b/>
                <w:bCs/>
              </w:rPr>
              <w:t xml:space="preserve"> </w:t>
            </w:r>
          </w:p>
          <w:p w14:paraId="06981DD5" w14:textId="77777777" w:rsidR="00CB407E" w:rsidRDefault="00CB407E" w:rsidP="00CB407E">
            <w:pPr>
              <w:rPr>
                <w:rFonts w:ascii="Arial" w:hAnsi="Arial" w:cs="Arial"/>
                <w:b/>
                <w:bCs/>
              </w:rPr>
            </w:pPr>
          </w:p>
          <w:p w14:paraId="10D07D8F" w14:textId="7D0631CA" w:rsidR="00602281" w:rsidRDefault="00602281" w:rsidP="00CB407E">
            <w:pPr>
              <w:rPr>
                <w:rFonts w:ascii="Arial" w:hAnsi="Arial" w:cs="Arial"/>
                <w:b/>
                <w:bCs/>
              </w:rPr>
            </w:pPr>
            <w:r>
              <w:rPr>
                <w:rFonts w:ascii="Arial" w:hAnsi="Arial" w:cs="Arial"/>
                <w:b/>
                <w:bCs/>
              </w:rPr>
              <w:t>CTE CAN ON</w:t>
            </w:r>
            <w:r w:rsidR="00A416DE">
              <w:rPr>
                <w:rFonts w:ascii="Arial" w:hAnsi="Arial" w:cs="Arial"/>
                <w:b/>
                <w:bCs/>
              </w:rPr>
              <w:t>L</w:t>
            </w:r>
            <w:r>
              <w:rPr>
                <w:rFonts w:ascii="Arial" w:hAnsi="Arial" w:cs="Arial"/>
                <w:b/>
                <w:bCs/>
              </w:rPr>
              <w:t>Y BE CONFIRMED POST-MORTEM.</w:t>
            </w:r>
          </w:p>
          <w:p w14:paraId="296D9F68" w14:textId="77777777" w:rsidR="00602281" w:rsidRDefault="00602281" w:rsidP="00CB407E">
            <w:pPr>
              <w:rPr>
                <w:rFonts w:ascii="Arial" w:hAnsi="Arial" w:cs="Arial"/>
                <w:b/>
                <w:bCs/>
              </w:rPr>
            </w:pPr>
          </w:p>
          <w:p w14:paraId="14BD2995" w14:textId="7B43FE3E" w:rsidR="00CB407E" w:rsidRDefault="00820AA2" w:rsidP="00CB407E">
            <w:pPr>
              <w:rPr>
                <w:rFonts w:ascii="Arial" w:hAnsi="Arial" w:cs="Arial"/>
                <w:b/>
                <w:bCs/>
              </w:rPr>
            </w:pPr>
            <w:r>
              <w:rPr>
                <w:rFonts w:ascii="Arial" w:hAnsi="Arial" w:cs="Arial"/>
                <w:b/>
                <w:bCs/>
              </w:rPr>
              <w:t xml:space="preserve">PATHOLOGIC EVIDENCE OF </w:t>
            </w:r>
            <w:r w:rsidR="00CB407E">
              <w:rPr>
                <w:rFonts w:ascii="Arial" w:hAnsi="Arial" w:cs="Arial"/>
                <w:b/>
                <w:bCs/>
              </w:rPr>
              <w:t>CTE WAS</w:t>
            </w:r>
            <w:r>
              <w:rPr>
                <w:rFonts w:ascii="Arial" w:hAnsi="Arial" w:cs="Arial"/>
                <w:b/>
                <w:bCs/>
              </w:rPr>
              <w:t xml:space="preserve"> FOUND IN </w:t>
            </w:r>
            <w:r w:rsidR="00CB407E">
              <w:rPr>
                <w:rFonts w:ascii="Arial" w:hAnsi="Arial" w:cs="Arial"/>
                <w:b/>
                <w:bCs/>
              </w:rPr>
              <w:t xml:space="preserve">177 OF THE 202 FORMER PLAYERS, INCLUDING 110 OF THE 111 NFL PLAYERS </w:t>
            </w:r>
            <w:proofErr w:type="gramStart"/>
            <w:r w:rsidR="00CB407E">
              <w:rPr>
                <w:rFonts w:ascii="Arial" w:hAnsi="Arial" w:cs="Arial"/>
                <w:b/>
                <w:bCs/>
              </w:rPr>
              <w:t>WHOSE</w:t>
            </w:r>
            <w:proofErr w:type="gramEnd"/>
            <w:r w:rsidR="00CB407E">
              <w:rPr>
                <w:rFonts w:ascii="Arial" w:hAnsi="Arial" w:cs="Arial"/>
                <w:b/>
                <w:bCs/>
              </w:rPr>
              <w:t xml:space="preserve"> BRAINS WERE STUDIED. </w:t>
            </w:r>
          </w:p>
          <w:p w14:paraId="37F0EB42" w14:textId="77777777" w:rsidR="00CB407E" w:rsidRDefault="00CB407E" w:rsidP="00CB407E">
            <w:pPr>
              <w:rPr>
                <w:rFonts w:ascii="Arial" w:hAnsi="Arial" w:cs="Arial"/>
                <w:b/>
                <w:bCs/>
              </w:rPr>
            </w:pPr>
          </w:p>
          <w:p w14:paraId="307E0A4F" w14:textId="77777777" w:rsidR="00CB407E" w:rsidRDefault="00CB407E" w:rsidP="00CB407E">
            <w:pPr>
              <w:rPr>
                <w:rFonts w:ascii="Arial" w:hAnsi="Arial" w:cs="Arial"/>
                <w:b/>
                <w:bCs/>
              </w:rPr>
            </w:pPr>
            <w:r>
              <w:rPr>
                <w:rFonts w:ascii="Arial" w:hAnsi="Arial" w:cs="Arial"/>
                <w:b/>
                <w:bCs/>
              </w:rPr>
              <w:t>THE STUDY APPEARS IN JAMA, THE JOURNAL OF THE AMERICAN MEDICAL ASSOCIATION.</w:t>
            </w:r>
          </w:p>
          <w:p w14:paraId="3D9842F1" w14:textId="49F75A9E" w:rsidR="00CB407E" w:rsidRPr="00BB37D5" w:rsidRDefault="00CB407E" w:rsidP="00CB407E">
            <w:pPr>
              <w:rPr>
                <w:rFonts w:ascii="Arial" w:hAnsi="Arial" w:cs="Arial"/>
                <w:b/>
              </w:rPr>
            </w:pPr>
          </w:p>
        </w:tc>
      </w:tr>
      <w:tr w:rsidR="00CB407E" w:rsidRPr="00BB37D5" w14:paraId="3EC8C242" w14:textId="77777777" w:rsidTr="00B90C3D">
        <w:trPr>
          <w:trHeight w:val="1416"/>
        </w:trPr>
        <w:tc>
          <w:tcPr>
            <w:tcW w:w="5148" w:type="dxa"/>
            <w:tcBorders>
              <w:top w:val="single" w:sz="6" w:space="0" w:color="auto"/>
              <w:left w:val="single" w:sz="6" w:space="0" w:color="auto"/>
              <w:bottom w:val="single" w:sz="6" w:space="0" w:color="auto"/>
              <w:right w:val="single" w:sz="6" w:space="0" w:color="auto"/>
            </w:tcBorders>
          </w:tcPr>
          <w:p w14:paraId="50DB124B" w14:textId="77777777" w:rsidR="00CB407E" w:rsidRPr="00AA39CB" w:rsidRDefault="00CB407E" w:rsidP="00CB407E">
            <w:pPr>
              <w:ind w:left="-90"/>
              <w:rPr>
                <w:rFonts w:ascii="Arial" w:hAnsi="Arial"/>
                <w:b/>
                <w:szCs w:val="24"/>
              </w:rPr>
            </w:pPr>
            <w:r w:rsidRPr="00AA39CB">
              <w:rPr>
                <w:rFonts w:ascii="Arial" w:hAnsi="Arial"/>
                <w:b/>
                <w:szCs w:val="24"/>
              </w:rPr>
              <w:lastRenderedPageBreak/>
              <w:t>SOT/FULL</w:t>
            </w:r>
          </w:p>
          <w:p w14:paraId="7F59B6E3" w14:textId="3C6AE560" w:rsidR="00CB407E" w:rsidRPr="00AA39CB" w:rsidRDefault="00CB407E" w:rsidP="00CB407E">
            <w:pPr>
              <w:ind w:left="-90"/>
              <w:rPr>
                <w:rFonts w:ascii="Arial" w:hAnsi="Arial"/>
                <w:b/>
                <w:szCs w:val="24"/>
              </w:rPr>
            </w:pPr>
            <w:r w:rsidRPr="00AA39CB">
              <w:rPr>
                <w:rFonts w:ascii="Arial" w:hAnsi="Arial"/>
                <w:b/>
                <w:szCs w:val="24"/>
              </w:rPr>
              <w:t xml:space="preserve">Ann C. McKee MD, </w:t>
            </w:r>
            <w:r w:rsidR="00224263">
              <w:rPr>
                <w:rFonts w:ascii="Arial" w:hAnsi="Arial"/>
                <w:b/>
                <w:szCs w:val="24"/>
              </w:rPr>
              <w:t xml:space="preserve">VA Boston Healthcare System, Boston University CTE </w:t>
            </w:r>
            <w:r w:rsidR="00D14B7B">
              <w:rPr>
                <w:rFonts w:ascii="Arial" w:hAnsi="Arial"/>
                <w:b/>
                <w:szCs w:val="24"/>
              </w:rPr>
              <w:t>Center</w:t>
            </w:r>
          </w:p>
          <w:p w14:paraId="2FCA1508" w14:textId="6636DCF1" w:rsidR="00CB407E" w:rsidRPr="00AA39CB" w:rsidRDefault="00CB407E" w:rsidP="00CB407E">
            <w:pPr>
              <w:ind w:left="-90"/>
              <w:rPr>
                <w:rFonts w:ascii="Arial" w:hAnsi="Arial"/>
                <w:b/>
                <w:szCs w:val="24"/>
              </w:rPr>
            </w:pPr>
            <w:r>
              <w:rPr>
                <w:rFonts w:ascii="Arial" w:hAnsi="Arial"/>
                <w:b/>
                <w:szCs w:val="24"/>
              </w:rPr>
              <w:t xml:space="preserve">Super@: </w:t>
            </w:r>
            <w:r w:rsidR="000B4EA6">
              <w:rPr>
                <w:rFonts w:ascii="Arial" w:hAnsi="Arial"/>
                <w:b/>
                <w:szCs w:val="24"/>
              </w:rPr>
              <w:t>1:21</w:t>
            </w:r>
          </w:p>
          <w:p w14:paraId="7695A367" w14:textId="5430201F" w:rsidR="00CB407E" w:rsidRPr="00AA39CB" w:rsidRDefault="00CB407E" w:rsidP="00CB407E">
            <w:pPr>
              <w:ind w:left="-90"/>
              <w:rPr>
                <w:rFonts w:ascii="Arial" w:hAnsi="Arial"/>
                <w:b/>
                <w:szCs w:val="24"/>
              </w:rPr>
            </w:pPr>
            <w:r>
              <w:rPr>
                <w:rFonts w:ascii="Arial" w:hAnsi="Arial"/>
                <w:b/>
                <w:szCs w:val="24"/>
              </w:rPr>
              <w:t>Runs:</w:t>
            </w:r>
            <w:r w:rsidR="000B4EA6">
              <w:rPr>
                <w:rFonts w:ascii="Arial" w:hAnsi="Arial"/>
                <w:b/>
                <w:szCs w:val="24"/>
              </w:rPr>
              <w:t xml:space="preserve"> 30</w:t>
            </w:r>
          </w:p>
          <w:p w14:paraId="5CA02151" w14:textId="77777777" w:rsidR="00CB407E" w:rsidRDefault="00CB407E" w:rsidP="00CB407E">
            <w:pPr>
              <w:ind w:left="-90"/>
              <w:rPr>
                <w:rFonts w:ascii="Arial" w:hAnsi="Arial"/>
                <w:b/>
                <w:szCs w:val="24"/>
              </w:rPr>
            </w:pPr>
          </w:p>
          <w:p w14:paraId="062B15C4" w14:textId="1640E800" w:rsidR="00B02F25" w:rsidRDefault="00E93610" w:rsidP="00CB407E">
            <w:pPr>
              <w:ind w:left="-90"/>
              <w:rPr>
                <w:rFonts w:ascii="Arial" w:hAnsi="Arial"/>
                <w:b/>
                <w:szCs w:val="24"/>
              </w:rPr>
            </w:pPr>
            <w:r>
              <w:rPr>
                <w:rFonts w:ascii="Arial" w:hAnsi="Arial"/>
                <w:b/>
                <w:szCs w:val="24"/>
              </w:rPr>
              <w:t>(brain b roll in middle of sound bite)</w:t>
            </w:r>
          </w:p>
          <w:p w14:paraId="3DEEC4EA" w14:textId="77777777" w:rsidR="00B02F25" w:rsidRDefault="00B02F25" w:rsidP="00CB407E">
            <w:pPr>
              <w:ind w:left="-90"/>
              <w:rPr>
                <w:rFonts w:ascii="Arial" w:hAnsi="Arial"/>
                <w:b/>
                <w:szCs w:val="24"/>
              </w:rPr>
            </w:pPr>
          </w:p>
          <w:p w14:paraId="19305A7F" w14:textId="77777777" w:rsidR="00B02F25" w:rsidRDefault="00B02F25" w:rsidP="00CB407E">
            <w:pPr>
              <w:ind w:left="-90"/>
              <w:rPr>
                <w:rFonts w:ascii="Arial" w:hAnsi="Arial"/>
                <w:b/>
                <w:szCs w:val="24"/>
              </w:rPr>
            </w:pPr>
            <w:r>
              <w:rPr>
                <w:rFonts w:ascii="Arial" w:hAnsi="Arial"/>
                <w:b/>
                <w:szCs w:val="24"/>
              </w:rPr>
              <w:t>BROLL:</w:t>
            </w:r>
          </w:p>
          <w:p w14:paraId="2DDED41E" w14:textId="25FC0DFC" w:rsidR="000B4EA6" w:rsidRDefault="000B4EA6" w:rsidP="00CB407E">
            <w:pPr>
              <w:ind w:left="-90"/>
              <w:rPr>
                <w:rFonts w:ascii="Arial" w:hAnsi="Arial"/>
                <w:b/>
                <w:szCs w:val="24"/>
              </w:rPr>
            </w:pPr>
            <w:r>
              <w:rPr>
                <w:rFonts w:ascii="Arial" w:hAnsi="Arial"/>
                <w:b/>
                <w:szCs w:val="24"/>
              </w:rPr>
              <w:t>Brain renderings</w:t>
            </w:r>
          </w:p>
          <w:p w14:paraId="5817039C" w14:textId="0C050E24" w:rsidR="001A7BA3" w:rsidRDefault="001A7BA3" w:rsidP="00CB407E">
            <w:pPr>
              <w:ind w:left="-90"/>
              <w:rPr>
                <w:rFonts w:ascii="Arial" w:hAnsi="Arial"/>
                <w:b/>
                <w:szCs w:val="24"/>
              </w:rPr>
            </w:pPr>
          </w:p>
        </w:tc>
        <w:tc>
          <w:tcPr>
            <w:tcW w:w="6030" w:type="dxa"/>
            <w:tcBorders>
              <w:top w:val="single" w:sz="6" w:space="0" w:color="auto"/>
              <w:left w:val="single" w:sz="6" w:space="0" w:color="auto"/>
              <w:bottom w:val="single" w:sz="6" w:space="0" w:color="auto"/>
              <w:right w:val="single" w:sz="6" w:space="0" w:color="auto"/>
            </w:tcBorders>
          </w:tcPr>
          <w:p w14:paraId="6B69AA9A" w14:textId="712ABA57" w:rsidR="00CB407E" w:rsidRPr="00AA39CB" w:rsidRDefault="00CB407E" w:rsidP="00CB407E">
            <w:pPr>
              <w:rPr>
                <w:rFonts w:ascii="Arial" w:hAnsi="Arial" w:cs="Arial"/>
                <w:b/>
              </w:rPr>
            </w:pPr>
          </w:p>
          <w:p w14:paraId="4FC2D40D" w14:textId="428BCC5C" w:rsidR="00CB407E" w:rsidRDefault="00CB407E" w:rsidP="00B870E7">
            <w:pPr>
              <w:rPr>
                <w:rFonts w:ascii="Arial" w:hAnsi="Arial" w:cs="Arial"/>
                <w:b/>
              </w:rPr>
            </w:pPr>
            <w:r>
              <w:rPr>
                <w:rFonts w:ascii="Arial" w:hAnsi="Arial" w:cs="Arial"/>
                <w:b/>
              </w:rPr>
              <w:t>“</w:t>
            </w:r>
            <w:r w:rsidR="00820AA2">
              <w:rPr>
                <w:rFonts w:ascii="Arial" w:hAnsi="Arial" w:cs="Arial"/>
                <w:b/>
              </w:rPr>
              <w:t xml:space="preserve">The main results were there was a shockingly high percentage of CTE </w:t>
            </w:r>
            <w:r w:rsidR="000A064D">
              <w:rPr>
                <w:rFonts w:ascii="Arial" w:hAnsi="Arial" w:cs="Arial"/>
                <w:b/>
              </w:rPr>
              <w:t xml:space="preserve">amongst the brain donors. That is we found 110 out of 111 former NFL players had diagnostic lesions of CTE at autopsy, we found 91 percent of college players </w:t>
            </w:r>
            <w:r w:rsidR="00565D07">
              <w:rPr>
                <w:rFonts w:ascii="Arial" w:hAnsi="Arial" w:cs="Arial"/>
                <w:b/>
              </w:rPr>
              <w:t xml:space="preserve">… </w:t>
            </w:r>
            <w:r w:rsidR="000A064D">
              <w:rPr>
                <w:rFonts w:ascii="Arial" w:hAnsi="Arial" w:cs="Arial"/>
                <w:b/>
              </w:rPr>
              <w:t xml:space="preserve">and we found even evidence of </w:t>
            </w:r>
            <w:r w:rsidR="00B870E7">
              <w:rPr>
                <w:rFonts w:ascii="Arial" w:hAnsi="Arial" w:cs="Arial"/>
                <w:b/>
              </w:rPr>
              <w:t xml:space="preserve">CTE </w:t>
            </w:r>
            <w:r w:rsidR="000A064D">
              <w:rPr>
                <w:rFonts w:ascii="Arial" w:hAnsi="Arial" w:cs="Arial"/>
                <w:b/>
              </w:rPr>
              <w:t>in some high school players</w:t>
            </w:r>
            <w:r w:rsidR="00B870E7">
              <w:rPr>
                <w:rFonts w:ascii="Arial" w:hAnsi="Arial" w:cs="Arial"/>
                <w:b/>
              </w:rPr>
              <w:t xml:space="preserve"> about 3 of 14 or 21 percent. So this says to us that CTE is a problem, it is a problem associated with football.”</w:t>
            </w:r>
          </w:p>
          <w:p w14:paraId="004DC52D" w14:textId="77777777" w:rsidR="00CB407E" w:rsidRDefault="00CB407E" w:rsidP="00CB407E">
            <w:pPr>
              <w:rPr>
                <w:rFonts w:ascii="Arial" w:hAnsi="Arial" w:cs="Arial"/>
                <w:b/>
              </w:rPr>
            </w:pPr>
          </w:p>
          <w:p w14:paraId="429209A4" w14:textId="4DED6AEF" w:rsidR="00CB407E" w:rsidRDefault="00CB407E" w:rsidP="00CB407E">
            <w:pPr>
              <w:rPr>
                <w:rFonts w:ascii="Arial" w:hAnsi="Arial" w:cs="Arial"/>
                <w:b/>
              </w:rPr>
            </w:pPr>
            <w:r>
              <w:rPr>
                <w:rFonts w:ascii="Arial" w:hAnsi="Arial" w:cs="Arial"/>
                <w:b/>
              </w:rPr>
              <w:t>THERE ARE CAVEATS TO THE STUDY, INCLUDING THAT BRAIN BANK DONORS DON’T REPRESENT THE OVERALL POPULATION OF</w:t>
            </w:r>
            <w:r w:rsidR="006C4845">
              <w:rPr>
                <w:rFonts w:ascii="Arial" w:hAnsi="Arial" w:cs="Arial"/>
                <w:b/>
              </w:rPr>
              <w:t xml:space="preserve"> FORMER </w:t>
            </w:r>
            <w:r>
              <w:rPr>
                <w:rFonts w:ascii="Arial" w:hAnsi="Arial" w:cs="Arial"/>
                <w:b/>
              </w:rPr>
              <w:t>FOOTBALL PLAYERS.</w:t>
            </w:r>
          </w:p>
          <w:p w14:paraId="05F262E6" w14:textId="1C2FAC67" w:rsidR="00CB407E" w:rsidRDefault="00CB407E" w:rsidP="00CB407E">
            <w:pPr>
              <w:rPr>
                <w:rFonts w:ascii="Arial" w:hAnsi="Arial" w:cs="Arial"/>
                <w:b/>
              </w:rPr>
            </w:pPr>
          </w:p>
        </w:tc>
      </w:tr>
      <w:tr w:rsidR="00CB407E" w:rsidRPr="00BB37D5" w14:paraId="76458B35" w14:textId="77777777" w:rsidTr="000B4EA6">
        <w:trPr>
          <w:trHeight w:hRule="exact" w:val="1257"/>
        </w:trPr>
        <w:tc>
          <w:tcPr>
            <w:tcW w:w="5148" w:type="dxa"/>
            <w:tcBorders>
              <w:top w:val="single" w:sz="6" w:space="0" w:color="auto"/>
              <w:left w:val="single" w:sz="6" w:space="0" w:color="auto"/>
              <w:bottom w:val="single" w:sz="6" w:space="0" w:color="auto"/>
              <w:right w:val="single" w:sz="6" w:space="0" w:color="auto"/>
            </w:tcBorders>
          </w:tcPr>
          <w:p w14:paraId="65AA9BE7" w14:textId="51B1441A" w:rsidR="00CB407E" w:rsidRDefault="00CB407E" w:rsidP="00CB407E">
            <w:pPr>
              <w:ind w:left="-90"/>
              <w:rPr>
                <w:rFonts w:ascii="Arial" w:hAnsi="Arial"/>
                <w:b/>
                <w:szCs w:val="24"/>
              </w:rPr>
            </w:pPr>
            <w:r>
              <w:rPr>
                <w:rFonts w:ascii="Arial" w:hAnsi="Arial"/>
                <w:b/>
                <w:szCs w:val="24"/>
              </w:rPr>
              <w:t>BROLL:</w:t>
            </w:r>
            <w:r w:rsidR="000B4EA6">
              <w:rPr>
                <w:rFonts w:ascii="Arial" w:hAnsi="Arial"/>
                <w:b/>
                <w:szCs w:val="24"/>
              </w:rPr>
              <w:br/>
              <w:t xml:space="preserve">photos of Adamle playing football </w:t>
            </w:r>
          </w:p>
          <w:p w14:paraId="5D2BE5ED" w14:textId="4260DDF8" w:rsidR="001A7BA3" w:rsidRPr="00BB37D5" w:rsidRDefault="001A7BA3" w:rsidP="001A7BA3">
            <w:pPr>
              <w:ind w:left="-90"/>
              <w:rPr>
                <w:rFonts w:ascii="Arial" w:hAnsi="Arial"/>
                <w:b/>
                <w:szCs w:val="24"/>
              </w:rPr>
            </w:pPr>
          </w:p>
          <w:p w14:paraId="0E5B0B1A" w14:textId="33C4639C" w:rsidR="00CB407E" w:rsidRPr="00BB37D5" w:rsidRDefault="00CB407E" w:rsidP="00CB407E">
            <w:pPr>
              <w:ind w:left="-90"/>
              <w:rPr>
                <w:rFonts w:ascii="Arial" w:hAnsi="Arial"/>
                <w:b/>
                <w:szCs w:val="24"/>
              </w:rPr>
            </w:pPr>
          </w:p>
        </w:tc>
        <w:tc>
          <w:tcPr>
            <w:tcW w:w="6030" w:type="dxa"/>
            <w:tcBorders>
              <w:top w:val="single" w:sz="6" w:space="0" w:color="auto"/>
              <w:left w:val="single" w:sz="6" w:space="0" w:color="auto"/>
              <w:bottom w:val="single" w:sz="6" w:space="0" w:color="auto"/>
              <w:right w:val="single" w:sz="6" w:space="0" w:color="auto"/>
            </w:tcBorders>
          </w:tcPr>
          <w:p w14:paraId="21CEFAA2" w14:textId="77777777" w:rsidR="00CB407E" w:rsidRDefault="00CB407E" w:rsidP="00CB407E">
            <w:pPr>
              <w:rPr>
                <w:rFonts w:ascii="Arial" w:hAnsi="Arial" w:cs="Arial"/>
                <w:b/>
                <w:bCs/>
              </w:rPr>
            </w:pPr>
          </w:p>
          <w:p w14:paraId="54033DFA" w14:textId="77777777" w:rsidR="00CB407E" w:rsidRDefault="00CB407E" w:rsidP="00CB407E">
            <w:pPr>
              <w:rPr>
                <w:rFonts w:ascii="Arial" w:hAnsi="Arial" w:cs="Arial"/>
                <w:b/>
                <w:color w:val="000000"/>
              </w:rPr>
            </w:pPr>
            <w:r>
              <w:rPr>
                <w:rFonts w:ascii="Arial" w:hAnsi="Arial" w:cs="Arial"/>
                <w:b/>
                <w:color w:val="000000"/>
              </w:rPr>
              <w:t xml:space="preserve">ADAMLE WOULD LIKE TO SEE THE GAME HE LOVES BE SAFER. </w:t>
            </w:r>
          </w:p>
          <w:p w14:paraId="1C71E116" w14:textId="77777777" w:rsidR="00CB407E" w:rsidRDefault="00CB407E" w:rsidP="00CB407E">
            <w:pPr>
              <w:rPr>
                <w:rFonts w:ascii="Arial" w:hAnsi="Arial" w:cs="Arial"/>
                <w:b/>
                <w:bCs/>
              </w:rPr>
            </w:pPr>
          </w:p>
          <w:p w14:paraId="57D4C05D" w14:textId="77777777" w:rsidR="00CB407E" w:rsidRDefault="00CB407E" w:rsidP="00CB407E">
            <w:pPr>
              <w:rPr>
                <w:rFonts w:ascii="Arial" w:hAnsi="Arial" w:cs="Arial"/>
                <w:b/>
                <w:bCs/>
              </w:rPr>
            </w:pPr>
          </w:p>
          <w:p w14:paraId="17E4928B" w14:textId="77777777" w:rsidR="00CB407E" w:rsidRDefault="00CB407E" w:rsidP="00CB407E">
            <w:pPr>
              <w:rPr>
                <w:rFonts w:ascii="Arial" w:hAnsi="Arial" w:cs="Arial"/>
                <w:b/>
                <w:bCs/>
              </w:rPr>
            </w:pPr>
          </w:p>
          <w:p w14:paraId="207A1EB4" w14:textId="77777777" w:rsidR="00CB407E" w:rsidRDefault="00CB407E" w:rsidP="00CB407E">
            <w:pPr>
              <w:rPr>
                <w:rFonts w:ascii="Arial" w:hAnsi="Arial" w:cs="Arial"/>
                <w:b/>
                <w:bCs/>
              </w:rPr>
            </w:pPr>
          </w:p>
          <w:p w14:paraId="07F89CE9" w14:textId="77777777" w:rsidR="00CB407E" w:rsidRDefault="00CB407E" w:rsidP="00CB407E">
            <w:pPr>
              <w:rPr>
                <w:rFonts w:ascii="Arial" w:hAnsi="Arial" w:cs="Arial"/>
                <w:b/>
                <w:bCs/>
              </w:rPr>
            </w:pPr>
          </w:p>
          <w:p w14:paraId="67A84EFD" w14:textId="77777777" w:rsidR="00CB407E" w:rsidRDefault="00CB407E" w:rsidP="00CB407E">
            <w:pPr>
              <w:rPr>
                <w:rFonts w:ascii="Arial" w:hAnsi="Arial" w:cs="Arial"/>
                <w:b/>
                <w:bCs/>
              </w:rPr>
            </w:pPr>
          </w:p>
          <w:p w14:paraId="3EEB3087" w14:textId="77777777" w:rsidR="00CB407E" w:rsidRDefault="00CB407E" w:rsidP="00CB407E">
            <w:pPr>
              <w:rPr>
                <w:rFonts w:ascii="Arial" w:hAnsi="Arial" w:cs="Arial"/>
                <w:b/>
                <w:bCs/>
              </w:rPr>
            </w:pPr>
          </w:p>
          <w:p w14:paraId="5FB1851B" w14:textId="77777777" w:rsidR="00CB407E" w:rsidRPr="00E93BD4" w:rsidRDefault="00CB407E" w:rsidP="00CB407E">
            <w:pPr>
              <w:rPr>
                <w:rFonts w:ascii="Arial" w:hAnsi="Arial" w:cs="Arial"/>
                <w:b/>
                <w:bCs/>
              </w:rPr>
            </w:pPr>
          </w:p>
          <w:p w14:paraId="3DEC1572" w14:textId="77777777" w:rsidR="00CB407E" w:rsidRPr="003E2F42" w:rsidRDefault="00CB407E" w:rsidP="00CB407E">
            <w:pPr>
              <w:rPr>
                <w:rFonts w:ascii="Arial" w:hAnsi="Arial" w:cs="Arial"/>
                <w:b/>
                <w:bCs/>
              </w:rPr>
            </w:pPr>
          </w:p>
          <w:p w14:paraId="5C8FF949" w14:textId="77777777" w:rsidR="00CB407E" w:rsidRDefault="00CB407E" w:rsidP="00CB407E">
            <w:pPr>
              <w:rPr>
                <w:rFonts w:ascii="Arial" w:hAnsi="Arial" w:cs="Arial"/>
                <w:b/>
                <w:bCs/>
              </w:rPr>
            </w:pPr>
          </w:p>
          <w:p w14:paraId="1A5B4EDF" w14:textId="77777777" w:rsidR="00CB407E" w:rsidRPr="003E2F42" w:rsidRDefault="00CB407E" w:rsidP="00CB407E">
            <w:pPr>
              <w:rPr>
                <w:rFonts w:ascii="Arial" w:hAnsi="Arial" w:cs="Arial"/>
                <w:b/>
                <w:bCs/>
              </w:rPr>
            </w:pPr>
          </w:p>
          <w:p w14:paraId="3BED8353" w14:textId="77777777" w:rsidR="00CB407E" w:rsidRPr="00644044" w:rsidRDefault="00CB407E" w:rsidP="00CB407E">
            <w:pPr>
              <w:rPr>
                <w:rFonts w:ascii="Arial" w:hAnsi="Arial" w:cs="Arial"/>
                <w:b/>
                <w:bCs/>
              </w:rPr>
            </w:pPr>
          </w:p>
          <w:p w14:paraId="21D3D77A" w14:textId="77777777" w:rsidR="00CB407E" w:rsidRPr="00644044" w:rsidRDefault="00CB407E" w:rsidP="00CB407E">
            <w:pPr>
              <w:rPr>
                <w:rFonts w:ascii="Arial" w:hAnsi="Arial" w:cs="Arial"/>
                <w:b/>
                <w:bCs/>
              </w:rPr>
            </w:pPr>
          </w:p>
          <w:p w14:paraId="56FE325E" w14:textId="77777777" w:rsidR="00CB407E" w:rsidRDefault="00CB407E" w:rsidP="00CB407E">
            <w:pPr>
              <w:rPr>
                <w:rFonts w:ascii="Arial" w:hAnsi="Arial" w:cs="Arial"/>
                <w:b/>
              </w:rPr>
            </w:pPr>
          </w:p>
          <w:p w14:paraId="70DF3230" w14:textId="77777777" w:rsidR="00CB407E" w:rsidRDefault="00CB407E" w:rsidP="00CB407E">
            <w:pPr>
              <w:rPr>
                <w:rFonts w:ascii="Arial" w:hAnsi="Arial" w:cs="Arial"/>
                <w:b/>
              </w:rPr>
            </w:pPr>
          </w:p>
          <w:p w14:paraId="3D9546CF" w14:textId="77777777" w:rsidR="00CB407E" w:rsidRDefault="00CB407E" w:rsidP="00CB407E">
            <w:pPr>
              <w:rPr>
                <w:rFonts w:ascii="Arial" w:hAnsi="Arial" w:cs="Arial"/>
                <w:b/>
              </w:rPr>
            </w:pPr>
          </w:p>
          <w:p w14:paraId="22CA5848" w14:textId="77777777" w:rsidR="00CB407E" w:rsidRDefault="00CB407E" w:rsidP="00CB407E">
            <w:pPr>
              <w:rPr>
                <w:rFonts w:ascii="Arial" w:hAnsi="Arial" w:cs="Arial"/>
                <w:b/>
              </w:rPr>
            </w:pPr>
          </w:p>
          <w:p w14:paraId="47A976E8" w14:textId="77777777" w:rsidR="00CB407E" w:rsidRDefault="00CB407E" w:rsidP="00CB407E">
            <w:pPr>
              <w:rPr>
                <w:rFonts w:ascii="Arial" w:hAnsi="Arial" w:cs="Arial"/>
                <w:b/>
              </w:rPr>
            </w:pPr>
          </w:p>
          <w:p w14:paraId="4B437753" w14:textId="77777777" w:rsidR="00CB407E" w:rsidRDefault="00CB407E" w:rsidP="00CB407E">
            <w:pPr>
              <w:rPr>
                <w:rFonts w:ascii="Arial" w:hAnsi="Arial" w:cs="Arial"/>
                <w:b/>
              </w:rPr>
            </w:pPr>
          </w:p>
        </w:tc>
      </w:tr>
      <w:tr w:rsidR="00CB407E" w:rsidRPr="00BB37D5" w14:paraId="22FC893E" w14:textId="77777777" w:rsidTr="00FA2E7E">
        <w:trPr>
          <w:trHeight w:hRule="exact" w:val="1518"/>
        </w:trPr>
        <w:tc>
          <w:tcPr>
            <w:tcW w:w="5148" w:type="dxa"/>
            <w:tcBorders>
              <w:top w:val="single" w:sz="6" w:space="0" w:color="auto"/>
              <w:left w:val="single" w:sz="6" w:space="0" w:color="auto"/>
              <w:bottom w:val="single" w:sz="6" w:space="0" w:color="auto"/>
              <w:right w:val="single" w:sz="6" w:space="0" w:color="auto"/>
            </w:tcBorders>
          </w:tcPr>
          <w:p w14:paraId="7CAA7A73" w14:textId="77777777" w:rsidR="00CB407E" w:rsidRPr="00AA39CB" w:rsidRDefault="00CB407E" w:rsidP="00CB407E">
            <w:pPr>
              <w:ind w:left="-90"/>
              <w:rPr>
                <w:rFonts w:ascii="Arial" w:hAnsi="Arial"/>
                <w:b/>
                <w:szCs w:val="24"/>
              </w:rPr>
            </w:pPr>
            <w:r w:rsidRPr="00AA39CB">
              <w:rPr>
                <w:rFonts w:ascii="Arial" w:hAnsi="Arial"/>
                <w:b/>
                <w:szCs w:val="24"/>
              </w:rPr>
              <w:t>SOT/FULL</w:t>
            </w:r>
          </w:p>
          <w:p w14:paraId="33289194" w14:textId="77777777" w:rsidR="00CB407E" w:rsidRPr="00AA39CB" w:rsidRDefault="00CB407E" w:rsidP="00CB407E">
            <w:pPr>
              <w:ind w:left="-90"/>
              <w:rPr>
                <w:rFonts w:ascii="Arial" w:hAnsi="Arial"/>
                <w:b/>
                <w:szCs w:val="24"/>
              </w:rPr>
            </w:pPr>
            <w:r w:rsidRPr="00AA39CB">
              <w:rPr>
                <w:rFonts w:ascii="Arial" w:hAnsi="Arial"/>
                <w:b/>
                <w:szCs w:val="24"/>
              </w:rPr>
              <w:t>Mike Adamle</w:t>
            </w:r>
          </w:p>
          <w:p w14:paraId="3665A1B9" w14:textId="61C6F73E" w:rsidR="00CB407E" w:rsidRPr="00AA39CB" w:rsidRDefault="00CB407E" w:rsidP="00CB407E">
            <w:pPr>
              <w:ind w:left="-90"/>
              <w:rPr>
                <w:rFonts w:ascii="Arial" w:hAnsi="Arial"/>
                <w:b/>
                <w:szCs w:val="24"/>
              </w:rPr>
            </w:pPr>
            <w:r w:rsidRPr="00AA39CB">
              <w:rPr>
                <w:rFonts w:ascii="Arial" w:hAnsi="Arial"/>
                <w:b/>
                <w:szCs w:val="24"/>
              </w:rPr>
              <w:t>Super@:</w:t>
            </w:r>
            <w:r w:rsidR="000B4EA6">
              <w:rPr>
                <w:rFonts w:ascii="Arial" w:hAnsi="Arial"/>
                <w:b/>
                <w:szCs w:val="24"/>
              </w:rPr>
              <w:t xml:space="preserve"> 2:02</w:t>
            </w:r>
          </w:p>
          <w:p w14:paraId="75EFD34D" w14:textId="554D2ACA" w:rsidR="00CB407E" w:rsidRPr="00D2257F" w:rsidRDefault="00CB407E" w:rsidP="00CB407E">
            <w:pPr>
              <w:ind w:left="-90"/>
              <w:rPr>
                <w:rFonts w:ascii="Arial" w:hAnsi="Arial"/>
                <w:b/>
                <w:szCs w:val="24"/>
              </w:rPr>
            </w:pPr>
            <w:r w:rsidRPr="00AA39CB">
              <w:rPr>
                <w:rFonts w:ascii="Arial" w:hAnsi="Arial"/>
                <w:b/>
                <w:szCs w:val="24"/>
              </w:rPr>
              <w:t>Runs:</w:t>
            </w:r>
            <w:r w:rsidR="000B4EA6">
              <w:rPr>
                <w:rFonts w:ascii="Arial" w:hAnsi="Arial"/>
                <w:b/>
                <w:szCs w:val="24"/>
              </w:rPr>
              <w:t xml:space="preserve"> 5</w:t>
            </w:r>
          </w:p>
        </w:tc>
        <w:tc>
          <w:tcPr>
            <w:tcW w:w="6030" w:type="dxa"/>
            <w:tcBorders>
              <w:top w:val="single" w:sz="6" w:space="0" w:color="auto"/>
              <w:left w:val="single" w:sz="6" w:space="0" w:color="auto"/>
              <w:bottom w:val="single" w:sz="6" w:space="0" w:color="auto"/>
              <w:right w:val="single" w:sz="6" w:space="0" w:color="auto"/>
            </w:tcBorders>
          </w:tcPr>
          <w:p w14:paraId="487A9D97" w14:textId="402A97C3" w:rsidR="00CB407E" w:rsidRDefault="00B02F25" w:rsidP="00FA2E7E">
            <w:pPr>
              <w:rPr>
                <w:rFonts w:ascii="Arial" w:hAnsi="Arial" w:cs="Arial"/>
                <w:b/>
              </w:rPr>
            </w:pPr>
            <w:r>
              <w:rPr>
                <w:rFonts w:ascii="Arial" w:hAnsi="Arial" w:cs="Arial"/>
                <w:b/>
                <w:color w:val="000000"/>
              </w:rPr>
              <w:t>“</w:t>
            </w:r>
            <w:r w:rsidR="00181383" w:rsidRPr="006C4845">
              <w:rPr>
                <w:rFonts w:ascii="Arial" w:hAnsi="Arial" w:cs="Arial"/>
                <w:b/>
                <w:color w:val="000000"/>
              </w:rPr>
              <w:t>Whether they can do that over a period of time in the next 20 years, I’m not certain, I don’t think anybody’s certain.</w:t>
            </w:r>
            <w:r w:rsidR="00FA2E7E">
              <w:rPr>
                <w:rFonts w:ascii="Arial" w:hAnsi="Arial" w:cs="Arial"/>
                <w:b/>
                <w:color w:val="000000"/>
              </w:rPr>
              <w:t>”</w:t>
            </w:r>
            <w:r w:rsidR="00181383" w:rsidRPr="006C4845">
              <w:rPr>
                <w:rFonts w:ascii="Arial" w:hAnsi="Arial" w:cs="Arial"/>
                <w:b/>
                <w:color w:val="000000"/>
              </w:rPr>
              <w:t xml:space="preserve"> </w:t>
            </w:r>
          </w:p>
        </w:tc>
      </w:tr>
      <w:tr w:rsidR="00CB407E" w:rsidRPr="00BB37D5" w14:paraId="4A0D3CD2" w14:textId="77777777" w:rsidTr="000B4EA6">
        <w:trPr>
          <w:trHeight w:hRule="exact" w:val="591"/>
        </w:trPr>
        <w:tc>
          <w:tcPr>
            <w:tcW w:w="5148" w:type="dxa"/>
            <w:tcBorders>
              <w:top w:val="single" w:sz="6" w:space="0" w:color="auto"/>
              <w:left w:val="single" w:sz="6" w:space="0" w:color="auto"/>
              <w:bottom w:val="single" w:sz="6" w:space="0" w:color="auto"/>
              <w:right w:val="single" w:sz="6" w:space="0" w:color="auto"/>
            </w:tcBorders>
          </w:tcPr>
          <w:p w14:paraId="3BE4E79B" w14:textId="290802BB" w:rsidR="00CB407E" w:rsidRPr="006F7EA3" w:rsidRDefault="00CB407E" w:rsidP="00CB407E">
            <w:pPr>
              <w:ind w:left="-90"/>
              <w:rPr>
                <w:rFonts w:ascii="Arial" w:hAnsi="Arial" w:cs="Arial"/>
                <w:b/>
              </w:rPr>
            </w:pPr>
            <w:r>
              <w:rPr>
                <w:rFonts w:ascii="Arial" w:hAnsi="Arial" w:cs="Arial"/>
                <w:b/>
              </w:rPr>
              <w:t xml:space="preserve">B-ROLL: </w:t>
            </w:r>
            <w:r w:rsidR="001A7BA3">
              <w:rPr>
                <w:rFonts w:ascii="Arial" w:hAnsi="Arial" w:cs="Arial"/>
                <w:b/>
              </w:rPr>
              <w:t>photo of Adamle from</w:t>
            </w:r>
            <w:r w:rsidR="000B4EA6">
              <w:rPr>
                <w:rFonts w:ascii="Arial" w:hAnsi="Arial" w:cs="Arial"/>
                <w:b/>
              </w:rPr>
              <w:t xml:space="preserve"> Chicago</w:t>
            </w:r>
            <w:r w:rsidR="001A7BA3">
              <w:rPr>
                <w:rFonts w:ascii="Arial" w:hAnsi="Arial" w:cs="Arial"/>
                <w:b/>
              </w:rPr>
              <w:t xml:space="preserve"> Bears </w:t>
            </w:r>
          </w:p>
          <w:p w14:paraId="3336B253" w14:textId="5B5A8D20" w:rsidR="00CB407E" w:rsidRPr="00D2257F" w:rsidRDefault="00CB407E" w:rsidP="00CB407E">
            <w:pPr>
              <w:ind w:left="-90"/>
              <w:rPr>
                <w:rFonts w:ascii="Arial" w:hAnsi="Arial"/>
                <w:b/>
                <w:szCs w:val="24"/>
              </w:rPr>
            </w:pPr>
          </w:p>
        </w:tc>
        <w:tc>
          <w:tcPr>
            <w:tcW w:w="6030" w:type="dxa"/>
            <w:tcBorders>
              <w:top w:val="single" w:sz="6" w:space="0" w:color="auto"/>
              <w:left w:val="single" w:sz="6" w:space="0" w:color="auto"/>
              <w:bottom w:val="single" w:sz="6" w:space="0" w:color="auto"/>
              <w:right w:val="single" w:sz="6" w:space="0" w:color="auto"/>
            </w:tcBorders>
          </w:tcPr>
          <w:p w14:paraId="1E5F796A" w14:textId="77777777" w:rsidR="00602281" w:rsidRDefault="00602281" w:rsidP="00602281">
            <w:pPr>
              <w:rPr>
                <w:rFonts w:ascii="Arial" w:hAnsi="Arial" w:cs="Arial"/>
                <w:b/>
              </w:rPr>
            </w:pPr>
            <w:r>
              <w:rPr>
                <w:rFonts w:ascii="Arial" w:hAnsi="Arial" w:cs="Arial"/>
                <w:b/>
              </w:rPr>
              <w:t>LAURA BERGER, THE JAMA REPORT</w:t>
            </w:r>
          </w:p>
          <w:p w14:paraId="5FB43468" w14:textId="77777777" w:rsidR="00CB407E" w:rsidRDefault="00CB407E" w:rsidP="00CB407E">
            <w:pPr>
              <w:rPr>
                <w:rFonts w:ascii="Arial" w:hAnsi="Arial" w:cs="Arial"/>
                <w:b/>
                <w:color w:val="000000"/>
              </w:rPr>
            </w:pPr>
          </w:p>
          <w:p w14:paraId="19FD6759" w14:textId="77777777" w:rsidR="00CB407E" w:rsidRDefault="00CB407E" w:rsidP="00CB407E">
            <w:pPr>
              <w:rPr>
                <w:rFonts w:ascii="Arial" w:hAnsi="Arial" w:cs="Arial"/>
                <w:b/>
                <w:color w:val="000000"/>
              </w:rPr>
            </w:pPr>
          </w:p>
          <w:p w14:paraId="29728FB5" w14:textId="77777777" w:rsidR="00CB407E" w:rsidRDefault="00CB407E" w:rsidP="00CB407E">
            <w:pPr>
              <w:rPr>
                <w:rFonts w:ascii="Arial" w:hAnsi="Arial" w:cs="Arial"/>
                <w:b/>
                <w:color w:val="000000"/>
              </w:rPr>
            </w:pPr>
          </w:p>
          <w:p w14:paraId="2AFFEC72" w14:textId="77777777" w:rsidR="00CB407E" w:rsidRDefault="00CB407E" w:rsidP="00CB407E">
            <w:pPr>
              <w:rPr>
                <w:rFonts w:ascii="Arial" w:hAnsi="Arial" w:cs="Arial"/>
                <w:b/>
                <w:color w:val="000000"/>
              </w:rPr>
            </w:pPr>
          </w:p>
          <w:p w14:paraId="1F4B6DC6" w14:textId="77777777" w:rsidR="00CB407E" w:rsidRPr="00AA1CAA" w:rsidRDefault="00CB407E" w:rsidP="00CB407E">
            <w:pPr>
              <w:rPr>
                <w:rFonts w:ascii="Arial" w:hAnsi="Arial" w:cs="Arial"/>
                <w:b/>
                <w:color w:val="000000"/>
              </w:rPr>
            </w:pPr>
          </w:p>
          <w:p w14:paraId="2BBEFF4D" w14:textId="77777777" w:rsidR="00CB407E" w:rsidRDefault="00CB407E" w:rsidP="00CB407E">
            <w:pPr>
              <w:rPr>
                <w:rFonts w:ascii="Arial" w:hAnsi="Arial" w:cs="Arial"/>
                <w:b/>
                <w:color w:val="000000"/>
              </w:rPr>
            </w:pPr>
          </w:p>
          <w:p w14:paraId="5954F38E" w14:textId="77777777" w:rsidR="00CB407E" w:rsidRDefault="00CB407E" w:rsidP="00CB407E">
            <w:pPr>
              <w:rPr>
                <w:rFonts w:ascii="Arial" w:hAnsi="Arial" w:cs="Arial"/>
                <w:b/>
                <w:color w:val="000000"/>
              </w:rPr>
            </w:pPr>
          </w:p>
          <w:p w14:paraId="2B106C79" w14:textId="77777777" w:rsidR="00CB407E" w:rsidRDefault="00CB407E" w:rsidP="00CB407E">
            <w:pPr>
              <w:rPr>
                <w:rFonts w:ascii="Arial" w:hAnsi="Arial" w:cs="Arial"/>
                <w:b/>
                <w:color w:val="000000"/>
              </w:rPr>
            </w:pPr>
          </w:p>
          <w:p w14:paraId="301E284A" w14:textId="77777777" w:rsidR="00CB407E" w:rsidRDefault="00CB407E" w:rsidP="00CB407E">
            <w:pPr>
              <w:rPr>
                <w:rFonts w:ascii="Arial" w:hAnsi="Arial" w:cs="Arial"/>
                <w:b/>
                <w:color w:val="000000"/>
              </w:rPr>
            </w:pPr>
          </w:p>
          <w:p w14:paraId="0FFC598E" w14:textId="77777777" w:rsidR="00CB407E" w:rsidRDefault="00CB407E" w:rsidP="00CB407E">
            <w:pPr>
              <w:rPr>
                <w:rFonts w:ascii="Arial" w:hAnsi="Arial" w:cs="Arial"/>
                <w:b/>
                <w:color w:val="000000"/>
              </w:rPr>
            </w:pPr>
          </w:p>
          <w:p w14:paraId="5F0458AD" w14:textId="77777777" w:rsidR="00CB407E" w:rsidRDefault="00CB407E" w:rsidP="00CB407E">
            <w:pPr>
              <w:rPr>
                <w:rFonts w:ascii="Arial" w:hAnsi="Arial" w:cs="Arial"/>
                <w:b/>
                <w:color w:val="000000"/>
              </w:rPr>
            </w:pPr>
          </w:p>
          <w:p w14:paraId="44CAD89D" w14:textId="77777777" w:rsidR="00CB407E" w:rsidRDefault="00CB407E" w:rsidP="00CB407E">
            <w:pPr>
              <w:rPr>
                <w:rFonts w:ascii="Arial" w:hAnsi="Arial" w:cs="Arial"/>
                <w:b/>
                <w:color w:val="000000"/>
              </w:rPr>
            </w:pPr>
          </w:p>
          <w:p w14:paraId="34E4CADD" w14:textId="77777777" w:rsidR="00CB407E" w:rsidRDefault="00CB407E" w:rsidP="00CB407E">
            <w:pPr>
              <w:rPr>
                <w:rFonts w:ascii="Arial" w:hAnsi="Arial" w:cs="Arial"/>
                <w:b/>
                <w:color w:val="000000"/>
              </w:rPr>
            </w:pPr>
          </w:p>
          <w:p w14:paraId="4847533B" w14:textId="77777777" w:rsidR="00CB407E" w:rsidRDefault="00CB407E" w:rsidP="00CB407E">
            <w:pPr>
              <w:rPr>
                <w:rFonts w:ascii="Arial" w:hAnsi="Arial" w:cs="Arial"/>
                <w:b/>
                <w:color w:val="000000"/>
              </w:rPr>
            </w:pPr>
          </w:p>
          <w:p w14:paraId="7350DB31" w14:textId="77777777" w:rsidR="00CB407E" w:rsidRDefault="00CB407E" w:rsidP="00CB407E">
            <w:pPr>
              <w:rPr>
                <w:rFonts w:ascii="Arial" w:hAnsi="Arial" w:cs="Arial"/>
                <w:b/>
                <w:color w:val="000000"/>
              </w:rPr>
            </w:pPr>
          </w:p>
          <w:p w14:paraId="7FF5E20E" w14:textId="77777777" w:rsidR="00CB407E" w:rsidRDefault="00CB407E" w:rsidP="00CB407E">
            <w:pPr>
              <w:rPr>
                <w:rFonts w:ascii="Arial" w:hAnsi="Arial" w:cs="Arial"/>
                <w:b/>
                <w:color w:val="000000"/>
              </w:rPr>
            </w:pPr>
          </w:p>
          <w:p w14:paraId="16EE2BA6" w14:textId="77777777" w:rsidR="00CB407E" w:rsidRDefault="00CB407E" w:rsidP="00CB407E">
            <w:pPr>
              <w:rPr>
                <w:rFonts w:ascii="Arial" w:hAnsi="Arial" w:cs="Arial"/>
                <w:b/>
              </w:rPr>
            </w:pPr>
          </w:p>
        </w:tc>
      </w:tr>
    </w:tbl>
    <w:p w14:paraId="3970A831" w14:textId="419AE4B3" w:rsidR="009961F9" w:rsidRPr="00BB37D5" w:rsidRDefault="009961F9" w:rsidP="009961F9">
      <w:pPr>
        <w:ind w:left="-540"/>
        <w:rPr>
          <w:rFonts w:ascii="Arial" w:hAnsi="Arial" w:cs="Arial"/>
          <w:b/>
        </w:rPr>
      </w:pPr>
      <w:r w:rsidRPr="00BB37D5">
        <w:rPr>
          <w:rFonts w:ascii="Arial" w:hAnsi="Arial" w:cs="Arial"/>
          <w:b/>
        </w:rPr>
        <w:t>TAG:</w:t>
      </w:r>
      <w:r>
        <w:rPr>
          <w:rFonts w:ascii="Arial" w:hAnsi="Arial" w:cs="Arial"/>
          <w:b/>
        </w:rPr>
        <w:t xml:space="preserve"> </w:t>
      </w:r>
      <w:r w:rsidR="00915C6D">
        <w:rPr>
          <w:rFonts w:ascii="Arial" w:hAnsi="Arial" w:cs="Arial"/>
          <w:b/>
        </w:rPr>
        <w:t xml:space="preserve">THESE FINDINGS SUGGEST </w:t>
      </w:r>
      <w:r w:rsidR="00877DE3">
        <w:rPr>
          <w:rFonts w:ascii="Arial" w:hAnsi="Arial" w:cs="Arial"/>
          <w:b/>
        </w:rPr>
        <w:t>THAT CTE MAY BE RELATED TO PRIOR PARTICIPATION IN FOOTBALL.</w:t>
      </w:r>
    </w:p>
    <w:p w14:paraId="0E627892" w14:textId="77777777" w:rsidR="009961F9" w:rsidRPr="00BB37D5" w:rsidRDefault="009961F9" w:rsidP="000B4EA6">
      <w:pPr>
        <w:rPr>
          <w:rFonts w:ascii="Arial" w:hAnsi="Arial" w:cs="Arial"/>
          <w:b/>
        </w:rPr>
      </w:pPr>
      <w:r w:rsidRPr="00BB37D5">
        <w:rPr>
          <w:rFonts w:ascii="Arial" w:hAnsi="Arial" w:cs="Arial"/>
          <w:b/>
        </w:rPr>
        <w:t>Please see the complete study for additional information, including other authors, author   contributions and affiliations, financial disclosures, funding and support, etc.</w:t>
      </w:r>
    </w:p>
    <w:p w14:paraId="7289EC3A" w14:textId="77777777" w:rsidR="00D91EBA" w:rsidRDefault="00D91EBA" w:rsidP="00D91EBA">
      <w:pPr>
        <w:rPr>
          <w:rFonts w:ascii="Arial" w:hAnsi="Arial" w:cs="Arial"/>
          <w:b/>
        </w:rPr>
      </w:pPr>
    </w:p>
    <w:p w14:paraId="7651CCCC" w14:textId="3038566C" w:rsidR="00D91EBA" w:rsidRPr="00D91EBA" w:rsidRDefault="00D91EBA" w:rsidP="00D91EBA">
      <w:pPr>
        <w:rPr>
          <w:rFonts w:ascii="Arial" w:hAnsi="Arial" w:cs="Arial"/>
          <w:b/>
        </w:rPr>
      </w:pPr>
      <w:r w:rsidRPr="00D91EBA">
        <w:rPr>
          <w:rFonts w:ascii="Arial" w:hAnsi="Arial"/>
          <w:b/>
          <w:u w:val="single"/>
        </w:rPr>
        <w:t>Media contacts:</w:t>
      </w:r>
      <w:r>
        <w:rPr>
          <w:rFonts w:ascii="Arial" w:hAnsi="Arial"/>
          <w:b/>
        </w:rPr>
        <w:t xml:space="preserve"> To contact </w:t>
      </w:r>
      <w:r w:rsidR="009961F9">
        <w:rPr>
          <w:rFonts w:ascii="Arial" w:hAnsi="Arial"/>
          <w:b/>
        </w:rPr>
        <w:t xml:space="preserve">Dr. </w:t>
      </w:r>
      <w:r w:rsidR="00261575">
        <w:rPr>
          <w:rFonts w:ascii="Arial" w:hAnsi="Arial"/>
          <w:b/>
        </w:rPr>
        <w:t>McKee call Pallas Wahl</w:t>
      </w:r>
      <w:r w:rsidR="009961F9" w:rsidRPr="00D779A2">
        <w:rPr>
          <w:rFonts w:ascii="Arial" w:hAnsi="Arial"/>
          <w:b/>
        </w:rPr>
        <w:t xml:space="preserve"> </w:t>
      </w:r>
      <w:r>
        <w:rPr>
          <w:rFonts w:ascii="Arial" w:hAnsi="Arial"/>
          <w:b/>
        </w:rPr>
        <w:t xml:space="preserve">at </w:t>
      </w:r>
      <w:r w:rsidR="00261575">
        <w:rPr>
          <w:rFonts w:ascii="Arial" w:hAnsi="Arial"/>
          <w:b/>
        </w:rPr>
        <w:t>857-203-5879</w:t>
      </w:r>
      <w:r w:rsidR="00677451">
        <w:rPr>
          <w:rFonts w:ascii="Arial" w:hAnsi="Arial"/>
          <w:b/>
        </w:rPr>
        <w:t xml:space="preserve"> </w:t>
      </w:r>
      <w:r w:rsidR="00677451">
        <w:rPr>
          <w:rFonts w:ascii="Arial" w:hAnsi="Arial"/>
          <w:b/>
          <w:szCs w:val="24"/>
        </w:rPr>
        <w:t xml:space="preserve">or email </w:t>
      </w:r>
      <w:hyperlink r:id="rId9" w:history="1">
        <w:r w:rsidRPr="00D059FB">
          <w:rPr>
            <w:rStyle w:val="Hyperlink"/>
            <w:rFonts w:ascii="Arial" w:hAnsi="Arial" w:cs="Arial"/>
            <w:b/>
            <w:szCs w:val="24"/>
          </w:rPr>
          <w:t>Pallas.Wahl@va.gov</w:t>
        </w:r>
      </w:hyperlink>
      <w:r>
        <w:rPr>
          <w:rFonts w:ascii="Arial" w:hAnsi="Arial"/>
          <w:b/>
          <w:szCs w:val="24"/>
        </w:rPr>
        <w:t xml:space="preserve">; </w:t>
      </w:r>
      <w:r>
        <w:rPr>
          <w:rFonts w:ascii="Arial" w:hAnsi="Arial" w:cs="Arial"/>
          <w:b/>
        </w:rPr>
        <w:t xml:space="preserve">Gina </w:t>
      </w:r>
      <w:proofErr w:type="spellStart"/>
      <w:r>
        <w:rPr>
          <w:rFonts w:ascii="Arial" w:hAnsi="Arial" w:cs="Arial"/>
          <w:b/>
        </w:rPr>
        <w:t>DiGravio</w:t>
      </w:r>
      <w:proofErr w:type="spellEnd"/>
      <w:r>
        <w:rPr>
          <w:rFonts w:ascii="Arial" w:hAnsi="Arial" w:cs="Arial"/>
          <w:b/>
        </w:rPr>
        <w:t xml:space="preserve"> at 6</w:t>
      </w:r>
      <w:r w:rsidRPr="00D91EBA">
        <w:rPr>
          <w:rFonts w:ascii="Arial" w:hAnsi="Arial" w:cs="Arial"/>
          <w:b/>
        </w:rPr>
        <w:t>17-638-8480</w:t>
      </w:r>
      <w:r>
        <w:rPr>
          <w:rFonts w:ascii="Arial" w:hAnsi="Arial" w:cs="Arial"/>
          <w:b/>
        </w:rPr>
        <w:t xml:space="preserve"> or </w:t>
      </w:r>
      <w:hyperlink r:id="rId10" w:history="1">
        <w:r w:rsidRPr="00D91EBA">
          <w:rPr>
            <w:rStyle w:val="Hyperlink"/>
            <w:rFonts w:ascii="Arial" w:hAnsi="Arial" w:cs="Arial"/>
            <w:b/>
          </w:rPr>
          <w:t>ginad@bu.edu</w:t>
        </w:r>
      </w:hyperlink>
      <w:r w:rsidRPr="00D91EBA">
        <w:rPr>
          <w:rFonts w:ascii="Arial" w:hAnsi="Arial" w:cs="Arial"/>
          <w:b/>
        </w:rPr>
        <w:t>;</w:t>
      </w:r>
      <w:r>
        <w:rPr>
          <w:rFonts w:ascii="Arial" w:hAnsi="Arial" w:cs="Arial"/>
          <w:b/>
        </w:rPr>
        <w:t xml:space="preserve"> and </w:t>
      </w:r>
      <w:r w:rsidRPr="00D91EBA">
        <w:rPr>
          <w:rFonts w:ascii="Arial" w:hAnsi="Arial" w:cs="Arial"/>
          <w:b/>
        </w:rPr>
        <w:t>Gillian Smith</w:t>
      </w:r>
      <w:r>
        <w:rPr>
          <w:rFonts w:ascii="Arial" w:hAnsi="Arial" w:cs="Arial"/>
          <w:b/>
        </w:rPr>
        <w:t xml:space="preserve"> at </w:t>
      </w:r>
      <w:r w:rsidRPr="00D91EBA">
        <w:rPr>
          <w:rFonts w:ascii="Arial" w:hAnsi="Arial" w:cs="Arial"/>
          <w:b/>
        </w:rPr>
        <w:t>617-638-8484</w:t>
      </w:r>
      <w:r>
        <w:rPr>
          <w:rFonts w:ascii="Arial" w:hAnsi="Arial" w:cs="Arial"/>
          <w:b/>
        </w:rPr>
        <w:t xml:space="preserve"> or </w:t>
      </w:r>
      <w:hyperlink r:id="rId11" w:history="1">
        <w:r w:rsidRPr="00D91EBA">
          <w:rPr>
            <w:rStyle w:val="Hyperlink"/>
            <w:rFonts w:ascii="Arial" w:hAnsi="Arial" w:cs="Arial"/>
            <w:b/>
          </w:rPr>
          <w:t>grsmith@bu.edu</w:t>
        </w:r>
      </w:hyperlink>
    </w:p>
    <w:p w14:paraId="21F78E71" w14:textId="2684108F" w:rsidR="00677451" w:rsidRPr="00D91EBA" w:rsidRDefault="00677451" w:rsidP="00D91EBA"/>
    <w:p w14:paraId="3EAF077D" w14:textId="77777777" w:rsidR="009961F9" w:rsidRPr="00BB37D5" w:rsidRDefault="009961F9" w:rsidP="009961F9">
      <w:pPr>
        <w:rPr>
          <w:rFonts w:ascii="Arial" w:hAnsi="Arial" w:cs="Arial"/>
          <w:b/>
          <w:u w:val="single"/>
        </w:rPr>
      </w:pPr>
      <w:r w:rsidRPr="00BB37D5">
        <w:rPr>
          <w:rFonts w:ascii="Arial" w:hAnsi="Arial" w:cs="Arial"/>
          <w:b/>
          <w:u w:val="single"/>
        </w:rPr>
        <w:t>ADDITIONAL SOUNDBITES:</w:t>
      </w:r>
    </w:p>
    <w:p w14:paraId="5BBF1529" w14:textId="77777777" w:rsidR="009961F9" w:rsidRPr="00BB37D5" w:rsidRDefault="009961F9" w:rsidP="009961F9">
      <w:pPr>
        <w:ind w:left="-240"/>
        <w:rPr>
          <w:rFonts w:ascii="Arial" w:hAnsi="Arial"/>
          <w:b/>
          <w:szCs w:val="24"/>
        </w:rPr>
      </w:pPr>
    </w:p>
    <w:p w14:paraId="4C9B9C10" w14:textId="75209660" w:rsidR="00677451" w:rsidRDefault="00D36019" w:rsidP="00677451">
      <w:pPr>
        <w:ind w:left="-240"/>
        <w:rPr>
          <w:rFonts w:ascii="Arial" w:hAnsi="Arial" w:cs="Arial"/>
          <w:b/>
        </w:rPr>
      </w:pPr>
      <w:r w:rsidRPr="00460B79">
        <w:rPr>
          <w:rFonts w:ascii="Arial" w:hAnsi="Arial" w:cs="Arial"/>
          <w:b/>
        </w:rPr>
        <w:t>ADAMLE</w:t>
      </w:r>
      <w:r>
        <w:rPr>
          <w:rFonts w:ascii="Arial" w:hAnsi="Arial" w:cs="Arial"/>
          <w:b/>
        </w:rPr>
        <w:t xml:space="preserve"> </w:t>
      </w:r>
      <w:r w:rsidR="00460B79">
        <w:rPr>
          <w:rFonts w:ascii="Arial" w:hAnsi="Arial" w:cs="Arial"/>
          <w:b/>
        </w:rPr>
        <w:t>QUOTE 1 Runs:</w:t>
      </w:r>
      <w:r w:rsidR="00F5602F">
        <w:rPr>
          <w:rFonts w:ascii="Arial" w:hAnsi="Arial" w:cs="Arial"/>
          <w:b/>
        </w:rPr>
        <w:t xml:space="preserve"> 36 seconds</w:t>
      </w:r>
      <w:r w:rsidR="009961F9" w:rsidRPr="00BE59ED">
        <w:rPr>
          <w:rFonts w:ascii="Arial" w:hAnsi="Arial" w:cs="Arial"/>
          <w:b/>
        </w:rPr>
        <w:t xml:space="preserve"> </w:t>
      </w:r>
    </w:p>
    <w:p w14:paraId="549264F0" w14:textId="11DBED76" w:rsidR="00261575" w:rsidRPr="00261575" w:rsidRDefault="00460B79" w:rsidP="00261575">
      <w:pPr>
        <w:ind w:left="-240"/>
        <w:rPr>
          <w:rFonts w:ascii="Arial" w:hAnsi="Arial" w:cs="Arial"/>
          <w:b/>
        </w:rPr>
      </w:pPr>
      <w:r>
        <w:rPr>
          <w:rFonts w:ascii="Arial" w:hAnsi="Arial" w:cs="Arial"/>
          <w:b/>
        </w:rPr>
        <w:t xml:space="preserve"> </w:t>
      </w:r>
      <w:r w:rsidR="00261575">
        <w:rPr>
          <w:rFonts w:ascii="Arial" w:hAnsi="Arial" w:cs="Arial"/>
          <w:b/>
        </w:rPr>
        <w:t>“</w:t>
      </w:r>
      <w:r w:rsidR="00261575" w:rsidRPr="00261575">
        <w:rPr>
          <w:rFonts w:ascii="Arial" w:hAnsi="Arial" w:cs="Arial"/>
          <w:b/>
        </w:rPr>
        <w:t>Putting yourself in the line of fire</w:t>
      </w:r>
      <w:r w:rsidR="00F5602F">
        <w:rPr>
          <w:rFonts w:ascii="Arial" w:hAnsi="Arial" w:cs="Arial"/>
          <w:b/>
        </w:rPr>
        <w:t xml:space="preserve"> if you will, when you walked out</w:t>
      </w:r>
      <w:r w:rsidR="00261575" w:rsidRPr="00261575">
        <w:rPr>
          <w:rFonts w:ascii="Arial" w:hAnsi="Arial" w:cs="Arial"/>
          <w:b/>
        </w:rPr>
        <w:t xml:space="preserve"> into the field it was thrilling and I</w:t>
      </w:r>
      <w:r w:rsidR="00B677C8">
        <w:rPr>
          <w:rFonts w:ascii="Arial" w:hAnsi="Arial" w:cs="Arial"/>
          <w:b/>
        </w:rPr>
        <w:t xml:space="preserve"> think a lot of players looked at</w:t>
      </w:r>
      <w:r w:rsidR="00261575" w:rsidRPr="00261575">
        <w:rPr>
          <w:rFonts w:ascii="Arial" w:hAnsi="Arial" w:cs="Arial"/>
          <w:b/>
        </w:rPr>
        <w:t xml:space="preserve"> themselves as rock stars or performers is a better word, </w:t>
      </w:r>
      <w:r w:rsidR="00B677C8">
        <w:rPr>
          <w:rFonts w:ascii="Arial" w:hAnsi="Arial" w:cs="Arial"/>
          <w:b/>
        </w:rPr>
        <w:t xml:space="preserve">you </w:t>
      </w:r>
      <w:r w:rsidR="004809E7">
        <w:rPr>
          <w:rFonts w:ascii="Arial" w:hAnsi="Arial" w:cs="Arial"/>
          <w:b/>
        </w:rPr>
        <w:t xml:space="preserve">gave, you’d put all of your energy into yourself because </w:t>
      </w:r>
      <w:r w:rsidR="00261575" w:rsidRPr="00261575">
        <w:rPr>
          <w:rFonts w:ascii="Arial" w:hAnsi="Arial" w:cs="Arial"/>
          <w:b/>
        </w:rPr>
        <w:t>those people paid money and they were there to watch you play and I think we all thought that we owed them something.</w:t>
      </w:r>
      <w:r w:rsidR="00261575">
        <w:rPr>
          <w:rFonts w:ascii="Arial" w:hAnsi="Arial" w:cs="Arial"/>
          <w:b/>
        </w:rPr>
        <w:t>”</w:t>
      </w:r>
    </w:p>
    <w:p w14:paraId="78570611" w14:textId="77777777" w:rsidR="00261575" w:rsidRPr="00BE59ED" w:rsidRDefault="00261575" w:rsidP="00677451">
      <w:pPr>
        <w:ind w:left="-240"/>
        <w:rPr>
          <w:rFonts w:ascii="Arial" w:hAnsi="Arial" w:cs="Arial"/>
          <w:b/>
        </w:rPr>
      </w:pPr>
    </w:p>
    <w:p w14:paraId="1EBC7ED8" w14:textId="77777777" w:rsidR="00677451" w:rsidRDefault="00677451" w:rsidP="00677451">
      <w:pPr>
        <w:ind w:left="-240"/>
        <w:rPr>
          <w:rFonts w:ascii="Arial" w:hAnsi="Arial" w:cs="Arial"/>
          <w:b/>
        </w:rPr>
      </w:pPr>
    </w:p>
    <w:p w14:paraId="2CC1F860" w14:textId="77777777" w:rsidR="00261575" w:rsidRDefault="00261575" w:rsidP="00677451">
      <w:pPr>
        <w:ind w:left="-240"/>
        <w:rPr>
          <w:rFonts w:ascii="Arial" w:hAnsi="Arial" w:cs="Arial"/>
          <w:b/>
        </w:rPr>
      </w:pPr>
    </w:p>
    <w:p w14:paraId="405AE056" w14:textId="7E35E306" w:rsidR="009961F9" w:rsidRDefault="00D36019" w:rsidP="00677451">
      <w:pPr>
        <w:ind w:left="-240"/>
        <w:rPr>
          <w:rFonts w:ascii="Arial" w:hAnsi="Arial" w:cs="Arial"/>
          <w:b/>
        </w:rPr>
      </w:pPr>
      <w:r w:rsidRPr="00460B79">
        <w:rPr>
          <w:rFonts w:ascii="Arial" w:hAnsi="Arial" w:cs="Arial"/>
          <w:b/>
        </w:rPr>
        <w:t>MCKEE</w:t>
      </w:r>
      <w:r>
        <w:rPr>
          <w:rFonts w:ascii="Arial" w:hAnsi="Arial" w:cs="Arial"/>
          <w:b/>
        </w:rPr>
        <w:t xml:space="preserve"> </w:t>
      </w:r>
      <w:r w:rsidR="009961F9">
        <w:rPr>
          <w:rFonts w:ascii="Arial" w:hAnsi="Arial" w:cs="Arial"/>
          <w:b/>
        </w:rPr>
        <w:t>QUOTE 2 Ru</w:t>
      </w:r>
      <w:r w:rsidR="00677451">
        <w:rPr>
          <w:rFonts w:ascii="Arial" w:hAnsi="Arial" w:cs="Arial"/>
          <w:b/>
        </w:rPr>
        <w:t>ns:</w:t>
      </w:r>
      <w:r w:rsidR="00F5602F">
        <w:rPr>
          <w:rFonts w:ascii="Arial" w:hAnsi="Arial" w:cs="Arial"/>
          <w:b/>
        </w:rPr>
        <w:t xml:space="preserve"> 29</w:t>
      </w:r>
      <w:r w:rsidR="00677451">
        <w:rPr>
          <w:rFonts w:ascii="Arial" w:hAnsi="Arial" w:cs="Arial"/>
          <w:b/>
        </w:rPr>
        <w:t xml:space="preserve"> </w:t>
      </w:r>
      <w:r w:rsidR="009961F9">
        <w:rPr>
          <w:rFonts w:ascii="Arial" w:hAnsi="Arial" w:cs="Arial"/>
          <w:b/>
        </w:rPr>
        <w:t>seconds</w:t>
      </w:r>
    </w:p>
    <w:p w14:paraId="7B8B4774" w14:textId="66732197" w:rsidR="009961F9" w:rsidRDefault="00460B79" w:rsidP="009961F9">
      <w:pPr>
        <w:ind w:left="-240"/>
        <w:rPr>
          <w:rFonts w:ascii="Arial" w:hAnsi="Arial" w:cs="Arial"/>
          <w:b/>
        </w:rPr>
      </w:pPr>
      <w:r>
        <w:rPr>
          <w:rFonts w:ascii="Arial" w:hAnsi="Arial" w:cs="Arial"/>
          <w:b/>
        </w:rPr>
        <w:t xml:space="preserve"> </w:t>
      </w:r>
      <w:r w:rsidR="00261575">
        <w:rPr>
          <w:rFonts w:ascii="Arial" w:hAnsi="Arial" w:cs="Arial"/>
          <w:b/>
        </w:rPr>
        <w:t>“</w:t>
      </w:r>
      <w:r w:rsidR="00261575" w:rsidRPr="00261575">
        <w:rPr>
          <w:rFonts w:ascii="Arial" w:hAnsi="Arial" w:cs="Arial"/>
          <w:b/>
        </w:rPr>
        <w:t xml:space="preserve">So what I would like to see going </w:t>
      </w:r>
      <w:r w:rsidR="006F46D1" w:rsidRPr="00261575">
        <w:rPr>
          <w:rFonts w:ascii="Arial" w:hAnsi="Arial" w:cs="Arial"/>
          <w:b/>
        </w:rPr>
        <w:t>forward</w:t>
      </w:r>
      <w:r w:rsidR="00261575" w:rsidRPr="00261575">
        <w:rPr>
          <w:rFonts w:ascii="Arial" w:hAnsi="Arial" w:cs="Arial"/>
          <w:b/>
        </w:rPr>
        <w:t xml:space="preserve"> is a comprehensive, collective determination to solve this CTE problem. That is, how can we diagnose it in young players so the</w:t>
      </w:r>
      <w:r w:rsidR="00112654">
        <w:rPr>
          <w:rFonts w:ascii="Arial" w:hAnsi="Arial" w:cs="Arial"/>
          <w:b/>
        </w:rPr>
        <w:t>y can stop playing when they’re</w:t>
      </w:r>
      <w:r w:rsidR="00261575" w:rsidRPr="00261575">
        <w:rPr>
          <w:rFonts w:ascii="Arial" w:hAnsi="Arial" w:cs="Arial"/>
          <w:b/>
        </w:rPr>
        <w:t xml:space="preserve"> already developing signs of it, and how can we treat it in players that are concerned that they already have it. These to me are enormous public health concerns that we need to address right away.</w:t>
      </w:r>
      <w:r w:rsidR="00261575">
        <w:rPr>
          <w:rFonts w:ascii="Arial" w:hAnsi="Arial" w:cs="Arial"/>
          <w:b/>
        </w:rPr>
        <w:t>”</w:t>
      </w:r>
    </w:p>
    <w:p w14:paraId="29412062" w14:textId="77777777" w:rsidR="009961F9" w:rsidRPr="00045665" w:rsidRDefault="009961F9" w:rsidP="009961F9">
      <w:pPr>
        <w:rPr>
          <w:rFonts w:ascii="Arial" w:hAnsi="Arial" w:cs="Arial"/>
          <w:b/>
          <w:color w:val="FF0000"/>
        </w:rPr>
      </w:pPr>
    </w:p>
    <w:p w14:paraId="4284112A" w14:textId="77777777" w:rsidR="009961F9" w:rsidRPr="00BB37D5" w:rsidRDefault="009961F9" w:rsidP="009961F9">
      <w:pPr>
        <w:ind w:left="-240"/>
        <w:rPr>
          <w:rFonts w:ascii="Arial" w:hAnsi="Arial" w:cs="Arial"/>
          <w:b/>
        </w:rPr>
      </w:pPr>
    </w:p>
    <w:p w14:paraId="5F934F9F" w14:textId="77777777" w:rsidR="009961F9" w:rsidRDefault="009961F9" w:rsidP="009961F9">
      <w:pPr>
        <w:ind w:left="-240"/>
        <w:rPr>
          <w:rFonts w:ascii="Arial" w:hAnsi="Arial" w:cs="Arial"/>
          <w:b/>
        </w:rPr>
      </w:pPr>
    </w:p>
    <w:p w14:paraId="31627F06" w14:textId="77777777" w:rsidR="009961F9" w:rsidRPr="00BB37D5" w:rsidRDefault="009961F9" w:rsidP="009961F9">
      <w:pPr>
        <w:ind w:left="-240"/>
        <w:rPr>
          <w:rFonts w:ascii="Arial" w:hAnsi="Arial" w:cs="Arial"/>
          <w:b/>
        </w:rPr>
      </w:pPr>
    </w:p>
    <w:p w14:paraId="2AAFD11D" w14:textId="77777777" w:rsidR="009961F9" w:rsidRPr="00BB37D5" w:rsidRDefault="009961F9" w:rsidP="009961F9">
      <w:pPr>
        <w:rPr>
          <w:rFonts w:ascii="Arial" w:hAnsi="Arial" w:cs="Arial"/>
          <w:b/>
          <w:color w:val="FF0000"/>
        </w:rPr>
      </w:pPr>
    </w:p>
    <w:p w14:paraId="35F60766" w14:textId="77777777" w:rsidR="009961F9" w:rsidRPr="00BB37D5" w:rsidRDefault="009961F9" w:rsidP="009961F9">
      <w:pPr>
        <w:ind w:left="-240"/>
        <w:rPr>
          <w:rFonts w:ascii="Arial" w:hAnsi="Arial" w:cs="Arial"/>
          <w:b/>
        </w:rPr>
      </w:pPr>
    </w:p>
    <w:p w14:paraId="3A86A0EF" w14:textId="77777777" w:rsidR="009961F9" w:rsidRPr="00BB37D5" w:rsidRDefault="009961F9" w:rsidP="009961F9">
      <w:pPr>
        <w:spacing w:line="480" w:lineRule="auto"/>
        <w:rPr>
          <w:rFonts w:ascii="Arial" w:hAnsi="Arial" w:cs="Arial"/>
          <w:b/>
          <w:szCs w:val="24"/>
        </w:rPr>
      </w:pPr>
    </w:p>
    <w:p w14:paraId="59D8B23C" w14:textId="77777777" w:rsidR="009961F9" w:rsidRDefault="009961F9" w:rsidP="009961F9">
      <w:pPr>
        <w:spacing w:line="480" w:lineRule="auto"/>
        <w:rPr>
          <w:rFonts w:ascii="Arial" w:hAnsi="Arial" w:cs="Arial"/>
          <w:b/>
          <w:szCs w:val="24"/>
        </w:rPr>
      </w:pPr>
    </w:p>
    <w:p w14:paraId="693A9796" w14:textId="77777777" w:rsidR="009961F9" w:rsidRPr="000430F7" w:rsidRDefault="009961F9" w:rsidP="009961F9">
      <w:pPr>
        <w:ind w:left="-540"/>
        <w:rPr>
          <w:rFonts w:ascii="Arial" w:hAnsi="Arial" w:cs="Arial"/>
          <w:b/>
          <w:szCs w:val="24"/>
        </w:rPr>
      </w:pPr>
      <w:r>
        <w:rPr>
          <w:rFonts w:ascii="Arial" w:hAnsi="Arial" w:cs="Arial"/>
          <w:b/>
          <w:szCs w:val="24"/>
        </w:rPr>
        <w:t xml:space="preserve"> </w:t>
      </w:r>
    </w:p>
    <w:p w14:paraId="07D655FF" w14:textId="77777777" w:rsidR="009961F9" w:rsidRPr="00DB06CE" w:rsidRDefault="009961F9" w:rsidP="009961F9">
      <w:pPr>
        <w:rPr>
          <w:rFonts w:ascii="Arial" w:hAnsi="Arial" w:cs="Arial"/>
          <w:b/>
          <w:szCs w:val="24"/>
        </w:rPr>
      </w:pPr>
    </w:p>
    <w:p w14:paraId="44ADDED2" w14:textId="77777777" w:rsidR="009961F9" w:rsidRDefault="009961F9" w:rsidP="009961F9"/>
    <w:p w14:paraId="5D49E731" w14:textId="77777777" w:rsidR="00B2437C" w:rsidRDefault="00B2437C"/>
    <w:sectPr w:rsidR="00B2437C" w:rsidSect="00180195">
      <w:footerReference w:type="default" r:id="rId12"/>
      <w:pgSz w:w="12240" w:h="15840"/>
      <w:pgMar w:top="1440" w:right="720" w:bottom="153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9ACBA" w14:textId="77777777" w:rsidR="001D3C3F" w:rsidRDefault="001D3C3F">
      <w:r>
        <w:separator/>
      </w:r>
    </w:p>
  </w:endnote>
  <w:endnote w:type="continuationSeparator" w:id="0">
    <w:p w14:paraId="3D95D1EF" w14:textId="77777777" w:rsidR="001D3C3F" w:rsidRDefault="001D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D0E7F" w14:textId="77777777" w:rsidR="001D3C3F" w:rsidRPr="00A34441" w:rsidRDefault="001D3C3F" w:rsidP="00180195">
    <w:pPr>
      <w:pStyle w:val="Footer"/>
      <w:jc w:val="center"/>
      <w:rPr>
        <w:rFonts w:ascii="Arial" w:hAnsi="Arial" w:cs="Arial"/>
      </w:rPr>
    </w:pPr>
    <w:r w:rsidRPr="00A34441">
      <w:rPr>
        <w:rStyle w:val="PageNumber"/>
        <w:rFonts w:ascii="Arial" w:hAnsi="Arial" w:cs="Arial"/>
      </w:rPr>
      <w:fldChar w:fldCharType="begin"/>
    </w:r>
    <w:r w:rsidRPr="00A34441">
      <w:rPr>
        <w:rStyle w:val="PageNumber"/>
        <w:rFonts w:ascii="Arial" w:hAnsi="Arial" w:cs="Arial"/>
      </w:rPr>
      <w:instrText xml:space="preserve"> PAGE </w:instrText>
    </w:r>
    <w:r w:rsidRPr="00A34441">
      <w:rPr>
        <w:rStyle w:val="PageNumber"/>
        <w:rFonts w:ascii="Arial" w:hAnsi="Arial" w:cs="Arial"/>
      </w:rPr>
      <w:fldChar w:fldCharType="separate"/>
    </w:r>
    <w:r w:rsidR="00D14B7B">
      <w:rPr>
        <w:rStyle w:val="PageNumber"/>
        <w:rFonts w:ascii="Arial" w:hAnsi="Arial" w:cs="Arial"/>
        <w:noProof/>
      </w:rPr>
      <w:t>2</w:t>
    </w:r>
    <w:r w:rsidRPr="00A34441">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9056B" w14:textId="77777777" w:rsidR="001D3C3F" w:rsidRDefault="001D3C3F">
      <w:r>
        <w:separator/>
      </w:r>
    </w:p>
  </w:footnote>
  <w:footnote w:type="continuationSeparator" w:id="0">
    <w:p w14:paraId="1D0209C5" w14:textId="77777777" w:rsidR="001D3C3F" w:rsidRDefault="001D3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F9"/>
    <w:rsid w:val="0002469E"/>
    <w:rsid w:val="00065D8C"/>
    <w:rsid w:val="0007048A"/>
    <w:rsid w:val="00072997"/>
    <w:rsid w:val="00086E00"/>
    <w:rsid w:val="0009060A"/>
    <w:rsid w:val="00095238"/>
    <w:rsid w:val="000A064D"/>
    <w:rsid w:val="000B4EA6"/>
    <w:rsid w:val="000C2023"/>
    <w:rsid w:val="00112654"/>
    <w:rsid w:val="00164B21"/>
    <w:rsid w:val="001777EC"/>
    <w:rsid w:val="00180195"/>
    <w:rsid w:val="00181383"/>
    <w:rsid w:val="00186589"/>
    <w:rsid w:val="001A77BE"/>
    <w:rsid w:val="001A7BA3"/>
    <w:rsid w:val="001D145B"/>
    <w:rsid w:val="001D3C3F"/>
    <w:rsid w:val="001F0CC3"/>
    <w:rsid w:val="001F313C"/>
    <w:rsid w:val="001F3A87"/>
    <w:rsid w:val="00224263"/>
    <w:rsid w:val="00227DC7"/>
    <w:rsid w:val="00247D4F"/>
    <w:rsid w:val="002507E3"/>
    <w:rsid w:val="002547B0"/>
    <w:rsid w:val="00261575"/>
    <w:rsid w:val="002F4380"/>
    <w:rsid w:val="003730F6"/>
    <w:rsid w:val="003840BF"/>
    <w:rsid w:val="003A21AE"/>
    <w:rsid w:val="003B7D63"/>
    <w:rsid w:val="00412575"/>
    <w:rsid w:val="00427119"/>
    <w:rsid w:val="004413FF"/>
    <w:rsid w:val="00447998"/>
    <w:rsid w:val="00460B79"/>
    <w:rsid w:val="004809E7"/>
    <w:rsid w:val="004B52C2"/>
    <w:rsid w:val="004E5AA4"/>
    <w:rsid w:val="004E5F46"/>
    <w:rsid w:val="004E7DFD"/>
    <w:rsid w:val="004F2C20"/>
    <w:rsid w:val="00524037"/>
    <w:rsid w:val="005318D8"/>
    <w:rsid w:val="00540A00"/>
    <w:rsid w:val="00565D07"/>
    <w:rsid w:val="00570FB9"/>
    <w:rsid w:val="00602281"/>
    <w:rsid w:val="00644D36"/>
    <w:rsid w:val="00672E6D"/>
    <w:rsid w:val="00677451"/>
    <w:rsid w:val="00687B02"/>
    <w:rsid w:val="00690312"/>
    <w:rsid w:val="006C3228"/>
    <w:rsid w:val="006C4845"/>
    <w:rsid w:val="006D342A"/>
    <w:rsid w:val="006F46D1"/>
    <w:rsid w:val="0070517F"/>
    <w:rsid w:val="007119D8"/>
    <w:rsid w:val="007332D3"/>
    <w:rsid w:val="0073508F"/>
    <w:rsid w:val="00737D6E"/>
    <w:rsid w:val="00770524"/>
    <w:rsid w:val="00784BA0"/>
    <w:rsid w:val="00820AA2"/>
    <w:rsid w:val="00877DE3"/>
    <w:rsid w:val="00885057"/>
    <w:rsid w:val="008B1410"/>
    <w:rsid w:val="008B2196"/>
    <w:rsid w:val="00906455"/>
    <w:rsid w:val="00915C6D"/>
    <w:rsid w:val="009301CB"/>
    <w:rsid w:val="00967656"/>
    <w:rsid w:val="009961F9"/>
    <w:rsid w:val="009B6374"/>
    <w:rsid w:val="009D50F9"/>
    <w:rsid w:val="00A416DE"/>
    <w:rsid w:val="00A63C67"/>
    <w:rsid w:val="00AA39CB"/>
    <w:rsid w:val="00AB6B6B"/>
    <w:rsid w:val="00AD6A36"/>
    <w:rsid w:val="00AE699C"/>
    <w:rsid w:val="00B02F25"/>
    <w:rsid w:val="00B2437C"/>
    <w:rsid w:val="00B55CF9"/>
    <w:rsid w:val="00B65B45"/>
    <w:rsid w:val="00B677C8"/>
    <w:rsid w:val="00B870E7"/>
    <w:rsid w:val="00B90C3D"/>
    <w:rsid w:val="00BA35B1"/>
    <w:rsid w:val="00BE17C7"/>
    <w:rsid w:val="00BE59ED"/>
    <w:rsid w:val="00C1220C"/>
    <w:rsid w:val="00C127C5"/>
    <w:rsid w:val="00C231AC"/>
    <w:rsid w:val="00C52A87"/>
    <w:rsid w:val="00CA6B51"/>
    <w:rsid w:val="00CB407E"/>
    <w:rsid w:val="00CE218A"/>
    <w:rsid w:val="00D14B7B"/>
    <w:rsid w:val="00D36019"/>
    <w:rsid w:val="00D91EBA"/>
    <w:rsid w:val="00DE096B"/>
    <w:rsid w:val="00E267FE"/>
    <w:rsid w:val="00E31C48"/>
    <w:rsid w:val="00E35034"/>
    <w:rsid w:val="00E8014C"/>
    <w:rsid w:val="00E85708"/>
    <w:rsid w:val="00E93610"/>
    <w:rsid w:val="00E93BD4"/>
    <w:rsid w:val="00E94469"/>
    <w:rsid w:val="00EA095D"/>
    <w:rsid w:val="00F2042A"/>
    <w:rsid w:val="00F33CEC"/>
    <w:rsid w:val="00F5602F"/>
    <w:rsid w:val="00F577A2"/>
    <w:rsid w:val="00FA09AA"/>
    <w:rsid w:val="00FA2E7E"/>
    <w:rsid w:val="00FE0442"/>
    <w:rsid w:val="00FE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DDE5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1F9"/>
    <w:rPr>
      <w:rFonts w:ascii="Courier New" w:eastAsia="Times New Roman" w:hAnsi="Courier New"/>
      <w:sz w:val="24"/>
      <w:lang w:eastAsia="en-US"/>
    </w:rPr>
  </w:style>
  <w:style w:type="paragraph" w:styleId="Heading6">
    <w:name w:val="heading 6"/>
    <w:basedOn w:val="Normal"/>
    <w:next w:val="Normal"/>
    <w:link w:val="Heading6Char"/>
    <w:qFormat/>
    <w:rsid w:val="009961F9"/>
    <w:pPr>
      <w:keepNext/>
      <w:jc w:val="center"/>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961F9"/>
    <w:rPr>
      <w:rFonts w:ascii="Arial" w:eastAsia="Times New Roman" w:hAnsi="Arial"/>
      <w:b/>
      <w:sz w:val="22"/>
      <w:lang w:eastAsia="en-US"/>
    </w:rPr>
  </w:style>
  <w:style w:type="paragraph" w:styleId="Footer">
    <w:name w:val="footer"/>
    <w:basedOn w:val="Normal"/>
    <w:link w:val="FooterChar"/>
    <w:rsid w:val="009961F9"/>
    <w:pPr>
      <w:tabs>
        <w:tab w:val="center" w:pos="4320"/>
        <w:tab w:val="right" w:pos="8640"/>
      </w:tabs>
    </w:pPr>
  </w:style>
  <w:style w:type="character" w:customStyle="1" w:styleId="FooterChar">
    <w:name w:val="Footer Char"/>
    <w:basedOn w:val="DefaultParagraphFont"/>
    <w:link w:val="Footer"/>
    <w:rsid w:val="009961F9"/>
    <w:rPr>
      <w:rFonts w:ascii="Courier New" w:eastAsia="Times New Roman" w:hAnsi="Courier New"/>
      <w:sz w:val="24"/>
      <w:lang w:eastAsia="en-US"/>
    </w:rPr>
  </w:style>
  <w:style w:type="character" w:styleId="Hyperlink">
    <w:name w:val="Hyperlink"/>
    <w:rsid w:val="009961F9"/>
    <w:rPr>
      <w:color w:val="0000FF"/>
      <w:u w:val="single"/>
    </w:rPr>
  </w:style>
  <w:style w:type="character" w:styleId="PageNumber">
    <w:name w:val="page number"/>
    <w:basedOn w:val="DefaultParagraphFont"/>
    <w:rsid w:val="009961F9"/>
  </w:style>
  <w:style w:type="paragraph" w:styleId="BalloonText">
    <w:name w:val="Balloon Text"/>
    <w:basedOn w:val="Normal"/>
    <w:link w:val="BalloonTextChar"/>
    <w:uiPriority w:val="99"/>
    <w:semiHidden/>
    <w:unhideWhenUsed/>
    <w:rsid w:val="00996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61F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0396">
      <w:bodyDiv w:val="1"/>
      <w:marLeft w:val="0"/>
      <w:marRight w:val="0"/>
      <w:marTop w:val="0"/>
      <w:marBottom w:val="0"/>
      <w:divBdr>
        <w:top w:val="none" w:sz="0" w:space="0" w:color="auto"/>
        <w:left w:val="none" w:sz="0" w:space="0" w:color="auto"/>
        <w:bottom w:val="none" w:sz="0" w:space="0" w:color="auto"/>
        <w:right w:val="none" w:sz="0" w:space="0" w:color="auto"/>
      </w:divBdr>
    </w:div>
    <w:div w:id="807238714">
      <w:bodyDiv w:val="1"/>
      <w:marLeft w:val="0"/>
      <w:marRight w:val="0"/>
      <w:marTop w:val="0"/>
      <w:marBottom w:val="0"/>
      <w:divBdr>
        <w:top w:val="none" w:sz="0" w:space="0" w:color="auto"/>
        <w:left w:val="none" w:sz="0" w:space="0" w:color="auto"/>
        <w:bottom w:val="none" w:sz="0" w:space="0" w:color="auto"/>
        <w:right w:val="none" w:sz="0" w:space="0" w:color="auto"/>
      </w:divBdr>
    </w:div>
    <w:div w:id="1736929378">
      <w:bodyDiv w:val="1"/>
      <w:marLeft w:val="0"/>
      <w:marRight w:val="0"/>
      <w:marTop w:val="0"/>
      <w:marBottom w:val="0"/>
      <w:divBdr>
        <w:top w:val="none" w:sz="0" w:space="0" w:color="auto"/>
        <w:left w:val="none" w:sz="0" w:space="0" w:color="auto"/>
        <w:bottom w:val="none" w:sz="0" w:space="0" w:color="auto"/>
        <w:right w:val="none" w:sz="0" w:space="0" w:color="auto"/>
      </w:divBdr>
    </w:div>
    <w:div w:id="1793674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adcast.jamanetwo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grsmith@bu.edu" TargetMode="External"/><Relationship Id="rId5" Type="http://schemas.openxmlformats.org/officeDocument/2006/relationships/footnotes" Target="footnotes.xml"/><Relationship Id="rId10" Type="http://schemas.openxmlformats.org/officeDocument/2006/relationships/hyperlink" Target="mailto:ginad@bu.edu" TargetMode="External"/><Relationship Id="rId4" Type="http://schemas.openxmlformats.org/officeDocument/2006/relationships/webSettings" Target="webSettings.xml"/><Relationship Id="rId9" Type="http://schemas.openxmlformats.org/officeDocument/2006/relationships/hyperlink" Target="mailto:Pallas.Wahl@v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4401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AMA</cp:lastModifiedBy>
  <cp:revision>2</cp:revision>
  <cp:lastPrinted>2017-07-14T16:54:00Z</cp:lastPrinted>
  <dcterms:created xsi:type="dcterms:W3CDTF">2017-07-18T22:17:00Z</dcterms:created>
  <dcterms:modified xsi:type="dcterms:W3CDTF">2017-07-18T22:17:00Z</dcterms:modified>
</cp:coreProperties>
</file>