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CF42" w14:textId="77777777" w:rsidR="00BE5C2D" w:rsidRPr="00BB37D5" w:rsidRDefault="00BE5C2D" w:rsidP="00BE5C2D">
      <w:pPr>
        <w:ind w:left="90" w:right="720" w:firstLine="54"/>
        <w:jc w:val="center"/>
        <w:rPr>
          <w:rFonts w:ascii="Arial" w:hAnsi="Arial" w:cs="Arial"/>
          <w:b/>
          <w:sz w:val="40"/>
          <w:szCs w:val="40"/>
        </w:rPr>
      </w:pPr>
      <w:bookmarkStart w:id="0" w:name="_GoBack"/>
      <w:bookmarkEnd w:id="0"/>
      <w:r>
        <w:rPr>
          <w:rFonts w:ascii="Arial" w:hAnsi="Arial" w:cs="Arial"/>
          <w:b/>
          <w:noProof/>
          <w:sz w:val="40"/>
          <w:szCs w:val="40"/>
        </w:rPr>
        <w:drawing>
          <wp:inline distT="0" distB="0" distL="0" distR="0" wp14:anchorId="3913A2C3" wp14:editId="4157D41A">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8"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74C7DCA8" w14:textId="71ACF35C" w:rsidR="00BE5C2D" w:rsidRPr="00BB37D5" w:rsidRDefault="00B44223" w:rsidP="00BE5C2D">
      <w:pPr>
        <w:pStyle w:val="Heading6"/>
        <w:ind w:left="-120" w:right="720"/>
        <w:rPr>
          <w:rFonts w:cs="Arial"/>
          <w:sz w:val="28"/>
          <w:szCs w:val="26"/>
        </w:rPr>
      </w:pPr>
      <w:r>
        <w:rPr>
          <w:rFonts w:cs="Arial"/>
          <w:sz w:val="28"/>
          <w:szCs w:val="26"/>
        </w:rPr>
        <w:t xml:space="preserve">   </w:t>
      </w:r>
      <w:r w:rsidR="006C5AFC">
        <w:rPr>
          <w:rFonts w:cs="Arial"/>
          <w:sz w:val="28"/>
          <w:szCs w:val="26"/>
        </w:rPr>
        <w:t>Tuesday,</w:t>
      </w:r>
      <w:r w:rsidR="00BE5C2D" w:rsidRPr="00BB37D5">
        <w:rPr>
          <w:rFonts w:cs="Arial"/>
          <w:sz w:val="28"/>
          <w:szCs w:val="26"/>
        </w:rPr>
        <w:t xml:space="preserve"> </w:t>
      </w:r>
      <w:r w:rsidR="00D50A8C">
        <w:rPr>
          <w:rFonts w:cs="Arial"/>
          <w:sz w:val="28"/>
          <w:szCs w:val="26"/>
        </w:rPr>
        <w:t>May 16</w:t>
      </w:r>
      <w:r>
        <w:rPr>
          <w:rFonts w:cs="Arial"/>
          <w:sz w:val="28"/>
          <w:szCs w:val="26"/>
        </w:rPr>
        <w:t>, 2017</w:t>
      </w:r>
    </w:p>
    <w:p w14:paraId="32691663" w14:textId="77777777" w:rsidR="00BE5C2D" w:rsidRPr="00BB37D5" w:rsidRDefault="00BE5C2D" w:rsidP="00BE5C2D">
      <w:pPr>
        <w:pStyle w:val="Heading6"/>
        <w:ind w:left="-120" w:right="720"/>
      </w:pPr>
      <w:r w:rsidRPr="00BB37D5">
        <w:rPr>
          <w:rFonts w:cs="Arial"/>
          <w:sz w:val="28"/>
          <w:szCs w:val="26"/>
          <w:lang w:val="da-DK"/>
        </w:rPr>
        <w:t xml:space="preserve">      </w:t>
      </w:r>
    </w:p>
    <w:p w14:paraId="048CA976" w14:textId="77777777" w:rsidR="00BE5C2D" w:rsidRPr="00BB37D5" w:rsidRDefault="00BE5C2D" w:rsidP="00BE5C2D">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9" w:history="1">
        <w:r w:rsidRPr="00BB37D5">
          <w:rPr>
            <w:rStyle w:val="Hyperlink"/>
            <w:rFonts w:ascii="Arial" w:hAnsi="Arial" w:cs="Arial"/>
            <w:b/>
            <w:sz w:val="32"/>
            <w:szCs w:val="30"/>
          </w:rPr>
          <w:t>http://broadcast.jamanetwork.com</w:t>
        </w:r>
      </w:hyperlink>
    </w:p>
    <w:p w14:paraId="234DD103" w14:textId="77777777" w:rsidR="00BE5C2D" w:rsidRPr="00BB37D5" w:rsidRDefault="00BE5C2D" w:rsidP="00BE5C2D">
      <w:pPr>
        <w:rPr>
          <w:rFonts w:ascii="Arial" w:hAnsi="Arial" w:cs="Arial"/>
          <w:b/>
          <w:sz w:val="32"/>
          <w:szCs w:val="30"/>
        </w:rPr>
      </w:pPr>
    </w:p>
    <w:p w14:paraId="7B581BF4" w14:textId="77777777" w:rsidR="00BE5C2D" w:rsidRPr="00BB37D5" w:rsidRDefault="00BE5C2D" w:rsidP="00BE5C2D">
      <w:pPr>
        <w:ind w:left="-240"/>
        <w:jc w:val="center"/>
        <w:rPr>
          <w:rFonts w:ascii="Arial" w:hAnsi="Arial" w:cs="Arial"/>
          <w:b/>
          <w:sz w:val="32"/>
          <w:szCs w:val="30"/>
        </w:rPr>
      </w:pPr>
      <w:r w:rsidRPr="00BB37D5">
        <w:rPr>
          <w:rFonts w:ascii="Arial" w:hAnsi="Arial" w:cs="Arial"/>
          <w:b/>
          <w:sz w:val="32"/>
          <w:szCs w:val="30"/>
        </w:rPr>
        <w:t>Please call: JAMA Media</w:t>
      </w:r>
      <w:r>
        <w:rPr>
          <w:rFonts w:ascii="Arial" w:hAnsi="Arial" w:cs="Arial"/>
          <w:b/>
          <w:sz w:val="32"/>
          <w:szCs w:val="30"/>
        </w:rPr>
        <w:t xml:space="preserve"> Relations with any questions: </w:t>
      </w:r>
      <w:r w:rsidRPr="00BB37D5">
        <w:rPr>
          <w:rFonts w:ascii="Arial" w:hAnsi="Arial" w:cs="Arial"/>
          <w:b/>
          <w:sz w:val="32"/>
          <w:szCs w:val="30"/>
        </w:rPr>
        <w:t>(312) 464-5262</w:t>
      </w:r>
    </w:p>
    <w:p w14:paraId="7E3564DC" w14:textId="77777777" w:rsidR="00BE5C2D" w:rsidRPr="00BB37D5" w:rsidRDefault="00BE5C2D" w:rsidP="00BE5C2D">
      <w:pPr>
        <w:rPr>
          <w:rFonts w:ascii="Arial" w:hAnsi="Arial" w:cs="Arial"/>
          <w:b/>
          <w:sz w:val="32"/>
          <w:szCs w:val="32"/>
        </w:rPr>
      </w:pPr>
    </w:p>
    <w:p w14:paraId="6CC03CC4" w14:textId="20424175" w:rsidR="002C141D" w:rsidRDefault="00BE5C2D" w:rsidP="00BE5C2D">
      <w:pPr>
        <w:rPr>
          <w:rFonts w:ascii="Arial" w:hAnsi="Arial" w:cs="Arial"/>
          <w:b/>
          <w:sz w:val="32"/>
          <w:szCs w:val="32"/>
        </w:rPr>
      </w:pPr>
      <w:r w:rsidRPr="00CB7F50">
        <w:rPr>
          <w:rFonts w:ascii="Arial" w:hAnsi="Arial" w:cs="Arial"/>
          <w:b/>
          <w:bCs/>
          <w:color w:val="000000"/>
          <w:sz w:val="32"/>
          <w:szCs w:val="32"/>
        </w:rPr>
        <w:t>“</w:t>
      </w:r>
      <w:r w:rsidR="00D50A8C">
        <w:rPr>
          <w:rFonts w:ascii="Arial" w:hAnsi="Arial" w:cs="Arial"/>
          <w:b/>
          <w:bCs/>
          <w:color w:val="000000"/>
          <w:sz w:val="32"/>
          <w:szCs w:val="32"/>
        </w:rPr>
        <w:t xml:space="preserve">Corticosteroid </w:t>
      </w:r>
      <w:r w:rsidR="002C141D">
        <w:rPr>
          <w:rFonts w:ascii="Arial" w:hAnsi="Arial" w:cs="Arial"/>
          <w:b/>
          <w:bCs/>
          <w:color w:val="000000"/>
          <w:sz w:val="32"/>
          <w:szCs w:val="32"/>
        </w:rPr>
        <w:t>Injections</w:t>
      </w:r>
      <w:r w:rsidR="007A47A7">
        <w:rPr>
          <w:rFonts w:ascii="Arial" w:hAnsi="Arial" w:cs="Arial"/>
          <w:b/>
          <w:bCs/>
          <w:color w:val="000000"/>
          <w:sz w:val="32"/>
          <w:szCs w:val="32"/>
        </w:rPr>
        <w:t xml:space="preserve"> for Knee Osteoarthritis”</w:t>
      </w:r>
    </w:p>
    <w:p w14:paraId="25E81F1E" w14:textId="77777777" w:rsidR="002C141D" w:rsidRDefault="002C141D" w:rsidP="00BE5C2D">
      <w:pPr>
        <w:rPr>
          <w:rFonts w:ascii="Arial" w:hAnsi="Arial" w:cs="Arial"/>
          <w:b/>
          <w:sz w:val="32"/>
          <w:szCs w:val="32"/>
        </w:rPr>
      </w:pPr>
    </w:p>
    <w:p w14:paraId="58A98C0E" w14:textId="6C368054" w:rsidR="00BE5C2D" w:rsidRPr="00B72258" w:rsidRDefault="00BE5C2D" w:rsidP="00BE5C2D">
      <w:pPr>
        <w:rPr>
          <w:rFonts w:ascii="Arial" w:hAnsi="Arial" w:cs="Arial"/>
          <w:b/>
          <w:sz w:val="32"/>
          <w:szCs w:val="32"/>
        </w:rPr>
      </w:pPr>
      <w:r>
        <w:rPr>
          <w:rFonts w:ascii="Arial" w:hAnsi="Arial" w:cs="Arial"/>
          <w:b/>
          <w:szCs w:val="24"/>
        </w:rPr>
        <w:t xml:space="preserve">TEASE RUNS: </w:t>
      </w:r>
      <w:r w:rsidR="00BA5E9D">
        <w:rPr>
          <w:rFonts w:ascii="Arial" w:hAnsi="Arial" w:cs="Arial"/>
          <w:b/>
          <w:szCs w:val="24"/>
        </w:rPr>
        <w:t>6</w:t>
      </w:r>
      <w:r w:rsidR="00D50A8C">
        <w:rPr>
          <w:rFonts w:ascii="Arial" w:hAnsi="Arial" w:cs="Arial"/>
          <w:b/>
          <w:szCs w:val="24"/>
        </w:rPr>
        <w:t xml:space="preserve"> </w:t>
      </w:r>
      <w:r w:rsidR="003A2533">
        <w:rPr>
          <w:rFonts w:ascii="Arial" w:hAnsi="Arial" w:cs="Arial"/>
          <w:b/>
          <w:szCs w:val="24"/>
        </w:rPr>
        <w:t>seconds</w:t>
      </w:r>
    </w:p>
    <w:p w14:paraId="6C229156" w14:textId="30FFEF31" w:rsidR="004460DC" w:rsidRDefault="00830A55" w:rsidP="002913A9">
      <w:pPr>
        <w:rPr>
          <w:rFonts w:ascii="Arial" w:hAnsi="Arial" w:cs="Arial"/>
          <w:b/>
          <w:szCs w:val="24"/>
        </w:rPr>
      </w:pPr>
      <w:r w:rsidRPr="008B2431">
        <w:rPr>
          <w:rFonts w:ascii="Arial" w:hAnsi="Arial" w:cs="Arial"/>
          <w:b/>
          <w:szCs w:val="24"/>
        </w:rPr>
        <w:t>CAN CORTICOSTEROID</w:t>
      </w:r>
      <w:r w:rsidR="003143F7">
        <w:rPr>
          <w:rFonts w:ascii="Arial" w:hAnsi="Arial" w:cs="Arial"/>
          <w:b/>
          <w:szCs w:val="24"/>
        </w:rPr>
        <w:t xml:space="preserve"> INJECTION</w:t>
      </w:r>
      <w:r w:rsidR="004460DC">
        <w:rPr>
          <w:rFonts w:ascii="Arial" w:hAnsi="Arial" w:cs="Arial"/>
          <w:b/>
          <w:szCs w:val="24"/>
        </w:rPr>
        <w:t xml:space="preserve">S HELP </w:t>
      </w:r>
      <w:r w:rsidR="002C141D">
        <w:rPr>
          <w:rFonts w:ascii="Arial" w:hAnsi="Arial" w:cs="Arial"/>
          <w:b/>
          <w:szCs w:val="24"/>
        </w:rPr>
        <w:t>IMPROVE</w:t>
      </w:r>
      <w:r w:rsidR="004460DC">
        <w:rPr>
          <w:rFonts w:ascii="Arial" w:hAnsi="Arial" w:cs="Arial"/>
          <w:b/>
          <w:szCs w:val="24"/>
        </w:rPr>
        <w:t xml:space="preserve"> THE PAIN OF KNEE OSTEOARTHRITIS? … THAT’S NEXT.</w:t>
      </w:r>
    </w:p>
    <w:p w14:paraId="20ADF341" w14:textId="77777777" w:rsidR="002913A9" w:rsidRDefault="002913A9" w:rsidP="002913A9">
      <w:pPr>
        <w:rPr>
          <w:rFonts w:ascii="Arial" w:hAnsi="Arial" w:cs="Arial"/>
          <w:b/>
          <w:szCs w:val="24"/>
        </w:rPr>
      </w:pPr>
    </w:p>
    <w:p w14:paraId="72895FCC" w14:textId="42E42DAC" w:rsidR="00BE5C2D" w:rsidRPr="00BB37D5" w:rsidRDefault="00BE5C2D" w:rsidP="00BE5C2D">
      <w:pPr>
        <w:tabs>
          <w:tab w:val="left" w:pos="7245"/>
        </w:tabs>
        <w:ind w:left="-90" w:hanging="180"/>
        <w:rPr>
          <w:rFonts w:ascii="Arial" w:hAnsi="Arial" w:cs="Arial"/>
          <w:b/>
          <w:szCs w:val="24"/>
        </w:rPr>
      </w:pPr>
      <w:r w:rsidRPr="00BB37D5">
        <w:rPr>
          <w:rFonts w:ascii="Arial" w:hAnsi="Arial" w:cs="Arial"/>
          <w:b/>
          <w:szCs w:val="24"/>
        </w:rPr>
        <w:t>JAMA 40</w:t>
      </w:r>
      <w:r w:rsidR="003143F7">
        <w:rPr>
          <w:rFonts w:ascii="Arial" w:hAnsi="Arial" w:cs="Arial"/>
          <w:b/>
          <w:szCs w:val="24"/>
        </w:rPr>
        <w:t>59</w:t>
      </w:r>
    </w:p>
    <w:p w14:paraId="1B2D1756" w14:textId="036B94A7" w:rsidR="00BE5C2D" w:rsidRDefault="00BE5C2D" w:rsidP="00BE5C2D">
      <w:pPr>
        <w:tabs>
          <w:tab w:val="left" w:pos="7245"/>
        </w:tabs>
        <w:ind w:left="-360" w:hanging="180"/>
        <w:rPr>
          <w:rFonts w:ascii="Arial" w:hAnsi="Arial" w:cs="Arial"/>
          <w:b/>
          <w:szCs w:val="24"/>
        </w:rPr>
      </w:pPr>
      <w:r w:rsidRPr="00BB37D5">
        <w:rPr>
          <w:rFonts w:ascii="Arial" w:hAnsi="Arial" w:cs="Arial"/>
          <w:b/>
          <w:szCs w:val="24"/>
        </w:rPr>
        <w:t xml:space="preserve">    TRT: </w:t>
      </w:r>
      <w:r w:rsidR="00170949">
        <w:rPr>
          <w:rFonts w:ascii="Arial" w:hAnsi="Arial" w:cs="Arial"/>
          <w:b/>
          <w:szCs w:val="24"/>
        </w:rPr>
        <w:t>2:06</w:t>
      </w:r>
    </w:p>
    <w:p w14:paraId="2BE50C65" w14:textId="4D80D023" w:rsidR="00BE5C2D" w:rsidRPr="00BB37D5" w:rsidRDefault="006C5AFC" w:rsidP="00BE5C2D">
      <w:pPr>
        <w:tabs>
          <w:tab w:val="left" w:pos="7245"/>
        </w:tabs>
        <w:ind w:left="-360" w:hanging="180"/>
        <w:rPr>
          <w:rFonts w:ascii="Arial" w:hAnsi="Arial" w:cs="Arial"/>
          <w:b/>
          <w:szCs w:val="24"/>
        </w:rPr>
      </w:pPr>
      <w:r>
        <w:rPr>
          <w:rFonts w:ascii="Arial" w:hAnsi="Arial" w:cs="Arial"/>
          <w:b/>
          <w:szCs w:val="24"/>
        </w:rPr>
        <w:t xml:space="preserve">    Tuesday</w:t>
      </w:r>
      <w:r w:rsidR="00BE5C2D">
        <w:rPr>
          <w:rFonts w:ascii="Arial" w:hAnsi="Arial" w:cs="Arial"/>
          <w:b/>
          <w:szCs w:val="24"/>
        </w:rPr>
        <w:t xml:space="preserve">, </w:t>
      </w:r>
      <w:r w:rsidR="003143F7">
        <w:rPr>
          <w:rFonts w:ascii="Arial" w:hAnsi="Arial" w:cs="Arial"/>
          <w:b/>
          <w:szCs w:val="24"/>
        </w:rPr>
        <w:t>May 16</w:t>
      </w:r>
      <w:r w:rsidR="001B73E8">
        <w:rPr>
          <w:rFonts w:ascii="Arial" w:hAnsi="Arial" w:cs="Arial"/>
          <w:b/>
          <w:szCs w:val="24"/>
        </w:rPr>
        <w:t>, 2017</w:t>
      </w:r>
      <w:r w:rsidR="00BE5C2D">
        <w:rPr>
          <w:rFonts w:ascii="Arial" w:hAnsi="Arial" w:cs="Arial"/>
          <w:b/>
          <w:szCs w:val="24"/>
        </w:rPr>
        <w:t>, 11 AM ET</w:t>
      </w:r>
    </w:p>
    <w:p w14:paraId="0D19437B" w14:textId="77777777" w:rsidR="00BE5C2D" w:rsidRPr="00BB37D5" w:rsidRDefault="00BE5C2D" w:rsidP="00BE5C2D">
      <w:pPr>
        <w:tabs>
          <w:tab w:val="left" w:pos="7245"/>
        </w:tabs>
        <w:rPr>
          <w:rFonts w:ascii="Arial" w:hAnsi="Arial" w:cs="Arial"/>
          <w:b/>
          <w:szCs w:val="24"/>
        </w:rPr>
      </w:pPr>
    </w:p>
    <w:p w14:paraId="246D7B02" w14:textId="79564056" w:rsidR="00D11444" w:rsidRDefault="00830A55" w:rsidP="005A7A3C">
      <w:pPr>
        <w:tabs>
          <w:tab w:val="left" w:pos="7245"/>
        </w:tabs>
        <w:ind w:left="-360"/>
        <w:rPr>
          <w:rFonts w:ascii="Arial" w:hAnsi="Arial" w:cs="Arial"/>
          <w:b/>
          <w:szCs w:val="24"/>
        </w:rPr>
      </w:pPr>
      <w:r w:rsidRPr="008B2431">
        <w:rPr>
          <w:rFonts w:ascii="Arial" w:hAnsi="Arial" w:cs="Arial"/>
          <w:b/>
          <w:szCs w:val="24"/>
        </w:rPr>
        <w:t xml:space="preserve">INTRO: </w:t>
      </w:r>
      <w:r w:rsidR="00D11444">
        <w:rPr>
          <w:rFonts w:ascii="Arial" w:hAnsi="Arial" w:cs="Arial"/>
          <w:b/>
          <w:szCs w:val="24"/>
        </w:rPr>
        <w:t>Knee osteoarthritis affects millions of peopl</w:t>
      </w:r>
      <w:r w:rsidR="00872B91">
        <w:rPr>
          <w:rFonts w:ascii="Arial" w:hAnsi="Arial" w:cs="Arial"/>
          <w:b/>
          <w:szCs w:val="24"/>
        </w:rPr>
        <w:t>e in the United States</w:t>
      </w:r>
      <w:r w:rsidR="00F3034D">
        <w:rPr>
          <w:rFonts w:ascii="Arial" w:hAnsi="Arial" w:cs="Arial"/>
          <w:b/>
          <w:szCs w:val="24"/>
        </w:rPr>
        <w:t xml:space="preserve"> and there are no known</w:t>
      </w:r>
      <w:r w:rsidR="005A7A3C">
        <w:rPr>
          <w:rFonts w:ascii="Arial" w:hAnsi="Arial" w:cs="Arial"/>
          <w:b/>
          <w:szCs w:val="24"/>
        </w:rPr>
        <w:t xml:space="preserve"> </w:t>
      </w:r>
      <w:r w:rsidR="00D11444">
        <w:rPr>
          <w:rFonts w:ascii="Arial" w:hAnsi="Arial" w:cs="Arial"/>
          <w:b/>
          <w:szCs w:val="24"/>
        </w:rPr>
        <w:t>treatment</w:t>
      </w:r>
      <w:r w:rsidR="005A7A3C">
        <w:rPr>
          <w:rFonts w:ascii="Arial" w:hAnsi="Arial" w:cs="Arial"/>
          <w:b/>
          <w:szCs w:val="24"/>
        </w:rPr>
        <w:t>s</w:t>
      </w:r>
      <w:r w:rsidR="00D11444">
        <w:rPr>
          <w:rFonts w:ascii="Arial" w:hAnsi="Arial" w:cs="Arial"/>
          <w:b/>
          <w:szCs w:val="24"/>
        </w:rPr>
        <w:t xml:space="preserve"> </w:t>
      </w:r>
      <w:r w:rsidR="005A7A3C">
        <w:rPr>
          <w:rFonts w:ascii="Arial" w:hAnsi="Arial" w:cs="Arial"/>
          <w:b/>
          <w:szCs w:val="24"/>
        </w:rPr>
        <w:t>t</w:t>
      </w:r>
      <w:r w:rsidR="00F3034D">
        <w:rPr>
          <w:rFonts w:ascii="Arial" w:hAnsi="Arial" w:cs="Arial"/>
          <w:b/>
          <w:szCs w:val="24"/>
        </w:rPr>
        <w:t>hat</w:t>
      </w:r>
      <w:r w:rsidR="00D11444">
        <w:rPr>
          <w:rFonts w:ascii="Arial" w:hAnsi="Arial" w:cs="Arial"/>
          <w:b/>
          <w:szCs w:val="24"/>
        </w:rPr>
        <w:t xml:space="preserve"> </w:t>
      </w:r>
      <w:r w:rsidR="004460DC">
        <w:rPr>
          <w:rFonts w:ascii="Arial" w:hAnsi="Arial" w:cs="Arial"/>
          <w:b/>
          <w:szCs w:val="24"/>
        </w:rPr>
        <w:t xml:space="preserve">stop </w:t>
      </w:r>
      <w:r w:rsidR="005A7A3C">
        <w:rPr>
          <w:rFonts w:ascii="Arial" w:hAnsi="Arial" w:cs="Arial"/>
          <w:b/>
          <w:szCs w:val="24"/>
        </w:rPr>
        <w:t>progression of the condition</w:t>
      </w:r>
      <w:r w:rsidR="004460DC">
        <w:rPr>
          <w:rFonts w:ascii="Arial" w:hAnsi="Arial" w:cs="Arial"/>
          <w:b/>
          <w:szCs w:val="24"/>
        </w:rPr>
        <w:t>. A new s</w:t>
      </w:r>
      <w:r w:rsidR="00872B91">
        <w:rPr>
          <w:rFonts w:ascii="Arial" w:hAnsi="Arial" w:cs="Arial"/>
          <w:b/>
          <w:szCs w:val="24"/>
        </w:rPr>
        <w:t>tudy in JAMA investigates whether corticosteroid injection</w:t>
      </w:r>
      <w:r w:rsidR="004460DC">
        <w:rPr>
          <w:rFonts w:ascii="Arial" w:hAnsi="Arial" w:cs="Arial"/>
          <w:b/>
          <w:szCs w:val="24"/>
        </w:rPr>
        <w:t xml:space="preserve">s </w:t>
      </w:r>
      <w:r w:rsidR="00872B91">
        <w:rPr>
          <w:rFonts w:ascii="Arial" w:hAnsi="Arial" w:cs="Arial"/>
          <w:b/>
          <w:szCs w:val="24"/>
        </w:rPr>
        <w:t xml:space="preserve">could </w:t>
      </w:r>
      <w:r w:rsidR="007874AB">
        <w:rPr>
          <w:rFonts w:ascii="Arial" w:hAnsi="Arial" w:cs="Arial"/>
          <w:b/>
          <w:szCs w:val="24"/>
        </w:rPr>
        <w:t>slow</w:t>
      </w:r>
      <w:r w:rsidR="004460DC">
        <w:rPr>
          <w:rFonts w:ascii="Arial" w:hAnsi="Arial" w:cs="Arial"/>
          <w:b/>
          <w:szCs w:val="24"/>
        </w:rPr>
        <w:t xml:space="preserve"> the progression of </w:t>
      </w:r>
      <w:r w:rsidR="007874AB">
        <w:rPr>
          <w:rFonts w:ascii="Arial" w:hAnsi="Arial" w:cs="Arial"/>
          <w:b/>
          <w:szCs w:val="24"/>
        </w:rPr>
        <w:t>cartilage</w:t>
      </w:r>
      <w:r w:rsidR="004460DC">
        <w:rPr>
          <w:rFonts w:ascii="Arial" w:hAnsi="Arial" w:cs="Arial"/>
          <w:b/>
          <w:szCs w:val="24"/>
        </w:rPr>
        <w:t xml:space="preserve"> loss and </w:t>
      </w:r>
      <w:r w:rsidR="007874AB">
        <w:rPr>
          <w:rFonts w:ascii="Arial" w:hAnsi="Arial" w:cs="Arial"/>
          <w:b/>
          <w:szCs w:val="24"/>
        </w:rPr>
        <w:t xml:space="preserve">alleviate </w:t>
      </w:r>
      <w:r w:rsidR="005A7A3C">
        <w:rPr>
          <w:rFonts w:ascii="Arial" w:hAnsi="Arial" w:cs="Arial"/>
          <w:b/>
          <w:szCs w:val="24"/>
        </w:rPr>
        <w:t xml:space="preserve">the </w:t>
      </w:r>
      <w:r w:rsidR="007874AB">
        <w:rPr>
          <w:rFonts w:ascii="Arial" w:hAnsi="Arial" w:cs="Arial"/>
          <w:b/>
          <w:szCs w:val="24"/>
        </w:rPr>
        <w:t>pain</w:t>
      </w:r>
      <w:r w:rsidR="005A7A3C">
        <w:rPr>
          <w:rFonts w:ascii="Arial" w:hAnsi="Arial" w:cs="Arial"/>
          <w:b/>
          <w:szCs w:val="24"/>
        </w:rPr>
        <w:t xml:space="preserve"> of knee osteoarthritis</w:t>
      </w:r>
      <w:r w:rsidR="007874AB">
        <w:rPr>
          <w:rFonts w:ascii="Arial" w:hAnsi="Arial" w:cs="Arial"/>
          <w:b/>
          <w:szCs w:val="24"/>
        </w:rPr>
        <w:t>.</w:t>
      </w:r>
      <w:r w:rsidR="00872B91">
        <w:rPr>
          <w:rFonts w:ascii="Arial" w:hAnsi="Arial" w:cs="Arial"/>
          <w:b/>
          <w:szCs w:val="24"/>
        </w:rPr>
        <w:t xml:space="preserve"> Laura Berger has more in this week’s JAMA report. </w:t>
      </w:r>
    </w:p>
    <w:p w14:paraId="22A85C7D" w14:textId="77777777" w:rsidR="003E0EDE" w:rsidRPr="008B2431" w:rsidRDefault="003E0EDE" w:rsidP="00872B91">
      <w:pPr>
        <w:tabs>
          <w:tab w:val="left" w:pos="7245"/>
        </w:tabs>
        <w:rPr>
          <w:rFonts w:ascii="Arial" w:hAnsi="Arial" w:cs="Arial"/>
          <w:b/>
          <w:szCs w:val="24"/>
        </w:rPr>
      </w:pPr>
    </w:p>
    <w:tbl>
      <w:tblPr>
        <w:tblpPr w:leftFromText="180" w:rightFromText="180" w:vertAnchor="text" w:tblpXSpec="right" w:tblpY="1"/>
        <w:tblOverlap w:val="neve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00"/>
      </w:tblGrid>
      <w:tr w:rsidR="00BE5C2D" w:rsidRPr="00BB37D5" w14:paraId="159ECC23" w14:textId="77777777" w:rsidTr="00AA1CAA">
        <w:trPr>
          <w:trHeight w:val="174"/>
        </w:trPr>
        <w:tc>
          <w:tcPr>
            <w:tcW w:w="4878" w:type="dxa"/>
            <w:tcBorders>
              <w:top w:val="single" w:sz="6" w:space="0" w:color="auto"/>
              <w:left w:val="single" w:sz="6" w:space="0" w:color="auto"/>
              <w:bottom w:val="single" w:sz="6" w:space="0" w:color="auto"/>
              <w:right w:val="single" w:sz="6" w:space="0" w:color="auto"/>
            </w:tcBorders>
          </w:tcPr>
          <w:p w14:paraId="4D12B5C0" w14:textId="631CD18D" w:rsidR="00A041FA" w:rsidRDefault="00BE5C2D" w:rsidP="00A60218">
            <w:pPr>
              <w:rPr>
                <w:rFonts w:ascii="Times New Roman" w:eastAsiaTheme="minorEastAsia" w:hAnsi="Times New Roman"/>
                <w:szCs w:val="24"/>
              </w:rPr>
            </w:pPr>
            <w:r>
              <w:rPr>
                <w:rFonts w:ascii="Arial" w:hAnsi="Arial" w:cs="Arial"/>
                <w:b/>
              </w:rPr>
              <w:t>B-ROLL:</w:t>
            </w:r>
          </w:p>
          <w:p w14:paraId="61D375DE" w14:textId="22F5F8E7" w:rsidR="00A041FA" w:rsidRPr="00A60218" w:rsidRDefault="00A041FA" w:rsidP="00742AA9">
            <w:pPr>
              <w:ind w:left="-90"/>
              <w:rPr>
                <w:rFonts w:ascii="Arial" w:eastAsiaTheme="minorEastAsia" w:hAnsi="Arial"/>
                <w:b/>
                <w:szCs w:val="24"/>
              </w:rPr>
            </w:pPr>
            <w:r w:rsidRPr="00A60218">
              <w:rPr>
                <w:rFonts w:ascii="Arial" w:eastAsiaTheme="minorEastAsia" w:hAnsi="Arial"/>
                <w:b/>
                <w:szCs w:val="24"/>
              </w:rPr>
              <w:t>Doctor examining patient’s knees</w:t>
            </w:r>
          </w:p>
          <w:p w14:paraId="2E3165D4" w14:textId="2DD90435" w:rsidR="00872B91" w:rsidRPr="00872B91" w:rsidRDefault="00872B91" w:rsidP="00A041FA">
            <w:pPr>
              <w:rPr>
                <w:rFonts w:ascii="Arial" w:hAnsi="Arial" w:cs="Arial"/>
                <w:b/>
                <w:bCs/>
              </w:rPr>
            </w:pPr>
          </w:p>
          <w:p w14:paraId="5317E71E" w14:textId="4B339DBD" w:rsidR="00E50311" w:rsidRPr="00635B67" w:rsidRDefault="00E50311" w:rsidP="00A041FA">
            <w:pPr>
              <w:rPr>
                <w:rFonts w:ascii="Arial" w:hAnsi="Arial" w:cs="Arial"/>
                <w:b/>
                <w:bCs/>
              </w:rPr>
            </w:pPr>
          </w:p>
        </w:tc>
        <w:tc>
          <w:tcPr>
            <w:tcW w:w="6300" w:type="dxa"/>
            <w:tcBorders>
              <w:top w:val="single" w:sz="6" w:space="0" w:color="auto"/>
              <w:left w:val="single" w:sz="6" w:space="0" w:color="auto"/>
              <w:bottom w:val="single" w:sz="6" w:space="0" w:color="auto"/>
              <w:right w:val="single" w:sz="6" w:space="0" w:color="auto"/>
            </w:tcBorders>
          </w:tcPr>
          <w:p w14:paraId="2DF23227" w14:textId="7716C86A" w:rsidR="0055726D" w:rsidRDefault="0055726D" w:rsidP="00830A55">
            <w:pPr>
              <w:pStyle w:val="Heading6"/>
              <w:jc w:val="left"/>
              <w:rPr>
                <w:sz w:val="24"/>
                <w:szCs w:val="24"/>
              </w:rPr>
            </w:pPr>
            <w:r>
              <w:rPr>
                <w:sz w:val="24"/>
                <w:szCs w:val="24"/>
              </w:rPr>
              <w:t xml:space="preserve">KNEE OSTEOARTHRITIS </w:t>
            </w:r>
            <w:r w:rsidR="004460DC">
              <w:rPr>
                <w:sz w:val="24"/>
                <w:szCs w:val="24"/>
              </w:rPr>
              <w:t xml:space="preserve">IS A </w:t>
            </w:r>
            <w:r>
              <w:rPr>
                <w:sz w:val="24"/>
                <w:szCs w:val="24"/>
              </w:rPr>
              <w:t>LEADING CAUSE OF</w:t>
            </w:r>
            <w:r w:rsidR="004460DC">
              <w:rPr>
                <w:sz w:val="24"/>
                <w:szCs w:val="24"/>
              </w:rPr>
              <w:t xml:space="preserve"> DISABILITY </w:t>
            </w:r>
            <w:r>
              <w:rPr>
                <w:sz w:val="24"/>
                <w:szCs w:val="24"/>
              </w:rPr>
              <w:t xml:space="preserve">AND </w:t>
            </w:r>
            <w:r w:rsidR="00F3034D">
              <w:rPr>
                <w:sz w:val="24"/>
                <w:szCs w:val="24"/>
              </w:rPr>
              <w:t xml:space="preserve">A DRIVER OF RISING </w:t>
            </w:r>
            <w:r>
              <w:rPr>
                <w:sz w:val="24"/>
                <w:szCs w:val="24"/>
              </w:rPr>
              <w:t>MEDICAL COSTS</w:t>
            </w:r>
            <w:r w:rsidR="004460DC">
              <w:rPr>
                <w:sz w:val="24"/>
                <w:szCs w:val="24"/>
              </w:rPr>
              <w:t xml:space="preserve"> BECAUSE THE PAINFUL CONDITION </w:t>
            </w:r>
            <w:r w:rsidR="00FD4F99">
              <w:rPr>
                <w:sz w:val="24"/>
                <w:szCs w:val="24"/>
              </w:rPr>
              <w:t xml:space="preserve">CAN </w:t>
            </w:r>
            <w:r w:rsidR="004460DC">
              <w:rPr>
                <w:sz w:val="24"/>
                <w:szCs w:val="24"/>
              </w:rPr>
              <w:t>OFTEN LEAD TO KNEE REPLACEMENT SURGERY</w:t>
            </w:r>
            <w:r>
              <w:rPr>
                <w:sz w:val="24"/>
                <w:szCs w:val="24"/>
              </w:rPr>
              <w:t>.</w:t>
            </w:r>
          </w:p>
          <w:p w14:paraId="6A6DE95F" w14:textId="7E9460CC" w:rsidR="001115DB" w:rsidRPr="00830A55" w:rsidRDefault="001115DB" w:rsidP="0055726D">
            <w:pPr>
              <w:pStyle w:val="Heading6"/>
              <w:jc w:val="left"/>
              <w:rPr>
                <w:rFonts w:cs="Arial"/>
                <w:b w:val="0"/>
                <w:szCs w:val="24"/>
              </w:rPr>
            </w:pPr>
          </w:p>
        </w:tc>
      </w:tr>
      <w:tr w:rsidR="00BE5C2D" w:rsidRPr="00BB37D5" w14:paraId="60836061" w14:textId="77777777" w:rsidTr="00AA1CAA">
        <w:trPr>
          <w:trHeight w:val="174"/>
        </w:trPr>
        <w:tc>
          <w:tcPr>
            <w:tcW w:w="4878" w:type="dxa"/>
            <w:tcBorders>
              <w:top w:val="single" w:sz="6" w:space="0" w:color="auto"/>
              <w:left w:val="single" w:sz="6" w:space="0" w:color="auto"/>
              <w:bottom w:val="single" w:sz="6" w:space="0" w:color="auto"/>
              <w:right w:val="single" w:sz="6" w:space="0" w:color="auto"/>
            </w:tcBorders>
          </w:tcPr>
          <w:p w14:paraId="5C109C37" w14:textId="01367E4C" w:rsidR="00F7114B" w:rsidRDefault="00F7114B" w:rsidP="00F7114B">
            <w:pPr>
              <w:ind w:left="-90"/>
              <w:rPr>
                <w:rFonts w:ascii="Arial" w:hAnsi="Arial" w:cs="Arial"/>
                <w:b/>
              </w:rPr>
            </w:pPr>
            <w:r>
              <w:rPr>
                <w:rFonts w:ascii="Arial" w:hAnsi="Arial" w:cs="Arial"/>
                <w:b/>
              </w:rPr>
              <w:t>SOT/FULL</w:t>
            </w:r>
          </w:p>
          <w:p w14:paraId="2297D5D2" w14:textId="3ACE1053" w:rsidR="00F7114B" w:rsidRPr="00BB37D5" w:rsidRDefault="000F73CF" w:rsidP="00F7114B">
            <w:pPr>
              <w:ind w:left="-90"/>
              <w:rPr>
                <w:rFonts w:ascii="Arial" w:hAnsi="Arial" w:cs="Arial"/>
                <w:b/>
              </w:rPr>
            </w:pPr>
            <w:r>
              <w:rPr>
                <w:rFonts w:ascii="Arial" w:hAnsi="Arial" w:cs="Arial"/>
                <w:b/>
              </w:rPr>
              <w:t>Timothy McAlindon, DM, MPH</w:t>
            </w:r>
            <w:r w:rsidR="00F7114B">
              <w:rPr>
                <w:rFonts w:ascii="Arial" w:hAnsi="Arial" w:cs="Arial"/>
                <w:b/>
              </w:rPr>
              <w:t xml:space="preserve">, </w:t>
            </w:r>
            <w:r>
              <w:rPr>
                <w:rFonts w:ascii="Arial" w:hAnsi="Arial" w:cs="Arial"/>
                <w:b/>
              </w:rPr>
              <w:t>Tufts Medical Center</w:t>
            </w:r>
          </w:p>
          <w:p w14:paraId="4A9961C7" w14:textId="1F5233E1" w:rsidR="00BE5C2D" w:rsidRPr="00BB37D5" w:rsidRDefault="00BE5C2D" w:rsidP="00907030">
            <w:pPr>
              <w:ind w:left="-90"/>
              <w:rPr>
                <w:rFonts w:ascii="Arial" w:hAnsi="Arial" w:cs="Arial"/>
                <w:b/>
              </w:rPr>
            </w:pPr>
            <w:r w:rsidRPr="00BB37D5">
              <w:rPr>
                <w:rFonts w:ascii="Arial" w:hAnsi="Arial" w:cs="Arial"/>
                <w:b/>
              </w:rPr>
              <w:t>Super@:</w:t>
            </w:r>
            <w:r w:rsidR="00A60218">
              <w:rPr>
                <w:rFonts w:ascii="Arial" w:hAnsi="Arial" w:cs="Arial"/>
                <w:b/>
              </w:rPr>
              <w:t>10</w:t>
            </w:r>
          </w:p>
          <w:p w14:paraId="7948EBD4" w14:textId="1B75F7E2" w:rsidR="00BE5C2D" w:rsidRPr="00BB37D5" w:rsidRDefault="00BE5C2D" w:rsidP="00907030">
            <w:pPr>
              <w:ind w:left="-90"/>
              <w:rPr>
                <w:rFonts w:ascii="Arial" w:hAnsi="Arial" w:cs="Arial"/>
                <w:b/>
              </w:rPr>
            </w:pPr>
            <w:r w:rsidRPr="00BB37D5">
              <w:rPr>
                <w:rFonts w:ascii="Arial" w:hAnsi="Arial" w:cs="Arial"/>
                <w:b/>
              </w:rPr>
              <w:t>Runs:</w:t>
            </w:r>
            <w:r w:rsidR="00742AA9">
              <w:rPr>
                <w:rFonts w:ascii="Arial" w:hAnsi="Arial" w:cs="Arial"/>
                <w:b/>
              </w:rPr>
              <w:t xml:space="preserve"> </w:t>
            </w:r>
            <w:r w:rsidR="00A60218">
              <w:rPr>
                <w:rFonts w:ascii="Arial" w:hAnsi="Arial" w:cs="Arial"/>
                <w:b/>
              </w:rPr>
              <w:t>22</w:t>
            </w:r>
          </w:p>
        </w:tc>
        <w:tc>
          <w:tcPr>
            <w:tcW w:w="6300" w:type="dxa"/>
            <w:tcBorders>
              <w:top w:val="single" w:sz="6" w:space="0" w:color="auto"/>
              <w:left w:val="single" w:sz="6" w:space="0" w:color="auto"/>
              <w:bottom w:val="single" w:sz="6" w:space="0" w:color="auto"/>
              <w:right w:val="single" w:sz="6" w:space="0" w:color="auto"/>
            </w:tcBorders>
          </w:tcPr>
          <w:p w14:paraId="3710163D" w14:textId="60F15DDD" w:rsidR="0055726D" w:rsidRPr="0055726D" w:rsidRDefault="009C57A1" w:rsidP="0055726D">
            <w:pPr>
              <w:rPr>
                <w:rFonts w:ascii="Arial" w:hAnsi="Arial" w:cs="Arial"/>
                <w:b/>
                <w:bCs/>
                <w:szCs w:val="24"/>
              </w:rPr>
            </w:pPr>
            <w:r w:rsidRPr="0055726D" w:rsidDel="009C57A1">
              <w:rPr>
                <w:rFonts w:ascii="Arial" w:hAnsi="Arial" w:cs="Arial"/>
                <w:b/>
                <w:bCs/>
                <w:szCs w:val="24"/>
              </w:rPr>
              <w:t xml:space="preserve"> </w:t>
            </w:r>
            <w:r w:rsidR="00872B91">
              <w:rPr>
                <w:rFonts w:ascii="Arial" w:hAnsi="Arial" w:cs="Arial"/>
                <w:b/>
                <w:bCs/>
                <w:szCs w:val="24"/>
              </w:rPr>
              <w:t>“</w:t>
            </w:r>
            <w:r w:rsidR="00E156B0">
              <w:rPr>
                <w:rFonts w:ascii="Arial" w:hAnsi="Arial" w:cs="Arial"/>
                <w:b/>
                <w:bCs/>
                <w:szCs w:val="24"/>
              </w:rPr>
              <w:t>It</w:t>
            </w:r>
            <w:r w:rsidR="00A60218">
              <w:rPr>
                <w:rFonts w:ascii="Arial" w:hAnsi="Arial" w:cs="Arial"/>
                <w:b/>
                <w:bCs/>
                <w:szCs w:val="24"/>
              </w:rPr>
              <w:t xml:space="preserve">’s </w:t>
            </w:r>
            <w:r w:rsidR="0055726D" w:rsidRPr="0055726D">
              <w:rPr>
                <w:rFonts w:ascii="Arial" w:hAnsi="Arial" w:cs="Arial"/>
                <w:b/>
                <w:bCs/>
                <w:szCs w:val="24"/>
              </w:rPr>
              <w:t>expensive because of out of pocket costs for medical treatments, work loss, and also being the main reason for needing a joint replacement. Furthermore, there</w:t>
            </w:r>
            <w:r w:rsidR="001773F4">
              <w:rPr>
                <w:rFonts w:ascii="Arial" w:hAnsi="Arial" w:cs="Arial"/>
                <w:b/>
                <w:bCs/>
                <w:szCs w:val="24"/>
              </w:rPr>
              <w:t xml:space="preserve"> is </w:t>
            </w:r>
            <w:r w:rsidR="0055726D" w:rsidRPr="0055726D">
              <w:rPr>
                <w:rFonts w:ascii="Arial" w:hAnsi="Arial" w:cs="Arial"/>
                <w:b/>
                <w:bCs/>
                <w:szCs w:val="24"/>
              </w:rPr>
              <w:t xml:space="preserve">currently no treatment accepted to benefit osteoarthritis in the long term and especially to </w:t>
            </w:r>
            <w:r w:rsidR="00E156B0">
              <w:rPr>
                <w:rFonts w:ascii="Arial" w:hAnsi="Arial" w:cs="Arial"/>
                <w:b/>
                <w:bCs/>
                <w:szCs w:val="24"/>
              </w:rPr>
              <w:t>reduce its rate of progression.”</w:t>
            </w:r>
          </w:p>
          <w:p w14:paraId="007696C9" w14:textId="75803B3F" w:rsidR="00BE5C2D" w:rsidRPr="00BB37D5" w:rsidRDefault="00BE5C2D" w:rsidP="0055726D">
            <w:pPr>
              <w:rPr>
                <w:rFonts w:ascii="Arial" w:hAnsi="Arial" w:cs="Arial"/>
                <w:b/>
                <w:szCs w:val="24"/>
              </w:rPr>
            </w:pPr>
          </w:p>
        </w:tc>
      </w:tr>
      <w:tr w:rsidR="00BE5C2D" w:rsidRPr="00BB37D5" w14:paraId="61FC8FE2" w14:textId="77777777" w:rsidTr="00AA1CAA">
        <w:trPr>
          <w:trHeight w:val="65"/>
        </w:trPr>
        <w:tc>
          <w:tcPr>
            <w:tcW w:w="4878" w:type="dxa"/>
            <w:tcBorders>
              <w:top w:val="single" w:sz="6" w:space="0" w:color="auto"/>
              <w:left w:val="single" w:sz="6" w:space="0" w:color="auto"/>
              <w:bottom w:val="single" w:sz="6" w:space="0" w:color="auto"/>
              <w:right w:val="single" w:sz="6" w:space="0" w:color="auto"/>
            </w:tcBorders>
          </w:tcPr>
          <w:p w14:paraId="60B66BFE" w14:textId="580D4AA5" w:rsidR="00742AA9" w:rsidRDefault="00BE5C2D" w:rsidP="00742AA9">
            <w:pPr>
              <w:ind w:left="-90"/>
              <w:rPr>
                <w:rFonts w:ascii="Arial" w:hAnsi="Arial"/>
                <w:b/>
                <w:szCs w:val="24"/>
              </w:rPr>
            </w:pPr>
            <w:r>
              <w:rPr>
                <w:rFonts w:ascii="Arial" w:hAnsi="Arial"/>
                <w:b/>
                <w:szCs w:val="24"/>
              </w:rPr>
              <w:t>B-ROLL</w:t>
            </w:r>
            <w:r w:rsidR="0039518C">
              <w:rPr>
                <w:rFonts w:ascii="Arial" w:hAnsi="Arial"/>
                <w:b/>
                <w:szCs w:val="24"/>
              </w:rPr>
              <w:t xml:space="preserve">: </w:t>
            </w:r>
          </w:p>
          <w:p w14:paraId="69054F4E" w14:textId="55B00A0E" w:rsidR="00872B91" w:rsidRDefault="00872B91" w:rsidP="00872B91">
            <w:pPr>
              <w:rPr>
                <w:rFonts w:ascii="Arial" w:hAnsi="Arial"/>
                <w:b/>
                <w:bCs/>
                <w:szCs w:val="24"/>
              </w:rPr>
            </w:pPr>
            <w:r>
              <w:rPr>
                <w:rFonts w:ascii="Arial" w:hAnsi="Arial"/>
                <w:b/>
                <w:bCs/>
                <w:szCs w:val="24"/>
              </w:rPr>
              <w:t xml:space="preserve">Dr. </w:t>
            </w:r>
            <w:r w:rsidR="00A60218">
              <w:rPr>
                <w:rFonts w:ascii="Arial" w:hAnsi="Arial"/>
                <w:b/>
                <w:bCs/>
                <w:szCs w:val="24"/>
              </w:rPr>
              <w:t>examining patient, knee exercises, steroid close up, knee exam</w:t>
            </w:r>
          </w:p>
          <w:p w14:paraId="44FC4007" w14:textId="5DD3465E" w:rsidR="00872B91" w:rsidRPr="00872B91" w:rsidRDefault="00872B91" w:rsidP="00872B91">
            <w:pPr>
              <w:rPr>
                <w:rFonts w:ascii="Arial" w:hAnsi="Arial"/>
                <w:b/>
                <w:szCs w:val="24"/>
              </w:rPr>
            </w:pPr>
          </w:p>
          <w:p w14:paraId="0D3F7F8F" w14:textId="77777777" w:rsidR="00872B91" w:rsidRDefault="00A60218" w:rsidP="00872B91">
            <w:pPr>
              <w:rPr>
                <w:rFonts w:ascii="Arial" w:hAnsi="Arial"/>
                <w:b/>
                <w:szCs w:val="24"/>
              </w:rPr>
            </w:pPr>
            <w:r>
              <w:rPr>
                <w:rFonts w:ascii="Arial" w:hAnsi="Arial"/>
                <w:b/>
                <w:szCs w:val="24"/>
              </w:rPr>
              <w:lastRenderedPageBreak/>
              <w:t xml:space="preserve">B-ROLL: </w:t>
            </w:r>
          </w:p>
          <w:p w14:paraId="5D93C2F4" w14:textId="32EB1462" w:rsidR="00A60218" w:rsidRPr="00BB37D5" w:rsidRDefault="00A60218" w:rsidP="00872B91">
            <w:pPr>
              <w:rPr>
                <w:rFonts w:ascii="Arial" w:hAnsi="Arial"/>
                <w:b/>
                <w:szCs w:val="24"/>
              </w:rPr>
            </w:pPr>
            <w:r>
              <w:rPr>
                <w:rFonts w:ascii="Arial" w:hAnsi="Arial"/>
                <w:b/>
                <w:szCs w:val="24"/>
              </w:rPr>
              <w:t>Various MRI scans</w:t>
            </w:r>
          </w:p>
        </w:tc>
        <w:tc>
          <w:tcPr>
            <w:tcW w:w="6300" w:type="dxa"/>
            <w:tcBorders>
              <w:top w:val="single" w:sz="6" w:space="0" w:color="auto"/>
              <w:left w:val="single" w:sz="6" w:space="0" w:color="auto"/>
              <w:bottom w:val="single" w:sz="6" w:space="0" w:color="auto"/>
              <w:right w:val="single" w:sz="6" w:space="0" w:color="auto"/>
            </w:tcBorders>
          </w:tcPr>
          <w:p w14:paraId="30CF4D22" w14:textId="3ACD903A" w:rsidR="0055726D" w:rsidRDefault="006C5AFC" w:rsidP="006C5AFC">
            <w:pPr>
              <w:rPr>
                <w:rFonts w:ascii="Arial" w:hAnsi="Arial" w:cs="Arial"/>
                <w:b/>
              </w:rPr>
            </w:pPr>
            <w:r w:rsidRPr="006C5AFC">
              <w:rPr>
                <w:rFonts w:ascii="Arial" w:hAnsi="Arial" w:cs="Arial"/>
                <w:b/>
              </w:rPr>
              <w:lastRenderedPageBreak/>
              <w:t xml:space="preserve">DR. </w:t>
            </w:r>
            <w:r w:rsidR="0055726D">
              <w:rPr>
                <w:rFonts w:ascii="Arial" w:hAnsi="Arial" w:cs="Arial"/>
                <w:b/>
              </w:rPr>
              <w:t xml:space="preserve">TIMOTHY MCALINDON OF TUFTS MEDICAL CENTER </w:t>
            </w:r>
            <w:r w:rsidR="004460DC">
              <w:rPr>
                <w:rFonts w:ascii="Arial" w:hAnsi="Arial" w:cs="Arial"/>
                <w:b/>
              </w:rPr>
              <w:t xml:space="preserve">IN BOSTON </w:t>
            </w:r>
            <w:r w:rsidR="0055726D">
              <w:rPr>
                <w:rFonts w:ascii="Arial" w:hAnsi="Arial" w:cs="Arial"/>
                <w:b/>
              </w:rPr>
              <w:t xml:space="preserve">AND HIS COLLEAGUES </w:t>
            </w:r>
            <w:r w:rsidRPr="006C5AFC">
              <w:rPr>
                <w:rFonts w:ascii="Arial" w:hAnsi="Arial" w:cs="Arial"/>
                <w:b/>
              </w:rPr>
              <w:t xml:space="preserve">STUDIED </w:t>
            </w:r>
            <w:r w:rsidR="0055726D">
              <w:rPr>
                <w:rFonts w:ascii="Arial" w:hAnsi="Arial" w:cs="Arial"/>
                <w:b/>
              </w:rPr>
              <w:t xml:space="preserve">140 </w:t>
            </w:r>
            <w:r w:rsidRPr="006C5AFC">
              <w:rPr>
                <w:rFonts w:ascii="Arial" w:hAnsi="Arial" w:cs="Arial"/>
                <w:b/>
              </w:rPr>
              <w:t>ADULTS</w:t>
            </w:r>
            <w:r w:rsidR="00EB520B">
              <w:rPr>
                <w:rFonts w:ascii="Arial" w:hAnsi="Arial" w:cs="Arial"/>
                <w:b/>
              </w:rPr>
              <w:t xml:space="preserve"> </w:t>
            </w:r>
            <w:r w:rsidR="003E0EDE">
              <w:rPr>
                <w:rFonts w:ascii="Arial" w:hAnsi="Arial" w:cs="Arial"/>
                <w:b/>
              </w:rPr>
              <w:t xml:space="preserve">WITH </w:t>
            </w:r>
            <w:r w:rsidR="0055726D">
              <w:rPr>
                <w:rFonts w:ascii="Arial" w:hAnsi="Arial" w:cs="Arial"/>
                <w:b/>
              </w:rPr>
              <w:t xml:space="preserve">KNEE OSTEOARTHRITIS IN A RANDOMIZED CLINICAL </w:t>
            </w:r>
            <w:r w:rsidR="0055726D">
              <w:rPr>
                <w:rFonts w:ascii="Arial" w:hAnsi="Arial" w:cs="Arial"/>
                <w:b/>
              </w:rPr>
              <w:lastRenderedPageBreak/>
              <w:t xml:space="preserve">TRIAL. </w:t>
            </w:r>
          </w:p>
          <w:p w14:paraId="7B22E013" w14:textId="77777777" w:rsidR="004460DC" w:rsidRDefault="004460DC" w:rsidP="006C5AFC">
            <w:pPr>
              <w:rPr>
                <w:rFonts w:ascii="Arial" w:hAnsi="Arial" w:cs="Arial"/>
                <w:b/>
              </w:rPr>
            </w:pPr>
          </w:p>
          <w:p w14:paraId="6D101DBC" w14:textId="7CEF2863" w:rsidR="0055726D" w:rsidRDefault="0055726D" w:rsidP="006C5AFC">
            <w:pPr>
              <w:rPr>
                <w:rFonts w:ascii="Arial" w:hAnsi="Arial" w:cs="Arial"/>
                <w:b/>
              </w:rPr>
            </w:pPr>
            <w:r>
              <w:rPr>
                <w:rFonts w:ascii="Arial" w:hAnsi="Arial" w:cs="Arial"/>
                <w:b/>
              </w:rPr>
              <w:t xml:space="preserve">HALF OF THE PATIENTS RECEIVED </w:t>
            </w:r>
            <w:r w:rsidR="004460DC">
              <w:rPr>
                <w:rFonts w:ascii="Arial" w:hAnsi="Arial" w:cs="Arial"/>
                <w:b/>
              </w:rPr>
              <w:t xml:space="preserve">A </w:t>
            </w:r>
            <w:r w:rsidR="00FD4F99">
              <w:rPr>
                <w:rFonts w:ascii="Arial" w:hAnsi="Arial" w:cs="Arial"/>
                <w:b/>
              </w:rPr>
              <w:t xml:space="preserve">KNEE INJECTION OF </w:t>
            </w:r>
            <w:r w:rsidR="004460DC">
              <w:rPr>
                <w:rFonts w:ascii="Arial" w:hAnsi="Arial" w:cs="Arial"/>
                <w:b/>
              </w:rPr>
              <w:t xml:space="preserve">THE CORTICOSTEROID </w:t>
            </w:r>
            <w:r>
              <w:rPr>
                <w:rFonts w:ascii="Arial" w:hAnsi="Arial" w:cs="Arial"/>
                <w:b/>
              </w:rPr>
              <w:t>TRIAMCINOLONE</w:t>
            </w:r>
            <w:r w:rsidR="004460DC">
              <w:rPr>
                <w:rFonts w:ascii="Arial" w:hAnsi="Arial" w:cs="Arial"/>
                <w:b/>
              </w:rPr>
              <w:t xml:space="preserve"> </w:t>
            </w:r>
            <w:r w:rsidR="00FD4F99">
              <w:rPr>
                <w:rFonts w:ascii="Arial" w:hAnsi="Arial" w:cs="Arial"/>
                <w:b/>
              </w:rPr>
              <w:t>EVERY THREE MONTHS FOR TWO YEARS</w:t>
            </w:r>
            <w:r w:rsidR="00987607">
              <w:rPr>
                <w:rFonts w:ascii="Arial" w:hAnsi="Arial" w:cs="Arial"/>
                <w:b/>
              </w:rPr>
              <w:t xml:space="preserve">, </w:t>
            </w:r>
            <w:r w:rsidR="00FD4F99">
              <w:rPr>
                <w:rFonts w:ascii="Arial" w:hAnsi="Arial" w:cs="Arial"/>
                <w:b/>
              </w:rPr>
              <w:t xml:space="preserve">WHILE THE OTHER HALF GOT </w:t>
            </w:r>
            <w:r w:rsidR="00F3034D">
              <w:rPr>
                <w:rFonts w:ascii="Arial" w:hAnsi="Arial" w:cs="Arial"/>
                <w:b/>
              </w:rPr>
              <w:t xml:space="preserve">SALT WATER </w:t>
            </w:r>
            <w:r w:rsidR="00FD4F99">
              <w:rPr>
                <w:rFonts w:ascii="Arial" w:hAnsi="Arial" w:cs="Arial"/>
                <w:b/>
              </w:rPr>
              <w:t>INJECTIONS.</w:t>
            </w:r>
          </w:p>
          <w:p w14:paraId="64A28F2F" w14:textId="77777777" w:rsidR="006C5AFC" w:rsidRPr="006C5AFC" w:rsidRDefault="006C5AFC" w:rsidP="006C5AFC">
            <w:pPr>
              <w:rPr>
                <w:rFonts w:ascii="Arial" w:hAnsi="Arial" w:cs="Arial"/>
                <w:b/>
              </w:rPr>
            </w:pPr>
          </w:p>
          <w:p w14:paraId="0D11197B" w14:textId="14FAB81D" w:rsidR="003E2F42" w:rsidRDefault="00AA3C45" w:rsidP="006C5AFC">
            <w:pPr>
              <w:rPr>
                <w:rFonts w:ascii="Arial" w:hAnsi="Arial" w:cs="Arial"/>
                <w:b/>
              </w:rPr>
            </w:pPr>
            <w:r>
              <w:rPr>
                <w:rFonts w:ascii="Arial" w:hAnsi="Arial" w:cs="Arial"/>
                <w:b/>
              </w:rPr>
              <w:t xml:space="preserve">THE </w:t>
            </w:r>
            <w:r w:rsidR="00690897">
              <w:rPr>
                <w:rFonts w:ascii="Arial" w:hAnsi="Arial" w:cs="Arial"/>
                <w:b/>
              </w:rPr>
              <w:t>RESEARCHERS</w:t>
            </w:r>
            <w:r w:rsidR="00FD4F99">
              <w:rPr>
                <w:rFonts w:ascii="Arial" w:hAnsi="Arial" w:cs="Arial"/>
                <w:b/>
              </w:rPr>
              <w:t xml:space="preserve"> </w:t>
            </w:r>
            <w:r w:rsidR="00690897">
              <w:rPr>
                <w:rFonts w:ascii="Arial" w:hAnsi="Arial" w:cs="Arial"/>
                <w:b/>
              </w:rPr>
              <w:t>MEASURED</w:t>
            </w:r>
            <w:r w:rsidR="00FD4F99">
              <w:rPr>
                <w:rFonts w:ascii="Arial" w:hAnsi="Arial" w:cs="Arial"/>
                <w:b/>
              </w:rPr>
              <w:t xml:space="preserve"> TH</w:t>
            </w:r>
            <w:r w:rsidR="00B7475C">
              <w:rPr>
                <w:rFonts w:ascii="Arial" w:hAnsi="Arial" w:cs="Arial"/>
                <w:b/>
              </w:rPr>
              <w:t>E LEVEL OF KNEE PAIN</w:t>
            </w:r>
            <w:r w:rsidR="003E2F42">
              <w:rPr>
                <w:rFonts w:ascii="Arial" w:hAnsi="Arial" w:cs="Arial"/>
                <w:b/>
              </w:rPr>
              <w:t xml:space="preserve"> AT EACH VISIT AND PERFORMED MRI SCANS </w:t>
            </w:r>
            <w:r w:rsidR="00FD4F99">
              <w:rPr>
                <w:rFonts w:ascii="Arial" w:hAnsi="Arial" w:cs="Arial"/>
                <w:b/>
              </w:rPr>
              <w:t xml:space="preserve">ANNUALLY </w:t>
            </w:r>
            <w:r w:rsidR="003E2F42">
              <w:rPr>
                <w:rFonts w:ascii="Arial" w:hAnsi="Arial" w:cs="Arial"/>
                <w:b/>
              </w:rPr>
              <w:t xml:space="preserve">TO MEASURE </w:t>
            </w:r>
            <w:r w:rsidR="00F3034D">
              <w:rPr>
                <w:rFonts w:ascii="Arial" w:hAnsi="Arial" w:cs="Arial"/>
                <w:b/>
              </w:rPr>
              <w:t xml:space="preserve">CHANGES IN </w:t>
            </w:r>
            <w:r w:rsidR="003E2F42">
              <w:rPr>
                <w:rFonts w:ascii="Arial" w:hAnsi="Arial" w:cs="Arial"/>
                <w:b/>
              </w:rPr>
              <w:t>CARTILAGE AND OTHER STRUCTUR</w:t>
            </w:r>
            <w:r w:rsidR="00F3034D">
              <w:rPr>
                <w:rFonts w:ascii="Arial" w:hAnsi="Arial" w:cs="Arial"/>
                <w:b/>
              </w:rPr>
              <w:t xml:space="preserve">ES </w:t>
            </w:r>
            <w:r w:rsidR="003E2F42">
              <w:rPr>
                <w:rFonts w:ascii="Arial" w:hAnsi="Arial" w:cs="Arial"/>
                <w:b/>
              </w:rPr>
              <w:t>WITHIN THE JOINT.</w:t>
            </w:r>
          </w:p>
          <w:p w14:paraId="731D71A4" w14:textId="77777777" w:rsidR="00472F12" w:rsidRDefault="00472F12" w:rsidP="00907030">
            <w:pPr>
              <w:rPr>
                <w:rFonts w:ascii="Arial" w:hAnsi="Arial" w:cs="Arial"/>
                <w:b/>
              </w:rPr>
            </w:pPr>
          </w:p>
          <w:p w14:paraId="579D1D44" w14:textId="23082687" w:rsidR="00C52D19" w:rsidRDefault="00C52D19" w:rsidP="00907030">
            <w:pPr>
              <w:rPr>
                <w:rFonts w:ascii="Arial" w:hAnsi="Arial" w:cs="Arial"/>
                <w:b/>
              </w:rPr>
            </w:pPr>
            <w:r>
              <w:rPr>
                <w:rFonts w:ascii="Arial" w:hAnsi="Arial" w:cs="Arial"/>
                <w:b/>
              </w:rPr>
              <w:t>THE STUDY APPEARS IN JAMA</w:t>
            </w:r>
            <w:r w:rsidR="006C5AFC">
              <w:rPr>
                <w:rFonts w:ascii="Arial" w:hAnsi="Arial" w:cs="Arial"/>
                <w:b/>
              </w:rPr>
              <w:t xml:space="preserve">, </w:t>
            </w:r>
            <w:r w:rsidR="00690897">
              <w:rPr>
                <w:rFonts w:ascii="Arial" w:hAnsi="Arial" w:cs="Arial"/>
                <w:b/>
              </w:rPr>
              <w:t xml:space="preserve">THE </w:t>
            </w:r>
            <w:r w:rsidR="006C5AFC">
              <w:rPr>
                <w:rFonts w:ascii="Arial" w:hAnsi="Arial" w:cs="Arial"/>
                <w:b/>
              </w:rPr>
              <w:t>JOURNAL OF THE AMERICAN MEDICAL ASSOCIATION</w:t>
            </w:r>
            <w:r>
              <w:rPr>
                <w:rFonts w:ascii="Arial" w:hAnsi="Arial" w:cs="Arial"/>
                <w:b/>
              </w:rPr>
              <w:t xml:space="preserve">. </w:t>
            </w:r>
          </w:p>
          <w:p w14:paraId="2F9E2BA1" w14:textId="77777777" w:rsidR="00BE5C2D" w:rsidRPr="00BB37D5" w:rsidRDefault="00BE5C2D" w:rsidP="00472F12">
            <w:pPr>
              <w:rPr>
                <w:rFonts w:ascii="Arial" w:hAnsi="Arial" w:cs="Arial"/>
                <w:b/>
              </w:rPr>
            </w:pPr>
          </w:p>
        </w:tc>
      </w:tr>
      <w:tr w:rsidR="00BE5C2D" w:rsidRPr="00BB37D5" w14:paraId="1335B88E" w14:textId="77777777" w:rsidTr="003E2F42">
        <w:trPr>
          <w:trHeight w:hRule="exact" w:val="4308"/>
        </w:trPr>
        <w:tc>
          <w:tcPr>
            <w:tcW w:w="4878" w:type="dxa"/>
            <w:tcBorders>
              <w:top w:val="single" w:sz="6" w:space="0" w:color="auto"/>
              <w:left w:val="single" w:sz="6" w:space="0" w:color="auto"/>
              <w:bottom w:val="single" w:sz="6" w:space="0" w:color="auto"/>
              <w:right w:val="single" w:sz="6" w:space="0" w:color="auto"/>
            </w:tcBorders>
          </w:tcPr>
          <w:p w14:paraId="17F07F7D" w14:textId="5FB2D1C9" w:rsidR="00472F12" w:rsidRDefault="00472F12" w:rsidP="00D2257F">
            <w:pPr>
              <w:ind w:left="-90"/>
              <w:rPr>
                <w:rFonts w:ascii="Arial" w:hAnsi="Arial"/>
                <w:b/>
                <w:szCs w:val="24"/>
              </w:rPr>
            </w:pPr>
          </w:p>
          <w:p w14:paraId="4DFC77FB" w14:textId="77777777" w:rsidR="00620B10" w:rsidRDefault="00620B10" w:rsidP="00620B10">
            <w:pPr>
              <w:ind w:left="-90"/>
              <w:rPr>
                <w:rFonts w:ascii="Arial" w:hAnsi="Arial" w:cs="Arial"/>
                <w:b/>
              </w:rPr>
            </w:pPr>
            <w:r>
              <w:rPr>
                <w:rFonts w:ascii="Arial" w:hAnsi="Arial" w:cs="Arial"/>
                <w:b/>
              </w:rPr>
              <w:t>SOT/FULL</w:t>
            </w:r>
          </w:p>
          <w:p w14:paraId="6993BFA8" w14:textId="77777777" w:rsidR="00620B10" w:rsidRPr="00BB37D5" w:rsidRDefault="00620B10" w:rsidP="00620B10">
            <w:pPr>
              <w:ind w:left="-90"/>
              <w:rPr>
                <w:rFonts w:ascii="Arial" w:hAnsi="Arial" w:cs="Arial"/>
                <w:b/>
              </w:rPr>
            </w:pPr>
            <w:r>
              <w:rPr>
                <w:rFonts w:ascii="Arial" w:hAnsi="Arial" w:cs="Arial"/>
                <w:b/>
              </w:rPr>
              <w:t>Timothy McAlindon, DM, MPH, Tufts Medical Center</w:t>
            </w:r>
          </w:p>
          <w:p w14:paraId="642C8A50" w14:textId="4B116FA3" w:rsidR="00620B10" w:rsidRPr="00BB37D5" w:rsidRDefault="00620B10" w:rsidP="00620B10">
            <w:pPr>
              <w:ind w:left="-90"/>
              <w:rPr>
                <w:rFonts w:ascii="Arial" w:hAnsi="Arial" w:cs="Arial"/>
                <w:b/>
              </w:rPr>
            </w:pPr>
            <w:r w:rsidRPr="00BB37D5">
              <w:rPr>
                <w:rFonts w:ascii="Arial" w:hAnsi="Arial" w:cs="Arial"/>
                <w:b/>
              </w:rPr>
              <w:t>Super@:</w:t>
            </w:r>
            <w:r w:rsidR="00170949">
              <w:rPr>
                <w:rFonts w:ascii="Arial" w:hAnsi="Arial" w:cs="Arial"/>
                <w:b/>
              </w:rPr>
              <w:t xml:space="preserve"> 1:04</w:t>
            </w:r>
          </w:p>
          <w:p w14:paraId="4F94EC7D" w14:textId="158C8686" w:rsidR="00620B10" w:rsidRDefault="00620B10" w:rsidP="00620B10">
            <w:pPr>
              <w:ind w:left="-90"/>
              <w:rPr>
                <w:rFonts w:ascii="Arial" w:hAnsi="Arial"/>
                <w:b/>
                <w:szCs w:val="24"/>
              </w:rPr>
            </w:pPr>
            <w:r w:rsidRPr="00BB37D5">
              <w:rPr>
                <w:rFonts w:ascii="Arial" w:hAnsi="Arial" w:cs="Arial"/>
                <w:b/>
              </w:rPr>
              <w:t>Runs:</w:t>
            </w:r>
            <w:r w:rsidR="00170949">
              <w:rPr>
                <w:rFonts w:ascii="Arial" w:hAnsi="Arial" w:cs="Arial"/>
                <w:b/>
              </w:rPr>
              <w:t xml:space="preserve"> 39 seconds </w:t>
            </w:r>
          </w:p>
          <w:p w14:paraId="28CB2D10" w14:textId="77777777" w:rsidR="00D2257F" w:rsidRDefault="00620B10" w:rsidP="00644044">
            <w:pPr>
              <w:ind w:left="-90"/>
              <w:rPr>
                <w:rFonts w:ascii="Arial" w:hAnsi="Arial"/>
                <w:b/>
                <w:szCs w:val="24"/>
              </w:rPr>
            </w:pPr>
            <w:r>
              <w:rPr>
                <w:rFonts w:ascii="Arial" w:hAnsi="Arial"/>
                <w:b/>
                <w:szCs w:val="24"/>
              </w:rPr>
              <w:t xml:space="preserve"> </w:t>
            </w:r>
          </w:p>
          <w:p w14:paraId="329447C9" w14:textId="6847CEF4" w:rsidR="00170949" w:rsidRPr="00BB37D5" w:rsidRDefault="00170949" w:rsidP="00644044">
            <w:pPr>
              <w:ind w:left="-90"/>
              <w:rPr>
                <w:rFonts w:ascii="Arial" w:hAnsi="Arial"/>
                <w:b/>
                <w:szCs w:val="24"/>
              </w:rPr>
            </w:pPr>
            <w:r>
              <w:rPr>
                <w:rFonts w:ascii="Arial" w:hAnsi="Arial"/>
                <w:b/>
                <w:szCs w:val="24"/>
              </w:rPr>
              <w:t>(broll comes in at 1:11—1:37 of doctor examining patient, MRI scans, and the steroid)</w:t>
            </w:r>
          </w:p>
        </w:tc>
        <w:tc>
          <w:tcPr>
            <w:tcW w:w="6300" w:type="dxa"/>
            <w:tcBorders>
              <w:top w:val="single" w:sz="6" w:space="0" w:color="auto"/>
              <w:left w:val="single" w:sz="6" w:space="0" w:color="auto"/>
              <w:bottom w:val="single" w:sz="6" w:space="0" w:color="auto"/>
              <w:right w:val="single" w:sz="6" w:space="0" w:color="auto"/>
            </w:tcBorders>
          </w:tcPr>
          <w:p w14:paraId="0408D751" w14:textId="504CAE65" w:rsidR="003E2F42" w:rsidRDefault="00A60218" w:rsidP="003E2F42">
            <w:pPr>
              <w:rPr>
                <w:rFonts w:ascii="Arial" w:hAnsi="Arial" w:cs="Arial"/>
                <w:b/>
                <w:bCs/>
              </w:rPr>
            </w:pPr>
            <w:r>
              <w:rPr>
                <w:rFonts w:ascii="Arial" w:hAnsi="Arial" w:cs="Arial"/>
                <w:b/>
                <w:bCs/>
              </w:rPr>
              <w:t>“</w:t>
            </w:r>
            <w:r w:rsidR="003E2F42" w:rsidRPr="003E2F42">
              <w:rPr>
                <w:rFonts w:ascii="Arial" w:hAnsi="Arial" w:cs="Arial"/>
                <w:b/>
                <w:bCs/>
              </w:rPr>
              <w:t xml:space="preserve">Both groups experienced some improvement in pain but there was no difference between the groups at any time point. Physical function remained about the same, and when we looked at the MRI scans, while there were no major differences between the groups, the precise measures of cartilage </w:t>
            </w:r>
            <w:r w:rsidR="00170949">
              <w:rPr>
                <w:rFonts w:ascii="Arial" w:hAnsi="Arial" w:cs="Arial"/>
                <w:b/>
                <w:bCs/>
              </w:rPr>
              <w:t xml:space="preserve">and </w:t>
            </w:r>
            <w:r w:rsidR="003E2F42" w:rsidRPr="003E2F42">
              <w:rPr>
                <w:rFonts w:ascii="Arial" w:hAnsi="Arial" w:cs="Arial"/>
                <w:b/>
                <w:bCs/>
              </w:rPr>
              <w:t xml:space="preserve">volume showed more loss in the group that had been assigned to the corticosteroid. </w:t>
            </w:r>
            <w:r w:rsidR="00E156B0">
              <w:rPr>
                <w:rFonts w:ascii="Arial" w:hAnsi="Arial" w:cs="Arial"/>
                <w:b/>
                <w:bCs/>
              </w:rPr>
              <w:t xml:space="preserve">// </w:t>
            </w:r>
            <w:r w:rsidR="00170949">
              <w:rPr>
                <w:rFonts w:ascii="Arial" w:hAnsi="Arial" w:cs="Arial"/>
                <w:b/>
                <w:bCs/>
              </w:rPr>
              <w:t>T</w:t>
            </w:r>
            <w:r w:rsidR="003E2F42" w:rsidRPr="003E2F42">
              <w:rPr>
                <w:rFonts w:ascii="Arial" w:hAnsi="Arial" w:cs="Arial"/>
                <w:b/>
                <w:bCs/>
              </w:rPr>
              <w:t>he results o</w:t>
            </w:r>
            <w:r w:rsidR="00170949">
              <w:rPr>
                <w:rFonts w:ascii="Arial" w:hAnsi="Arial" w:cs="Arial"/>
                <w:b/>
                <w:bCs/>
              </w:rPr>
              <w:t xml:space="preserve">f the </w:t>
            </w:r>
            <w:r w:rsidR="003E2F42" w:rsidRPr="003E2F42">
              <w:rPr>
                <w:rFonts w:ascii="Arial" w:hAnsi="Arial" w:cs="Arial"/>
                <w:b/>
                <w:bCs/>
              </w:rPr>
              <w:t>stud</w:t>
            </w:r>
            <w:r w:rsidR="00650049">
              <w:rPr>
                <w:rFonts w:ascii="Arial" w:hAnsi="Arial" w:cs="Arial"/>
                <w:b/>
                <w:bCs/>
              </w:rPr>
              <w:t>ies</w:t>
            </w:r>
            <w:r w:rsidR="003E2F42" w:rsidRPr="003E2F42">
              <w:rPr>
                <w:rFonts w:ascii="Arial" w:hAnsi="Arial" w:cs="Arial"/>
                <w:b/>
                <w:bCs/>
              </w:rPr>
              <w:t xml:space="preserve"> do not support the use of long term repeated corticosteroid injections for the management of pain, or structural progression in osteoarthritis and in fact</w:t>
            </w:r>
            <w:r w:rsidR="00650049">
              <w:rPr>
                <w:rFonts w:ascii="Arial" w:hAnsi="Arial" w:cs="Arial"/>
                <w:b/>
                <w:bCs/>
              </w:rPr>
              <w:t xml:space="preserve"> </w:t>
            </w:r>
            <w:r w:rsidR="003E2F42" w:rsidRPr="003E2F42">
              <w:rPr>
                <w:rFonts w:ascii="Arial" w:hAnsi="Arial" w:cs="Arial"/>
                <w:b/>
                <w:bCs/>
              </w:rPr>
              <w:t xml:space="preserve">indicate that there may be more cartilage loss </w:t>
            </w:r>
            <w:r w:rsidR="00170949">
              <w:rPr>
                <w:rFonts w:ascii="Arial" w:hAnsi="Arial" w:cs="Arial"/>
                <w:b/>
                <w:bCs/>
              </w:rPr>
              <w:t>in people who receive steroids.”</w:t>
            </w:r>
          </w:p>
          <w:p w14:paraId="0F91F3AE" w14:textId="77777777" w:rsidR="003E2F42" w:rsidRDefault="003E2F42" w:rsidP="003E2F42">
            <w:pPr>
              <w:rPr>
                <w:rFonts w:ascii="Arial" w:hAnsi="Arial" w:cs="Arial"/>
                <w:b/>
                <w:bCs/>
              </w:rPr>
            </w:pPr>
          </w:p>
          <w:p w14:paraId="6D3E055E" w14:textId="77777777" w:rsidR="003E2F42" w:rsidRPr="003E2F42" w:rsidRDefault="003E2F42" w:rsidP="003E2F42">
            <w:pPr>
              <w:rPr>
                <w:rFonts w:ascii="Arial" w:hAnsi="Arial" w:cs="Arial"/>
                <w:b/>
                <w:bCs/>
              </w:rPr>
            </w:pPr>
          </w:p>
          <w:p w14:paraId="42C4C700" w14:textId="77777777" w:rsidR="003E2F42" w:rsidRDefault="003E2F42" w:rsidP="003E2F42">
            <w:pPr>
              <w:rPr>
                <w:rFonts w:ascii="Arial" w:hAnsi="Arial" w:cs="Arial"/>
                <w:b/>
                <w:bCs/>
              </w:rPr>
            </w:pPr>
          </w:p>
          <w:p w14:paraId="4C15CC25" w14:textId="77777777" w:rsidR="003E2F42" w:rsidRDefault="003E2F42" w:rsidP="003E2F42">
            <w:pPr>
              <w:rPr>
                <w:rFonts w:ascii="Arial" w:hAnsi="Arial" w:cs="Arial"/>
                <w:b/>
                <w:bCs/>
              </w:rPr>
            </w:pPr>
          </w:p>
          <w:p w14:paraId="7B4591FD" w14:textId="77777777" w:rsidR="003E2F42" w:rsidRDefault="003E2F42" w:rsidP="003E2F42">
            <w:pPr>
              <w:rPr>
                <w:rFonts w:ascii="Arial" w:hAnsi="Arial" w:cs="Arial"/>
                <w:b/>
                <w:bCs/>
              </w:rPr>
            </w:pPr>
          </w:p>
          <w:p w14:paraId="36FE92FE" w14:textId="77777777" w:rsidR="003E2F42" w:rsidRDefault="003E2F42" w:rsidP="003E2F42">
            <w:pPr>
              <w:rPr>
                <w:rFonts w:ascii="Arial" w:hAnsi="Arial" w:cs="Arial"/>
                <w:b/>
                <w:bCs/>
              </w:rPr>
            </w:pPr>
          </w:p>
          <w:p w14:paraId="5F59EC51" w14:textId="77777777" w:rsidR="003E2F42" w:rsidRDefault="003E2F42" w:rsidP="003E2F42">
            <w:pPr>
              <w:rPr>
                <w:rFonts w:ascii="Arial" w:hAnsi="Arial" w:cs="Arial"/>
                <w:b/>
                <w:bCs/>
              </w:rPr>
            </w:pPr>
          </w:p>
          <w:p w14:paraId="17CBDBA9" w14:textId="77777777" w:rsidR="003E2F42" w:rsidRPr="003E2F42" w:rsidRDefault="003E2F42" w:rsidP="003E2F42">
            <w:pPr>
              <w:rPr>
                <w:rFonts w:ascii="Arial" w:hAnsi="Arial" w:cs="Arial"/>
                <w:b/>
                <w:bCs/>
              </w:rPr>
            </w:pPr>
          </w:p>
          <w:p w14:paraId="060CD86B" w14:textId="77777777" w:rsidR="00644044" w:rsidRPr="00644044" w:rsidRDefault="00644044" w:rsidP="00644044">
            <w:pPr>
              <w:rPr>
                <w:rFonts w:ascii="Arial" w:hAnsi="Arial" w:cs="Arial"/>
                <w:b/>
                <w:bCs/>
              </w:rPr>
            </w:pPr>
          </w:p>
          <w:p w14:paraId="35D738FE" w14:textId="77777777" w:rsidR="00644044" w:rsidRPr="00644044" w:rsidRDefault="00644044" w:rsidP="00644044">
            <w:pPr>
              <w:rPr>
                <w:rFonts w:ascii="Arial" w:hAnsi="Arial" w:cs="Arial"/>
                <w:b/>
                <w:bCs/>
              </w:rPr>
            </w:pPr>
          </w:p>
          <w:p w14:paraId="5653C920" w14:textId="1D17FA60" w:rsidR="00D2257F" w:rsidRDefault="00D2257F" w:rsidP="00361B2B">
            <w:pPr>
              <w:rPr>
                <w:rFonts w:ascii="Arial" w:hAnsi="Arial" w:cs="Arial"/>
                <w:b/>
              </w:rPr>
            </w:pPr>
          </w:p>
          <w:p w14:paraId="6757A1FF" w14:textId="77777777" w:rsidR="00644044" w:rsidRDefault="00644044" w:rsidP="00361B2B">
            <w:pPr>
              <w:rPr>
                <w:rFonts w:ascii="Arial" w:hAnsi="Arial" w:cs="Arial"/>
                <w:b/>
              </w:rPr>
            </w:pPr>
          </w:p>
          <w:p w14:paraId="27EE9785" w14:textId="77777777" w:rsidR="00644044" w:rsidRDefault="00644044" w:rsidP="00361B2B">
            <w:pPr>
              <w:rPr>
                <w:rFonts w:ascii="Arial" w:hAnsi="Arial" w:cs="Arial"/>
                <w:b/>
              </w:rPr>
            </w:pPr>
          </w:p>
          <w:p w14:paraId="073781AB" w14:textId="77777777" w:rsidR="00644044" w:rsidRDefault="00644044" w:rsidP="00361B2B">
            <w:pPr>
              <w:rPr>
                <w:rFonts w:ascii="Arial" w:hAnsi="Arial" w:cs="Arial"/>
                <w:b/>
              </w:rPr>
            </w:pPr>
          </w:p>
          <w:p w14:paraId="77762102" w14:textId="77777777" w:rsidR="00644044" w:rsidRDefault="00644044" w:rsidP="00361B2B">
            <w:pPr>
              <w:rPr>
                <w:rFonts w:ascii="Arial" w:hAnsi="Arial" w:cs="Arial"/>
                <w:b/>
              </w:rPr>
            </w:pPr>
          </w:p>
          <w:p w14:paraId="2BC3D7AC" w14:textId="18FCF0BF" w:rsidR="00644044" w:rsidRDefault="00644044" w:rsidP="00361B2B">
            <w:pPr>
              <w:rPr>
                <w:rFonts w:ascii="Arial" w:hAnsi="Arial" w:cs="Arial"/>
                <w:b/>
              </w:rPr>
            </w:pPr>
          </w:p>
        </w:tc>
      </w:tr>
      <w:tr w:rsidR="00644044" w:rsidRPr="00BB37D5" w14:paraId="55F79284" w14:textId="77777777" w:rsidTr="005E1B74">
        <w:trPr>
          <w:trHeight w:hRule="exact" w:val="2265"/>
        </w:trPr>
        <w:tc>
          <w:tcPr>
            <w:tcW w:w="4878" w:type="dxa"/>
            <w:tcBorders>
              <w:top w:val="single" w:sz="6" w:space="0" w:color="auto"/>
              <w:left w:val="single" w:sz="6" w:space="0" w:color="auto"/>
              <w:bottom w:val="single" w:sz="6" w:space="0" w:color="auto"/>
              <w:right w:val="single" w:sz="6" w:space="0" w:color="auto"/>
            </w:tcBorders>
          </w:tcPr>
          <w:p w14:paraId="13FBC94F" w14:textId="77777777" w:rsidR="00DD2598" w:rsidRDefault="00DD2598" w:rsidP="00170949">
            <w:pPr>
              <w:ind w:left="-90"/>
              <w:rPr>
                <w:rFonts w:ascii="Arial" w:hAnsi="Arial"/>
                <w:b/>
                <w:szCs w:val="24"/>
              </w:rPr>
            </w:pPr>
            <w:r>
              <w:rPr>
                <w:rFonts w:ascii="Arial" w:hAnsi="Arial"/>
                <w:b/>
                <w:szCs w:val="24"/>
              </w:rPr>
              <w:t>B</w:t>
            </w:r>
            <w:r w:rsidR="00170949">
              <w:rPr>
                <w:rFonts w:ascii="Arial" w:hAnsi="Arial"/>
                <w:b/>
                <w:szCs w:val="24"/>
              </w:rPr>
              <w:t>-ROLL:</w:t>
            </w:r>
          </w:p>
          <w:p w14:paraId="0D934C28" w14:textId="3D66934C" w:rsidR="00170949" w:rsidRPr="00D2257F" w:rsidRDefault="00170949" w:rsidP="00170949">
            <w:pPr>
              <w:ind w:left="-90"/>
              <w:rPr>
                <w:rFonts w:ascii="Arial" w:hAnsi="Arial"/>
                <w:b/>
                <w:szCs w:val="24"/>
              </w:rPr>
            </w:pPr>
            <w:r>
              <w:rPr>
                <w:rFonts w:ascii="Arial" w:hAnsi="Arial"/>
                <w:b/>
                <w:szCs w:val="24"/>
              </w:rPr>
              <w:t>Doctor and patient knee exam</w:t>
            </w:r>
          </w:p>
        </w:tc>
        <w:tc>
          <w:tcPr>
            <w:tcW w:w="6300" w:type="dxa"/>
            <w:tcBorders>
              <w:top w:val="single" w:sz="6" w:space="0" w:color="auto"/>
              <w:left w:val="single" w:sz="6" w:space="0" w:color="auto"/>
              <w:bottom w:val="single" w:sz="6" w:space="0" w:color="auto"/>
              <w:right w:val="single" w:sz="6" w:space="0" w:color="auto"/>
            </w:tcBorders>
          </w:tcPr>
          <w:p w14:paraId="4AFA049D" w14:textId="43585222" w:rsidR="00620B10" w:rsidRDefault="003E2F42" w:rsidP="00361B2B">
            <w:pPr>
              <w:rPr>
                <w:rFonts w:ascii="Arial" w:hAnsi="Arial" w:cs="Arial"/>
                <w:b/>
              </w:rPr>
            </w:pPr>
            <w:r>
              <w:rPr>
                <w:rFonts w:ascii="Arial" w:hAnsi="Arial" w:cs="Arial"/>
                <w:b/>
              </w:rPr>
              <w:t>DR. MCALINDON</w:t>
            </w:r>
            <w:r w:rsidR="00620B10">
              <w:rPr>
                <w:rFonts w:ascii="Arial" w:hAnsi="Arial" w:cs="Arial"/>
                <w:b/>
              </w:rPr>
              <w:t xml:space="preserve"> SAYS MORE WORK NEEDS TO BE DONE TO FIND A LONG</w:t>
            </w:r>
            <w:r w:rsidR="005E1B74">
              <w:rPr>
                <w:rFonts w:ascii="Arial" w:hAnsi="Arial" w:cs="Arial"/>
                <w:b/>
              </w:rPr>
              <w:t>-</w:t>
            </w:r>
            <w:r w:rsidR="00620B10">
              <w:rPr>
                <w:rFonts w:ascii="Arial" w:hAnsi="Arial" w:cs="Arial"/>
                <w:b/>
              </w:rPr>
              <w:t>TERM SOLUTION FOR PEOPLE WITH KNEE OSTEOARTHRTIS</w:t>
            </w:r>
            <w:r w:rsidR="00987607">
              <w:rPr>
                <w:rFonts w:ascii="Arial" w:hAnsi="Arial" w:cs="Arial"/>
                <w:b/>
              </w:rPr>
              <w:t xml:space="preserve">. </w:t>
            </w:r>
          </w:p>
          <w:p w14:paraId="6863DF65" w14:textId="206CADE8" w:rsidR="00644044" w:rsidRDefault="00644044" w:rsidP="00361B2B">
            <w:pPr>
              <w:rPr>
                <w:rFonts w:ascii="Arial" w:hAnsi="Arial" w:cs="Arial"/>
                <w:b/>
              </w:rPr>
            </w:pPr>
          </w:p>
          <w:p w14:paraId="5A7E0B11" w14:textId="77777777" w:rsidR="00644044" w:rsidRDefault="00644044" w:rsidP="00361B2B">
            <w:pPr>
              <w:rPr>
                <w:rFonts w:ascii="Arial" w:hAnsi="Arial" w:cs="Arial"/>
                <w:b/>
              </w:rPr>
            </w:pPr>
          </w:p>
          <w:p w14:paraId="66DD61A3" w14:textId="1EB8C7BE" w:rsidR="00644044" w:rsidRDefault="00644044" w:rsidP="00361B2B">
            <w:pPr>
              <w:rPr>
                <w:rFonts w:ascii="Arial" w:hAnsi="Arial" w:cs="Arial"/>
                <w:b/>
              </w:rPr>
            </w:pPr>
          </w:p>
        </w:tc>
      </w:tr>
      <w:tr w:rsidR="00644044" w:rsidRPr="00BB37D5" w14:paraId="6F9DA581" w14:textId="77777777" w:rsidTr="00620B10">
        <w:trPr>
          <w:trHeight w:hRule="exact" w:val="1905"/>
        </w:trPr>
        <w:tc>
          <w:tcPr>
            <w:tcW w:w="4878" w:type="dxa"/>
            <w:tcBorders>
              <w:top w:val="single" w:sz="6" w:space="0" w:color="auto"/>
              <w:left w:val="single" w:sz="6" w:space="0" w:color="auto"/>
              <w:bottom w:val="single" w:sz="6" w:space="0" w:color="auto"/>
              <w:right w:val="single" w:sz="6" w:space="0" w:color="auto"/>
            </w:tcBorders>
          </w:tcPr>
          <w:p w14:paraId="45CBE167" w14:textId="748FD83E" w:rsidR="00644044" w:rsidRPr="00644044" w:rsidRDefault="00644044" w:rsidP="00644044">
            <w:pPr>
              <w:ind w:left="-90"/>
              <w:rPr>
                <w:rFonts w:ascii="Arial" w:hAnsi="Arial"/>
                <w:b/>
                <w:szCs w:val="24"/>
              </w:rPr>
            </w:pPr>
            <w:r w:rsidRPr="00644044">
              <w:rPr>
                <w:rFonts w:ascii="Arial" w:hAnsi="Arial"/>
                <w:b/>
                <w:szCs w:val="24"/>
              </w:rPr>
              <w:t>SOT/FULL</w:t>
            </w:r>
          </w:p>
          <w:p w14:paraId="109BBD89" w14:textId="77777777" w:rsidR="00620B10" w:rsidRPr="00BB37D5" w:rsidRDefault="00620B10" w:rsidP="00620B10">
            <w:pPr>
              <w:ind w:left="-90"/>
              <w:rPr>
                <w:rFonts w:ascii="Arial" w:hAnsi="Arial" w:cs="Arial"/>
                <w:b/>
              </w:rPr>
            </w:pPr>
            <w:r>
              <w:rPr>
                <w:rFonts w:ascii="Arial" w:hAnsi="Arial" w:cs="Arial"/>
                <w:b/>
              </w:rPr>
              <w:t>Timothy McAlindon, DM, MPH, Tufts Medical Center</w:t>
            </w:r>
          </w:p>
          <w:p w14:paraId="41C2E6F1" w14:textId="10286073" w:rsidR="00620B10" w:rsidRPr="00BB37D5" w:rsidRDefault="00620B10" w:rsidP="00620B10">
            <w:pPr>
              <w:ind w:left="-90"/>
              <w:rPr>
                <w:rFonts w:ascii="Arial" w:hAnsi="Arial" w:cs="Arial"/>
                <w:b/>
              </w:rPr>
            </w:pPr>
            <w:r w:rsidRPr="00BB37D5">
              <w:rPr>
                <w:rFonts w:ascii="Arial" w:hAnsi="Arial" w:cs="Arial"/>
                <w:b/>
              </w:rPr>
              <w:t>Super@:</w:t>
            </w:r>
            <w:r w:rsidR="00170949">
              <w:rPr>
                <w:rFonts w:ascii="Arial" w:hAnsi="Arial" w:cs="Arial"/>
                <w:b/>
              </w:rPr>
              <w:t xml:space="preserve"> 1:49</w:t>
            </w:r>
          </w:p>
          <w:p w14:paraId="0345B87D" w14:textId="7808C49C" w:rsidR="00644044" w:rsidRPr="00D2257F" w:rsidRDefault="00620B10" w:rsidP="00620B10">
            <w:pPr>
              <w:ind w:left="-90"/>
              <w:rPr>
                <w:rFonts w:ascii="Arial" w:hAnsi="Arial"/>
                <w:b/>
                <w:szCs w:val="24"/>
              </w:rPr>
            </w:pPr>
            <w:r w:rsidRPr="00BB37D5">
              <w:rPr>
                <w:rFonts w:ascii="Arial" w:hAnsi="Arial" w:cs="Arial"/>
                <w:b/>
              </w:rPr>
              <w:t>Runs:</w:t>
            </w:r>
            <w:r w:rsidR="00170949">
              <w:rPr>
                <w:rFonts w:ascii="Arial" w:hAnsi="Arial" w:cs="Arial"/>
                <w:b/>
              </w:rPr>
              <w:t>15</w:t>
            </w:r>
          </w:p>
        </w:tc>
        <w:tc>
          <w:tcPr>
            <w:tcW w:w="6300" w:type="dxa"/>
            <w:tcBorders>
              <w:top w:val="single" w:sz="6" w:space="0" w:color="auto"/>
              <w:left w:val="single" w:sz="6" w:space="0" w:color="auto"/>
              <w:bottom w:val="single" w:sz="6" w:space="0" w:color="auto"/>
              <w:right w:val="single" w:sz="6" w:space="0" w:color="auto"/>
            </w:tcBorders>
          </w:tcPr>
          <w:p w14:paraId="4362B07B" w14:textId="2C077814" w:rsidR="00620B10" w:rsidRPr="00620B10" w:rsidRDefault="00620B10" w:rsidP="00620B10">
            <w:pPr>
              <w:rPr>
                <w:rFonts w:ascii="Arial" w:hAnsi="Arial" w:cs="Arial"/>
                <w:b/>
                <w:color w:val="000000"/>
              </w:rPr>
            </w:pPr>
          </w:p>
          <w:p w14:paraId="3C19275D" w14:textId="6E9832D1" w:rsidR="00620B10" w:rsidRPr="00620B10" w:rsidRDefault="00872B91" w:rsidP="00620B10">
            <w:pPr>
              <w:rPr>
                <w:rFonts w:ascii="Arial" w:hAnsi="Arial" w:cs="Arial"/>
                <w:b/>
                <w:color w:val="000000"/>
              </w:rPr>
            </w:pPr>
            <w:r>
              <w:rPr>
                <w:rFonts w:ascii="Arial" w:hAnsi="Arial" w:cs="Arial"/>
                <w:b/>
                <w:color w:val="000000"/>
              </w:rPr>
              <w:t>“</w:t>
            </w:r>
            <w:r w:rsidR="00620B10" w:rsidRPr="00620B10">
              <w:rPr>
                <w:rFonts w:ascii="Arial" w:hAnsi="Arial" w:cs="Arial"/>
                <w:b/>
                <w:color w:val="000000"/>
              </w:rPr>
              <w:t>Osteoarthritis is a very common disorder for which there is currently no effective long-term treatment so we need to find interventions to reduce the inciden</w:t>
            </w:r>
            <w:r w:rsidR="00BC5BF1">
              <w:rPr>
                <w:rFonts w:ascii="Arial" w:hAnsi="Arial" w:cs="Arial"/>
                <w:b/>
                <w:color w:val="000000"/>
              </w:rPr>
              <w:t>ce</w:t>
            </w:r>
            <w:r w:rsidR="00D92012">
              <w:rPr>
                <w:rFonts w:ascii="Arial" w:hAnsi="Arial" w:cs="Arial"/>
                <w:b/>
                <w:color w:val="000000"/>
              </w:rPr>
              <w:t xml:space="preserve"> </w:t>
            </w:r>
            <w:r w:rsidR="00620B10" w:rsidRPr="00620B10">
              <w:rPr>
                <w:rFonts w:ascii="Arial" w:hAnsi="Arial" w:cs="Arial"/>
                <w:b/>
                <w:color w:val="000000"/>
              </w:rPr>
              <w:t>and progress</w:t>
            </w:r>
            <w:r>
              <w:rPr>
                <w:rFonts w:ascii="Arial" w:hAnsi="Arial" w:cs="Arial"/>
                <w:b/>
                <w:color w:val="000000"/>
              </w:rPr>
              <w:t>ion of this disabling disorder.”</w:t>
            </w:r>
          </w:p>
          <w:p w14:paraId="40AB36BB" w14:textId="77777777" w:rsidR="00AA1CAA" w:rsidRDefault="00AA1CAA" w:rsidP="00AA1CAA">
            <w:pPr>
              <w:rPr>
                <w:rFonts w:ascii="Arial" w:hAnsi="Arial" w:cs="Arial"/>
                <w:b/>
                <w:color w:val="000000"/>
              </w:rPr>
            </w:pPr>
          </w:p>
          <w:p w14:paraId="035F6AAC" w14:textId="77777777" w:rsidR="00AA1CAA" w:rsidRDefault="00AA1CAA" w:rsidP="00AA1CAA">
            <w:pPr>
              <w:rPr>
                <w:rFonts w:ascii="Arial" w:hAnsi="Arial" w:cs="Arial"/>
                <w:b/>
                <w:color w:val="000000"/>
              </w:rPr>
            </w:pPr>
          </w:p>
          <w:p w14:paraId="7E8BE793" w14:textId="77777777" w:rsidR="00AA1CAA" w:rsidRPr="00AA1CAA" w:rsidRDefault="00AA1CAA" w:rsidP="00AA1CAA">
            <w:pPr>
              <w:rPr>
                <w:rFonts w:ascii="Arial" w:hAnsi="Arial" w:cs="Arial"/>
                <w:b/>
                <w:color w:val="000000"/>
              </w:rPr>
            </w:pPr>
          </w:p>
          <w:p w14:paraId="26EAA088" w14:textId="77777777" w:rsidR="00AA1CAA" w:rsidRDefault="00AA1CAA" w:rsidP="00830A55">
            <w:pPr>
              <w:rPr>
                <w:rFonts w:ascii="Arial" w:hAnsi="Arial" w:cs="Arial"/>
                <w:b/>
                <w:color w:val="000000"/>
              </w:rPr>
            </w:pPr>
          </w:p>
          <w:p w14:paraId="121D40F3" w14:textId="77777777" w:rsidR="00AA1CAA" w:rsidRDefault="00AA1CAA" w:rsidP="00830A55">
            <w:pPr>
              <w:rPr>
                <w:rFonts w:ascii="Arial" w:hAnsi="Arial" w:cs="Arial"/>
                <w:b/>
                <w:color w:val="000000"/>
              </w:rPr>
            </w:pPr>
          </w:p>
          <w:p w14:paraId="24468E7C" w14:textId="77777777" w:rsidR="00AA1CAA" w:rsidRDefault="00AA1CAA" w:rsidP="00830A55">
            <w:pPr>
              <w:rPr>
                <w:rFonts w:ascii="Arial" w:hAnsi="Arial" w:cs="Arial"/>
                <w:b/>
                <w:color w:val="000000"/>
              </w:rPr>
            </w:pPr>
          </w:p>
          <w:p w14:paraId="1E4EDC71" w14:textId="77777777" w:rsidR="00AA1CAA" w:rsidRDefault="00AA1CAA" w:rsidP="00830A55">
            <w:pPr>
              <w:rPr>
                <w:rFonts w:ascii="Arial" w:hAnsi="Arial" w:cs="Arial"/>
                <w:b/>
                <w:color w:val="000000"/>
              </w:rPr>
            </w:pPr>
          </w:p>
          <w:p w14:paraId="0693626F" w14:textId="77777777" w:rsidR="00AA1CAA" w:rsidRDefault="00AA1CAA" w:rsidP="00830A55">
            <w:pPr>
              <w:rPr>
                <w:rFonts w:ascii="Arial" w:hAnsi="Arial" w:cs="Arial"/>
                <w:b/>
                <w:color w:val="000000"/>
              </w:rPr>
            </w:pPr>
          </w:p>
          <w:p w14:paraId="5F340048" w14:textId="77777777" w:rsidR="00AA1CAA" w:rsidRDefault="00AA1CAA" w:rsidP="00830A55">
            <w:pPr>
              <w:rPr>
                <w:rFonts w:ascii="Arial" w:hAnsi="Arial" w:cs="Arial"/>
                <w:b/>
                <w:color w:val="000000"/>
              </w:rPr>
            </w:pPr>
          </w:p>
          <w:p w14:paraId="68FBC0B1" w14:textId="77777777" w:rsidR="00AA1CAA" w:rsidRDefault="00AA1CAA" w:rsidP="00830A55">
            <w:pPr>
              <w:rPr>
                <w:rFonts w:ascii="Arial" w:hAnsi="Arial" w:cs="Arial"/>
                <w:b/>
                <w:color w:val="000000"/>
              </w:rPr>
            </w:pPr>
          </w:p>
          <w:p w14:paraId="1D1C2DC7" w14:textId="77777777" w:rsidR="00AA1CAA" w:rsidRDefault="00AA1CAA" w:rsidP="00830A55">
            <w:pPr>
              <w:rPr>
                <w:rFonts w:ascii="Arial" w:hAnsi="Arial" w:cs="Arial"/>
                <w:b/>
                <w:color w:val="000000"/>
              </w:rPr>
            </w:pPr>
          </w:p>
          <w:p w14:paraId="5D14FF36" w14:textId="77777777" w:rsidR="00AA1CAA" w:rsidRDefault="00AA1CAA" w:rsidP="00830A55">
            <w:pPr>
              <w:rPr>
                <w:rFonts w:ascii="Arial" w:hAnsi="Arial" w:cs="Arial"/>
                <w:b/>
                <w:color w:val="000000"/>
              </w:rPr>
            </w:pPr>
          </w:p>
          <w:p w14:paraId="098FA53E" w14:textId="77777777" w:rsidR="00AA1CAA" w:rsidRDefault="00AA1CAA" w:rsidP="00830A55">
            <w:pPr>
              <w:rPr>
                <w:rFonts w:ascii="Arial" w:hAnsi="Arial" w:cs="Arial"/>
                <w:b/>
                <w:color w:val="000000"/>
              </w:rPr>
            </w:pPr>
          </w:p>
          <w:p w14:paraId="66C30134" w14:textId="77777777" w:rsidR="00AA1CAA" w:rsidRDefault="00AA1CAA" w:rsidP="00830A55">
            <w:pPr>
              <w:rPr>
                <w:rFonts w:ascii="Arial" w:hAnsi="Arial" w:cs="Arial"/>
                <w:b/>
                <w:color w:val="000000"/>
              </w:rPr>
            </w:pPr>
          </w:p>
          <w:p w14:paraId="24C3338E" w14:textId="6D188D20" w:rsidR="00AA1CAA" w:rsidRDefault="00AA1CAA" w:rsidP="00830A55">
            <w:pPr>
              <w:rPr>
                <w:rFonts w:ascii="Arial" w:hAnsi="Arial" w:cs="Arial"/>
                <w:b/>
              </w:rPr>
            </w:pPr>
          </w:p>
        </w:tc>
      </w:tr>
      <w:tr w:rsidR="00BE5C2D" w:rsidRPr="00BB37D5" w14:paraId="5DDF33F4" w14:textId="77777777" w:rsidTr="00AA1CAA">
        <w:trPr>
          <w:trHeight w:val="687"/>
        </w:trPr>
        <w:tc>
          <w:tcPr>
            <w:tcW w:w="4878" w:type="dxa"/>
            <w:tcBorders>
              <w:top w:val="single" w:sz="6" w:space="0" w:color="auto"/>
              <w:left w:val="single" w:sz="6" w:space="0" w:color="auto"/>
              <w:bottom w:val="single" w:sz="6" w:space="0" w:color="auto"/>
              <w:right w:val="single" w:sz="6" w:space="0" w:color="auto"/>
            </w:tcBorders>
          </w:tcPr>
          <w:p w14:paraId="1AC8FF79" w14:textId="7B00DA9B" w:rsidR="006F7EA3" w:rsidRPr="006F7EA3" w:rsidRDefault="00BE5C2D" w:rsidP="00742AA9">
            <w:pPr>
              <w:ind w:left="-90"/>
              <w:rPr>
                <w:rFonts w:ascii="Arial" w:hAnsi="Arial" w:cs="Arial"/>
                <w:b/>
              </w:rPr>
            </w:pPr>
            <w:r>
              <w:rPr>
                <w:rFonts w:ascii="Arial" w:hAnsi="Arial" w:cs="Arial"/>
                <w:b/>
              </w:rPr>
              <w:t xml:space="preserve">B-ROLL: </w:t>
            </w:r>
          </w:p>
          <w:p w14:paraId="4AA8FCE1" w14:textId="5201EDAB" w:rsidR="00BE5C2D" w:rsidRPr="00BB37D5" w:rsidRDefault="00170949" w:rsidP="00170949">
            <w:pPr>
              <w:rPr>
                <w:rFonts w:ascii="Arial" w:hAnsi="Arial" w:cs="Arial"/>
                <w:b/>
              </w:rPr>
            </w:pPr>
            <w:r>
              <w:rPr>
                <w:rFonts w:ascii="Arial" w:hAnsi="Arial" w:cs="Arial"/>
                <w:b/>
              </w:rPr>
              <w:t xml:space="preserve">Dr. </w:t>
            </w:r>
            <w:r w:rsidR="00872B91" w:rsidRPr="00872B91">
              <w:rPr>
                <w:rFonts w:ascii="Arial" w:hAnsi="Arial" w:cs="Arial"/>
                <w:b/>
              </w:rPr>
              <w:t xml:space="preserve">talking to patient </w:t>
            </w:r>
          </w:p>
        </w:tc>
        <w:tc>
          <w:tcPr>
            <w:tcW w:w="6300" w:type="dxa"/>
            <w:tcBorders>
              <w:top w:val="single" w:sz="6" w:space="0" w:color="auto"/>
              <w:left w:val="single" w:sz="6" w:space="0" w:color="auto"/>
              <w:bottom w:val="single" w:sz="6" w:space="0" w:color="auto"/>
              <w:right w:val="single" w:sz="6" w:space="0" w:color="auto"/>
            </w:tcBorders>
          </w:tcPr>
          <w:p w14:paraId="2FF86C6A" w14:textId="4C59C9D9" w:rsidR="00644044" w:rsidRDefault="00AA1CAA" w:rsidP="00907030">
            <w:pPr>
              <w:rPr>
                <w:rFonts w:ascii="Arial" w:hAnsi="Arial" w:cs="Arial"/>
                <w:b/>
              </w:rPr>
            </w:pPr>
            <w:r>
              <w:rPr>
                <w:rFonts w:ascii="Arial" w:hAnsi="Arial" w:cs="Arial"/>
                <w:b/>
              </w:rPr>
              <w:t>LAURA BERGER, THE JAMA REPORT</w:t>
            </w:r>
          </w:p>
          <w:p w14:paraId="49EE8132" w14:textId="77777777" w:rsidR="00BE5C2D" w:rsidRPr="00BB37D5" w:rsidRDefault="00BE5C2D" w:rsidP="00907030">
            <w:pPr>
              <w:rPr>
                <w:rFonts w:ascii="Arial" w:hAnsi="Arial" w:cs="Arial"/>
                <w:b/>
              </w:rPr>
            </w:pPr>
          </w:p>
        </w:tc>
      </w:tr>
    </w:tbl>
    <w:p w14:paraId="56D8FAD8" w14:textId="1D942425" w:rsidR="00BE5C2D" w:rsidRPr="00BB37D5" w:rsidRDefault="00BE5C2D" w:rsidP="00BE5C2D">
      <w:pPr>
        <w:ind w:left="-540"/>
        <w:rPr>
          <w:rFonts w:ascii="Arial" w:hAnsi="Arial" w:cs="Arial"/>
          <w:b/>
        </w:rPr>
      </w:pPr>
      <w:r w:rsidRPr="00BB37D5">
        <w:rPr>
          <w:rFonts w:ascii="Arial" w:hAnsi="Arial" w:cs="Arial"/>
          <w:b/>
        </w:rPr>
        <w:t>TAG:</w:t>
      </w:r>
      <w:r w:rsidR="004A6A2E">
        <w:rPr>
          <w:rFonts w:ascii="Arial" w:hAnsi="Arial" w:cs="Arial"/>
          <w:b/>
        </w:rPr>
        <w:t xml:space="preserve"> THE STUDY </w:t>
      </w:r>
      <w:r w:rsidR="00872B91">
        <w:rPr>
          <w:rFonts w:ascii="Arial" w:hAnsi="Arial" w:cs="Arial"/>
          <w:b/>
        </w:rPr>
        <w:t>WAS PERFORMED AT TUFTS MEDICAL CENTER FROM 2011 TO 2015.</w:t>
      </w:r>
      <w:r w:rsidR="004A6A2E">
        <w:rPr>
          <w:rFonts w:ascii="Arial" w:hAnsi="Arial" w:cs="Arial"/>
          <w:b/>
        </w:rPr>
        <w:t xml:space="preserve"> </w:t>
      </w:r>
    </w:p>
    <w:p w14:paraId="5D1C1D30" w14:textId="77777777" w:rsidR="00BE5C2D" w:rsidRPr="00BB37D5" w:rsidRDefault="00BE5C2D" w:rsidP="00BE5C2D">
      <w:pPr>
        <w:ind w:left="-540"/>
        <w:rPr>
          <w:rFonts w:ascii="Arial" w:hAnsi="Arial" w:cs="Arial"/>
          <w:b/>
        </w:rPr>
      </w:pPr>
    </w:p>
    <w:p w14:paraId="1A98A9C9" w14:textId="77777777" w:rsidR="00BE5C2D" w:rsidRPr="00BB37D5" w:rsidRDefault="00BE5C2D" w:rsidP="00BE5C2D">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6DB63459" w14:textId="77777777" w:rsidR="00BE5C2D" w:rsidRPr="00BB37D5" w:rsidRDefault="00BE5C2D" w:rsidP="00BE5C2D">
      <w:pPr>
        <w:ind w:left="-180"/>
        <w:rPr>
          <w:rFonts w:ascii="Arial" w:hAnsi="Arial" w:cs="Arial"/>
          <w:b/>
        </w:rPr>
      </w:pPr>
    </w:p>
    <w:p w14:paraId="6BADF7A3" w14:textId="4AC68CAC" w:rsidR="00E36249" w:rsidRPr="00E36249" w:rsidRDefault="00BE5C2D" w:rsidP="00E36249">
      <w:pPr>
        <w:widowControl w:val="0"/>
        <w:autoSpaceDE w:val="0"/>
        <w:autoSpaceDN w:val="0"/>
        <w:adjustRightInd w:val="0"/>
        <w:ind w:left="-180" w:hanging="180"/>
        <w:rPr>
          <w:rFonts w:ascii="Arial" w:hAnsi="Arial" w:cs="Arial"/>
          <w:b/>
        </w:rPr>
      </w:pPr>
      <w:r w:rsidRPr="00BB37D5">
        <w:rPr>
          <w:rFonts w:ascii="Arial" w:hAnsi="Arial" w:cs="Arial"/>
          <w:b/>
        </w:rPr>
        <w:t xml:space="preserve">   TO CONTACT: </w:t>
      </w:r>
      <w:r>
        <w:rPr>
          <w:rFonts w:ascii="Arial" w:hAnsi="Arial" w:cs="Arial"/>
          <w:b/>
        </w:rPr>
        <w:t>Dr.</w:t>
      </w:r>
      <w:r w:rsidR="00E36249">
        <w:rPr>
          <w:rFonts w:ascii="Arial" w:hAnsi="Arial" w:cs="Arial"/>
          <w:b/>
        </w:rPr>
        <w:t xml:space="preserve"> McAlindon</w:t>
      </w:r>
      <w:r>
        <w:rPr>
          <w:rFonts w:ascii="Arial" w:hAnsi="Arial" w:cs="Arial"/>
          <w:b/>
        </w:rPr>
        <w:t xml:space="preserve"> </w:t>
      </w:r>
      <w:r w:rsidRPr="00D779A2">
        <w:rPr>
          <w:rFonts w:ascii="Arial" w:hAnsi="Arial" w:cs="Arial"/>
          <w:b/>
        </w:rPr>
        <w:t>call</w:t>
      </w:r>
      <w:r w:rsidR="00D779A2" w:rsidRPr="00D779A2">
        <w:rPr>
          <w:rFonts w:ascii="Arial" w:hAnsi="Arial" w:cs="Arial"/>
          <w:b/>
        </w:rPr>
        <w:t xml:space="preserve"> </w:t>
      </w:r>
      <w:r w:rsidR="00E36249">
        <w:rPr>
          <w:rFonts w:ascii="Arial" w:hAnsi="Arial" w:cs="Arial"/>
          <w:b/>
        </w:rPr>
        <w:t xml:space="preserve">Jeremy Lechan </w:t>
      </w:r>
      <w:r w:rsidR="00E36249" w:rsidRPr="00E36249">
        <w:rPr>
          <w:rFonts w:ascii="Arial" w:hAnsi="Arial" w:cs="Arial"/>
          <w:b/>
        </w:rPr>
        <w:t>617-636-0104</w:t>
      </w:r>
      <w:r w:rsidR="00E36249">
        <w:rPr>
          <w:rFonts w:ascii="Arial" w:hAnsi="Arial" w:cs="Arial"/>
          <w:b/>
        </w:rPr>
        <w:t xml:space="preserve"> </w:t>
      </w:r>
      <w:r w:rsidR="00830A55">
        <w:rPr>
          <w:rFonts w:ascii="Arial" w:hAnsi="Arial" w:cs="Arial"/>
          <w:b/>
          <w:szCs w:val="24"/>
        </w:rPr>
        <w:t xml:space="preserve">or email </w:t>
      </w:r>
      <w:r w:rsidR="00E36249" w:rsidRPr="00E36249">
        <w:rPr>
          <w:rFonts w:ascii="Arial" w:hAnsi="Arial" w:cs="Arial"/>
          <w:b/>
          <w:szCs w:val="24"/>
        </w:rPr>
        <w:t>JLechan@tuftsmedicalcenter.org</w:t>
      </w:r>
    </w:p>
    <w:p w14:paraId="02031A3F" w14:textId="2E224035" w:rsidR="00BE5C2D" w:rsidRDefault="00BE5C2D" w:rsidP="00BE5C2D">
      <w:pPr>
        <w:widowControl w:val="0"/>
        <w:autoSpaceDE w:val="0"/>
        <w:autoSpaceDN w:val="0"/>
        <w:adjustRightInd w:val="0"/>
        <w:ind w:left="-180" w:hanging="180"/>
        <w:rPr>
          <w:rFonts w:ascii="Arial" w:hAnsi="Arial" w:cs="Arial"/>
          <w:b/>
          <w:szCs w:val="24"/>
        </w:rPr>
      </w:pPr>
    </w:p>
    <w:p w14:paraId="59CC17CE" w14:textId="2719331D" w:rsidR="00BE5C2D" w:rsidRPr="00BB37D5" w:rsidRDefault="00BE5C2D" w:rsidP="00872B91">
      <w:pPr>
        <w:rPr>
          <w:rFonts w:ascii="Arial" w:hAnsi="Arial" w:cs="Arial"/>
          <w:b/>
          <w:u w:val="single"/>
        </w:rPr>
      </w:pPr>
      <w:r w:rsidRPr="00BB37D5">
        <w:rPr>
          <w:rFonts w:ascii="Arial" w:hAnsi="Arial" w:cs="Arial"/>
          <w:b/>
          <w:u w:val="single"/>
        </w:rPr>
        <w:t>ADDITIONAL SOUNDBITES:</w:t>
      </w:r>
    </w:p>
    <w:p w14:paraId="05BA1999" w14:textId="77777777" w:rsidR="00BE5C2D" w:rsidRPr="00BB37D5" w:rsidRDefault="00BE5C2D" w:rsidP="00BE5C2D">
      <w:pPr>
        <w:ind w:left="-240"/>
        <w:rPr>
          <w:rFonts w:ascii="Arial" w:hAnsi="Arial"/>
          <w:b/>
          <w:szCs w:val="24"/>
        </w:rPr>
      </w:pPr>
    </w:p>
    <w:p w14:paraId="3E2FDA75" w14:textId="01B9F329" w:rsidR="00EB520B" w:rsidRPr="00564DF4" w:rsidRDefault="00127022" w:rsidP="00564DF4">
      <w:pPr>
        <w:ind w:left="-240"/>
        <w:rPr>
          <w:rFonts w:ascii="Arial" w:hAnsi="Arial" w:cs="Arial"/>
          <w:b/>
        </w:rPr>
      </w:pPr>
      <w:r>
        <w:rPr>
          <w:rFonts w:ascii="Arial" w:hAnsi="Arial" w:cs="Arial"/>
          <w:b/>
        </w:rPr>
        <w:t>QUOTE 1</w:t>
      </w:r>
      <w:r w:rsidRPr="00BB37D5">
        <w:rPr>
          <w:rFonts w:ascii="Arial" w:hAnsi="Arial" w:cs="Arial"/>
          <w:b/>
        </w:rPr>
        <w:t xml:space="preserve"> Runs:</w:t>
      </w:r>
      <w:r w:rsidR="00EB520B">
        <w:rPr>
          <w:rFonts w:ascii="Arial" w:hAnsi="Arial" w:cs="Arial"/>
          <w:b/>
        </w:rPr>
        <w:t xml:space="preserve"> </w:t>
      </w:r>
      <w:r w:rsidR="001061CC">
        <w:rPr>
          <w:rFonts w:ascii="Arial" w:hAnsi="Arial" w:cs="Arial"/>
          <w:b/>
        </w:rPr>
        <w:t xml:space="preserve">40 seconds </w:t>
      </w:r>
    </w:p>
    <w:p w14:paraId="459247D6" w14:textId="0E4B81A9" w:rsidR="00620B10" w:rsidRPr="00620B10" w:rsidRDefault="00EB520B" w:rsidP="00620B10">
      <w:pPr>
        <w:ind w:left="-240"/>
        <w:rPr>
          <w:rFonts w:ascii="Arial" w:hAnsi="Arial" w:cs="Arial"/>
          <w:b/>
          <w:bCs/>
        </w:rPr>
      </w:pPr>
      <w:r>
        <w:rPr>
          <w:rFonts w:ascii="Arial" w:hAnsi="Arial" w:cs="Arial"/>
          <w:b/>
          <w:bCs/>
        </w:rPr>
        <w:t>“</w:t>
      </w:r>
      <w:r w:rsidR="00620B10" w:rsidRPr="00620B10">
        <w:rPr>
          <w:rFonts w:ascii="Arial" w:hAnsi="Arial" w:cs="Arial"/>
          <w:b/>
          <w:bCs/>
        </w:rPr>
        <w:t xml:space="preserve">Osteoarthritis is a very common disabling disorder for which we currently have no effective long-term treatments or treatments that reduce its rate of structural progression. And I think this is important because it’s a major public health problem and </w:t>
      </w:r>
      <w:r w:rsidR="00E156B0" w:rsidRPr="00620B10">
        <w:rPr>
          <w:rFonts w:ascii="Arial" w:hAnsi="Arial" w:cs="Arial"/>
          <w:b/>
          <w:bCs/>
        </w:rPr>
        <w:t>it’s</w:t>
      </w:r>
      <w:r w:rsidR="00620B10" w:rsidRPr="00620B10">
        <w:rPr>
          <w:rFonts w:ascii="Arial" w:hAnsi="Arial" w:cs="Arial"/>
          <w:b/>
          <w:bCs/>
        </w:rPr>
        <w:t xml:space="preserve"> </w:t>
      </w:r>
      <w:r w:rsidR="0055516B">
        <w:rPr>
          <w:rFonts w:ascii="Arial" w:hAnsi="Arial" w:cs="Arial"/>
          <w:b/>
          <w:bCs/>
        </w:rPr>
        <w:t xml:space="preserve">very expensive. </w:t>
      </w:r>
      <w:r w:rsidR="00620B10" w:rsidRPr="00620B10">
        <w:rPr>
          <w:rFonts w:ascii="Arial" w:hAnsi="Arial" w:cs="Arial"/>
          <w:b/>
          <w:bCs/>
        </w:rPr>
        <w:t xml:space="preserve">These </w:t>
      </w:r>
      <w:r w:rsidR="0055516B">
        <w:rPr>
          <w:rFonts w:ascii="Arial" w:hAnsi="Arial" w:cs="Arial"/>
          <w:b/>
          <w:bCs/>
        </w:rPr>
        <w:t>sorts</w:t>
      </w:r>
      <w:r w:rsidR="00620B10" w:rsidRPr="00620B10">
        <w:rPr>
          <w:rFonts w:ascii="Arial" w:hAnsi="Arial" w:cs="Arial"/>
          <w:b/>
          <w:bCs/>
        </w:rPr>
        <w:t xml:space="preserve"> of studies illuminate many aspects of the </w:t>
      </w:r>
      <w:r w:rsidR="001061CC">
        <w:rPr>
          <w:rFonts w:ascii="Arial" w:hAnsi="Arial" w:cs="Arial"/>
          <w:b/>
          <w:bCs/>
        </w:rPr>
        <w:t>nature of osteoarthritis and reveal</w:t>
      </w:r>
      <w:r w:rsidR="00620B10" w:rsidRPr="00620B10">
        <w:rPr>
          <w:rFonts w:ascii="Arial" w:hAnsi="Arial" w:cs="Arial"/>
          <w:b/>
          <w:bCs/>
        </w:rPr>
        <w:t xml:space="preserve"> avenues for research, one of which is determining whether different types of anti-inflammatory agents might be of benefit here.”</w:t>
      </w:r>
      <w:r w:rsidR="00620B10">
        <w:rPr>
          <w:rFonts w:ascii="Arial" w:hAnsi="Arial" w:cs="Arial"/>
          <w:b/>
          <w:bCs/>
        </w:rPr>
        <w:t xml:space="preserve"> </w:t>
      </w:r>
    </w:p>
    <w:p w14:paraId="2F8DD52C" w14:textId="77777777" w:rsidR="00872B91" w:rsidRDefault="00872B91" w:rsidP="00872B91">
      <w:pPr>
        <w:rPr>
          <w:rFonts w:ascii="Arial" w:hAnsi="Arial" w:cs="Arial"/>
          <w:b/>
        </w:rPr>
      </w:pPr>
    </w:p>
    <w:p w14:paraId="6F37C5DC" w14:textId="77777777" w:rsidR="00872B91" w:rsidRDefault="00872B91" w:rsidP="00872B91">
      <w:pPr>
        <w:rPr>
          <w:rFonts w:ascii="Arial" w:hAnsi="Arial" w:cs="Arial"/>
          <w:b/>
        </w:rPr>
      </w:pPr>
    </w:p>
    <w:p w14:paraId="49AE70B3" w14:textId="6A4BFBF3" w:rsidR="00872B91" w:rsidRDefault="00872B91" w:rsidP="00872B91">
      <w:pPr>
        <w:ind w:left="-240"/>
        <w:rPr>
          <w:rFonts w:ascii="Arial" w:hAnsi="Arial" w:cs="Arial"/>
          <w:b/>
        </w:rPr>
      </w:pPr>
      <w:r>
        <w:rPr>
          <w:rFonts w:ascii="Arial" w:hAnsi="Arial" w:cs="Arial"/>
          <w:b/>
        </w:rPr>
        <w:t>QUOTE 2 Runs:</w:t>
      </w:r>
      <w:r w:rsidR="001061CC">
        <w:rPr>
          <w:rFonts w:ascii="Arial" w:hAnsi="Arial" w:cs="Arial"/>
          <w:b/>
        </w:rPr>
        <w:t xml:space="preserve"> 34 seconds</w:t>
      </w:r>
    </w:p>
    <w:p w14:paraId="414C4A6A" w14:textId="7B9B6D8A" w:rsidR="00872B91" w:rsidRPr="00872B91" w:rsidRDefault="00170949" w:rsidP="00872B91">
      <w:pPr>
        <w:ind w:left="-240"/>
        <w:rPr>
          <w:rFonts w:ascii="Arial" w:hAnsi="Arial" w:cs="Arial"/>
          <w:b/>
        </w:rPr>
      </w:pPr>
      <w:r>
        <w:rPr>
          <w:rFonts w:ascii="Arial" w:hAnsi="Arial" w:cs="Arial"/>
          <w:b/>
        </w:rPr>
        <w:t xml:space="preserve"> </w:t>
      </w:r>
      <w:r w:rsidR="00872B91">
        <w:rPr>
          <w:rFonts w:ascii="Arial" w:hAnsi="Arial" w:cs="Arial"/>
          <w:b/>
        </w:rPr>
        <w:t>“W</w:t>
      </w:r>
      <w:r w:rsidR="00872B91" w:rsidRPr="00872B91">
        <w:rPr>
          <w:rFonts w:ascii="Arial" w:hAnsi="Arial" w:cs="Arial"/>
          <w:b/>
        </w:rPr>
        <w:t xml:space="preserve">ell steroid injections are used widely in clinical practice, for treating acute flares of pain in people with osteoarthritis, but this study indicated that </w:t>
      </w:r>
      <w:r w:rsidR="00872B91">
        <w:rPr>
          <w:rFonts w:ascii="Arial" w:hAnsi="Arial" w:cs="Arial"/>
          <w:b/>
        </w:rPr>
        <w:t xml:space="preserve">used repeatedly over </w:t>
      </w:r>
      <w:r w:rsidR="00872B91" w:rsidRPr="00872B91">
        <w:rPr>
          <w:rFonts w:ascii="Arial" w:hAnsi="Arial" w:cs="Arial"/>
          <w:b/>
        </w:rPr>
        <w:t>a longer time frame, there’</w:t>
      </w:r>
      <w:r w:rsidR="001061CC">
        <w:rPr>
          <w:rFonts w:ascii="Arial" w:hAnsi="Arial" w:cs="Arial"/>
          <w:b/>
        </w:rPr>
        <w:t>s no durable benefit for pain, a</w:t>
      </w:r>
      <w:r w:rsidR="00872B91" w:rsidRPr="00872B91">
        <w:rPr>
          <w:rFonts w:ascii="Arial" w:hAnsi="Arial" w:cs="Arial"/>
          <w:b/>
        </w:rPr>
        <w:t>nd also an increased rate of cartilage loss. And we know that people who have higher rates of carti</w:t>
      </w:r>
      <w:r w:rsidR="001061CC">
        <w:rPr>
          <w:rFonts w:ascii="Arial" w:hAnsi="Arial" w:cs="Arial"/>
          <w:b/>
        </w:rPr>
        <w:t>lage loss over the long-term are at increased</w:t>
      </w:r>
      <w:r w:rsidR="00872B91" w:rsidRPr="00872B91">
        <w:rPr>
          <w:rFonts w:ascii="Arial" w:hAnsi="Arial" w:cs="Arial"/>
          <w:b/>
        </w:rPr>
        <w:t xml:space="preserve"> risk for joint replacement so obvi</w:t>
      </w:r>
      <w:r w:rsidR="00872B91">
        <w:rPr>
          <w:rFonts w:ascii="Arial" w:hAnsi="Arial" w:cs="Arial"/>
          <w:b/>
        </w:rPr>
        <w:t>ously that’s a concern.”</w:t>
      </w:r>
    </w:p>
    <w:p w14:paraId="7975FAF1" w14:textId="77777777" w:rsidR="00872B91" w:rsidRDefault="00872B91" w:rsidP="00127022">
      <w:pPr>
        <w:ind w:left="-240"/>
        <w:rPr>
          <w:rFonts w:ascii="Arial" w:hAnsi="Arial" w:cs="Arial"/>
          <w:b/>
        </w:rPr>
      </w:pPr>
    </w:p>
    <w:p w14:paraId="4176D41C" w14:textId="77777777" w:rsidR="00EB520B" w:rsidRDefault="00EB520B" w:rsidP="00127022">
      <w:pPr>
        <w:ind w:left="-240"/>
        <w:rPr>
          <w:rFonts w:ascii="Arial" w:hAnsi="Arial" w:cs="Arial"/>
          <w:b/>
        </w:rPr>
      </w:pPr>
    </w:p>
    <w:p w14:paraId="2A528600" w14:textId="77777777" w:rsidR="00BE5C2D" w:rsidRPr="00045665" w:rsidRDefault="00BE5C2D" w:rsidP="006E7FB7">
      <w:pPr>
        <w:rPr>
          <w:rFonts w:ascii="Arial" w:hAnsi="Arial" w:cs="Arial"/>
          <w:b/>
          <w:color w:val="FF0000"/>
        </w:rPr>
      </w:pPr>
    </w:p>
    <w:p w14:paraId="3AEB7016" w14:textId="77777777" w:rsidR="00BE5C2D" w:rsidRPr="00BB37D5" w:rsidRDefault="00BE5C2D" w:rsidP="00BE5C2D">
      <w:pPr>
        <w:ind w:left="-240"/>
        <w:rPr>
          <w:rFonts w:ascii="Arial" w:hAnsi="Arial" w:cs="Arial"/>
          <w:b/>
        </w:rPr>
      </w:pPr>
    </w:p>
    <w:p w14:paraId="577B0654" w14:textId="77777777" w:rsidR="00BE5C2D" w:rsidRDefault="00BE5C2D" w:rsidP="00BE5C2D">
      <w:pPr>
        <w:ind w:left="-240"/>
        <w:rPr>
          <w:rFonts w:ascii="Arial" w:hAnsi="Arial" w:cs="Arial"/>
          <w:b/>
        </w:rPr>
      </w:pPr>
    </w:p>
    <w:p w14:paraId="25AEA1A7" w14:textId="77777777" w:rsidR="00BE5C2D" w:rsidRPr="00BB37D5" w:rsidRDefault="00BE5C2D" w:rsidP="00BE5C2D">
      <w:pPr>
        <w:ind w:left="-240"/>
        <w:rPr>
          <w:rFonts w:ascii="Arial" w:hAnsi="Arial" w:cs="Arial"/>
          <w:b/>
        </w:rPr>
      </w:pPr>
    </w:p>
    <w:p w14:paraId="377C550A" w14:textId="77777777" w:rsidR="00BE5C2D" w:rsidRPr="00BB37D5" w:rsidRDefault="00BE5C2D" w:rsidP="00BE5C2D">
      <w:pPr>
        <w:rPr>
          <w:rFonts w:ascii="Arial" w:hAnsi="Arial" w:cs="Arial"/>
          <w:b/>
          <w:color w:val="FF0000"/>
        </w:rPr>
      </w:pPr>
    </w:p>
    <w:p w14:paraId="37D74483" w14:textId="77777777" w:rsidR="00BE5C2D" w:rsidRPr="00BB37D5" w:rsidRDefault="00BE5C2D" w:rsidP="00BE5C2D">
      <w:pPr>
        <w:ind w:left="-240"/>
        <w:rPr>
          <w:rFonts w:ascii="Arial" w:hAnsi="Arial" w:cs="Arial"/>
          <w:b/>
        </w:rPr>
      </w:pPr>
    </w:p>
    <w:p w14:paraId="586C344C" w14:textId="77777777" w:rsidR="00BE5C2D" w:rsidRPr="00BB37D5" w:rsidRDefault="00BE5C2D" w:rsidP="00BE5C2D">
      <w:pPr>
        <w:spacing w:line="480" w:lineRule="auto"/>
        <w:rPr>
          <w:rFonts w:ascii="Arial" w:hAnsi="Arial" w:cs="Arial"/>
          <w:b/>
          <w:szCs w:val="24"/>
        </w:rPr>
      </w:pPr>
    </w:p>
    <w:p w14:paraId="4A1F383A" w14:textId="77777777" w:rsidR="00BE5C2D" w:rsidRDefault="00BE5C2D" w:rsidP="00BE5C2D">
      <w:pPr>
        <w:spacing w:line="480" w:lineRule="auto"/>
        <w:rPr>
          <w:rFonts w:ascii="Arial" w:hAnsi="Arial" w:cs="Arial"/>
          <w:b/>
          <w:szCs w:val="24"/>
        </w:rPr>
      </w:pPr>
    </w:p>
    <w:p w14:paraId="2ABCE323" w14:textId="77777777" w:rsidR="00BE5C2D" w:rsidRPr="000430F7" w:rsidRDefault="00BE5C2D" w:rsidP="00BE5C2D">
      <w:pPr>
        <w:ind w:left="-540"/>
        <w:rPr>
          <w:rFonts w:ascii="Arial" w:hAnsi="Arial" w:cs="Arial"/>
          <w:b/>
          <w:szCs w:val="24"/>
        </w:rPr>
      </w:pPr>
      <w:r>
        <w:rPr>
          <w:rFonts w:ascii="Arial" w:hAnsi="Arial" w:cs="Arial"/>
          <w:b/>
          <w:szCs w:val="24"/>
        </w:rPr>
        <w:t xml:space="preserve"> </w:t>
      </w:r>
    </w:p>
    <w:p w14:paraId="2B6275EE" w14:textId="77777777" w:rsidR="00BE5C2D" w:rsidRPr="00DB06CE" w:rsidRDefault="00BE5C2D" w:rsidP="00BE5C2D">
      <w:pPr>
        <w:rPr>
          <w:rFonts w:ascii="Arial" w:hAnsi="Arial" w:cs="Arial"/>
          <w:b/>
          <w:szCs w:val="24"/>
        </w:rPr>
      </w:pPr>
    </w:p>
    <w:p w14:paraId="7B52F87C" w14:textId="77777777" w:rsidR="00E2071A" w:rsidRDefault="00E2071A"/>
    <w:sectPr w:rsidR="00E2071A" w:rsidSect="00907030">
      <w:footerReference w:type="default" r:id="rId10"/>
      <w:pgSz w:w="12240" w:h="15840"/>
      <w:pgMar w:top="1440" w:right="720" w:bottom="1530" w:left="9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B6D091" w15:done="0"/>
  <w15:commentEx w15:paraId="4AFF209A" w15:done="0"/>
  <w15:commentEx w15:paraId="3F28B0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4D754" w14:textId="77777777" w:rsidR="00170949" w:rsidRDefault="00170949">
      <w:r>
        <w:separator/>
      </w:r>
    </w:p>
  </w:endnote>
  <w:endnote w:type="continuationSeparator" w:id="0">
    <w:p w14:paraId="0B9B2EA6" w14:textId="77777777" w:rsidR="00170949" w:rsidRDefault="0017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39B4" w14:textId="5C648FA2" w:rsidR="00170949" w:rsidRPr="00A34441" w:rsidRDefault="00170949" w:rsidP="00907030">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2E3F8F">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1BCAC" w14:textId="77777777" w:rsidR="00170949" w:rsidRDefault="00170949">
      <w:r>
        <w:separator/>
      </w:r>
    </w:p>
  </w:footnote>
  <w:footnote w:type="continuationSeparator" w:id="0">
    <w:p w14:paraId="36234FBB" w14:textId="77777777" w:rsidR="00170949" w:rsidRDefault="001709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2D"/>
    <w:rsid w:val="00035ED3"/>
    <w:rsid w:val="000972F4"/>
    <w:rsid w:val="000B01BB"/>
    <w:rsid w:val="000F0391"/>
    <w:rsid w:val="000F73CF"/>
    <w:rsid w:val="001061CC"/>
    <w:rsid w:val="001115DB"/>
    <w:rsid w:val="00127022"/>
    <w:rsid w:val="00153981"/>
    <w:rsid w:val="00155464"/>
    <w:rsid w:val="00170949"/>
    <w:rsid w:val="001773F4"/>
    <w:rsid w:val="00182B46"/>
    <w:rsid w:val="001B73E8"/>
    <w:rsid w:val="001C56D9"/>
    <w:rsid w:val="00240E6F"/>
    <w:rsid w:val="00257AB2"/>
    <w:rsid w:val="00271370"/>
    <w:rsid w:val="002913A9"/>
    <w:rsid w:val="002B32DC"/>
    <w:rsid w:val="002C141D"/>
    <w:rsid w:val="002E3F8F"/>
    <w:rsid w:val="003143F7"/>
    <w:rsid w:val="00341514"/>
    <w:rsid w:val="00361B2B"/>
    <w:rsid w:val="00376785"/>
    <w:rsid w:val="003775F3"/>
    <w:rsid w:val="00390342"/>
    <w:rsid w:val="00392901"/>
    <w:rsid w:val="0039518C"/>
    <w:rsid w:val="003A2533"/>
    <w:rsid w:val="003C4B50"/>
    <w:rsid w:val="003D445A"/>
    <w:rsid w:val="003E0EDE"/>
    <w:rsid w:val="003E2F42"/>
    <w:rsid w:val="003E61E9"/>
    <w:rsid w:val="003F1413"/>
    <w:rsid w:val="003F7571"/>
    <w:rsid w:val="00440B5D"/>
    <w:rsid w:val="004460DC"/>
    <w:rsid w:val="00472F12"/>
    <w:rsid w:val="004A6A2E"/>
    <w:rsid w:val="0052202F"/>
    <w:rsid w:val="005239B3"/>
    <w:rsid w:val="0053355C"/>
    <w:rsid w:val="0055516B"/>
    <w:rsid w:val="0055726D"/>
    <w:rsid w:val="00564DF4"/>
    <w:rsid w:val="005914DF"/>
    <w:rsid w:val="005A7A3C"/>
    <w:rsid w:val="005D0BC3"/>
    <w:rsid w:val="005E1B74"/>
    <w:rsid w:val="00620B10"/>
    <w:rsid w:val="00625259"/>
    <w:rsid w:val="00630275"/>
    <w:rsid w:val="0063215D"/>
    <w:rsid w:val="00635B67"/>
    <w:rsid w:val="00644044"/>
    <w:rsid w:val="00650049"/>
    <w:rsid w:val="00656C15"/>
    <w:rsid w:val="006814F4"/>
    <w:rsid w:val="00690897"/>
    <w:rsid w:val="00696BCE"/>
    <w:rsid w:val="006A3D31"/>
    <w:rsid w:val="006B2454"/>
    <w:rsid w:val="006C00DB"/>
    <w:rsid w:val="006C5AFC"/>
    <w:rsid w:val="006E24DC"/>
    <w:rsid w:val="006E7FB7"/>
    <w:rsid w:val="006F7EA3"/>
    <w:rsid w:val="00742AA9"/>
    <w:rsid w:val="00760702"/>
    <w:rsid w:val="00766599"/>
    <w:rsid w:val="00774682"/>
    <w:rsid w:val="007874AB"/>
    <w:rsid w:val="007A47A7"/>
    <w:rsid w:val="007A5978"/>
    <w:rsid w:val="007F412A"/>
    <w:rsid w:val="00811085"/>
    <w:rsid w:val="00817834"/>
    <w:rsid w:val="00830A55"/>
    <w:rsid w:val="0083318D"/>
    <w:rsid w:val="00835913"/>
    <w:rsid w:val="00837223"/>
    <w:rsid w:val="0084067E"/>
    <w:rsid w:val="00842B3C"/>
    <w:rsid w:val="00845408"/>
    <w:rsid w:val="00846C9C"/>
    <w:rsid w:val="008611B4"/>
    <w:rsid w:val="00872B91"/>
    <w:rsid w:val="00897CDA"/>
    <w:rsid w:val="008B0973"/>
    <w:rsid w:val="008B2431"/>
    <w:rsid w:val="008B6A47"/>
    <w:rsid w:val="008C0E52"/>
    <w:rsid w:val="008C2666"/>
    <w:rsid w:val="008E0CEF"/>
    <w:rsid w:val="008E146F"/>
    <w:rsid w:val="008E606B"/>
    <w:rsid w:val="00907030"/>
    <w:rsid w:val="00936A6A"/>
    <w:rsid w:val="00937C75"/>
    <w:rsid w:val="00987607"/>
    <w:rsid w:val="00990F60"/>
    <w:rsid w:val="009A21B6"/>
    <w:rsid w:val="009B0258"/>
    <w:rsid w:val="009C4321"/>
    <w:rsid w:val="009C57A1"/>
    <w:rsid w:val="009D1219"/>
    <w:rsid w:val="009E48B2"/>
    <w:rsid w:val="00A041FA"/>
    <w:rsid w:val="00A14E6D"/>
    <w:rsid w:val="00A16887"/>
    <w:rsid w:val="00A44050"/>
    <w:rsid w:val="00A60218"/>
    <w:rsid w:val="00AA1CAA"/>
    <w:rsid w:val="00AA3C45"/>
    <w:rsid w:val="00AB0FFA"/>
    <w:rsid w:val="00AB619F"/>
    <w:rsid w:val="00AB63B1"/>
    <w:rsid w:val="00AD2E7A"/>
    <w:rsid w:val="00AD47A3"/>
    <w:rsid w:val="00AE7A71"/>
    <w:rsid w:val="00B071C4"/>
    <w:rsid w:val="00B34E4F"/>
    <w:rsid w:val="00B44223"/>
    <w:rsid w:val="00B57E69"/>
    <w:rsid w:val="00B70C8C"/>
    <w:rsid w:val="00B7475C"/>
    <w:rsid w:val="00B9357A"/>
    <w:rsid w:val="00BA5E9D"/>
    <w:rsid w:val="00BB54FF"/>
    <w:rsid w:val="00BC5BF1"/>
    <w:rsid w:val="00BE5C2D"/>
    <w:rsid w:val="00C03225"/>
    <w:rsid w:val="00C05440"/>
    <w:rsid w:val="00C310AB"/>
    <w:rsid w:val="00C52D19"/>
    <w:rsid w:val="00C64906"/>
    <w:rsid w:val="00CA4381"/>
    <w:rsid w:val="00CD1267"/>
    <w:rsid w:val="00CD25D1"/>
    <w:rsid w:val="00CE5B35"/>
    <w:rsid w:val="00CE5B3D"/>
    <w:rsid w:val="00D11444"/>
    <w:rsid w:val="00D2257F"/>
    <w:rsid w:val="00D37355"/>
    <w:rsid w:val="00D50A8C"/>
    <w:rsid w:val="00D712F6"/>
    <w:rsid w:val="00D779A2"/>
    <w:rsid w:val="00D92012"/>
    <w:rsid w:val="00DB4F93"/>
    <w:rsid w:val="00DD2598"/>
    <w:rsid w:val="00E156B0"/>
    <w:rsid w:val="00E2071A"/>
    <w:rsid w:val="00E36249"/>
    <w:rsid w:val="00E50311"/>
    <w:rsid w:val="00E65875"/>
    <w:rsid w:val="00EB520B"/>
    <w:rsid w:val="00EC401A"/>
    <w:rsid w:val="00EC5A88"/>
    <w:rsid w:val="00EF0624"/>
    <w:rsid w:val="00F0290F"/>
    <w:rsid w:val="00F3034D"/>
    <w:rsid w:val="00F575D4"/>
    <w:rsid w:val="00F64CCF"/>
    <w:rsid w:val="00F7114B"/>
    <w:rsid w:val="00FC24FE"/>
    <w:rsid w:val="00FD4F99"/>
    <w:rsid w:val="00FE4466"/>
    <w:rsid w:val="00FE65B1"/>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7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D"/>
    <w:pPr>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BE5C2D"/>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5C2D"/>
    <w:rPr>
      <w:rFonts w:ascii="Arial" w:eastAsia="Times New Roman" w:hAnsi="Arial" w:cs="Times New Roman"/>
      <w:b/>
      <w:szCs w:val="20"/>
    </w:rPr>
  </w:style>
  <w:style w:type="paragraph" w:styleId="Footer">
    <w:name w:val="footer"/>
    <w:basedOn w:val="Normal"/>
    <w:link w:val="FooterChar"/>
    <w:rsid w:val="00BE5C2D"/>
    <w:pPr>
      <w:tabs>
        <w:tab w:val="center" w:pos="4320"/>
        <w:tab w:val="right" w:pos="8640"/>
      </w:tabs>
    </w:pPr>
  </w:style>
  <w:style w:type="character" w:customStyle="1" w:styleId="FooterChar">
    <w:name w:val="Footer Char"/>
    <w:basedOn w:val="DefaultParagraphFont"/>
    <w:link w:val="Footer"/>
    <w:rsid w:val="00BE5C2D"/>
    <w:rPr>
      <w:rFonts w:ascii="Courier New" w:eastAsia="Times New Roman" w:hAnsi="Courier New" w:cs="Times New Roman"/>
      <w:sz w:val="24"/>
      <w:szCs w:val="20"/>
    </w:rPr>
  </w:style>
  <w:style w:type="character" w:styleId="Hyperlink">
    <w:name w:val="Hyperlink"/>
    <w:rsid w:val="00BE5C2D"/>
    <w:rPr>
      <w:color w:val="0000FF"/>
      <w:u w:val="single"/>
    </w:rPr>
  </w:style>
  <w:style w:type="character" w:styleId="PageNumber">
    <w:name w:val="page number"/>
    <w:basedOn w:val="DefaultParagraphFont"/>
    <w:rsid w:val="00BE5C2D"/>
  </w:style>
  <w:style w:type="paragraph" w:styleId="BalloonText">
    <w:name w:val="Balloon Text"/>
    <w:basedOn w:val="Normal"/>
    <w:link w:val="BalloonTextChar"/>
    <w:uiPriority w:val="99"/>
    <w:semiHidden/>
    <w:unhideWhenUsed/>
    <w:rsid w:val="00BE5C2D"/>
    <w:rPr>
      <w:rFonts w:ascii="Tahoma" w:hAnsi="Tahoma" w:cs="Tahoma"/>
      <w:sz w:val="16"/>
      <w:szCs w:val="16"/>
    </w:rPr>
  </w:style>
  <w:style w:type="character" w:customStyle="1" w:styleId="BalloonTextChar">
    <w:name w:val="Balloon Text Char"/>
    <w:basedOn w:val="DefaultParagraphFont"/>
    <w:link w:val="BalloonText"/>
    <w:uiPriority w:val="99"/>
    <w:semiHidden/>
    <w:rsid w:val="00BE5C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318D"/>
    <w:rPr>
      <w:sz w:val="16"/>
      <w:szCs w:val="16"/>
    </w:rPr>
  </w:style>
  <w:style w:type="paragraph" w:styleId="CommentText">
    <w:name w:val="annotation text"/>
    <w:basedOn w:val="Normal"/>
    <w:link w:val="CommentTextChar"/>
    <w:uiPriority w:val="99"/>
    <w:semiHidden/>
    <w:unhideWhenUsed/>
    <w:rsid w:val="0083318D"/>
    <w:rPr>
      <w:sz w:val="20"/>
    </w:rPr>
  </w:style>
  <w:style w:type="character" w:customStyle="1" w:styleId="CommentTextChar">
    <w:name w:val="Comment Text Char"/>
    <w:basedOn w:val="DefaultParagraphFont"/>
    <w:link w:val="CommentText"/>
    <w:uiPriority w:val="99"/>
    <w:semiHidden/>
    <w:rsid w:val="0083318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3318D"/>
    <w:rPr>
      <w:b/>
      <w:bCs/>
    </w:rPr>
  </w:style>
  <w:style w:type="character" w:customStyle="1" w:styleId="CommentSubjectChar">
    <w:name w:val="Comment Subject Char"/>
    <w:basedOn w:val="CommentTextChar"/>
    <w:link w:val="CommentSubject"/>
    <w:uiPriority w:val="99"/>
    <w:semiHidden/>
    <w:rsid w:val="0083318D"/>
    <w:rPr>
      <w:rFonts w:ascii="Courier New" w:eastAsia="Times New Roman" w:hAnsi="Courier New" w:cs="Times New Roman"/>
      <w:b/>
      <w:bCs/>
      <w:sz w:val="20"/>
      <w:szCs w:val="20"/>
    </w:rPr>
  </w:style>
  <w:style w:type="paragraph" w:styleId="Revision">
    <w:name w:val="Revision"/>
    <w:hidden/>
    <w:uiPriority w:val="99"/>
    <w:semiHidden/>
    <w:rsid w:val="00990F60"/>
    <w:pPr>
      <w:spacing w:after="0" w:line="240" w:lineRule="auto"/>
    </w:pPr>
    <w:rPr>
      <w:rFonts w:ascii="Courier New" w:eastAsia="Times New Roman" w:hAnsi="Courier New" w:cs="Times New Roman"/>
      <w:sz w:val="24"/>
      <w:szCs w:val="20"/>
    </w:rPr>
  </w:style>
  <w:style w:type="paragraph" w:styleId="NormalWeb">
    <w:name w:val="Normal (Web)"/>
    <w:basedOn w:val="Normal"/>
    <w:uiPriority w:val="99"/>
    <w:unhideWhenUsed/>
    <w:rsid w:val="00830A55"/>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D"/>
    <w:pPr>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BE5C2D"/>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5C2D"/>
    <w:rPr>
      <w:rFonts w:ascii="Arial" w:eastAsia="Times New Roman" w:hAnsi="Arial" w:cs="Times New Roman"/>
      <w:b/>
      <w:szCs w:val="20"/>
    </w:rPr>
  </w:style>
  <w:style w:type="paragraph" w:styleId="Footer">
    <w:name w:val="footer"/>
    <w:basedOn w:val="Normal"/>
    <w:link w:val="FooterChar"/>
    <w:rsid w:val="00BE5C2D"/>
    <w:pPr>
      <w:tabs>
        <w:tab w:val="center" w:pos="4320"/>
        <w:tab w:val="right" w:pos="8640"/>
      </w:tabs>
    </w:pPr>
  </w:style>
  <w:style w:type="character" w:customStyle="1" w:styleId="FooterChar">
    <w:name w:val="Footer Char"/>
    <w:basedOn w:val="DefaultParagraphFont"/>
    <w:link w:val="Footer"/>
    <w:rsid w:val="00BE5C2D"/>
    <w:rPr>
      <w:rFonts w:ascii="Courier New" w:eastAsia="Times New Roman" w:hAnsi="Courier New" w:cs="Times New Roman"/>
      <w:sz w:val="24"/>
      <w:szCs w:val="20"/>
    </w:rPr>
  </w:style>
  <w:style w:type="character" w:styleId="Hyperlink">
    <w:name w:val="Hyperlink"/>
    <w:rsid w:val="00BE5C2D"/>
    <w:rPr>
      <w:color w:val="0000FF"/>
      <w:u w:val="single"/>
    </w:rPr>
  </w:style>
  <w:style w:type="character" w:styleId="PageNumber">
    <w:name w:val="page number"/>
    <w:basedOn w:val="DefaultParagraphFont"/>
    <w:rsid w:val="00BE5C2D"/>
  </w:style>
  <w:style w:type="paragraph" w:styleId="BalloonText">
    <w:name w:val="Balloon Text"/>
    <w:basedOn w:val="Normal"/>
    <w:link w:val="BalloonTextChar"/>
    <w:uiPriority w:val="99"/>
    <w:semiHidden/>
    <w:unhideWhenUsed/>
    <w:rsid w:val="00BE5C2D"/>
    <w:rPr>
      <w:rFonts w:ascii="Tahoma" w:hAnsi="Tahoma" w:cs="Tahoma"/>
      <w:sz w:val="16"/>
      <w:szCs w:val="16"/>
    </w:rPr>
  </w:style>
  <w:style w:type="character" w:customStyle="1" w:styleId="BalloonTextChar">
    <w:name w:val="Balloon Text Char"/>
    <w:basedOn w:val="DefaultParagraphFont"/>
    <w:link w:val="BalloonText"/>
    <w:uiPriority w:val="99"/>
    <w:semiHidden/>
    <w:rsid w:val="00BE5C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318D"/>
    <w:rPr>
      <w:sz w:val="16"/>
      <w:szCs w:val="16"/>
    </w:rPr>
  </w:style>
  <w:style w:type="paragraph" w:styleId="CommentText">
    <w:name w:val="annotation text"/>
    <w:basedOn w:val="Normal"/>
    <w:link w:val="CommentTextChar"/>
    <w:uiPriority w:val="99"/>
    <w:semiHidden/>
    <w:unhideWhenUsed/>
    <w:rsid w:val="0083318D"/>
    <w:rPr>
      <w:sz w:val="20"/>
    </w:rPr>
  </w:style>
  <w:style w:type="character" w:customStyle="1" w:styleId="CommentTextChar">
    <w:name w:val="Comment Text Char"/>
    <w:basedOn w:val="DefaultParagraphFont"/>
    <w:link w:val="CommentText"/>
    <w:uiPriority w:val="99"/>
    <w:semiHidden/>
    <w:rsid w:val="0083318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3318D"/>
    <w:rPr>
      <w:b/>
      <w:bCs/>
    </w:rPr>
  </w:style>
  <w:style w:type="character" w:customStyle="1" w:styleId="CommentSubjectChar">
    <w:name w:val="Comment Subject Char"/>
    <w:basedOn w:val="CommentTextChar"/>
    <w:link w:val="CommentSubject"/>
    <w:uiPriority w:val="99"/>
    <w:semiHidden/>
    <w:rsid w:val="0083318D"/>
    <w:rPr>
      <w:rFonts w:ascii="Courier New" w:eastAsia="Times New Roman" w:hAnsi="Courier New" w:cs="Times New Roman"/>
      <w:b/>
      <w:bCs/>
      <w:sz w:val="20"/>
      <w:szCs w:val="20"/>
    </w:rPr>
  </w:style>
  <w:style w:type="paragraph" w:styleId="Revision">
    <w:name w:val="Revision"/>
    <w:hidden/>
    <w:uiPriority w:val="99"/>
    <w:semiHidden/>
    <w:rsid w:val="00990F60"/>
    <w:pPr>
      <w:spacing w:after="0" w:line="240" w:lineRule="auto"/>
    </w:pPr>
    <w:rPr>
      <w:rFonts w:ascii="Courier New" w:eastAsia="Times New Roman" w:hAnsi="Courier New" w:cs="Times New Roman"/>
      <w:sz w:val="24"/>
      <w:szCs w:val="20"/>
    </w:rPr>
  </w:style>
  <w:style w:type="paragraph" w:styleId="NormalWeb">
    <w:name w:val="Normal (Web)"/>
    <w:basedOn w:val="Normal"/>
    <w:uiPriority w:val="99"/>
    <w:unhideWhenUsed/>
    <w:rsid w:val="00830A5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40">
      <w:bodyDiv w:val="1"/>
      <w:marLeft w:val="0"/>
      <w:marRight w:val="0"/>
      <w:marTop w:val="0"/>
      <w:marBottom w:val="0"/>
      <w:divBdr>
        <w:top w:val="none" w:sz="0" w:space="0" w:color="auto"/>
        <w:left w:val="none" w:sz="0" w:space="0" w:color="auto"/>
        <w:bottom w:val="none" w:sz="0" w:space="0" w:color="auto"/>
        <w:right w:val="none" w:sz="0" w:space="0" w:color="auto"/>
      </w:divBdr>
    </w:div>
    <w:div w:id="379987136">
      <w:bodyDiv w:val="1"/>
      <w:marLeft w:val="0"/>
      <w:marRight w:val="0"/>
      <w:marTop w:val="0"/>
      <w:marBottom w:val="0"/>
      <w:divBdr>
        <w:top w:val="none" w:sz="0" w:space="0" w:color="auto"/>
        <w:left w:val="none" w:sz="0" w:space="0" w:color="auto"/>
        <w:bottom w:val="none" w:sz="0" w:space="0" w:color="auto"/>
        <w:right w:val="none" w:sz="0" w:space="0" w:color="auto"/>
      </w:divBdr>
    </w:div>
    <w:div w:id="481510853">
      <w:bodyDiv w:val="1"/>
      <w:marLeft w:val="0"/>
      <w:marRight w:val="0"/>
      <w:marTop w:val="0"/>
      <w:marBottom w:val="0"/>
      <w:divBdr>
        <w:top w:val="none" w:sz="0" w:space="0" w:color="auto"/>
        <w:left w:val="none" w:sz="0" w:space="0" w:color="auto"/>
        <w:bottom w:val="none" w:sz="0" w:space="0" w:color="auto"/>
        <w:right w:val="none" w:sz="0" w:space="0" w:color="auto"/>
      </w:divBdr>
    </w:div>
    <w:div w:id="698049487">
      <w:bodyDiv w:val="1"/>
      <w:marLeft w:val="0"/>
      <w:marRight w:val="0"/>
      <w:marTop w:val="0"/>
      <w:marBottom w:val="0"/>
      <w:divBdr>
        <w:top w:val="none" w:sz="0" w:space="0" w:color="auto"/>
        <w:left w:val="none" w:sz="0" w:space="0" w:color="auto"/>
        <w:bottom w:val="none" w:sz="0" w:space="0" w:color="auto"/>
        <w:right w:val="none" w:sz="0" w:space="0" w:color="auto"/>
      </w:divBdr>
      <w:divsChild>
        <w:div w:id="257180199">
          <w:marLeft w:val="0"/>
          <w:marRight w:val="0"/>
          <w:marTop w:val="0"/>
          <w:marBottom w:val="0"/>
          <w:divBdr>
            <w:top w:val="none" w:sz="0" w:space="0" w:color="auto"/>
            <w:left w:val="none" w:sz="0" w:space="0" w:color="auto"/>
            <w:bottom w:val="none" w:sz="0" w:space="0" w:color="auto"/>
            <w:right w:val="none" w:sz="0" w:space="0" w:color="auto"/>
          </w:divBdr>
        </w:div>
        <w:div w:id="1537428142">
          <w:marLeft w:val="0"/>
          <w:marRight w:val="0"/>
          <w:marTop w:val="0"/>
          <w:marBottom w:val="0"/>
          <w:divBdr>
            <w:top w:val="none" w:sz="0" w:space="0" w:color="auto"/>
            <w:left w:val="none" w:sz="0" w:space="0" w:color="auto"/>
            <w:bottom w:val="none" w:sz="0" w:space="0" w:color="auto"/>
            <w:right w:val="none" w:sz="0" w:space="0" w:color="auto"/>
          </w:divBdr>
        </w:div>
        <w:div w:id="114913001">
          <w:marLeft w:val="0"/>
          <w:marRight w:val="0"/>
          <w:marTop w:val="0"/>
          <w:marBottom w:val="0"/>
          <w:divBdr>
            <w:top w:val="none" w:sz="0" w:space="0" w:color="auto"/>
            <w:left w:val="none" w:sz="0" w:space="0" w:color="auto"/>
            <w:bottom w:val="none" w:sz="0" w:space="0" w:color="auto"/>
            <w:right w:val="none" w:sz="0" w:space="0" w:color="auto"/>
          </w:divBdr>
        </w:div>
        <w:div w:id="105127689">
          <w:marLeft w:val="0"/>
          <w:marRight w:val="0"/>
          <w:marTop w:val="0"/>
          <w:marBottom w:val="0"/>
          <w:divBdr>
            <w:top w:val="none" w:sz="0" w:space="0" w:color="auto"/>
            <w:left w:val="none" w:sz="0" w:space="0" w:color="auto"/>
            <w:bottom w:val="none" w:sz="0" w:space="0" w:color="auto"/>
            <w:right w:val="none" w:sz="0" w:space="0" w:color="auto"/>
          </w:divBdr>
        </w:div>
      </w:divsChild>
    </w:div>
    <w:div w:id="990869294">
      <w:bodyDiv w:val="1"/>
      <w:marLeft w:val="0"/>
      <w:marRight w:val="0"/>
      <w:marTop w:val="0"/>
      <w:marBottom w:val="0"/>
      <w:divBdr>
        <w:top w:val="none" w:sz="0" w:space="0" w:color="auto"/>
        <w:left w:val="none" w:sz="0" w:space="0" w:color="auto"/>
        <w:bottom w:val="none" w:sz="0" w:space="0" w:color="auto"/>
        <w:right w:val="none" w:sz="0" w:space="0" w:color="auto"/>
      </w:divBdr>
      <w:divsChild>
        <w:div w:id="1129517787">
          <w:marLeft w:val="0"/>
          <w:marRight w:val="0"/>
          <w:marTop w:val="0"/>
          <w:marBottom w:val="0"/>
          <w:divBdr>
            <w:top w:val="none" w:sz="0" w:space="0" w:color="auto"/>
            <w:left w:val="none" w:sz="0" w:space="0" w:color="auto"/>
            <w:bottom w:val="none" w:sz="0" w:space="0" w:color="auto"/>
            <w:right w:val="none" w:sz="0" w:space="0" w:color="auto"/>
          </w:divBdr>
        </w:div>
        <w:div w:id="1898390812">
          <w:marLeft w:val="0"/>
          <w:marRight w:val="0"/>
          <w:marTop w:val="0"/>
          <w:marBottom w:val="0"/>
          <w:divBdr>
            <w:top w:val="none" w:sz="0" w:space="0" w:color="auto"/>
            <w:left w:val="none" w:sz="0" w:space="0" w:color="auto"/>
            <w:bottom w:val="none" w:sz="0" w:space="0" w:color="auto"/>
            <w:right w:val="none" w:sz="0" w:space="0" w:color="auto"/>
          </w:divBdr>
        </w:div>
        <w:div w:id="830605836">
          <w:marLeft w:val="0"/>
          <w:marRight w:val="0"/>
          <w:marTop w:val="0"/>
          <w:marBottom w:val="0"/>
          <w:divBdr>
            <w:top w:val="none" w:sz="0" w:space="0" w:color="auto"/>
            <w:left w:val="none" w:sz="0" w:space="0" w:color="auto"/>
            <w:bottom w:val="none" w:sz="0" w:space="0" w:color="auto"/>
            <w:right w:val="none" w:sz="0" w:space="0" w:color="auto"/>
          </w:divBdr>
        </w:div>
        <w:div w:id="147138020">
          <w:marLeft w:val="0"/>
          <w:marRight w:val="0"/>
          <w:marTop w:val="0"/>
          <w:marBottom w:val="0"/>
          <w:divBdr>
            <w:top w:val="none" w:sz="0" w:space="0" w:color="auto"/>
            <w:left w:val="none" w:sz="0" w:space="0" w:color="auto"/>
            <w:bottom w:val="none" w:sz="0" w:space="0" w:color="auto"/>
            <w:right w:val="none" w:sz="0" w:space="0" w:color="auto"/>
          </w:divBdr>
        </w:div>
      </w:divsChild>
    </w:div>
    <w:div w:id="1293680736">
      <w:bodyDiv w:val="1"/>
      <w:marLeft w:val="0"/>
      <w:marRight w:val="0"/>
      <w:marTop w:val="0"/>
      <w:marBottom w:val="0"/>
      <w:divBdr>
        <w:top w:val="none" w:sz="0" w:space="0" w:color="auto"/>
        <w:left w:val="none" w:sz="0" w:space="0" w:color="auto"/>
        <w:bottom w:val="none" w:sz="0" w:space="0" w:color="auto"/>
        <w:right w:val="none" w:sz="0" w:space="0" w:color="auto"/>
      </w:divBdr>
    </w:div>
    <w:div w:id="19886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oadcast.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CC47-4BC1-4770-B2F3-4CECC0EF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AMA</cp:lastModifiedBy>
  <cp:revision>2</cp:revision>
  <cp:lastPrinted>2017-04-28T17:17:00Z</cp:lastPrinted>
  <dcterms:created xsi:type="dcterms:W3CDTF">2017-05-08T18:47:00Z</dcterms:created>
  <dcterms:modified xsi:type="dcterms:W3CDTF">2017-05-08T18:47:00Z</dcterms:modified>
</cp:coreProperties>
</file>