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D52D23" w14:textId="1D7116AB" w:rsidR="00A60F4E" w:rsidRDefault="00A60F4E" w:rsidP="00A60F4E">
      <w:pPr>
        <w:rPr>
          <w:b/>
        </w:rPr>
      </w:pPr>
      <w:r>
        <w:rPr>
          <w:b/>
        </w:rPr>
        <w:t>EMBARGOED FOR RELEASE</w:t>
      </w:r>
      <w:r w:rsidR="00BD71AB">
        <w:rPr>
          <w:b/>
        </w:rPr>
        <w:t>: 11 A.M. (ET), MONDAY, MAY 11</w:t>
      </w:r>
      <w:r>
        <w:rPr>
          <w:b/>
        </w:rPr>
        <w:t>, 2015</w:t>
      </w:r>
    </w:p>
    <w:p w14:paraId="20ED89F9" w14:textId="0BC1C1A3" w:rsidR="0008134D" w:rsidRDefault="009C1497" w:rsidP="00265316">
      <w:pPr>
        <w:rPr>
          <w:b/>
          <w:bCs/>
          <w:u w:val="single"/>
        </w:rPr>
      </w:pPr>
      <w:r>
        <w:t xml:space="preserve">Media Advisory: To contact corresponding author Emilio </w:t>
      </w:r>
      <w:proofErr w:type="spellStart"/>
      <w:r>
        <w:t>Ros</w:t>
      </w:r>
      <w:proofErr w:type="spellEnd"/>
      <w:r>
        <w:t xml:space="preserve">, M.D., Ph.D., email </w:t>
      </w:r>
      <w:hyperlink r:id="rId5" w:history="1">
        <w:r>
          <w:rPr>
            <w:rStyle w:val="Hyperlink"/>
          </w:rPr>
          <w:t>eros@clinic.ub.es</w:t>
        </w:r>
      </w:hyperlink>
      <w:r>
        <w:t>.</w:t>
      </w:r>
      <w:bookmarkStart w:id="0" w:name="_GoBack"/>
      <w:bookmarkEnd w:id="0"/>
    </w:p>
    <w:p w14:paraId="300F3A95" w14:textId="77777777" w:rsidR="009C1497" w:rsidRDefault="009C1497" w:rsidP="00265316">
      <w:pPr>
        <w:rPr>
          <w:b/>
          <w:bCs/>
          <w:u w:val="single"/>
        </w:rPr>
      </w:pPr>
    </w:p>
    <w:p w14:paraId="46D14BA9" w14:textId="77777777" w:rsidR="00F90DEB" w:rsidRDefault="0076603E" w:rsidP="00A0523D">
      <w:pPr>
        <w:rPr>
          <w:b/>
          <w:i/>
          <w:sz w:val="28"/>
          <w:szCs w:val="28"/>
          <w:u w:val="single"/>
        </w:rPr>
      </w:pPr>
      <w:r>
        <w:rPr>
          <w:b/>
          <w:i/>
          <w:sz w:val="28"/>
          <w:szCs w:val="28"/>
          <w:u w:val="single"/>
        </w:rPr>
        <w:t>JAMA Inter</w:t>
      </w:r>
      <w:r w:rsidR="00230A49">
        <w:rPr>
          <w:b/>
          <w:i/>
          <w:sz w:val="28"/>
          <w:szCs w:val="28"/>
          <w:u w:val="single"/>
        </w:rPr>
        <w:t>nal Medicine</w:t>
      </w:r>
    </w:p>
    <w:p w14:paraId="66507B5E" w14:textId="77777777" w:rsidR="00E6613E" w:rsidRDefault="00E6613E" w:rsidP="00034B3C">
      <w:pPr>
        <w:rPr>
          <w:b/>
          <w:sz w:val="28"/>
          <w:szCs w:val="28"/>
        </w:rPr>
      </w:pPr>
    </w:p>
    <w:p w14:paraId="64ACA125" w14:textId="393541DD" w:rsidR="00C60FB4" w:rsidRDefault="00044B83" w:rsidP="00034B3C">
      <w:pPr>
        <w:rPr>
          <w:b/>
          <w:sz w:val="28"/>
          <w:szCs w:val="28"/>
        </w:rPr>
      </w:pPr>
      <w:r>
        <w:rPr>
          <w:b/>
          <w:sz w:val="28"/>
          <w:szCs w:val="28"/>
        </w:rPr>
        <w:t xml:space="preserve">Mediterranean Diet Supplemented with Olive Oil or Nuts Associated with Improved Cognitive Function  </w:t>
      </w:r>
    </w:p>
    <w:p w14:paraId="4B2C85EA" w14:textId="1C833905" w:rsidR="00044B83" w:rsidRDefault="00044B83" w:rsidP="00C1050B">
      <w:pPr>
        <w:spacing w:line="360" w:lineRule="auto"/>
        <w:rPr>
          <w:b/>
          <w:sz w:val="28"/>
          <w:szCs w:val="28"/>
        </w:rPr>
      </w:pPr>
    </w:p>
    <w:p w14:paraId="49F981BB" w14:textId="733D49D3" w:rsidR="00B34E5F" w:rsidRDefault="002E45CD" w:rsidP="00C1050B">
      <w:pPr>
        <w:spacing w:line="360" w:lineRule="auto"/>
        <w:rPr>
          <w:bCs/>
        </w:rPr>
      </w:pPr>
      <w:r>
        <w:rPr>
          <w:bCs/>
        </w:rPr>
        <w:t xml:space="preserve">Supplementing the plant-based Mediterranean diet with antioxidant-rich extra virgin olive oil or </w:t>
      </w:r>
      <w:r w:rsidR="007C3153">
        <w:rPr>
          <w:bCs/>
        </w:rPr>
        <w:t xml:space="preserve">mixed </w:t>
      </w:r>
      <w:r>
        <w:rPr>
          <w:bCs/>
        </w:rPr>
        <w:t>nuts was associated with improved cognitive function in a study of older adults in Spain</w:t>
      </w:r>
      <w:r w:rsidR="00A57743">
        <w:rPr>
          <w:bCs/>
        </w:rPr>
        <w:t xml:space="preserve"> but the authors war</w:t>
      </w:r>
      <w:r w:rsidR="00B83592">
        <w:rPr>
          <w:bCs/>
        </w:rPr>
        <w:t xml:space="preserve">n more </w:t>
      </w:r>
      <w:r w:rsidR="00A57743">
        <w:rPr>
          <w:bCs/>
        </w:rPr>
        <w:t xml:space="preserve">investigation is needed, </w:t>
      </w:r>
      <w:r w:rsidR="003D0B2F">
        <w:rPr>
          <w:bCs/>
        </w:rPr>
        <w:t>a</w:t>
      </w:r>
      <w:r w:rsidR="00FE0840">
        <w:rPr>
          <w:bCs/>
        </w:rPr>
        <w:t xml:space="preserve">ccording to an article </w:t>
      </w:r>
      <w:r w:rsidR="00237262">
        <w:rPr>
          <w:bCs/>
        </w:rPr>
        <w:t xml:space="preserve">published </w:t>
      </w:r>
      <w:r w:rsidR="0071210D">
        <w:rPr>
          <w:bCs/>
        </w:rPr>
        <w:t xml:space="preserve">online by </w:t>
      </w:r>
      <w:r w:rsidR="0071210D" w:rsidRPr="00DD1F80">
        <w:rPr>
          <w:bCs/>
          <w:i/>
        </w:rPr>
        <w:t>JAMA Internal Medicine</w:t>
      </w:r>
      <w:r w:rsidR="0071210D">
        <w:rPr>
          <w:bCs/>
        </w:rPr>
        <w:t>.</w:t>
      </w:r>
    </w:p>
    <w:p w14:paraId="6B10625F" w14:textId="77777777" w:rsidR="002E45CD" w:rsidRDefault="002E45CD" w:rsidP="00C1050B">
      <w:pPr>
        <w:spacing w:line="360" w:lineRule="auto"/>
        <w:rPr>
          <w:bCs/>
        </w:rPr>
      </w:pPr>
    </w:p>
    <w:p w14:paraId="450A1E61" w14:textId="0F9CEF98" w:rsidR="002E45CD" w:rsidRDefault="002E45CD" w:rsidP="00C1050B">
      <w:pPr>
        <w:spacing w:line="360" w:lineRule="auto"/>
        <w:rPr>
          <w:bCs/>
        </w:rPr>
      </w:pPr>
      <w:r>
        <w:rPr>
          <w:bCs/>
        </w:rPr>
        <w:t>Emerging evidence suggests association</w:t>
      </w:r>
      <w:r w:rsidR="00A57743">
        <w:rPr>
          <w:bCs/>
        </w:rPr>
        <w:t>s</w:t>
      </w:r>
      <w:r>
        <w:rPr>
          <w:bCs/>
        </w:rPr>
        <w:t xml:space="preserve"> between dietary habits and cognitive performance. Oxidative stress</w:t>
      </w:r>
      <w:r w:rsidR="00A57743">
        <w:rPr>
          <w:bCs/>
        </w:rPr>
        <w:t xml:space="preserve"> (the body’s inability to appropriately detoxify itself) </w:t>
      </w:r>
      <w:r>
        <w:rPr>
          <w:bCs/>
        </w:rPr>
        <w:t>has long been considered to play a major role in cognitive decline. Previous research suggests following a Mediterranean diet may relate to better cognitive function and a lower risk of dementia. However, the observational studies that have examined th</w:t>
      </w:r>
      <w:r w:rsidR="00A57743">
        <w:rPr>
          <w:bCs/>
        </w:rPr>
        <w:t xml:space="preserve">ese associations </w:t>
      </w:r>
      <w:r>
        <w:rPr>
          <w:bCs/>
        </w:rPr>
        <w:t>have limitations, according to the study background.</w:t>
      </w:r>
    </w:p>
    <w:p w14:paraId="0C1981A8" w14:textId="77777777" w:rsidR="002E45CD" w:rsidRDefault="002E45CD" w:rsidP="00C1050B">
      <w:pPr>
        <w:spacing w:line="360" w:lineRule="auto"/>
        <w:rPr>
          <w:bCs/>
        </w:rPr>
      </w:pPr>
    </w:p>
    <w:p w14:paraId="410B88CF" w14:textId="540B54C7" w:rsidR="007C3153" w:rsidRDefault="002E45CD" w:rsidP="00C1050B">
      <w:pPr>
        <w:spacing w:line="360" w:lineRule="auto"/>
        <w:rPr>
          <w:bCs/>
        </w:rPr>
      </w:pPr>
      <w:r>
        <w:rPr>
          <w:bCs/>
        </w:rPr>
        <w:t xml:space="preserve">Emilio </w:t>
      </w:r>
      <w:proofErr w:type="spellStart"/>
      <w:r>
        <w:rPr>
          <w:bCs/>
        </w:rPr>
        <w:t>Ros</w:t>
      </w:r>
      <w:proofErr w:type="spellEnd"/>
      <w:r>
        <w:rPr>
          <w:bCs/>
        </w:rPr>
        <w:t xml:space="preserve">, M.D., Ph.D., of the </w:t>
      </w:r>
      <w:proofErr w:type="spellStart"/>
      <w:r w:rsidR="00D94D58">
        <w:t>Institut</w:t>
      </w:r>
      <w:proofErr w:type="spellEnd"/>
      <w:r w:rsidR="00D94D58">
        <w:t xml:space="preserve"> </w:t>
      </w:r>
      <w:proofErr w:type="spellStart"/>
      <w:r w:rsidR="00D94D58">
        <w:t>d’Investigacions</w:t>
      </w:r>
      <w:proofErr w:type="spellEnd"/>
      <w:r w:rsidR="00D94D58">
        <w:t xml:space="preserve"> </w:t>
      </w:r>
      <w:proofErr w:type="spellStart"/>
      <w:r w:rsidR="00D94D58">
        <w:t>Biomediques</w:t>
      </w:r>
      <w:proofErr w:type="spellEnd"/>
      <w:r w:rsidR="00D94D58">
        <w:t xml:space="preserve"> August Pi </w:t>
      </w:r>
      <w:proofErr w:type="spellStart"/>
      <w:r w:rsidR="00D94D58">
        <w:t>Sunyer</w:t>
      </w:r>
      <w:proofErr w:type="spellEnd"/>
      <w:r w:rsidR="00D94D58">
        <w:t xml:space="preserve">, Hospital Clinic, Barcelona, and </w:t>
      </w:r>
      <w:proofErr w:type="spellStart"/>
      <w:r w:rsidR="00D94D58">
        <w:t>Ciber</w:t>
      </w:r>
      <w:proofErr w:type="spellEnd"/>
      <w:r w:rsidR="00D94D58">
        <w:t xml:space="preserve"> </w:t>
      </w:r>
      <w:proofErr w:type="spellStart"/>
      <w:r w:rsidR="00D94D58">
        <w:t>Fisiopatología</w:t>
      </w:r>
      <w:proofErr w:type="spellEnd"/>
      <w:r w:rsidR="00D94D58">
        <w:t xml:space="preserve"> de la </w:t>
      </w:r>
      <w:proofErr w:type="spellStart"/>
      <w:r w:rsidR="00D94D58">
        <w:t>Obesidad</w:t>
      </w:r>
      <w:proofErr w:type="spellEnd"/>
      <w:r w:rsidR="00D94D58">
        <w:t xml:space="preserve"> y </w:t>
      </w:r>
      <w:proofErr w:type="spellStart"/>
      <w:r w:rsidR="00D94D58">
        <w:t>Nutrición</w:t>
      </w:r>
      <w:proofErr w:type="spellEnd"/>
      <w:r w:rsidR="00D94D58">
        <w:t xml:space="preserve"> (CIBEROBN)</w:t>
      </w:r>
      <w:r>
        <w:rPr>
          <w:bCs/>
        </w:rPr>
        <w:t xml:space="preserve">, </w:t>
      </w:r>
      <w:proofErr w:type="spellStart"/>
      <w:r w:rsidR="00D94D58">
        <w:rPr>
          <w:bCs/>
        </w:rPr>
        <w:t>Instituto</w:t>
      </w:r>
      <w:proofErr w:type="spellEnd"/>
      <w:r w:rsidR="00D94D58">
        <w:rPr>
          <w:bCs/>
        </w:rPr>
        <w:t xml:space="preserve"> de </w:t>
      </w:r>
      <w:proofErr w:type="spellStart"/>
      <w:r w:rsidR="00D94D58">
        <w:rPr>
          <w:bCs/>
        </w:rPr>
        <w:t>Salud</w:t>
      </w:r>
      <w:proofErr w:type="spellEnd"/>
      <w:r w:rsidR="00D94D58">
        <w:rPr>
          <w:bCs/>
        </w:rPr>
        <w:t xml:space="preserve"> Carlos III, Madrid, a</w:t>
      </w:r>
      <w:r>
        <w:rPr>
          <w:bCs/>
        </w:rPr>
        <w:t>nd coauthors compared a Mediterranean diet supplement</w:t>
      </w:r>
      <w:r w:rsidR="007C3153">
        <w:rPr>
          <w:bCs/>
        </w:rPr>
        <w:t xml:space="preserve">ed </w:t>
      </w:r>
      <w:r>
        <w:rPr>
          <w:bCs/>
        </w:rPr>
        <w:t xml:space="preserve">with olive oil or </w:t>
      </w:r>
      <w:r w:rsidR="007C3153">
        <w:rPr>
          <w:bCs/>
        </w:rPr>
        <w:t>nuts with a low-fat control diet.</w:t>
      </w:r>
    </w:p>
    <w:p w14:paraId="331B2AB4" w14:textId="0C48C864" w:rsidR="00093AD7" w:rsidRDefault="00093AD7" w:rsidP="00C1050B">
      <w:pPr>
        <w:spacing w:line="360" w:lineRule="auto"/>
        <w:rPr>
          <w:bCs/>
        </w:rPr>
      </w:pPr>
    </w:p>
    <w:p w14:paraId="04940202" w14:textId="04D573B2" w:rsidR="007C3153" w:rsidRDefault="007C3153" w:rsidP="00C1050B">
      <w:pPr>
        <w:spacing w:line="360" w:lineRule="auto"/>
        <w:rPr>
          <w:bCs/>
        </w:rPr>
      </w:pPr>
      <w:r>
        <w:rPr>
          <w:bCs/>
        </w:rPr>
        <w:t>The randomized clinical trial included 447 cognitively healthy volunteers (223 were women; average age was nearly 67 years) who were at high cardiovascular risk and were enrolled in</w:t>
      </w:r>
      <w:r w:rsidR="00A57743">
        <w:rPr>
          <w:bCs/>
        </w:rPr>
        <w:t xml:space="preserve"> </w:t>
      </w:r>
      <w:r>
        <w:rPr>
          <w:bCs/>
        </w:rPr>
        <w:t xml:space="preserve">the </w:t>
      </w:r>
      <w:proofErr w:type="spellStart"/>
      <w:r>
        <w:rPr>
          <w:bCs/>
        </w:rPr>
        <w:t>Prevencio</w:t>
      </w:r>
      <w:r w:rsidR="00A57743">
        <w:rPr>
          <w:bCs/>
        </w:rPr>
        <w:t>n</w:t>
      </w:r>
      <w:proofErr w:type="spellEnd"/>
      <w:r>
        <w:rPr>
          <w:bCs/>
        </w:rPr>
        <w:t xml:space="preserve"> con </w:t>
      </w:r>
      <w:proofErr w:type="spellStart"/>
      <w:r>
        <w:rPr>
          <w:bCs/>
        </w:rPr>
        <w:t>Dieta</w:t>
      </w:r>
      <w:proofErr w:type="spellEnd"/>
      <w:r>
        <w:rPr>
          <w:bCs/>
        </w:rPr>
        <w:t xml:space="preserve"> </w:t>
      </w:r>
      <w:proofErr w:type="spellStart"/>
      <w:r>
        <w:rPr>
          <w:bCs/>
        </w:rPr>
        <w:t>Mediterranea</w:t>
      </w:r>
      <w:proofErr w:type="spellEnd"/>
      <w:r>
        <w:rPr>
          <w:bCs/>
        </w:rPr>
        <w:t xml:space="preserve"> nutrition intervention.</w:t>
      </w:r>
    </w:p>
    <w:p w14:paraId="35E52C70" w14:textId="77777777" w:rsidR="007C3153" w:rsidRDefault="007C3153" w:rsidP="00C1050B">
      <w:pPr>
        <w:spacing w:line="360" w:lineRule="auto"/>
        <w:rPr>
          <w:bCs/>
        </w:rPr>
      </w:pPr>
    </w:p>
    <w:p w14:paraId="40E1E8EA" w14:textId="112E2D35" w:rsidR="007C3153" w:rsidRDefault="007C3153" w:rsidP="007C3153">
      <w:pPr>
        <w:spacing w:line="360" w:lineRule="auto"/>
        <w:rPr>
          <w:bCs/>
        </w:rPr>
      </w:pPr>
      <w:r>
        <w:rPr>
          <w:bCs/>
        </w:rPr>
        <w:t>Of the participants, 155 individuals were assigned to supplement a Mediterranean diet with one liter of extra virgin olive oil per week; 147 were assigned to supplement a Mediterranean diet with 30 grams per day of a mix of walnuts, hazelnuts and almonds; and 145 individuals were assigned to follow a low-fat control diet.</w:t>
      </w:r>
    </w:p>
    <w:p w14:paraId="3389024D" w14:textId="77777777" w:rsidR="007C3153" w:rsidRDefault="007C3153" w:rsidP="007C3153">
      <w:pPr>
        <w:spacing w:line="360" w:lineRule="auto"/>
        <w:rPr>
          <w:bCs/>
        </w:rPr>
      </w:pPr>
    </w:p>
    <w:p w14:paraId="64C7B78F" w14:textId="77777777" w:rsidR="007C3153" w:rsidRDefault="007C3153" w:rsidP="007C3153">
      <w:pPr>
        <w:spacing w:line="360" w:lineRule="auto"/>
        <w:rPr>
          <w:bCs/>
        </w:rPr>
      </w:pPr>
      <w:r>
        <w:rPr>
          <w:bCs/>
        </w:rPr>
        <w:t xml:space="preserve">The authors measured cognitive change over time with a battery of neuropsychological tests and they constructed three cognitive composites for memory, frontal (attention and executive function) and global </w:t>
      </w:r>
      <w:r>
        <w:rPr>
          <w:bCs/>
        </w:rPr>
        <w:lastRenderedPageBreak/>
        <w:t>cognition. After a median of four years of the intervention, follow-up tests were available on 334 participants.</w:t>
      </w:r>
    </w:p>
    <w:p w14:paraId="64D67EB5" w14:textId="77777777" w:rsidR="003704C4" w:rsidRDefault="003704C4" w:rsidP="007C3153">
      <w:pPr>
        <w:spacing w:line="360" w:lineRule="auto"/>
        <w:rPr>
          <w:bCs/>
        </w:rPr>
      </w:pPr>
    </w:p>
    <w:p w14:paraId="29455B72" w14:textId="5F702899" w:rsidR="003704C4" w:rsidRDefault="003704C4" w:rsidP="003704C4">
      <w:pPr>
        <w:spacing w:line="360" w:lineRule="auto"/>
        <w:rPr>
          <w:bCs/>
        </w:rPr>
      </w:pPr>
      <w:r>
        <w:rPr>
          <w:bCs/>
        </w:rPr>
        <w:t>At the end of the follow-up, there were</w:t>
      </w:r>
      <w:r w:rsidR="00A57743">
        <w:rPr>
          <w:bCs/>
        </w:rPr>
        <w:t xml:space="preserve"> 37 cases of mild cognitive impairment: </w:t>
      </w:r>
      <w:r>
        <w:rPr>
          <w:bCs/>
        </w:rPr>
        <w:t>17 (13.4 percent) in the Mediterranean diet plus olive oil group; eight (7.1 percent) in the Mediterranean diet plus nuts group; and 12 (12.6 percent) in the low-fat control group. No dementia cases were documented in patients who completed study follow-up.</w:t>
      </w:r>
    </w:p>
    <w:p w14:paraId="29A24A97" w14:textId="77777777" w:rsidR="007C3153" w:rsidRDefault="007C3153" w:rsidP="007C3153">
      <w:pPr>
        <w:spacing w:line="360" w:lineRule="auto"/>
        <w:rPr>
          <w:bCs/>
        </w:rPr>
      </w:pPr>
    </w:p>
    <w:p w14:paraId="731278FD" w14:textId="6CD26992" w:rsidR="003704C4" w:rsidRDefault="003704C4" w:rsidP="007C3153">
      <w:pPr>
        <w:spacing w:line="360" w:lineRule="auto"/>
        <w:rPr>
          <w:bCs/>
        </w:rPr>
      </w:pPr>
      <w:r>
        <w:rPr>
          <w:bCs/>
        </w:rPr>
        <w:t>The study found that individuals assigned to the low-fat control diet had a significant decrease from baseline in all composites of cognitive function. Compared with the control group, the memory composite improved significantly in the Mediterranean diet plus nuts, while the frontal and global cognition composites improved in the Mediterranean diet plus olive oil group. The authors note the changes for the two Mediterranean diet arms in each composite were more like each other than when comparing the individual Mediterranean diet group</w:t>
      </w:r>
      <w:r w:rsidR="00B83592">
        <w:rPr>
          <w:bCs/>
        </w:rPr>
        <w:t>s</w:t>
      </w:r>
      <w:r>
        <w:rPr>
          <w:bCs/>
        </w:rPr>
        <w:t xml:space="preserve"> with the low-fat diet control group.</w:t>
      </w:r>
    </w:p>
    <w:p w14:paraId="0E02D41E" w14:textId="77777777" w:rsidR="003704C4" w:rsidRDefault="003704C4" w:rsidP="007C3153">
      <w:pPr>
        <w:spacing w:line="360" w:lineRule="auto"/>
        <w:rPr>
          <w:bCs/>
        </w:rPr>
      </w:pPr>
    </w:p>
    <w:p w14:paraId="06573A89" w14:textId="2FD17A2A" w:rsidR="006771CA" w:rsidRDefault="00A57743" w:rsidP="00C1050B">
      <w:pPr>
        <w:spacing w:line="360" w:lineRule="auto"/>
        <w:rPr>
          <w:bCs/>
        </w:rPr>
      </w:pPr>
      <w:r>
        <w:rPr>
          <w:bCs/>
        </w:rPr>
        <w:t>“Our results suggest that in an older population a Medite</w:t>
      </w:r>
      <w:r w:rsidR="00B83592">
        <w:rPr>
          <w:bCs/>
        </w:rPr>
        <w:t xml:space="preserve">rranean diet supplemented with </w:t>
      </w:r>
      <w:r>
        <w:rPr>
          <w:bCs/>
        </w:rPr>
        <w:t>olive oil or nuts may counter-act age-related cognitive decline. The lack of effective treatments for cognitive decline and dementia points to the need of preventive strategies to delay the onset and/or minimize the effects of</w:t>
      </w:r>
      <w:r w:rsidR="00B83592">
        <w:rPr>
          <w:bCs/>
        </w:rPr>
        <w:t xml:space="preserve"> </w:t>
      </w:r>
      <w:r>
        <w:rPr>
          <w:bCs/>
        </w:rPr>
        <w:t>these devastating conditions. The present results with the Mediterranean diet are encour</w:t>
      </w:r>
      <w:r w:rsidR="00B83592">
        <w:rPr>
          <w:bCs/>
        </w:rPr>
        <w:t>ag</w:t>
      </w:r>
      <w:r>
        <w:rPr>
          <w:bCs/>
        </w:rPr>
        <w:t>ing but f</w:t>
      </w:r>
      <w:r w:rsidR="00B83592">
        <w:rPr>
          <w:bCs/>
        </w:rPr>
        <w:t>urt</w:t>
      </w:r>
      <w:r>
        <w:rPr>
          <w:bCs/>
        </w:rPr>
        <w:t xml:space="preserve">her investigation is warranted,” </w:t>
      </w:r>
      <w:r w:rsidR="006E4752">
        <w:rPr>
          <w:bCs/>
        </w:rPr>
        <w:t>th</w:t>
      </w:r>
      <w:r w:rsidR="002252FE">
        <w:rPr>
          <w:bCs/>
        </w:rPr>
        <w:t xml:space="preserve">e </w:t>
      </w:r>
      <w:r w:rsidR="006771CA">
        <w:rPr>
          <w:bCs/>
        </w:rPr>
        <w:t>study concludes.</w:t>
      </w:r>
    </w:p>
    <w:p w14:paraId="25E9B0DF" w14:textId="2AF9197D" w:rsidR="00C85A17" w:rsidRPr="00A77619" w:rsidRDefault="00C85A17" w:rsidP="00C85A17">
      <w:pPr>
        <w:rPr>
          <w:bCs/>
        </w:rPr>
      </w:pPr>
      <w:r>
        <w:rPr>
          <w:i/>
        </w:rPr>
        <w:t>(JAMA Intern Med.</w:t>
      </w:r>
      <w:r>
        <w:t xml:space="preserve"> Published on</w:t>
      </w:r>
      <w:r w:rsidR="00044B83">
        <w:t>line May 11</w:t>
      </w:r>
      <w:r>
        <w:t>, 2015. d</w:t>
      </w:r>
      <w:r w:rsidR="00314E27">
        <w:t>oi:10.1001/jamainternmed.2015.</w:t>
      </w:r>
      <w:r w:rsidR="00044B83">
        <w:t>1668</w:t>
      </w:r>
      <w:r>
        <w:t xml:space="preserve">. Available pre-embargo to the media at </w:t>
      </w:r>
      <w:hyperlink r:id="rId6" w:tooltip="http://www.elabs10.com/c.html?ufl=e&amp;rtr=on&amp;s=x8pbgr,1373u,2kek,fre3,ikn2,ko74,5vyy" w:history="1">
        <w:r>
          <w:rPr>
            <w:rStyle w:val="Hyperlink"/>
          </w:rPr>
          <w:t>http://media.jamanetwork.com</w:t>
        </w:r>
      </w:hyperlink>
      <w:r>
        <w:t>.)</w:t>
      </w:r>
    </w:p>
    <w:p w14:paraId="1133268B" w14:textId="77777777" w:rsidR="00C85A17" w:rsidRDefault="00C85A17" w:rsidP="00C85A17"/>
    <w:p w14:paraId="725A5991" w14:textId="03DCC0D7" w:rsidR="00C85A17" w:rsidRPr="00EC7EF0" w:rsidRDefault="00C85A17" w:rsidP="00C85A17">
      <w:pPr>
        <w:rPr>
          <w:b/>
          <w:bCs/>
        </w:rPr>
      </w:pPr>
      <w:r w:rsidRPr="00492644">
        <w:rPr>
          <w:u w:val="single"/>
        </w:rPr>
        <w:t>Editor’s Note:</w:t>
      </w:r>
      <w:r w:rsidR="00044B83">
        <w:t xml:space="preserve"> Authors made conflict of interest and funding disclosures. </w:t>
      </w:r>
      <w:r>
        <w:t xml:space="preserve">Please see the </w:t>
      </w:r>
      <w:r w:rsidRPr="00BE1DF1">
        <w:rPr>
          <w:bCs/>
        </w:rPr>
        <w:t>article for additional information, including other authors, author contributions and affiliations, financial disclos</w:t>
      </w:r>
      <w:r>
        <w:rPr>
          <w:bCs/>
        </w:rPr>
        <w:t>ures, funding and support, etc.</w:t>
      </w:r>
    </w:p>
    <w:p w14:paraId="329FA1B4" w14:textId="77777777" w:rsidR="002252FE" w:rsidRDefault="002252FE" w:rsidP="00C1050B">
      <w:pPr>
        <w:spacing w:line="360" w:lineRule="auto"/>
        <w:rPr>
          <w:bCs/>
        </w:rPr>
      </w:pPr>
    </w:p>
    <w:p w14:paraId="58C32711" w14:textId="732512AB" w:rsidR="00546C00" w:rsidRDefault="00C85A17" w:rsidP="00546C00">
      <w:pPr>
        <w:jc w:val="center"/>
      </w:pPr>
      <w:r>
        <w:t>#</w:t>
      </w:r>
      <w:r w:rsidR="00546C00">
        <w:t xml:space="preserve"> # #</w:t>
      </w:r>
    </w:p>
    <w:p w14:paraId="69888CB0" w14:textId="77777777" w:rsidR="009519CA" w:rsidRPr="000006E0" w:rsidRDefault="009519CA">
      <w:pPr>
        <w:rPr>
          <w:b/>
        </w:rPr>
      </w:pPr>
    </w:p>
    <w:sectPr w:rsidR="009519CA" w:rsidRPr="000006E0" w:rsidSect="00AF5744">
      <w:pgSz w:w="12240" w:h="15840"/>
      <w:pgMar w:top="1440"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8C3743"/>
    <w:multiLevelType w:val="hybridMultilevel"/>
    <w:tmpl w:val="8CEE2A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FBA"/>
    <w:rsid w:val="000006E0"/>
    <w:rsid w:val="00000928"/>
    <w:rsid w:val="00001790"/>
    <w:rsid w:val="00002AA9"/>
    <w:rsid w:val="000040C5"/>
    <w:rsid w:val="000043B0"/>
    <w:rsid w:val="000058BD"/>
    <w:rsid w:val="00006215"/>
    <w:rsid w:val="00007300"/>
    <w:rsid w:val="000106B1"/>
    <w:rsid w:val="00015D68"/>
    <w:rsid w:val="00017F78"/>
    <w:rsid w:val="00020C5C"/>
    <w:rsid w:val="00024D21"/>
    <w:rsid w:val="0002546B"/>
    <w:rsid w:val="00026411"/>
    <w:rsid w:val="00026FCF"/>
    <w:rsid w:val="00027098"/>
    <w:rsid w:val="0002723E"/>
    <w:rsid w:val="00027304"/>
    <w:rsid w:val="00030108"/>
    <w:rsid w:val="00031C4F"/>
    <w:rsid w:val="000321E1"/>
    <w:rsid w:val="00032782"/>
    <w:rsid w:val="00032DBC"/>
    <w:rsid w:val="00033259"/>
    <w:rsid w:val="00034B3C"/>
    <w:rsid w:val="00034F11"/>
    <w:rsid w:val="0003692F"/>
    <w:rsid w:val="0003694B"/>
    <w:rsid w:val="0003767C"/>
    <w:rsid w:val="00040033"/>
    <w:rsid w:val="0004264C"/>
    <w:rsid w:val="00044664"/>
    <w:rsid w:val="00044B83"/>
    <w:rsid w:val="00044D4E"/>
    <w:rsid w:val="00045210"/>
    <w:rsid w:val="000454E9"/>
    <w:rsid w:val="00050623"/>
    <w:rsid w:val="00050817"/>
    <w:rsid w:val="00051BE8"/>
    <w:rsid w:val="000544E2"/>
    <w:rsid w:val="0005487D"/>
    <w:rsid w:val="000548C9"/>
    <w:rsid w:val="00056600"/>
    <w:rsid w:val="0005774C"/>
    <w:rsid w:val="00060D1A"/>
    <w:rsid w:val="00063FB2"/>
    <w:rsid w:val="00065144"/>
    <w:rsid w:val="00067569"/>
    <w:rsid w:val="00067670"/>
    <w:rsid w:val="00067FBF"/>
    <w:rsid w:val="00070443"/>
    <w:rsid w:val="00075133"/>
    <w:rsid w:val="000751D5"/>
    <w:rsid w:val="00077098"/>
    <w:rsid w:val="00077F45"/>
    <w:rsid w:val="000808EA"/>
    <w:rsid w:val="0008134D"/>
    <w:rsid w:val="00082A8A"/>
    <w:rsid w:val="00083782"/>
    <w:rsid w:val="00083A92"/>
    <w:rsid w:val="00084D06"/>
    <w:rsid w:val="0008571D"/>
    <w:rsid w:val="000874D0"/>
    <w:rsid w:val="00087DF6"/>
    <w:rsid w:val="00087E24"/>
    <w:rsid w:val="00090F3D"/>
    <w:rsid w:val="000910F2"/>
    <w:rsid w:val="00091837"/>
    <w:rsid w:val="00092C82"/>
    <w:rsid w:val="00093A29"/>
    <w:rsid w:val="00093AD7"/>
    <w:rsid w:val="0009423B"/>
    <w:rsid w:val="0009536B"/>
    <w:rsid w:val="000960CC"/>
    <w:rsid w:val="000A1575"/>
    <w:rsid w:val="000A21CE"/>
    <w:rsid w:val="000A24B1"/>
    <w:rsid w:val="000A333C"/>
    <w:rsid w:val="000A5E44"/>
    <w:rsid w:val="000B0F2D"/>
    <w:rsid w:val="000B1151"/>
    <w:rsid w:val="000B2418"/>
    <w:rsid w:val="000B4216"/>
    <w:rsid w:val="000B4EED"/>
    <w:rsid w:val="000B5A1B"/>
    <w:rsid w:val="000B5B2C"/>
    <w:rsid w:val="000B7667"/>
    <w:rsid w:val="000C00BC"/>
    <w:rsid w:val="000C2CFD"/>
    <w:rsid w:val="000C44BD"/>
    <w:rsid w:val="000C6FCB"/>
    <w:rsid w:val="000D03BD"/>
    <w:rsid w:val="000D1DC8"/>
    <w:rsid w:val="000D1DD4"/>
    <w:rsid w:val="000D26E2"/>
    <w:rsid w:val="000D5173"/>
    <w:rsid w:val="000D5272"/>
    <w:rsid w:val="000D5437"/>
    <w:rsid w:val="000D6EE9"/>
    <w:rsid w:val="000D77BF"/>
    <w:rsid w:val="000E3397"/>
    <w:rsid w:val="000E3F3D"/>
    <w:rsid w:val="000E7A35"/>
    <w:rsid w:val="000F05D8"/>
    <w:rsid w:val="000F473E"/>
    <w:rsid w:val="000F7D0D"/>
    <w:rsid w:val="00100056"/>
    <w:rsid w:val="001031B4"/>
    <w:rsid w:val="001032F0"/>
    <w:rsid w:val="001067DD"/>
    <w:rsid w:val="001071EF"/>
    <w:rsid w:val="00113013"/>
    <w:rsid w:val="00114A30"/>
    <w:rsid w:val="001164DD"/>
    <w:rsid w:val="0012215E"/>
    <w:rsid w:val="00123E85"/>
    <w:rsid w:val="00125F1A"/>
    <w:rsid w:val="00126573"/>
    <w:rsid w:val="00132726"/>
    <w:rsid w:val="001348BA"/>
    <w:rsid w:val="00135701"/>
    <w:rsid w:val="00137ED4"/>
    <w:rsid w:val="001440BE"/>
    <w:rsid w:val="00144A7F"/>
    <w:rsid w:val="00144BB7"/>
    <w:rsid w:val="00145A57"/>
    <w:rsid w:val="00146643"/>
    <w:rsid w:val="001475E6"/>
    <w:rsid w:val="001500F6"/>
    <w:rsid w:val="00151C47"/>
    <w:rsid w:val="00152DD2"/>
    <w:rsid w:val="0015316E"/>
    <w:rsid w:val="0015352E"/>
    <w:rsid w:val="00153E15"/>
    <w:rsid w:val="00156855"/>
    <w:rsid w:val="0015694F"/>
    <w:rsid w:val="00161D8B"/>
    <w:rsid w:val="00161E4F"/>
    <w:rsid w:val="001629AA"/>
    <w:rsid w:val="00162B94"/>
    <w:rsid w:val="00167045"/>
    <w:rsid w:val="0017000C"/>
    <w:rsid w:val="00171264"/>
    <w:rsid w:val="0017204D"/>
    <w:rsid w:val="00172596"/>
    <w:rsid w:val="00172F97"/>
    <w:rsid w:val="001731F5"/>
    <w:rsid w:val="001733DA"/>
    <w:rsid w:val="00175C2F"/>
    <w:rsid w:val="00176147"/>
    <w:rsid w:val="00176395"/>
    <w:rsid w:val="00176940"/>
    <w:rsid w:val="00181694"/>
    <w:rsid w:val="001848FB"/>
    <w:rsid w:val="00193302"/>
    <w:rsid w:val="0019394B"/>
    <w:rsid w:val="001940CE"/>
    <w:rsid w:val="001941D7"/>
    <w:rsid w:val="001949F6"/>
    <w:rsid w:val="001961B2"/>
    <w:rsid w:val="001966CC"/>
    <w:rsid w:val="0019769D"/>
    <w:rsid w:val="001A0337"/>
    <w:rsid w:val="001A34D9"/>
    <w:rsid w:val="001A68D5"/>
    <w:rsid w:val="001A7873"/>
    <w:rsid w:val="001B05C0"/>
    <w:rsid w:val="001B0B0C"/>
    <w:rsid w:val="001B1931"/>
    <w:rsid w:val="001B2D74"/>
    <w:rsid w:val="001B3743"/>
    <w:rsid w:val="001B3992"/>
    <w:rsid w:val="001B39DC"/>
    <w:rsid w:val="001C00DE"/>
    <w:rsid w:val="001C135A"/>
    <w:rsid w:val="001C26D6"/>
    <w:rsid w:val="001C3205"/>
    <w:rsid w:val="001C4397"/>
    <w:rsid w:val="001C43FC"/>
    <w:rsid w:val="001C689B"/>
    <w:rsid w:val="001C7932"/>
    <w:rsid w:val="001D05F2"/>
    <w:rsid w:val="001D1207"/>
    <w:rsid w:val="001D3968"/>
    <w:rsid w:val="001D4319"/>
    <w:rsid w:val="001D4DA2"/>
    <w:rsid w:val="001D5A24"/>
    <w:rsid w:val="001E13B5"/>
    <w:rsid w:val="001E3328"/>
    <w:rsid w:val="001E357A"/>
    <w:rsid w:val="001E43DF"/>
    <w:rsid w:val="001E56D9"/>
    <w:rsid w:val="001E5A39"/>
    <w:rsid w:val="001E5F23"/>
    <w:rsid w:val="001E7005"/>
    <w:rsid w:val="001F04A9"/>
    <w:rsid w:val="001F0FC5"/>
    <w:rsid w:val="001F3EB0"/>
    <w:rsid w:val="001F4C9B"/>
    <w:rsid w:val="001F4ED5"/>
    <w:rsid w:val="001F5237"/>
    <w:rsid w:val="001F59E3"/>
    <w:rsid w:val="001F6A58"/>
    <w:rsid w:val="00200DDF"/>
    <w:rsid w:val="00201FDB"/>
    <w:rsid w:val="002024CE"/>
    <w:rsid w:val="00204A32"/>
    <w:rsid w:val="00204CEF"/>
    <w:rsid w:val="002059AB"/>
    <w:rsid w:val="00206DDA"/>
    <w:rsid w:val="00207572"/>
    <w:rsid w:val="002101F0"/>
    <w:rsid w:val="00211F17"/>
    <w:rsid w:val="002123D8"/>
    <w:rsid w:val="00213455"/>
    <w:rsid w:val="002164C5"/>
    <w:rsid w:val="00220437"/>
    <w:rsid w:val="00220FB8"/>
    <w:rsid w:val="00221DC5"/>
    <w:rsid w:val="00221DED"/>
    <w:rsid w:val="00223847"/>
    <w:rsid w:val="002243B8"/>
    <w:rsid w:val="002252FE"/>
    <w:rsid w:val="00226762"/>
    <w:rsid w:val="00227489"/>
    <w:rsid w:val="00230A49"/>
    <w:rsid w:val="00232C13"/>
    <w:rsid w:val="002337DC"/>
    <w:rsid w:val="00233A64"/>
    <w:rsid w:val="002360D5"/>
    <w:rsid w:val="00237262"/>
    <w:rsid w:val="00242C3A"/>
    <w:rsid w:val="0024571B"/>
    <w:rsid w:val="00246CDB"/>
    <w:rsid w:val="00250EA0"/>
    <w:rsid w:val="00252087"/>
    <w:rsid w:val="002526D3"/>
    <w:rsid w:val="0025670B"/>
    <w:rsid w:val="002573C8"/>
    <w:rsid w:val="00257C9E"/>
    <w:rsid w:val="002602F8"/>
    <w:rsid w:val="00261552"/>
    <w:rsid w:val="00265047"/>
    <w:rsid w:val="00265316"/>
    <w:rsid w:val="002655B6"/>
    <w:rsid w:val="002656B9"/>
    <w:rsid w:val="00266D13"/>
    <w:rsid w:val="002673D5"/>
    <w:rsid w:val="0027111C"/>
    <w:rsid w:val="002716C9"/>
    <w:rsid w:val="002738C5"/>
    <w:rsid w:val="002755DA"/>
    <w:rsid w:val="0027687D"/>
    <w:rsid w:val="00276B64"/>
    <w:rsid w:val="00276DE2"/>
    <w:rsid w:val="00280AF5"/>
    <w:rsid w:val="002816EB"/>
    <w:rsid w:val="00281802"/>
    <w:rsid w:val="002821AF"/>
    <w:rsid w:val="002828F5"/>
    <w:rsid w:val="00282F3E"/>
    <w:rsid w:val="0028426A"/>
    <w:rsid w:val="00284749"/>
    <w:rsid w:val="00284A35"/>
    <w:rsid w:val="00286173"/>
    <w:rsid w:val="00286DEA"/>
    <w:rsid w:val="00291389"/>
    <w:rsid w:val="00293F99"/>
    <w:rsid w:val="00295843"/>
    <w:rsid w:val="00296553"/>
    <w:rsid w:val="00296617"/>
    <w:rsid w:val="00297844"/>
    <w:rsid w:val="00297AC8"/>
    <w:rsid w:val="002A438D"/>
    <w:rsid w:val="002A4A85"/>
    <w:rsid w:val="002A5A72"/>
    <w:rsid w:val="002B0686"/>
    <w:rsid w:val="002B13FE"/>
    <w:rsid w:val="002B567E"/>
    <w:rsid w:val="002B592B"/>
    <w:rsid w:val="002B7287"/>
    <w:rsid w:val="002B7390"/>
    <w:rsid w:val="002C342E"/>
    <w:rsid w:val="002C44F2"/>
    <w:rsid w:val="002C456B"/>
    <w:rsid w:val="002C5574"/>
    <w:rsid w:val="002C5FE9"/>
    <w:rsid w:val="002C63F8"/>
    <w:rsid w:val="002C648C"/>
    <w:rsid w:val="002C67FD"/>
    <w:rsid w:val="002C6C75"/>
    <w:rsid w:val="002C795B"/>
    <w:rsid w:val="002C7994"/>
    <w:rsid w:val="002D032E"/>
    <w:rsid w:val="002D14A7"/>
    <w:rsid w:val="002D2FA0"/>
    <w:rsid w:val="002D309B"/>
    <w:rsid w:val="002D5900"/>
    <w:rsid w:val="002D7E2D"/>
    <w:rsid w:val="002E10F4"/>
    <w:rsid w:val="002E12F4"/>
    <w:rsid w:val="002E1446"/>
    <w:rsid w:val="002E2EC7"/>
    <w:rsid w:val="002E4114"/>
    <w:rsid w:val="002E45CD"/>
    <w:rsid w:val="002E548E"/>
    <w:rsid w:val="002E5870"/>
    <w:rsid w:val="002E67A9"/>
    <w:rsid w:val="002E7A52"/>
    <w:rsid w:val="002F1FBB"/>
    <w:rsid w:val="002F29AA"/>
    <w:rsid w:val="002F2B97"/>
    <w:rsid w:val="002F3442"/>
    <w:rsid w:val="002F4E40"/>
    <w:rsid w:val="002F6387"/>
    <w:rsid w:val="002F69B0"/>
    <w:rsid w:val="002F7A8C"/>
    <w:rsid w:val="00300346"/>
    <w:rsid w:val="00300BEF"/>
    <w:rsid w:val="00300E36"/>
    <w:rsid w:val="00301CB4"/>
    <w:rsid w:val="003024B7"/>
    <w:rsid w:val="0030337D"/>
    <w:rsid w:val="00303721"/>
    <w:rsid w:val="0030376E"/>
    <w:rsid w:val="00303D95"/>
    <w:rsid w:val="00304339"/>
    <w:rsid w:val="00305E65"/>
    <w:rsid w:val="0030724E"/>
    <w:rsid w:val="003076DB"/>
    <w:rsid w:val="00307B0D"/>
    <w:rsid w:val="00311292"/>
    <w:rsid w:val="003121BE"/>
    <w:rsid w:val="00314E27"/>
    <w:rsid w:val="00315096"/>
    <w:rsid w:val="00315267"/>
    <w:rsid w:val="00315A11"/>
    <w:rsid w:val="00316C1A"/>
    <w:rsid w:val="00317021"/>
    <w:rsid w:val="003174FC"/>
    <w:rsid w:val="00317DD0"/>
    <w:rsid w:val="00317F41"/>
    <w:rsid w:val="0032094A"/>
    <w:rsid w:val="00322EAA"/>
    <w:rsid w:val="00322FC3"/>
    <w:rsid w:val="00323B39"/>
    <w:rsid w:val="00323C2D"/>
    <w:rsid w:val="0032478E"/>
    <w:rsid w:val="00325A89"/>
    <w:rsid w:val="003266B6"/>
    <w:rsid w:val="00327D01"/>
    <w:rsid w:val="00327E66"/>
    <w:rsid w:val="00330DE1"/>
    <w:rsid w:val="00331929"/>
    <w:rsid w:val="003339CC"/>
    <w:rsid w:val="0033508B"/>
    <w:rsid w:val="00335164"/>
    <w:rsid w:val="003368B7"/>
    <w:rsid w:val="00336BC9"/>
    <w:rsid w:val="00341599"/>
    <w:rsid w:val="003454E6"/>
    <w:rsid w:val="00346B67"/>
    <w:rsid w:val="00347856"/>
    <w:rsid w:val="0035098C"/>
    <w:rsid w:val="003534B1"/>
    <w:rsid w:val="0035501F"/>
    <w:rsid w:val="00357560"/>
    <w:rsid w:val="00360147"/>
    <w:rsid w:val="003602BF"/>
    <w:rsid w:val="00362A91"/>
    <w:rsid w:val="003640FA"/>
    <w:rsid w:val="0036498D"/>
    <w:rsid w:val="00364D5B"/>
    <w:rsid w:val="00366A8B"/>
    <w:rsid w:val="003704C4"/>
    <w:rsid w:val="00370A89"/>
    <w:rsid w:val="00371311"/>
    <w:rsid w:val="00372B6D"/>
    <w:rsid w:val="00372E71"/>
    <w:rsid w:val="00373CB6"/>
    <w:rsid w:val="00373EB7"/>
    <w:rsid w:val="00374AC6"/>
    <w:rsid w:val="00375ABA"/>
    <w:rsid w:val="00381311"/>
    <w:rsid w:val="0038135A"/>
    <w:rsid w:val="00381837"/>
    <w:rsid w:val="00381AB6"/>
    <w:rsid w:val="00381C0E"/>
    <w:rsid w:val="00382062"/>
    <w:rsid w:val="00382156"/>
    <w:rsid w:val="0038257A"/>
    <w:rsid w:val="00385CB6"/>
    <w:rsid w:val="00385D73"/>
    <w:rsid w:val="00385F6B"/>
    <w:rsid w:val="00387C6E"/>
    <w:rsid w:val="003914A6"/>
    <w:rsid w:val="00391A3E"/>
    <w:rsid w:val="00392169"/>
    <w:rsid w:val="00393D4F"/>
    <w:rsid w:val="00393D61"/>
    <w:rsid w:val="0039569B"/>
    <w:rsid w:val="003A2879"/>
    <w:rsid w:val="003A39BE"/>
    <w:rsid w:val="003A3C17"/>
    <w:rsid w:val="003A3D77"/>
    <w:rsid w:val="003A6F3F"/>
    <w:rsid w:val="003B008D"/>
    <w:rsid w:val="003B41B2"/>
    <w:rsid w:val="003B5DA5"/>
    <w:rsid w:val="003B5FED"/>
    <w:rsid w:val="003B661E"/>
    <w:rsid w:val="003B6ED2"/>
    <w:rsid w:val="003C0AB6"/>
    <w:rsid w:val="003C0B26"/>
    <w:rsid w:val="003C0CC9"/>
    <w:rsid w:val="003C3C8B"/>
    <w:rsid w:val="003C3D89"/>
    <w:rsid w:val="003C44CF"/>
    <w:rsid w:val="003C484D"/>
    <w:rsid w:val="003C5283"/>
    <w:rsid w:val="003C5742"/>
    <w:rsid w:val="003C5FCE"/>
    <w:rsid w:val="003C61EA"/>
    <w:rsid w:val="003C6238"/>
    <w:rsid w:val="003C77E3"/>
    <w:rsid w:val="003D003A"/>
    <w:rsid w:val="003D0A67"/>
    <w:rsid w:val="003D0B2F"/>
    <w:rsid w:val="003D2101"/>
    <w:rsid w:val="003D4630"/>
    <w:rsid w:val="003D4E5E"/>
    <w:rsid w:val="003D7219"/>
    <w:rsid w:val="003E18D2"/>
    <w:rsid w:val="003E2B09"/>
    <w:rsid w:val="003E7A98"/>
    <w:rsid w:val="003F2359"/>
    <w:rsid w:val="003F31A7"/>
    <w:rsid w:val="003F7B3E"/>
    <w:rsid w:val="00400923"/>
    <w:rsid w:val="00402C9C"/>
    <w:rsid w:val="00405202"/>
    <w:rsid w:val="00405BC4"/>
    <w:rsid w:val="00405C97"/>
    <w:rsid w:val="00407645"/>
    <w:rsid w:val="00407B5C"/>
    <w:rsid w:val="00410183"/>
    <w:rsid w:val="0041088B"/>
    <w:rsid w:val="0041297B"/>
    <w:rsid w:val="00412A6D"/>
    <w:rsid w:val="0041311A"/>
    <w:rsid w:val="004142D4"/>
    <w:rsid w:val="00414DF7"/>
    <w:rsid w:val="0041760F"/>
    <w:rsid w:val="00417F20"/>
    <w:rsid w:val="004229C5"/>
    <w:rsid w:val="004229F1"/>
    <w:rsid w:val="0042310A"/>
    <w:rsid w:val="00424C71"/>
    <w:rsid w:val="004250BF"/>
    <w:rsid w:val="00425BE0"/>
    <w:rsid w:val="00425E66"/>
    <w:rsid w:val="00426229"/>
    <w:rsid w:val="00430348"/>
    <w:rsid w:val="004318D8"/>
    <w:rsid w:val="004327B5"/>
    <w:rsid w:val="004358D7"/>
    <w:rsid w:val="00435EE0"/>
    <w:rsid w:val="00436410"/>
    <w:rsid w:val="00440370"/>
    <w:rsid w:val="0044127B"/>
    <w:rsid w:val="00442237"/>
    <w:rsid w:val="004423EE"/>
    <w:rsid w:val="00442AF0"/>
    <w:rsid w:val="0044726C"/>
    <w:rsid w:val="004504D2"/>
    <w:rsid w:val="00451D03"/>
    <w:rsid w:val="004529FE"/>
    <w:rsid w:val="004531F1"/>
    <w:rsid w:val="004564A7"/>
    <w:rsid w:val="004566FD"/>
    <w:rsid w:val="00456967"/>
    <w:rsid w:val="00457603"/>
    <w:rsid w:val="00457882"/>
    <w:rsid w:val="004605AE"/>
    <w:rsid w:val="004614E0"/>
    <w:rsid w:val="00462AC7"/>
    <w:rsid w:val="00463607"/>
    <w:rsid w:val="00465AB6"/>
    <w:rsid w:val="00466F72"/>
    <w:rsid w:val="004673FA"/>
    <w:rsid w:val="0046750D"/>
    <w:rsid w:val="00471401"/>
    <w:rsid w:val="00472695"/>
    <w:rsid w:val="00472815"/>
    <w:rsid w:val="004736E8"/>
    <w:rsid w:val="00476D0C"/>
    <w:rsid w:val="00477FD8"/>
    <w:rsid w:val="00482A29"/>
    <w:rsid w:val="00485532"/>
    <w:rsid w:val="0048750A"/>
    <w:rsid w:val="0049030D"/>
    <w:rsid w:val="00492644"/>
    <w:rsid w:val="00496C91"/>
    <w:rsid w:val="00497FE7"/>
    <w:rsid w:val="004A2867"/>
    <w:rsid w:val="004A3097"/>
    <w:rsid w:val="004A3A51"/>
    <w:rsid w:val="004A4098"/>
    <w:rsid w:val="004B23EA"/>
    <w:rsid w:val="004B4158"/>
    <w:rsid w:val="004B41DC"/>
    <w:rsid w:val="004B4831"/>
    <w:rsid w:val="004B519C"/>
    <w:rsid w:val="004B55DF"/>
    <w:rsid w:val="004B63CA"/>
    <w:rsid w:val="004B79FA"/>
    <w:rsid w:val="004C08E9"/>
    <w:rsid w:val="004C3AA7"/>
    <w:rsid w:val="004C4819"/>
    <w:rsid w:val="004C492E"/>
    <w:rsid w:val="004C585B"/>
    <w:rsid w:val="004C724A"/>
    <w:rsid w:val="004D026D"/>
    <w:rsid w:val="004D157D"/>
    <w:rsid w:val="004D1641"/>
    <w:rsid w:val="004D25D2"/>
    <w:rsid w:val="004D2ADE"/>
    <w:rsid w:val="004D31A5"/>
    <w:rsid w:val="004D4F52"/>
    <w:rsid w:val="004D63FE"/>
    <w:rsid w:val="004D7DD2"/>
    <w:rsid w:val="004E1669"/>
    <w:rsid w:val="004E3F25"/>
    <w:rsid w:val="004E63FF"/>
    <w:rsid w:val="004E6BDC"/>
    <w:rsid w:val="004F09EE"/>
    <w:rsid w:val="004F0EB5"/>
    <w:rsid w:val="004F1499"/>
    <w:rsid w:val="004F23FF"/>
    <w:rsid w:val="004F26CF"/>
    <w:rsid w:val="004F2AC0"/>
    <w:rsid w:val="004F3309"/>
    <w:rsid w:val="004F540A"/>
    <w:rsid w:val="004F6038"/>
    <w:rsid w:val="005015A5"/>
    <w:rsid w:val="0050365A"/>
    <w:rsid w:val="00503B26"/>
    <w:rsid w:val="00503BB5"/>
    <w:rsid w:val="00504016"/>
    <w:rsid w:val="00504A35"/>
    <w:rsid w:val="00505838"/>
    <w:rsid w:val="00507FBA"/>
    <w:rsid w:val="00510106"/>
    <w:rsid w:val="005118FB"/>
    <w:rsid w:val="00512B24"/>
    <w:rsid w:val="00513B51"/>
    <w:rsid w:val="0051422E"/>
    <w:rsid w:val="0051678A"/>
    <w:rsid w:val="00516CCD"/>
    <w:rsid w:val="00517133"/>
    <w:rsid w:val="005172EA"/>
    <w:rsid w:val="00520890"/>
    <w:rsid w:val="00523933"/>
    <w:rsid w:val="00523B5D"/>
    <w:rsid w:val="00524D2A"/>
    <w:rsid w:val="005266DE"/>
    <w:rsid w:val="00526B47"/>
    <w:rsid w:val="00527049"/>
    <w:rsid w:val="005304E6"/>
    <w:rsid w:val="005307BA"/>
    <w:rsid w:val="00531644"/>
    <w:rsid w:val="00532926"/>
    <w:rsid w:val="00533662"/>
    <w:rsid w:val="00534DC8"/>
    <w:rsid w:val="00536159"/>
    <w:rsid w:val="0053770A"/>
    <w:rsid w:val="00540A08"/>
    <w:rsid w:val="00541C24"/>
    <w:rsid w:val="00542137"/>
    <w:rsid w:val="00543517"/>
    <w:rsid w:val="00545C03"/>
    <w:rsid w:val="005462E5"/>
    <w:rsid w:val="00546C00"/>
    <w:rsid w:val="005521A8"/>
    <w:rsid w:val="00557F85"/>
    <w:rsid w:val="0056028A"/>
    <w:rsid w:val="005621E1"/>
    <w:rsid w:val="0056542F"/>
    <w:rsid w:val="00566AC2"/>
    <w:rsid w:val="00567CE4"/>
    <w:rsid w:val="00570073"/>
    <w:rsid w:val="00572F82"/>
    <w:rsid w:val="00574083"/>
    <w:rsid w:val="005747D6"/>
    <w:rsid w:val="0057589D"/>
    <w:rsid w:val="00576022"/>
    <w:rsid w:val="005767B8"/>
    <w:rsid w:val="00576B51"/>
    <w:rsid w:val="005844A8"/>
    <w:rsid w:val="00584B40"/>
    <w:rsid w:val="00586299"/>
    <w:rsid w:val="005902E9"/>
    <w:rsid w:val="00591721"/>
    <w:rsid w:val="00593EBB"/>
    <w:rsid w:val="00595CA4"/>
    <w:rsid w:val="005971E3"/>
    <w:rsid w:val="005978CE"/>
    <w:rsid w:val="005A0D33"/>
    <w:rsid w:val="005A1D7F"/>
    <w:rsid w:val="005A2654"/>
    <w:rsid w:val="005A3061"/>
    <w:rsid w:val="005A497D"/>
    <w:rsid w:val="005A4E83"/>
    <w:rsid w:val="005A5E85"/>
    <w:rsid w:val="005A7041"/>
    <w:rsid w:val="005B16C0"/>
    <w:rsid w:val="005B17C7"/>
    <w:rsid w:val="005B1E4F"/>
    <w:rsid w:val="005B4249"/>
    <w:rsid w:val="005B4454"/>
    <w:rsid w:val="005B5603"/>
    <w:rsid w:val="005B64AD"/>
    <w:rsid w:val="005B7E66"/>
    <w:rsid w:val="005C0B0B"/>
    <w:rsid w:val="005C1C69"/>
    <w:rsid w:val="005C3149"/>
    <w:rsid w:val="005C3F3E"/>
    <w:rsid w:val="005C4841"/>
    <w:rsid w:val="005C52F4"/>
    <w:rsid w:val="005D359C"/>
    <w:rsid w:val="005D3BD6"/>
    <w:rsid w:val="005D55DA"/>
    <w:rsid w:val="005D68F4"/>
    <w:rsid w:val="005D7BD2"/>
    <w:rsid w:val="005E0CCE"/>
    <w:rsid w:val="005E3CC1"/>
    <w:rsid w:val="005E4AA5"/>
    <w:rsid w:val="005E6BF4"/>
    <w:rsid w:val="005F0503"/>
    <w:rsid w:val="005F2A84"/>
    <w:rsid w:val="005F4128"/>
    <w:rsid w:val="005F545C"/>
    <w:rsid w:val="005F5864"/>
    <w:rsid w:val="005F5E83"/>
    <w:rsid w:val="005F6103"/>
    <w:rsid w:val="005F6709"/>
    <w:rsid w:val="005F6EFB"/>
    <w:rsid w:val="005F7FEE"/>
    <w:rsid w:val="0060003A"/>
    <w:rsid w:val="006017C0"/>
    <w:rsid w:val="006020D6"/>
    <w:rsid w:val="00602743"/>
    <w:rsid w:val="006032DF"/>
    <w:rsid w:val="00603D7E"/>
    <w:rsid w:val="00606234"/>
    <w:rsid w:val="00607750"/>
    <w:rsid w:val="006105DC"/>
    <w:rsid w:val="006110AB"/>
    <w:rsid w:val="006124F9"/>
    <w:rsid w:val="00612531"/>
    <w:rsid w:val="00612582"/>
    <w:rsid w:val="00612E62"/>
    <w:rsid w:val="006130A4"/>
    <w:rsid w:val="006131C8"/>
    <w:rsid w:val="00613D3A"/>
    <w:rsid w:val="00614125"/>
    <w:rsid w:val="00617082"/>
    <w:rsid w:val="0062026C"/>
    <w:rsid w:val="00621499"/>
    <w:rsid w:val="00621BC9"/>
    <w:rsid w:val="00624C78"/>
    <w:rsid w:val="00624CCC"/>
    <w:rsid w:val="0062517D"/>
    <w:rsid w:val="00626445"/>
    <w:rsid w:val="006326EA"/>
    <w:rsid w:val="006333C3"/>
    <w:rsid w:val="00633487"/>
    <w:rsid w:val="00633C95"/>
    <w:rsid w:val="00634B86"/>
    <w:rsid w:val="006352D8"/>
    <w:rsid w:val="00636921"/>
    <w:rsid w:val="00637FAA"/>
    <w:rsid w:val="006406F7"/>
    <w:rsid w:val="006411F6"/>
    <w:rsid w:val="006423CA"/>
    <w:rsid w:val="0064273E"/>
    <w:rsid w:val="00643C36"/>
    <w:rsid w:val="00651B4D"/>
    <w:rsid w:val="00651F43"/>
    <w:rsid w:val="006520C6"/>
    <w:rsid w:val="00652169"/>
    <w:rsid w:val="00653847"/>
    <w:rsid w:val="006543BB"/>
    <w:rsid w:val="00660671"/>
    <w:rsid w:val="00661262"/>
    <w:rsid w:val="006616CA"/>
    <w:rsid w:val="00663E9B"/>
    <w:rsid w:val="00665696"/>
    <w:rsid w:val="00665994"/>
    <w:rsid w:val="00666167"/>
    <w:rsid w:val="00670990"/>
    <w:rsid w:val="00670FF0"/>
    <w:rsid w:val="00671D67"/>
    <w:rsid w:val="006743D9"/>
    <w:rsid w:val="00675606"/>
    <w:rsid w:val="00675904"/>
    <w:rsid w:val="00675A80"/>
    <w:rsid w:val="006771CA"/>
    <w:rsid w:val="00677A41"/>
    <w:rsid w:val="00680235"/>
    <w:rsid w:val="0068177C"/>
    <w:rsid w:val="00682755"/>
    <w:rsid w:val="0068548E"/>
    <w:rsid w:val="006855BE"/>
    <w:rsid w:val="00686448"/>
    <w:rsid w:val="0068704D"/>
    <w:rsid w:val="00687E7A"/>
    <w:rsid w:val="0069332B"/>
    <w:rsid w:val="006941B7"/>
    <w:rsid w:val="00695065"/>
    <w:rsid w:val="006964C9"/>
    <w:rsid w:val="006A0409"/>
    <w:rsid w:val="006A16FD"/>
    <w:rsid w:val="006A1782"/>
    <w:rsid w:val="006A278D"/>
    <w:rsid w:val="006A36EE"/>
    <w:rsid w:val="006A4253"/>
    <w:rsid w:val="006A55DF"/>
    <w:rsid w:val="006A627A"/>
    <w:rsid w:val="006B1CFF"/>
    <w:rsid w:val="006B7901"/>
    <w:rsid w:val="006C06A8"/>
    <w:rsid w:val="006C0F12"/>
    <w:rsid w:val="006C17C1"/>
    <w:rsid w:val="006C304B"/>
    <w:rsid w:val="006C34F8"/>
    <w:rsid w:val="006C396E"/>
    <w:rsid w:val="006C3CD8"/>
    <w:rsid w:val="006C3F9C"/>
    <w:rsid w:val="006C60A6"/>
    <w:rsid w:val="006D08BD"/>
    <w:rsid w:val="006D1598"/>
    <w:rsid w:val="006D164F"/>
    <w:rsid w:val="006D201F"/>
    <w:rsid w:val="006D35D4"/>
    <w:rsid w:val="006D3A4C"/>
    <w:rsid w:val="006D6ADF"/>
    <w:rsid w:val="006D6C02"/>
    <w:rsid w:val="006E171A"/>
    <w:rsid w:val="006E4752"/>
    <w:rsid w:val="006E4AA5"/>
    <w:rsid w:val="006E4E8E"/>
    <w:rsid w:val="006E69E6"/>
    <w:rsid w:val="006E7513"/>
    <w:rsid w:val="006F0187"/>
    <w:rsid w:val="006F1673"/>
    <w:rsid w:val="006F369C"/>
    <w:rsid w:val="006F41C5"/>
    <w:rsid w:val="00700B9B"/>
    <w:rsid w:val="00702B77"/>
    <w:rsid w:val="00703379"/>
    <w:rsid w:val="007050FF"/>
    <w:rsid w:val="00705BD0"/>
    <w:rsid w:val="00705C13"/>
    <w:rsid w:val="007066A5"/>
    <w:rsid w:val="007100BB"/>
    <w:rsid w:val="0071037A"/>
    <w:rsid w:val="00710C9E"/>
    <w:rsid w:val="00711DA6"/>
    <w:rsid w:val="00711FEC"/>
    <w:rsid w:val="0071210D"/>
    <w:rsid w:val="0071260D"/>
    <w:rsid w:val="00715EA0"/>
    <w:rsid w:val="007163EE"/>
    <w:rsid w:val="007166E4"/>
    <w:rsid w:val="00717CC1"/>
    <w:rsid w:val="00720F2B"/>
    <w:rsid w:val="00723282"/>
    <w:rsid w:val="00724E93"/>
    <w:rsid w:val="0072523B"/>
    <w:rsid w:val="00727421"/>
    <w:rsid w:val="007274F3"/>
    <w:rsid w:val="00730C9A"/>
    <w:rsid w:val="00731C80"/>
    <w:rsid w:val="0073259B"/>
    <w:rsid w:val="00732D55"/>
    <w:rsid w:val="0073363B"/>
    <w:rsid w:val="00734D24"/>
    <w:rsid w:val="007356A5"/>
    <w:rsid w:val="007365E7"/>
    <w:rsid w:val="00737522"/>
    <w:rsid w:val="007402A5"/>
    <w:rsid w:val="00744202"/>
    <w:rsid w:val="00744BBC"/>
    <w:rsid w:val="00745ED6"/>
    <w:rsid w:val="00746C35"/>
    <w:rsid w:val="007471B0"/>
    <w:rsid w:val="007508DB"/>
    <w:rsid w:val="00751C77"/>
    <w:rsid w:val="00752C11"/>
    <w:rsid w:val="0075422A"/>
    <w:rsid w:val="0075643E"/>
    <w:rsid w:val="007564D9"/>
    <w:rsid w:val="00756725"/>
    <w:rsid w:val="00757E8B"/>
    <w:rsid w:val="007608A7"/>
    <w:rsid w:val="007609CC"/>
    <w:rsid w:val="00761EF0"/>
    <w:rsid w:val="00764FEA"/>
    <w:rsid w:val="00765F60"/>
    <w:rsid w:val="0076603E"/>
    <w:rsid w:val="007669C8"/>
    <w:rsid w:val="00770809"/>
    <w:rsid w:val="00770B85"/>
    <w:rsid w:val="00771178"/>
    <w:rsid w:val="0077155F"/>
    <w:rsid w:val="0077428C"/>
    <w:rsid w:val="00775F4F"/>
    <w:rsid w:val="007776EA"/>
    <w:rsid w:val="0078030B"/>
    <w:rsid w:val="00781E97"/>
    <w:rsid w:val="0078400D"/>
    <w:rsid w:val="00785700"/>
    <w:rsid w:val="00785ADF"/>
    <w:rsid w:val="00786E67"/>
    <w:rsid w:val="0079240E"/>
    <w:rsid w:val="0079471E"/>
    <w:rsid w:val="00795248"/>
    <w:rsid w:val="00795417"/>
    <w:rsid w:val="007954EB"/>
    <w:rsid w:val="0079580E"/>
    <w:rsid w:val="007959B1"/>
    <w:rsid w:val="00796251"/>
    <w:rsid w:val="0079739B"/>
    <w:rsid w:val="007975A3"/>
    <w:rsid w:val="007A05BF"/>
    <w:rsid w:val="007A16DF"/>
    <w:rsid w:val="007A2546"/>
    <w:rsid w:val="007A2938"/>
    <w:rsid w:val="007A43A3"/>
    <w:rsid w:val="007A79A8"/>
    <w:rsid w:val="007B0653"/>
    <w:rsid w:val="007B270D"/>
    <w:rsid w:val="007B2A2D"/>
    <w:rsid w:val="007B2CC3"/>
    <w:rsid w:val="007B52AF"/>
    <w:rsid w:val="007C1FDA"/>
    <w:rsid w:val="007C2195"/>
    <w:rsid w:val="007C2CF0"/>
    <w:rsid w:val="007C3153"/>
    <w:rsid w:val="007C3817"/>
    <w:rsid w:val="007C3C51"/>
    <w:rsid w:val="007C40E6"/>
    <w:rsid w:val="007C4407"/>
    <w:rsid w:val="007C51C9"/>
    <w:rsid w:val="007C5DD2"/>
    <w:rsid w:val="007C7260"/>
    <w:rsid w:val="007D0342"/>
    <w:rsid w:val="007D1E6B"/>
    <w:rsid w:val="007D2669"/>
    <w:rsid w:val="007D338A"/>
    <w:rsid w:val="007D69C0"/>
    <w:rsid w:val="007D6EA0"/>
    <w:rsid w:val="007E1AA3"/>
    <w:rsid w:val="007E2E6C"/>
    <w:rsid w:val="007E4298"/>
    <w:rsid w:val="007E5462"/>
    <w:rsid w:val="007E616C"/>
    <w:rsid w:val="007F1421"/>
    <w:rsid w:val="007F17AD"/>
    <w:rsid w:val="007F1C9D"/>
    <w:rsid w:val="007F214D"/>
    <w:rsid w:val="007F351D"/>
    <w:rsid w:val="007F3753"/>
    <w:rsid w:val="007F4E3F"/>
    <w:rsid w:val="008003FF"/>
    <w:rsid w:val="00800842"/>
    <w:rsid w:val="008008AD"/>
    <w:rsid w:val="008012FA"/>
    <w:rsid w:val="0080299B"/>
    <w:rsid w:val="00802E59"/>
    <w:rsid w:val="00804695"/>
    <w:rsid w:val="0080661F"/>
    <w:rsid w:val="00810729"/>
    <w:rsid w:val="008107DA"/>
    <w:rsid w:val="0081230F"/>
    <w:rsid w:val="00820CB1"/>
    <w:rsid w:val="008215E6"/>
    <w:rsid w:val="008226F4"/>
    <w:rsid w:val="0082415D"/>
    <w:rsid w:val="00824E17"/>
    <w:rsid w:val="00825774"/>
    <w:rsid w:val="00825D1D"/>
    <w:rsid w:val="00826006"/>
    <w:rsid w:val="008270AF"/>
    <w:rsid w:val="00832092"/>
    <w:rsid w:val="008322B0"/>
    <w:rsid w:val="00835BEF"/>
    <w:rsid w:val="00835F23"/>
    <w:rsid w:val="008374E8"/>
    <w:rsid w:val="00837999"/>
    <w:rsid w:val="00840BFD"/>
    <w:rsid w:val="00841238"/>
    <w:rsid w:val="008416E8"/>
    <w:rsid w:val="00842527"/>
    <w:rsid w:val="00842822"/>
    <w:rsid w:val="0084285A"/>
    <w:rsid w:val="008428A5"/>
    <w:rsid w:val="0084398C"/>
    <w:rsid w:val="0084429D"/>
    <w:rsid w:val="00844BE7"/>
    <w:rsid w:val="008452E3"/>
    <w:rsid w:val="00851B91"/>
    <w:rsid w:val="008531B3"/>
    <w:rsid w:val="00855B6C"/>
    <w:rsid w:val="00860265"/>
    <w:rsid w:val="008609EE"/>
    <w:rsid w:val="00863244"/>
    <w:rsid w:val="008641AC"/>
    <w:rsid w:val="008700F3"/>
    <w:rsid w:val="00871579"/>
    <w:rsid w:val="008744FA"/>
    <w:rsid w:val="00874948"/>
    <w:rsid w:val="00875A79"/>
    <w:rsid w:val="00875C32"/>
    <w:rsid w:val="00876365"/>
    <w:rsid w:val="00877277"/>
    <w:rsid w:val="008773B5"/>
    <w:rsid w:val="00880821"/>
    <w:rsid w:val="0088090A"/>
    <w:rsid w:val="00880B5A"/>
    <w:rsid w:val="00882CBE"/>
    <w:rsid w:val="00884FBE"/>
    <w:rsid w:val="00885CE8"/>
    <w:rsid w:val="00885FD9"/>
    <w:rsid w:val="00886256"/>
    <w:rsid w:val="00886637"/>
    <w:rsid w:val="00887B9D"/>
    <w:rsid w:val="008909D5"/>
    <w:rsid w:val="0089129C"/>
    <w:rsid w:val="00891C78"/>
    <w:rsid w:val="0089204B"/>
    <w:rsid w:val="00892833"/>
    <w:rsid w:val="008940F9"/>
    <w:rsid w:val="008947E6"/>
    <w:rsid w:val="00896C36"/>
    <w:rsid w:val="008A13D6"/>
    <w:rsid w:val="008A19F4"/>
    <w:rsid w:val="008A1FBE"/>
    <w:rsid w:val="008A21C7"/>
    <w:rsid w:val="008A3053"/>
    <w:rsid w:val="008A6F04"/>
    <w:rsid w:val="008A7AEA"/>
    <w:rsid w:val="008B0ABB"/>
    <w:rsid w:val="008B1B60"/>
    <w:rsid w:val="008B2773"/>
    <w:rsid w:val="008B3667"/>
    <w:rsid w:val="008B36F4"/>
    <w:rsid w:val="008B5217"/>
    <w:rsid w:val="008B5670"/>
    <w:rsid w:val="008B6E83"/>
    <w:rsid w:val="008C03B0"/>
    <w:rsid w:val="008C0F3E"/>
    <w:rsid w:val="008C1520"/>
    <w:rsid w:val="008C434A"/>
    <w:rsid w:val="008C6237"/>
    <w:rsid w:val="008C7662"/>
    <w:rsid w:val="008D07C1"/>
    <w:rsid w:val="008D2AB2"/>
    <w:rsid w:val="008D4D29"/>
    <w:rsid w:val="008D5274"/>
    <w:rsid w:val="008D6858"/>
    <w:rsid w:val="008D74F0"/>
    <w:rsid w:val="008E0A42"/>
    <w:rsid w:val="008E1A0C"/>
    <w:rsid w:val="008E2E71"/>
    <w:rsid w:val="008E5052"/>
    <w:rsid w:val="008E6956"/>
    <w:rsid w:val="008E7664"/>
    <w:rsid w:val="008F0349"/>
    <w:rsid w:val="008F0754"/>
    <w:rsid w:val="008F08FF"/>
    <w:rsid w:val="008F14E1"/>
    <w:rsid w:val="008F2CC7"/>
    <w:rsid w:val="008F3E85"/>
    <w:rsid w:val="008F4C85"/>
    <w:rsid w:val="008F56E5"/>
    <w:rsid w:val="008F59B8"/>
    <w:rsid w:val="008F6AF8"/>
    <w:rsid w:val="008F6F5F"/>
    <w:rsid w:val="008F7290"/>
    <w:rsid w:val="0090372E"/>
    <w:rsid w:val="009054BC"/>
    <w:rsid w:val="009054D3"/>
    <w:rsid w:val="00905D31"/>
    <w:rsid w:val="00910F7D"/>
    <w:rsid w:val="00911397"/>
    <w:rsid w:val="00911829"/>
    <w:rsid w:val="00912126"/>
    <w:rsid w:val="00912B4C"/>
    <w:rsid w:val="009141FE"/>
    <w:rsid w:val="0091504A"/>
    <w:rsid w:val="00915110"/>
    <w:rsid w:val="009151D7"/>
    <w:rsid w:val="0091563B"/>
    <w:rsid w:val="009172BA"/>
    <w:rsid w:val="009224D8"/>
    <w:rsid w:val="009231B1"/>
    <w:rsid w:val="0092485E"/>
    <w:rsid w:val="00926F3E"/>
    <w:rsid w:val="00930D36"/>
    <w:rsid w:val="00932C98"/>
    <w:rsid w:val="00934BE1"/>
    <w:rsid w:val="00936096"/>
    <w:rsid w:val="009367E9"/>
    <w:rsid w:val="0093688D"/>
    <w:rsid w:val="00936929"/>
    <w:rsid w:val="00937769"/>
    <w:rsid w:val="00940566"/>
    <w:rsid w:val="009423E4"/>
    <w:rsid w:val="009436E7"/>
    <w:rsid w:val="0094394C"/>
    <w:rsid w:val="00944969"/>
    <w:rsid w:val="00946165"/>
    <w:rsid w:val="00946227"/>
    <w:rsid w:val="009515EF"/>
    <w:rsid w:val="009519CA"/>
    <w:rsid w:val="00951DBF"/>
    <w:rsid w:val="009534E3"/>
    <w:rsid w:val="00955C83"/>
    <w:rsid w:val="00960136"/>
    <w:rsid w:val="0096082C"/>
    <w:rsid w:val="00960FA8"/>
    <w:rsid w:val="00962FE4"/>
    <w:rsid w:val="00963180"/>
    <w:rsid w:val="009638C1"/>
    <w:rsid w:val="00964180"/>
    <w:rsid w:val="00964ED0"/>
    <w:rsid w:val="00971BFB"/>
    <w:rsid w:val="00971E93"/>
    <w:rsid w:val="00974E5C"/>
    <w:rsid w:val="00975D62"/>
    <w:rsid w:val="0097799A"/>
    <w:rsid w:val="00980FBE"/>
    <w:rsid w:val="009812B7"/>
    <w:rsid w:val="009814E8"/>
    <w:rsid w:val="00983678"/>
    <w:rsid w:val="00985359"/>
    <w:rsid w:val="00985FE0"/>
    <w:rsid w:val="0098630E"/>
    <w:rsid w:val="00986681"/>
    <w:rsid w:val="0098699C"/>
    <w:rsid w:val="0099029E"/>
    <w:rsid w:val="0099038D"/>
    <w:rsid w:val="0099150D"/>
    <w:rsid w:val="00991D15"/>
    <w:rsid w:val="00993018"/>
    <w:rsid w:val="00993852"/>
    <w:rsid w:val="009941F8"/>
    <w:rsid w:val="0099480C"/>
    <w:rsid w:val="00995A41"/>
    <w:rsid w:val="00995BCD"/>
    <w:rsid w:val="00995DBC"/>
    <w:rsid w:val="009964B7"/>
    <w:rsid w:val="009977BF"/>
    <w:rsid w:val="009A126D"/>
    <w:rsid w:val="009A171C"/>
    <w:rsid w:val="009A22D9"/>
    <w:rsid w:val="009A3770"/>
    <w:rsid w:val="009A3DE8"/>
    <w:rsid w:val="009A57C2"/>
    <w:rsid w:val="009A594A"/>
    <w:rsid w:val="009A5C87"/>
    <w:rsid w:val="009A6EB7"/>
    <w:rsid w:val="009B1878"/>
    <w:rsid w:val="009B26FA"/>
    <w:rsid w:val="009B39B5"/>
    <w:rsid w:val="009B429B"/>
    <w:rsid w:val="009B434B"/>
    <w:rsid w:val="009B55C4"/>
    <w:rsid w:val="009B657B"/>
    <w:rsid w:val="009B7A00"/>
    <w:rsid w:val="009B7FA4"/>
    <w:rsid w:val="009C1497"/>
    <w:rsid w:val="009C2527"/>
    <w:rsid w:val="009C4151"/>
    <w:rsid w:val="009C42BA"/>
    <w:rsid w:val="009C705C"/>
    <w:rsid w:val="009C7959"/>
    <w:rsid w:val="009C7BC0"/>
    <w:rsid w:val="009C7E44"/>
    <w:rsid w:val="009D0196"/>
    <w:rsid w:val="009D0921"/>
    <w:rsid w:val="009D1576"/>
    <w:rsid w:val="009D2194"/>
    <w:rsid w:val="009D2C70"/>
    <w:rsid w:val="009D7371"/>
    <w:rsid w:val="009D7375"/>
    <w:rsid w:val="009E08EA"/>
    <w:rsid w:val="009E0F71"/>
    <w:rsid w:val="009E3C9F"/>
    <w:rsid w:val="009E3E14"/>
    <w:rsid w:val="009E4BCF"/>
    <w:rsid w:val="009E533E"/>
    <w:rsid w:val="009E5ADB"/>
    <w:rsid w:val="009E6F52"/>
    <w:rsid w:val="009F042D"/>
    <w:rsid w:val="009F252F"/>
    <w:rsid w:val="009F2CB7"/>
    <w:rsid w:val="009F49C0"/>
    <w:rsid w:val="009F551D"/>
    <w:rsid w:val="009F6670"/>
    <w:rsid w:val="00A00208"/>
    <w:rsid w:val="00A00308"/>
    <w:rsid w:val="00A00D68"/>
    <w:rsid w:val="00A00E07"/>
    <w:rsid w:val="00A01E96"/>
    <w:rsid w:val="00A020C4"/>
    <w:rsid w:val="00A020C9"/>
    <w:rsid w:val="00A02538"/>
    <w:rsid w:val="00A0272E"/>
    <w:rsid w:val="00A02829"/>
    <w:rsid w:val="00A03B20"/>
    <w:rsid w:val="00A0402B"/>
    <w:rsid w:val="00A0523D"/>
    <w:rsid w:val="00A066A1"/>
    <w:rsid w:val="00A067B0"/>
    <w:rsid w:val="00A073BA"/>
    <w:rsid w:val="00A078FF"/>
    <w:rsid w:val="00A10C98"/>
    <w:rsid w:val="00A11370"/>
    <w:rsid w:val="00A119CD"/>
    <w:rsid w:val="00A12BC3"/>
    <w:rsid w:val="00A13196"/>
    <w:rsid w:val="00A131F0"/>
    <w:rsid w:val="00A1337F"/>
    <w:rsid w:val="00A1529E"/>
    <w:rsid w:val="00A15935"/>
    <w:rsid w:val="00A16A7E"/>
    <w:rsid w:val="00A1704B"/>
    <w:rsid w:val="00A173AE"/>
    <w:rsid w:val="00A24F6E"/>
    <w:rsid w:val="00A25248"/>
    <w:rsid w:val="00A25C9C"/>
    <w:rsid w:val="00A2702B"/>
    <w:rsid w:val="00A27E97"/>
    <w:rsid w:val="00A33471"/>
    <w:rsid w:val="00A36AC6"/>
    <w:rsid w:val="00A36BFB"/>
    <w:rsid w:val="00A42850"/>
    <w:rsid w:val="00A43E81"/>
    <w:rsid w:val="00A4450A"/>
    <w:rsid w:val="00A50278"/>
    <w:rsid w:val="00A507C5"/>
    <w:rsid w:val="00A50EFA"/>
    <w:rsid w:val="00A52CFF"/>
    <w:rsid w:val="00A537DB"/>
    <w:rsid w:val="00A53A00"/>
    <w:rsid w:val="00A53DAF"/>
    <w:rsid w:val="00A54512"/>
    <w:rsid w:val="00A54E3C"/>
    <w:rsid w:val="00A55598"/>
    <w:rsid w:val="00A559D6"/>
    <w:rsid w:val="00A55E7D"/>
    <w:rsid w:val="00A56A8C"/>
    <w:rsid w:val="00A56A95"/>
    <w:rsid w:val="00A576B9"/>
    <w:rsid w:val="00A57743"/>
    <w:rsid w:val="00A6024C"/>
    <w:rsid w:val="00A60CF4"/>
    <w:rsid w:val="00A60F4E"/>
    <w:rsid w:val="00A61F6A"/>
    <w:rsid w:val="00A6287C"/>
    <w:rsid w:val="00A63E02"/>
    <w:rsid w:val="00A64694"/>
    <w:rsid w:val="00A64BA8"/>
    <w:rsid w:val="00A657EE"/>
    <w:rsid w:val="00A706F3"/>
    <w:rsid w:val="00A70909"/>
    <w:rsid w:val="00A712F0"/>
    <w:rsid w:val="00A71605"/>
    <w:rsid w:val="00A75C55"/>
    <w:rsid w:val="00A76BB7"/>
    <w:rsid w:val="00A7756D"/>
    <w:rsid w:val="00A77619"/>
    <w:rsid w:val="00A776EB"/>
    <w:rsid w:val="00A8035F"/>
    <w:rsid w:val="00A80916"/>
    <w:rsid w:val="00A82745"/>
    <w:rsid w:val="00A85444"/>
    <w:rsid w:val="00A85662"/>
    <w:rsid w:val="00A857A0"/>
    <w:rsid w:val="00A859BF"/>
    <w:rsid w:val="00A87BEE"/>
    <w:rsid w:val="00A910B1"/>
    <w:rsid w:val="00A91B0A"/>
    <w:rsid w:val="00A92543"/>
    <w:rsid w:val="00A92A15"/>
    <w:rsid w:val="00A93892"/>
    <w:rsid w:val="00A945E9"/>
    <w:rsid w:val="00A95674"/>
    <w:rsid w:val="00A95FC4"/>
    <w:rsid w:val="00AA0379"/>
    <w:rsid w:val="00AA13D9"/>
    <w:rsid w:val="00AA1724"/>
    <w:rsid w:val="00AA5E9A"/>
    <w:rsid w:val="00AA67E7"/>
    <w:rsid w:val="00AA6984"/>
    <w:rsid w:val="00AA6C46"/>
    <w:rsid w:val="00AA7837"/>
    <w:rsid w:val="00AB01D2"/>
    <w:rsid w:val="00AB57BF"/>
    <w:rsid w:val="00AB7A1E"/>
    <w:rsid w:val="00AC1268"/>
    <w:rsid w:val="00AC1A3A"/>
    <w:rsid w:val="00AC299F"/>
    <w:rsid w:val="00AC374A"/>
    <w:rsid w:val="00AC3B4D"/>
    <w:rsid w:val="00AC3C0A"/>
    <w:rsid w:val="00AC4D7E"/>
    <w:rsid w:val="00AC5767"/>
    <w:rsid w:val="00AC75A4"/>
    <w:rsid w:val="00AD07EA"/>
    <w:rsid w:val="00AD1FF6"/>
    <w:rsid w:val="00AD22C6"/>
    <w:rsid w:val="00AD3E3A"/>
    <w:rsid w:val="00AD43B1"/>
    <w:rsid w:val="00AD5206"/>
    <w:rsid w:val="00AD56C2"/>
    <w:rsid w:val="00AD5E85"/>
    <w:rsid w:val="00AE015C"/>
    <w:rsid w:val="00AE06D0"/>
    <w:rsid w:val="00AE34B8"/>
    <w:rsid w:val="00AE3822"/>
    <w:rsid w:val="00AE3ED6"/>
    <w:rsid w:val="00AE4E4D"/>
    <w:rsid w:val="00AE6638"/>
    <w:rsid w:val="00AF276E"/>
    <w:rsid w:val="00AF4B32"/>
    <w:rsid w:val="00AF54E9"/>
    <w:rsid w:val="00AF5744"/>
    <w:rsid w:val="00AF5E07"/>
    <w:rsid w:val="00B011F4"/>
    <w:rsid w:val="00B023BA"/>
    <w:rsid w:val="00B02E53"/>
    <w:rsid w:val="00B0452D"/>
    <w:rsid w:val="00B04749"/>
    <w:rsid w:val="00B0724D"/>
    <w:rsid w:val="00B113E0"/>
    <w:rsid w:val="00B12651"/>
    <w:rsid w:val="00B13548"/>
    <w:rsid w:val="00B13BD6"/>
    <w:rsid w:val="00B1707D"/>
    <w:rsid w:val="00B176DE"/>
    <w:rsid w:val="00B17CAB"/>
    <w:rsid w:val="00B22E02"/>
    <w:rsid w:val="00B242BF"/>
    <w:rsid w:val="00B24D81"/>
    <w:rsid w:val="00B27D34"/>
    <w:rsid w:val="00B30185"/>
    <w:rsid w:val="00B327CF"/>
    <w:rsid w:val="00B32FA9"/>
    <w:rsid w:val="00B33AA0"/>
    <w:rsid w:val="00B34427"/>
    <w:rsid w:val="00B34E5F"/>
    <w:rsid w:val="00B35733"/>
    <w:rsid w:val="00B358F8"/>
    <w:rsid w:val="00B36393"/>
    <w:rsid w:val="00B3750F"/>
    <w:rsid w:val="00B375ED"/>
    <w:rsid w:val="00B40574"/>
    <w:rsid w:val="00B419EA"/>
    <w:rsid w:val="00B423A1"/>
    <w:rsid w:val="00B4287E"/>
    <w:rsid w:val="00B44CDD"/>
    <w:rsid w:val="00B46C2B"/>
    <w:rsid w:val="00B47EB4"/>
    <w:rsid w:val="00B50101"/>
    <w:rsid w:val="00B505D1"/>
    <w:rsid w:val="00B506DB"/>
    <w:rsid w:val="00B50955"/>
    <w:rsid w:val="00B51B9B"/>
    <w:rsid w:val="00B52118"/>
    <w:rsid w:val="00B52314"/>
    <w:rsid w:val="00B532DC"/>
    <w:rsid w:val="00B55138"/>
    <w:rsid w:val="00B55DB8"/>
    <w:rsid w:val="00B55ED5"/>
    <w:rsid w:val="00B62D8B"/>
    <w:rsid w:val="00B64AED"/>
    <w:rsid w:val="00B6740E"/>
    <w:rsid w:val="00B71235"/>
    <w:rsid w:val="00B71325"/>
    <w:rsid w:val="00B73A90"/>
    <w:rsid w:val="00B749BD"/>
    <w:rsid w:val="00B757A7"/>
    <w:rsid w:val="00B8011E"/>
    <w:rsid w:val="00B8016D"/>
    <w:rsid w:val="00B83592"/>
    <w:rsid w:val="00B843F7"/>
    <w:rsid w:val="00B84D35"/>
    <w:rsid w:val="00B85CE1"/>
    <w:rsid w:val="00B90568"/>
    <w:rsid w:val="00B90E59"/>
    <w:rsid w:val="00B9124B"/>
    <w:rsid w:val="00B91A1E"/>
    <w:rsid w:val="00B94172"/>
    <w:rsid w:val="00B953A2"/>
    <w:rsid w:val="00B9548D"/>
    <w:rsid w:val="00B961DE"/>
    <w:rsid w:val="00B973C5"/>
    <w:rsid w:val="00BA0313"/>
    <w:rsid w:val="00BA22C9"/>
    <w:rsid w:val="00BA44E8"/>
    <w:rsid w:val="00BA4C18"/>
    <w:rsid w:val="00BA4E90"/>
    <w:rsid w:val="00BA4EB7"/>
    <w:rsid w:val="00BA7145"/>
    <w:rsid w:val="00BB0C3F"/>
    <w:rsid w:val="00BB2B3F"/>
    <w:rsid w:val="00BB3259"/>
    <w:rsid w:val="00BB517C"/>
    <w:rsid w:val="00BB5EE9"/>
    <w:rsid w:val="00BC0CA3"/>
    <w:rsid w:val="00BC58A1"/>
    <w:rsid w:val="00BC58FC"/>
    <w:rsid w:val="00BC7B08"/>
    <w:rsid w:val="00BC7C18"/>
    <w:rsid w:val="00BD044B"/>
    <w:rsid w:val="00BD13F3"/>
    <w:rsid w:val="00BD16BC"/>
    <w:rsid w:val="00BD1B0B"/>
    <w:rsid w:val="00BD3A07"/>
    <w:rsid w:val="00BD3A0A"/>
    <w:rsid w:val="00BD71AB"/>
    <w:rsid w:val="00BD7C61"/>
    <w:rsid w:val="00BE1294"/>
    <w:rsid w:val="00BE18C4"/>
    <w:rsid w:val="00BE1FBB"/>
    <w:rsid w:val="00BE2071"/>
    <w:rsid w:val="00BE5716"/>
    <w:rsid w:val="00BE7362"/>
    <w:rsid w:val="00BE7BE6"/>
    <w:rsid w:val="00BF0575"/>
    <w:rsid w:val="00BF087D"/>
    <w:rsid w:val="00BF231C"/>
    <w:rsid w:val="00BF2BAE"/>
    <w:rsid w:val="00BF31BC"/>
    <w:rsid w:val="00BF348C"/>
    <w:rsid w:val="00BF4233"/>
    <w:rsid w:val="00BF4734"/>
    <w:rsid w:val="00BF4BD7"/>
    <w:rsid w:val="00BF5AA1"/>
    <w:rsid w:val="00BF718B"/>
    <w:rsid w:val="00C00EB2"/>
    <w:rsid w:val="00C02315"/>
    <w:rsid w:val="00C03446"/>
    <w:rsid w:val="00C05B39"/>
    <w:rsid w:val="00C06506"/>
    <w:rsid w:val="00C1050B"/>
    <w:rsid w:val="00C10FC2"/>
    <w:rsid w:val="00C11B74"/>
    <w:rsid w:val="00C122B6"/>
    <w:rsid w:val="00C12F2B"/>
    <w:rsid w:val="00C145A4"/>
    <w:rsid w:val="00C14C49"/>
    <w:rsid w:val="00C151B9"/>
    <w:rsid w:val="00C17235"/>
    <w:rsid w:val="00C20173"/>
    <w:rsid w:val="00C210F6"/>
    <w:rsid w:val="00C24079"/>
    <w:rsid w:val="00C26BED"/>
    <w:rsid w:val="00C26DBC"/>
    <w:rsid w:val="00C26E17"/>
    <w:rsid w:val="00C313A8"/>
    <w:rsid w:val="00C33711"/>
    <w:rsid w:val="00C34008"/>
    <w:rsid w:val="00C34A39"/>
    <w:rsid w:val="00C34D83"/>
    <w:rsid w:val="00C35BD6"/>
    <w:rsid w:val="00C36C28"/>
    <w:rsid w:val="00C40173"/>
    <w:rsid w:val="00C40301"/>
    <w:rsid w:val="00C43F8A"/>
    <w:rsid w:val="00C443FF"/>
    <w:rsid w:val="00C44BB2"/>
    <w:rsid w:val="00C46E97"/>
    <w:rsid w:val="00C4740B"/>
    <w:rsid w:val="00C474B1"/>
    <w:rsid w:val="00C5035E"/>
    <w:rsid w:val="00C50981"/>
    <w:rsid w:val="00C50DEE"/>
    <w:rsid w:val="00C51682"/>
    <w:rsid w:val="00C53839"/>
    <w:rsid w:val="00C541A5"/>
    <w:rsid w:val="00C544C3"/>
    <w:rsid w:val="00C55AFA"/>
    <w:rsid w:val="00C55EC2"/>
    <w:rsid w:val="00C60772"/>
    <w:rsid w:val="00C60F85"/>
    <w:rsid w:val="00C60FB4"/>
    <w:rsid w:val="00C61180"/>
    <w:rsid w:val="00C6217D"/>
    <w:rsid w:val="00C62748"/>
    <w:rsid w:val="00C632A6"/>
    <w:rsid w:val="00C63A8A"/>
    <w:rsid w:val="00C65DE4"/>
    <w:rsid w:val="00C661D4"/>
    <w:rsid w:val="00C66787"/>
    <w:rsid w:val="00C66B70"/>
    <w:rsid w:val="00C67F99"/>
    <w:rsid w:val="00C710A9"/>
    <w:rsid w:val="00C71EA3"/>
    <w:rsid w:val="00C72168"/>
    <w:rsid w:val="00C72E9B"/>
    <w:rsid w:val="00C7304A"/>
    <w:rsid w:val="00C748A1"/>
    <w:rsid w:val="00C77EA8"/>
    <w:rsid w:val="00C804DF"/>
    <w:rsid w:val="00C805FE"/>
    <w:rsid w:val="00C82FAD"/>
    <w:rsid w:val="00C830FC"/>
    <w:rsid w:val="00C839B0"/>
    <w:rsid w:val="00C83DA3"/>
    <w:rsid w:val="00C85A17"/>
    <w:rsid w:val="00C869DE"/>
    <w:rsid w:val="00C90A44"/>
    <w:rsid w:val="00C96EEC"/>
    <w:rsid w:val="00C970A0"/>
    <w:rsid w:val="00CA06DB"/>
    <w:rsid w:val="00CA1C80"/>
    <w:rsid w:val="00CA1D0D"/>
    <w:rsid w:val="00CA2789"/>
    <w:rsid w:val="00CA359E"/>
    <w:rsid w:val="00CA673F"/>
    <w:rsid w:val="00CB13AE"/>
    <w:rsid w:val="00CB1701"/>
    <w:rsid w:val="00CB3C91"/>
    <w:rsid w:val="00CB47DB"/>
    <w:rsid w:val="00CB4CFA"/>
    <w:rsid w:val="00CB4FD6"/>
    <w:rsid w:val="00CB558A"/>
    <w:rsid w:val="00CC066C"/>
    <w:rsid w:val="00CC1C8D"/>
    <w:rsid w:val="00CC1CC3"/>
    <w:rsid w:val="00CC5995"/>
    <w:rsid w:val="00CC6900"/>
    <w:rsid w:val="00CC69E0"/>
    <w:rsid w:val="00CD3EA2"/>
    <w:rsid w:val="00CD4442"/>
    <w:rsid w:val="00CD5458"/>
    <w:rsid w:val="00CD5CF6"/>
    <w:rsid w:val="00CD5E46"/>
    <w:rsid w:val="00CD6B81"/>
    <w:rsid w:val="00CD6E0D"/>
    <w:rsid w:val="00CE1C10"/>
    <w:rsid w:val="00CE37C3"/>
    <w:rsid w:val="00CE5681"/>
    <w:rsid w:val="00CE6A11"/>
    <w:rsid w:val="00CE7B45"/>
    <w:rsid w:val="00CF0977"/>
    <w:rsid w:val="00CF0CFC"/>
    <w:rsid w:val="00CF0EE6"/>
    <w:rsid w:val="00CF10E2"/>
    <w:rsid w:val="00CF1D8C"/>
    <w:rsid w:val="00CF2227"/>
    <w:rsid w:val="00CF25AE"/>
    <w:rsid w:val="00CF2911"/>
    <w:rsid w:val="00CF2BF3"/>
    <w:rsid w:val="00CF312E"/>
    <w:rsid w:val="00CF4244"/>
    <w:rsid w:val="00CF4889"/>
    <w:rsid w:val="00CF5237"/>
    <w:rsid w:val="00CF7C21"/>
    <w:rsid w:val="00CF7D19"/>
    <w:rsid w:val="00D016C3"/>
    <w:rsid w:val="00D046C4"/>
    <w:rsid w:val="00D05D95"/>
    <w:rsid w:val="00D06499"/>
    <w:rsid w:val="00D07170"/>
    <w:rsid w:val="00D103A8"/>
    <w:rsid w:val="00D11F48"/>
    <w:rsid w:val="00D1417E"/>
    <w:rsid w:val="00D142F9"/>
    <w:rsid w:val="00D14E48"/>
    <w:rsid w:val="00D14FCD"/>
    <w:rsid w:val="00D15445"/>
    <w:rsid w:val="00D17981"/>
    <w:rsid w:val="00D17B23"/>
    <w:rsid w:val="00D20D2F"/>
    <w:rsid w:val="00D21EE9"/>
    <w:rsid w:val="00D2385F"/>
    <w:rsid w:val="00D23CCB"/>
    <w:rsid w:val="00D25A12"/>
    <w:rsid w:val="00D2621E"/>
    <w:rsid w:val="00D31187"/>
    <w:rsid w:val="00D33004"/>
    <w:rsid w:val="00D33BBB"/>
    <w:rsid w:val="00D34F2C"/>
    <w:rsid w:val="00D40A8A"/>
    <w:rsid w:val="00D42052"/>
    <w:rsid w:val="00D43720"/>
    <w:rsid w:val="00D46442"/>
    <w:rsid w:val="00D466FC"/>
    <w:rsid w:val="00D4696D"/>
    <w:rsid w:val="00D4724B"/>
    <w:rsid w:val="00D50939"/>
    <w:rsid w:val="00D52499"/>
    <w:rsid w:val="00D52FF3"/>
    <w:rsid w:val="00D53327"/>
    <w:rsid w:val="00D55136"/>
    <w:rsid w:val="00D555CA"/>
    <w:rsid w:val="00D56D0B"/>
    <w:rsid w:val="00D571D6"/>
    <w:rsid w:val="00D60ADF"/>
    <w:rsid w:val="00D641A7"/>
    <w:rsid w:val="00D67F60"/>
    <w:rsid w:val="00D70DBC"/>
    <w:rsid w:val="00D72093"/>
    <w:rsid w:val="00D735E5"/>
    <w:rsid w:val="00D74DA3"/>
    <w:rsid w:val="00D7518E"/>
    <w:rsid w:val="00D76332"/>
    <w:rsid w:val="00D80398"/>
    <w:rsid w:val="00D81536"/>
    <w:rsid w:val="00D83207"/>
    <w:rsid w:val="00D8336D"/>
    <w:rsid w:val="00D83B11"/>
    <w:rsid w:val="00D8576E"/>
    <w:rsid w:val="00D87ACD"/>
    <w:rsid w:val="00D9076C"/>
    <w:rsid w:val="00D90EB3"/>
    <w:rsid w:val="00D91F40"/>
    <w:rsid w:val="00D92BF7"/>
    <w:rsid w:val="00D94279"/>
    <w:rsid w:val="00D94869"/>
    <w:rsid w:val="00D94D58"/>
    <w:rsid w:val="00D95069"/>
    <w:rsid w:val="00D95A59"/>
    <w:rsid w:val="00D97047"/>
    <w:rsid w:val="00DA08E5"/>
    <w:rsid w:val="00DA248D"/>
    <w:rsid w:val="00DA2BC8"/>
    <w:rsid w:val="00DA39C9"/>
    <w:rsid w:val="00DA49F1"/>
    <w:rsid w:val="00DA5886"/>
    <w:rsid w:val="00DA5B87"/>
    <w:rsid w:val="00DA6E0F"/>
    <w:rsid w:val="00DA6EB1"/>
    <w:rsid w:val="00DA709C"/>
    <w:rsid w:val="00DA7CEA"/>
    <w:rsid w:val="00DB0839"/>
    <w:rsid w:val="00DB2022"/>
    <w:rsid w:val="00DB4504"/>
    <w:rsid w:val="00DB4C67"/>
    <w:rsid w:val="00DB5049"/>
    <w:rsid w:val="00DB6449"/>
    <w:rsid w:val="00DB69D3"/>
    <w:rsid w:val="00DB6E58"/>
    <w:rsid w:val="00DC0745"/>
    <w:rsid w:val="00DC15E0"/>
    <w:rsid w:val="00DC299C"/>
    <w:rsid w:val="00DC2BD5"/>
    <w:rsid w:val="00DC58A0"/>
    <w:rsid w:val="00DC5933"/>
    <w:rsid w:val="00DC5C73"/>
    <w:rsid w:val="00DC773C"/>
    <w:rsid w:val="00DD19E4"/>
    <w:rsid w:val="00DD1F80"/>
    <w:rsid w:val="00DD2043"/>
    <w:rsid w:val="00DD2297"/>
    <w:rsid w:val="00DD2644"/>
    <w:rsid w:val="00DD2A2F"/>
    <w:rsid w:val="00DD3A2D"/>
    <w:rsid w:val="00DD52C1"/>
    <w:rsid w:val="00DD5787"/>
    <w:rsid w:val="00DD5C43"/>
    <w:rsid w:val="00DD6B44"/>
    <w:rsid w:val="00DD6BCE"/>
    <w:rsid w:val="00DE104A"/>
    <w:rsid w:val="00DE27B5"/>
    <w:rsid w:val="00DE2E61"/>
    <w:rsid w:val="00DE305D"/>
    <w:rsid w:val="00DE5488"/>
    <w:rsid w:val="00DE69BA"/>
    <w:rsid w:val="00DE6B30"/>
    <w:rsid w:val="00DE7B12"/>
    <w:rsid w:val="00DF0288"/>
    <w:rsid w:val="00DF0D8C"/>
    <w:rsid w:val="00DF35D8"/>
    <w:rsid w:val="00DF65C4"/>
    <w:rsid w:val="00DF691F"/>
    <w:rsid w:val="00DF70D5"/>
    <w:rsid w:val="00E007F1"/>
    <w:rsid w:val="00E018A6"/>
    <w:rsid w:val="00E06D43"/>
    <w:rsid w:val="00E07137"/>
    <w:rsid w:val="00E10001"/>
    <w:rsid w:val="00E10245"/>
    <w:rsid w:val="00E13A1F"/>
    <w:rsid w:val="00E143D1"/>
    <w:rsid w:val="00E16645"/>
    <w:rsid w:val="00E1751E"/>
    <w:rsid w:val="00E23834"/>
    <w:rsid w:val="00E24D13"/>
    <w:rsid w:val="00E24DD8"/>
    <w:rsid w:val="00E25524"/>
    <w:rsid w:val="00E255F1"/>
    <w:rsid w:val="00E257D7"/>
    <w:rsid w:val="00E26777"/>
    <w:rsid w:val="00E26C95"/>
    <w:rsid w:val="00E26F09"/>
    <w:rsid w:val="00E279D2"/>
    <w:rsid w:val="00E321BC"/>
    <w:rsid w:val="00E3392F"/>
    <w:rsid w:val="00E35212"/>
    <w:rsid w:val="00E36BB9"/>
    <w:rsid w:val="00E40236"/>
    <w:rsid w:val="00E4107F"/>
    <w:rsid w:val="00E41743"/>
    <w:rsid w:val="00E41E3C"/>
    <w:rsid w:val="00E437BB"/>
    <w:rsid w:val="00E43903"/>
    <w:rsid w:val="00E44E76"/>
    <w:rsid w:val="00E45489"/>
    <w:rsid w:val="00E454F2"/>
    <w:rsid w:val="00E45B79"/>
    <w:rsid w:val="00E45D0B"/>
    <w:rsid w:val="00E461C7"/>
    <w:rsid w:val="00E4646A"/>
    <w:rsid w:val="00E478A4"/>
    <w:rsid w:val="00E53116"/>
    <w:rsid w:val="00E569B2"/>
    <w:rsid w:val="00E5766C"/>
    <w:rsid w:val="00E612CD"/>
    <w:rsid w:val="00E61CC8"/>
    <w:rsid w:val="00E62A7D"/>
    <w:rsid w:val="00E62AE2"/>
    <w:rsid w:val="00E62E73"/>
    <w:rsid w:val="00E63AFE"/>
    <w:rsid w:val="00E63D38"/>
    <w:rsid w:val="00E641A8"/>
    <w:rsid w:val="00E652FA"/>
    <w:rsid w:val="00E6578F"/>
    <w:rsid w:val="00E6613E"/>
    <w:rsid w:val="00E6750B"/>
    <w:rsid w:val="00E678F7"/>
    <w:rsid w:val="00E71266"/>
    <w:rsid w:val="00E718E6"/>
    <w:rsid w:val="00E72173"/>
    <w:rsid w:val="00E748C9"/>
    <w:rsid w:val="00E75F43"/>
    <w:rsid w:val="00E76AA1"/>
    <w:rsid w:val="00E771AE"/>
    <w:rsid w:val="00E77303"/>
    <w:rsid w:val="00E80290"/>
    <w:rsid w:val="00E80576"/>
    <w:rsid w:val="00E818CF"/>
    <w:rsid w:val="00E81943"/>
    <w:rsid w:val="00E81CB5"/>
    <w:rsid w:val="00E838D5"/>
    <w:rsid w:val="00E86DFB"/>
    <w:rsid w:val="00E8748F"/>
    <w:rsid w:val="00E90E2B"/>
    <w:rsid w:val="00E91412"/>
    <w:rsid w:val="00E92315"/>
    <w:rsid w:val="00E92BE7"/>
    <w:rsid w:val="00E94B1E"/>
    <w:rsid w:val="00E95E77"/>
    <w:rsid w:val="00EA00E5"/>
    <w:rsid w:val="00EA0180"/>
    <w:rsid w:val="00EA0D4F"/>
    <w:rsid w:val="00EA1616"/>
    <w:rsid w:val="00EA1971"/>
    <w:rsid w:val="00EA1E99"/>
    <w:rsid w:val="00EA35C8"/>
    <w:rsid w:val="00EA40B2"/>
    <w:rsid w:val="00EA448E"/>
    <w:rsid w:val="00EA5E05"/>
    <w:rsid w:val="00EA72D4"/>
    <w:rsid w:val="00EA74AE"/>
    <w:rsid w:val="00EB1335"/>
    <w:rsid w:val="00EB2A51"/>
    <w:rsid w:val="00EB40A0"/>
    <w:rsid w:val="00EB4BDA"/>
    <w:rsid w:val="00EB4CE2"/>
    <w:rsid w:val="00EB4FC0"/>
    <w:rsid w:val="00EB6799"/>
    <w:rsid w:val="00EC0595"/>
    <w:rsid w:val="00EC148F"/>
    <w:rsid w:val="00EC3AE8"/>
    <w:rsid w:val="00EC3B9A"/>
    <w:rsid w:val="00EC4C0E"/>
    <w:rsid w:val="00EC535D"/>
    <w:rsid w:val="00EC56D8"/>
    <w:rsid w:val="00EC5E33"/>
    <w:rsid w:val="00EC5F9C"/>
    <w:rsid w:val="00EC7EF0"/>
    <w:rsid w:val="00ED03D8"/>
    <w:rsid w:val="00ED070C"/>
    <w:rsid w:val="00ED0B36"/>
    <w:rsid w:val="00ED1757"/>
    <w:rsid w:val="00ED5C41"/>
    <w:rsid w:val="00ED5EF4"/>
    <w:rsid w:val="00EE0CF3"/>
    <w:rsid w:val="00EE18E2"/>
    <w:rsid w:val="00EE2475"/>
    <w:rsid w:val="00EE2EB1"/>
    <w:rsid w:val="00EE4699"/>
    <w:rsid w:val="00EE4C15"/>
    <w:rsid w:val="00EE5DCE"/>
    <w:rsid w:val="00EE7751"/>
    <w:rsid w:val="00EF0DC3"/>
    <w:rsid w:val="00EF0F98"/>
    <w:rsid w:val="00EF10E0"/>
    <w:rsid w:val="00EF1EFB"/>
    <w:rsid w:val="00EF1F58"/>
    <w:rsid w:val="00EF24F7"/>
    <w:rsid w:val="00EF462A"/>
    <w:rsid w:val="00EF52D7"/>
    <w:rsid w:val="00EF56BE"/>
    <w:rsid w:val="00EF594D"/>
    <w:rsid w:val="00EF6644"/>
    <w:rsid w:val="00F00A01"/>
    <w:rsid w:val="00F01254"/>
    <w:rsid w:val="00F014B8"/>
    <w:rsid w:val="00F0154A"/>
    <w:rsid w:val="00F02A81"/>
    <w:rsid w:val="00F037A5"/>
    <w:rsid w:val="00F06AD8"/>
    <w:rsid w:val="00F10087"/>
    <w:rsid w:val="00F1429E"/>
    <w:rsid w:val="00F1503F"/>
    <w:rsid w:val="00F1610A"/>
    <w:rsid w:val="00F1737B"/>
    <w:rsid w:val="00F20237"/>
    <w:rsid w:val="00F20933"/>
    <w:rsid w:val="00F23CFB"/>
    <w:rsid w:val="00F25A33"/>
    <w:rsid w:val="00F25EF9"/>
    <w:rsid w:val="00F3179B"/>
    <w:rsid w:val="00F332E2"/>
    <w:rsid w:val="00F34D6C"/>
    <w:rsid w:val="00F352B5"/>
    <w:rsid w:val="00F35989"/>
    <w:rsid w:val="00F363A6"/>
    <w:rsid w:val="00F365BF"/>
    <w:rsid w:val="00F36E1A"/>
    <w:rsid w:val="00F37ADC"/>
    <w:rsid w:val="00F37EE0"/>
    <w:rsid w:val="00F37F46"/>
    <w:rsid w:val="00F41614"/>
    <w:rsid w:val="00F4236E"/>
    <w:rsid w:val="00F424AF"/>
    <w:rsid w:val="00F42C95"/>
    <w:rsid w:val="00F43348"/>
    <w:rsid w:val="00F45594"/>
    <w:rsid w:val="00F46630"/>
    <w:rsid w:val="00F46A6C"/>
    <w:rsid w:val="00F47B09"/>
    <w:rsid w:val="00F5007E"/>
    <w:rsid w:val="00F50BF7"/>
    <w:rsid w:val="00F51531"/>
    <w:rsid w:val="00F534F3"/>
    <w:rsid w:val="00F55A90"/>
    <w:rsid w:val="00F57628"/>
    <w:rsid w:val="00F603C3"/>
    <w:rsid w:val="00F64B88"/>
    <w:rsid w:val="00F64FC0"/>
    <w:rsid w:val="00F65797"/>
    <w:rsid w:val="00F66405"/>
    <w:rsid w:val="00F66DA2"/>
    <w:rsid w:val="00F757B0"/>
    <w:rsid w:val="00F75F9B"/>
    <w:rsid w:val="00F800B1"/>
    <w:rsid w:val="00F80442"/>
    <w:rsid w:val="00F81E20"/>
    <w:rsid w:val="00F81FAF"/>
    <w:rsid w:val="00F82835"/>
    <w:rsid w:val="00F87EE5"/>
    <w:rsid w:val="00F90B9C"/>
    <w:rsid w:val="00F90DEB"/>
    <w:rsid w:val="00F91082"/>
    <w:rsid w:val="00F9351E"/>
    <w:rsid w:val="00F93B21"/>
    <w:rsid w:val="00FA00D7"/>
    <w:rsid w:val="00FA4592"/>
    <w:rsid w:val="00FA5757"/>
    <w:rsid w:val="00FA6ABA"/>
    <w:rsid w:val="00FA6E02"/>
    <w:rsid w:val="00FA78C5"/>
    <w:rsid w:val="00FB0186"/>
    <w:rsid w:val="00FB053D"/>
    <w:rsid w:val="00FB2628"/>
    <w:rsid w:val="00FB2710"/>
    <w:rsid w:val="00FB2747"/>
    <w:rsid w:val="00FB340A"/>
    <w:rsid w:val="00FB44FA"/>
    <w:rsid w:val="00FB5D3E"/>
    <w:rsid w:val="00FB65B8"/>
    <w:rsid w:val="00FB6778"/>
    <w:rsid w:val="00FC040C"/>
    <w:rsid w:val="00FC0D5C"/>
    <w:rsid w:val="00FC0DDC"/>
    <w:rsid w:val="00FC24DB"/>
    <w:rsid w:val="00FC2C07"/>
    <w:rsid w:val="00FC3B23"/>
    <w:rsid w:val="00FC47D2"/>
    <w:rsid w:val="00FC586E"/>
    <w:rsid w:val="00FC5947"/>
    <w:rsid w:val="00FC59AE"/>
    <w:rsid w:val="00FC5D46"/>
    <w:rsid w:val="00FC6719"/>
    <w:rsid w:val="00FC6DCD"/>
    <w:rsid w:val="00FD11D1"/>
    <w:rsid w:val="00FD3B86"/>
    <w:rsid w:val="00FE0840"/>
    <w:rsid w:val="00FE0891"/>
    <w:rsid w:val="00FE1E17"/>
    <w:rsid w:val="00FE20B0"/>
    <w:rsid w:val="00FE2B88"/>
    <w:rsid w:val="00FE394C"/>
    <w:rsid w:val="00FE39DD"/>
    <w:rsid w:val="00FE522E"/>
    <w:rsid w:val="00FE530E"/>
    <w:rsid w:val="00FE6BEC"/>
    <w:rsid w:val="00FE72EB"/>
    <w:rsid w:val="00FF0709"/>
    <w:rsid w:val="00FF0F3A"/>
    <w:rsid w:val="00FF1669"/>
    <w:rsid w:val="00FF6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AAB87"/>
  <w15:docId w15:val="{31615E64-C274-4728-97E2-AE970BB5B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line="360" w:lineRule="auto"/>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Strong">
    <w:name w:val="Strong"/>
    <w:qFormat/>
    <w:rPr>
      <w:b/>
      <w:bCs w:val="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FollowedHyperlink">
    <w:name w:val="FollowedHyperlink"/>
    <w:rsid w:val="007F1C9D"/>
    <w:rPr>
      <w:color w:val="800080"/>
      <w:u w:val="single"/>
    </w:rPr>
  </w:style>
  <w:style w:type="character" w:styleId="CommentReference">
    <w:name w:val="annotation reference"/>
    <w:semiHidden/>
    <w:rsid w:val="00860265"/>
    <w:rPr>
      <w:sz w:val="16"/>
      <w:szCs w:val="16"/>
    </w:rPr>
  </w:style>
  <w:style w:type="paragraph" w:styleId="CommentText">
    <w:name w:val="annotation text"/>
    <w:basedOn w:val="Normal"/>
    <w:semiHidden/>
    <w:rsid w:val="00860265"/>
    <w:rPr>
      <w:sz w:val="20"/>
      <w:szCs w:val="20"/>
    </w:rPr>
  </w:style>
  <w:style w:type="paragraph" w:styleId="CommentSubject">
    <w:name w:val="annotation subject"/>
    <w:basedOn w:val="CommentText"/>
    <w:next w:val="CommentText"/>
    <w:semiHidden/>
    <w:rsid w:val="00860265"/>
    <w:rPr>
      <w:b/>
      <w:bCs/>
    </w:rPr>
  </w:style>
  <w:style w:type="paragraph" w:styleId="BalloonText">
    <w:name w:val="Balloon Text"/>
    <w:basedOn w:val="Normal"/>
    <w:semiHidden/>
    <w:rsid w:val="00860265"/>
    <w:rPr>
      <w:rFonts w:ascii="Tahoma" w:hAnsi="Tahoma" w:cs="Tahoma"/>
      <w:sz w:val="16"/>
      <w:szCs w:val="16"/>
    </w:rPr>
  </w:style>
  <w:style w:type="character" w:customStyle="1" w:styleId="apple-converted-space">
    <w:name w:val="apple-converted-space"/>
    <w:basedOn w:val="DefaultParagraphFont"/>
    <w:rsid w:val="00D50939"/>
  </w:style>
  <w:style w:type="paragraph" w:styleId="Revision">
    <w:name w:val="Revision"/>
    <w:hidden/>
    <w:uiPriority w:val="99"/>
    <w:semiHidden/>
    <w:rsid w:val="00964ED0"/>
    <w:rPr>
      <w:sz w:val="24"/>
      <w:szCs w:val="24"/>
    </w:rPr>
  </w:style>
  <w:style w:type="paragraph" w:styleId="PlainText">
    <w:name w:val="Plain Text"/>
    <w:basedOn w:val="Normal"/>
    <w:link w:val="PlainTextChar"/>
    <w:uiPriority w:val="99"/>
    <w:unhideWhenUsed/>
    <w:rsid w:val="0003692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03692F"/>
    <w:rPr>
      <w:rFonts w:ascii="Calibri" w:eastAsiaTheme="minorHAnsi" w:hAnsi="Calibri" w:cstheme="minorBidi"/>
      <w:sz w:val="22"/>
      <w:szCs w:val="21"/>
    </w:rPr>
  </w:style>
  <w:style w:type="character" w:styleId="Emphasis">
    <w:name w:val="Emphasis"/>
    <w:basedOn w:val="DefaultParagraphFont"/>
    <w:uiPriority w:val="20"/>
    <w:qFormat/>
    <w:rsid w:val="002F4E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7946">
      <w:bodyDiv w:val="1"/>
      <w:marLeft w:val="0"/>
      <w:marRight w:val="0"/>
      <w:marTop w:val="0"/>
      <w:marBottom w:val="0"/>
      <w:divBdr>
        <w:top w:val="none" w:sz="0" w:space="0" w:color="auto"/>
        <w:left w:val="none" w:sz="0" w:space="0" w:color="auto"/>
        <w:bottom w:val="none" w:sz="0" w:space="0" w:color="auto"/>
        <w:right w:val="none" w:sz="0" w:space="0" w:color="auto"/>
      </w:divBdr>
    </w:div>
    <w:div w:id="49691846">
      <w:bodyDiv w:val="1"/>
      <w:marLeft w:val="0"/>
      <w:marRight w:val="0"/>
      <w:marTop w:val="0"/>
      <w:marBottom w:val="0"/>
      <w:divBdr>
        <w:top w:val="none" w:sz="0" w:space="0" w:color="auto"/>
        <w:left w:val="none" w:sz="0" w:space="0" w:color="auto"/>
        <w:bottom w:val="none" w:sz="0" w:space="0" w:color="auto"/>
        <w:right w:val="none" w:sz="0" w:space="0" w:color="auto"/>
      </w:divBdr>
    </w:div>
    <w:div w:id="63454998">
      <w:bodyDiv w:val="1"/>
      <w:marLeft w:val="0"/>
      <w:marRight w:val="0"/>
      <w:marTop w:val="0"/>
      <w:marBottom w:val="0"/>
      <w:divBdr>
        <w:top w:val="none" w:sz="0" w:space="0" w:color="auto"/>
        <w:left w:val="none" w:sz="0" w:space="0" w:color="auto"/>
        <w:bottom w:val="none" w:sz="0" w:space="0" w:color="auto"/>
        <w:right w:val="none" w:sz="0" w:space="0" w:color="auto"/>
      </w:divBdr>
    </w:div>
    <w:div w:id="93743474">
      <w:bodyDiv w:val="1"/>
      <w:marLeft w:val="0"/>
      <w:marRight w:val="0"/>
      <w:marTop w:val="0"/>
      <w:marBottom w:val="0"/>
      <w:divBdr>
        <w:top w:val="none" w:sz="0" w:space="0" w:color="auto"/>
        <w:left w:val="none" w:sz="0" w:space="0" w:color="auto"/>
        <w:bottom w:val="none" w:sz="0" w:space="0" w:color="auto"/>
        <w:right w:val="none" w:sz="0" w:space="0" w:color="auto"/>
      </w:divBdr>
    </w:div>
    <w:div w:id="143817724">
      <w:bodyDiv w:val="1"/>
      <w:marLeft w:val="0"/>
      <w:marRight w:val="0"/>
      <w:marTop w:val="0"/>
      <w:marBottom w:val="0"/>
      <w:divBdr>
        <w:top w:val="none" w:sz="0" w:space="0" w:color="auto"/>
        <w:left w:val="none" w:sz="0" w:space="0" w:color="auto"/>
        <w:bottom w:val="none" w:sz="0" w:space="0" w:color="auto"/>
        <w:right w:val="none" w:sz="0" w:space="0" w:color="auto"/>
      </w:divBdr>
    </w:div>
    <w:div w:id="150995154">
      <w:bodyDiv w:val="1"/>
      <w:marLeft w:val="0"/>
      <w:marRight w:val="0"/>
      <w:marTop w:val="0"/>
      <w:marBottom w:val="0"/>
      <w:divBdr>
        <w:top w:val="none" w:sz="0" w:space="0" w:color="auto"/>
        <w:left w:val="none" w:sz="0" w:space="0" w:color="auto"/>
        <w:bottom w:val="none" w:sz="0" w:space="0" w:color="auto"/>
        <w:right w:val="none" w:sz="0" w:space="0" w:color="auto"/>
      </w:divBdr>
    </w:div>
    <w:div w:id="237399615">
      <w:bodyDiv w:val="1"/>
      <w:marLeft w:val="0"/>
      <w:marRight w:val="0"/>
      <w:marTop w:val="0"/>
      <w:marBottom w:val="0"/>
      <w:divBdr>
        <w:top w:val="none" w:sz="0" w:space="0" w:color="auto"/>
        <w:left w:val="none" w:sz="0" w:space="0" w:color="auto"/>
        <w:bottom w:val="none" w:sz="0" w:space="0" w:color="auto"/>
        <w:right w:val="none" w:sz="0" w:space="0" w:color="auto"/>
      </w:divBdr>
    </w:div>
    <w:div w:id="263193418">
      <w:bodyDiv w:val="1"/>
      <w:marLeft w:val="0"/>
      <w:marRight w:val="0"/>
      <w:marTop w:val="0"/>
      <w:marBottom w:val="0"/>
      <w:divBdr>
        <w:top w:val="none" w:sz="0" w:space="0" w:color="auto"/>
        <w:left w:val="none" w:sz="0" w:space="0" w:color="auto"/>
        <w:bottom w:val="none" w:sz="0" w:space="0" w:color="auto"/>
        <w:right w:val="none" w:sz="0" w:space="0" w:color="auto"/>
      </w:divBdr>
    </w:div>
    <w:div w:id="361831264">
      <w:bodyDiv w:val="1"/>
      <w:marLeft w:val="0"/>
      <w:marRight w:val="0"/>
      <w:marTop w:val="0"/>
      <w:marBottom w:val="0"/>
      <w:divBdr>
        <w:top w:val="none" w:sz="0" w:space="0" w:color="auto"/>
        <w:left w:val="none" w:sz="0" w:space="0" w:color="auto"/>
        <w:bottom w:val="none" w:sz="0" w:space="0" w:color="auto"/>
        <w:right w:val="none" w:sz="0" w:space="0" w:color="auto"/>
      </w:divBdr>
    </w:div>
    <w:div w:id="384791225">
      <w:bodyDiv w:val="1"/>
      <w:marLeft w:val="0"/>
      <w:marRight w:val="0"/>
      <w:marTop w:val="0"/>
      <w:marBottom w:val="0"/>
      <w:divBdr>
        <w:top w:val="none" w:sz="0" w:space="0" w:color="auto"/>
        <w:left w:val="none" w:sz="0" w:space="0" w:color="auto"/>
        <w:bottom w:val="none" w:sz="0" w:space="0" w:color="auto"/>
        <w:right w:val="none" w:sz="0" w:space="0" w:color="auto"/>
      </w:divBdr>
    </w:div>
    <w:div w:id="518276914">
      <w:bodyDiv w:val="1"/>
      <w:marLeft w:val="0"/>
      <w:marRight w:val="0"/>
      <w:marTop w:val="0"/>
      <w:marBottom w:val="0"/>
      <w:divBdr>
        <w:top w:val="none" w:sz="0" w:space="0" w:color="auto"/>
        <w:left w:val="none" w:sz="0" w:space="0" w:color="auto"/>
        <w:bottom w:val="none" w:sz="0" w:space="0" w:color="auto"/>
        <w:right w:val="none" w:sz="0" w:space="0" w:color="auto"/>
      </w:divBdr>
    </w:div>
    <w:div w:id="559558720">
      <w:bodyDiv w:val="1"/>
      <w:marLeft w:val="0"/>
      <w:marRight w:val="0"/>
      <w:marTop w:val="0"/>
      <w:marBottom w:val="0"/>
      <w:divBdr>
        <w:top w:val="none" w:sz="0" w:space="0" w:color="auto"/>
        <w:left w:val="none" w:sz="0" w:space="0" w:color="auto"/>
        <w:bottom w:val="none" w:sz="0" w:space="0" w:color="auto"/>
        <w:right w:val="none" w:sz="0" w:space="0" w:color="auto"/>
      </w:divBdr>
    </w:div>
    <w:div w:id="649142368">
      <w:bodyDiv w:val="1"/>
      <w:marLeft w:val="0"/>
      <w:marRight w:val="0"/>
      <w:marTop w:val="0"/>
      <w:marBottom w:val="0"/>
      <w:divBdr>
        <w:top w:val="none" w:sz="0" w:space="0" w:color="auto"/>
        <w:left w:val="none" w:sz="0" w:space="0" w:color="auto"/>
        <w:bottom w:val="none" w:sz="0" w:space="0" w:color="auto"/>
        <w:right w:val="none" w:sz="0" w:space="0" w:color="auto"/>
      </w:divBdr>
    </w:div>
    <w:div w:id="678000549">
      <w:bodyDiv w:val="1"/>
      <w:marLeft w:val="0"/>
      <w:marRight w:val="0"/>
      <w:marTop w:val="0"/>
      <w:marBottom w:val="0"/>
      <w:divBdr>
        <w:top w:val="none" w:sz="0" w:space="0" w:color="auto"/>
        <w:left w:val="none" w:sz="0" w:space="0" w:color="auto"/>
        <w:bottom w:val="none" w:sz="0" w:space="0" w:color="auto"/>
        <w:right w:val="none" w:sz="0" w:space="0" w:color="auto"/>
      </w:divBdr>
    </w:div>
    <w:div w:id="724334775">
      <w:bodyDiv w:val="1"/>
      <w:marLeft w:val="0"/>
      <w:marRight w:val="0"/>
      <w:marTop w:val="0"/>
      <w:marBottom w:val="0"/>
      <w:divBdr>
        <w:top w:val="none" w:sz="0" w:space="0" w:color="auto"/>
        <w:left w:val="none" w:sz="0" w:space="0" w:color="auto"/>
        <w:bottom w:val="none" w:sz="0" w:space="0" w:color="auto"/>
        <w:right w:val="none" w:sz="0" w:space="0" w:color="auto"/>
      </w:divBdr>
    </w:div>
    <w:div w:id="819689312">
      <w:bodyDiv w:val="1"/>
      <w:marLeft w:val="0"/>
      <w:marRight w:val="0"/>
      <w:marTop w:val="0"/>
      <w:marBottom w:val="0"/>
      <w:divBdr>
        <w:top w:val="none" w:sz="0" w:space="0" w:color="auto"/>
        <w:left w:val="none" w:sz="0" w:space="0" w:color="auto"/>
        <w:bottom w:val="none" w:sz="0" w:space="0" w:color="auto"/>
        <w:right w:val="none" w:sz="0" w:space="0" w:color="auto"/>
      </w:divBdr>
    </w:div>
    <w:div w:id="842822006">
      <w:bodyDiv w:val="1"/>
      <w:marLeft w:val="0"/>
      <w:marRight w:val="0"/>
      <w:marTop w:val="0"/>
      <w:marBottom w:val="0"/>
      <w:divBdr>
        <w:top w:val="none" w:sz="0" w:space="0" w:color="auto"/>
        <w:left w:val="none" w:sz="0" w:space="0" w:color="auto"/>
        <w:bottom w:val="none" w:sz="0" w:space="0" w:color="auto"/>
        <w:right w:val="none" w:sz="0" w:space="0" w:color="auto"/>
      </w:divBdr>
    </w:div>
    <w:div w:id="904530198">
      <w:bodyDiv w:val="1"/>
      <w:marLeft w:val="0"/>
      <w:marRight w:val="0"/>
      <w:marTop w:val="0"/>
      <w:marBottom w:val="0"/>
      <w:divBdr>
        <w:top w:val="none" w:sz="0" w:space="0" w:color="auto"/>
        <w:left w:val="none" w:sz="0" w:space="0" w:color="auto"/>
        <w:bottom w:val="none" w:sz="0" w:space="0" w:color="auto"/>
        <w:right w:val="none" w:sz="0" w:space="0" w:color="auto"/>
      </w:divBdr>
    </w:div>
    <w:div w:id="948463102">
      <w:bodyDiv w:val="1"/>
      <w:marLeft w:val="0"/>
      <w:marRight w:val="0"/>
      <w:marTop w:val="0"/>
      <w:marBottom w:val="0"/>
      <w:divBdr>
        <w:top w:val="none" w:sz="0" w:space="0" w:color="auto"/>
        <w:left w:val="none" w:sz="0" w:space="0" w:color="auto"/>
        <w:bottom w:val="none" w:sz="0" w:space="0" w:color="auto"/>
        <w:right w:val="none" w:sz="0" w:space="0" w:color="auto"/>
      </w:divBdr>
    </w:div>
    <w:div w:id="1074200629">
      <w:bodyDiv w:val="1"/>
      <w:marLeft w:val="0"/>
      <w:marRight w:val="0"/>
      <w:marTop w:val="0"/>
      <w:marBottom w:val="0"/>
      <w:divBdr>
        <w:top w:val="none" w:sz="0" w:space="0" w:color="auto"/>
        <w:left w:val="none" w:sz="0" w:space="0" w:color="auto"/>
        <w:bottom w:val="none" w:sz="0" w:space="0" w:color="auto"/>
        <w:right w:val="none" w:sz="0" w:space="0" w:color="auto"/>
      </w:divBdr>
    </w:div>
    <w:div w:id="1129393146">
      <w:bodyDiv w:val="1"/>
      <w:marLeft w:val="0"/>
      <w:marRight w:val="0"/>
      <w:marTop w:val="0"/>
      <w:marBottom w:val="0"/>
      <w:divBdr>
        <w:top w:val="none" w:sz="0" w:space="0" w:color="auto"/>
        <w:left w:val="none" w:sz="0" w:space="0" w:color="auto"/>
        <w:bottom w:val="none" w:sz="0" w:space="0" w:color="auto"/>
        <w:right w:val="none" w:sz="0" w:space="0" w:color="auto"/>
      </w:divBdr>
    </w:div>
    <w:div w:id="1176729936">
      <w:bodyDiv w:val="1"/>
      <w:marLeft w:val="0"/>
      <w:marRight w:val="0"/>
      <w:marTop w:val="0"/>
      <w:marBottom w:val="0"/>
      <w:divBdr>
        <w:top w:val="none" w:sz="0" w:space="0" w:color="auto"/>
        <w:left w:val="none" w:sz="0" w:space="0" w:color="auto"/>
        <w:bottom w:val="none" w:sz="0" w:space="0" w:color="auto"/>
        <w:right w:val="none" w:sz="0" w:space="0" w:color="auto"/>
      </w:divBdr>
    </w:div>
    <w:div w:id="1190946280">
      <w:bodyDiv w:val="1"/>
      <w:marLeft w:val="0"/>
      <w:marRight w:val="0"/>
      <w:marTop w:val="0"/>
      <w:marBottom w:val="0"/>
      <w:divBdr>
        <w:top w:val="none" w:sz="0" w:space="0" w:color="auto"/>
        <w:left w:val="none" w:sz="0" w:space="0" w:color="auto"/>
        <w:bottom w:val="none" w:sz="0" w:space="0" w:color="auto"/>
        <w:right w:val="none" w:sz="0" w:space="0" w:color="auto"/>
      </w:divBdr>
    </w:div>
    <w:div w:id="1265384883">
      <w:bodyDiv w:val="1"/>
      <w:marLeft w:val="0"/>
      <w:marRight w:val="0"/>
      <w:marTop w:val="0"/>
      <w:marBottom w:val="0"/>
      <w:divBdr>
        <w:top w:val="none" w:sz="0" w:space="0" w:color="auto"/>
        <w:left w:val="none" w:sz="0" w:space="0" w:color="auto"/>
        <w:bottom w:val="none" w:sz="0" w:space="0" w:color="auto"/>
        <w:right w:val="none" w:sz="0" w:space="0" w:color="auto"/>
      </w:divBdr>
    </w:div>
    <w:div w:id="1419057624">
      <w:bodyDiv w:val="1"/>
      <w:marLeft w:val="0"/>
      <w:marRight w:val="0"/>
      <w:marTop w:val="0"/>
      <w:marBottom w:val="0"/>
      <w:divBdr>
        <w:top w:val="none" w:sz="0" w:space="0" w:color="auto"/>
        <w:left w:val="none" w:sz="0" w:space="0" w:color="auto"/>
        <w:bottom w:val="none" w:sz="0" w:space="0" w:color="auto"/>
        <w:right w:val="none" w:sz="0" w:space="0" w:color="auto"/>
      </w:divBdr>
    </w:div>
    <w:div w:id="1467358533">
      <w:bodyDiv w:val="1"/>
      <w:marLeft w:val="0"/>
      <w:marRight w:val="0"/>
      <w:marTop w:val="0"/>
      <w:marBottom w:val="0"/>
      <w:divBdr>
        <w:top w:val="none" w:sz="0" w:space="0" w:color="auto"/>
        <w:left w:val="none" w:sz="0" w:space="0" w:color="auto"/>
        <w:bottom w:val="none" w:sz="0" w:space="0" w:color="auto"/>
        <w:right w:val="none" w:sz="0" w:space="0" w:color="auto"/>
      </w:divBdr>
    </w:div>
    <w:div w:id="1525822647">
      <w:bodyDiv w:val="1"/>
      <w:marLeft w:val="0"/>
      <w:marRight w:val="0"/>
      <w:marTop w:val="0"/>
      <w:marBottom w:val="0"/>
      <w:divBdr>
        <w:top w:val="none" w:sz="0" w:space="0" w:color="auto"/>
        <w:left w:val="none" w:sz="0" w:space="0" w:color="auto"/>
        <w:bottom w:val="none" w:sz="0" w:space="0" w:color="auto"/>
        <w:right w:val="none" w:sz="0" w:space="0" w:color="auto"/>
      </w:divBdr>
    </w:div>
    <w:div w:id="1542280721">
      <w:bodyDiv w:val="1"/>
      <w:marLeft w:val="0"/>
      <w:marRight w:val="0"/>
      <w:marTop w:val="0"/>
      <w:marBottom w:val="0"/>
      <w:divBdr>
        <w:top w:val="none" w:sz="0" w:space="0" w:color="auto"/>
        <w:left w:val="none" w:sz="0" w:space="0" w:color="auto"/>
        <w:bottom w:val="none" w:sz="0" w:space="0" w:color="auto"/>
        <w:right w:val="none" w:sz="0" w:space="0" w:color="auto"/>
      </w:divBdr>
    </w:div>
    <w:div w:id="1657223622">
      <w:bodyDiv w:val="1"/>
      <w:marLeft w:val="0"/>
      <w:marRight w:val="0"/>
      <w:marTop w:val="0"/>
      <w:marBottom w:val="0"/>
      <w:divBdr>
        <w:top w:val="none" w:sz="0" w:space="0" w:color="auto"/>
        <w:left w:val="none" w:sz="0" w:space="0" w:color="auto"/>
        <w:bottom w:val="none" w:sz="0" w:space="0" w:color="auto"/>
        <w:right w:val="none" w:sz="0" w:space="0" w:color="auto"/>
      </w:divBdr>
    </w:div>
    <w:div w:id="1680153464">
      <w:bodyDiv w:val="1"/>
      <w:marLeft w:val="0"/>
      <w:marRight w:val="0"/>
      <w:marTop w:val="0"/>
      <w:marBottom w:val="0"/>
      <w:divBdr>
        <w:top w:val="none" w:sz="0" w:space="0" w:color="auto"/>
        <w:left w:val="none" w:sz="0" w:space="0" w:color="auto"/>
        <w:bottom w:val="none" w:sz="0" w:space="0" w:color="auto"/>
        <w:right w:val="none" w:sz="0" w:space="0" w:color="auto"/>
      </w:divBdr>
    </w:div>
    <w:div w:id="1774936598">
      <w:bodyDiv w:val="1"/>
      <w:marLeft w:val="0"/>
      <w:marRight w:val="0"/>
      <w:marTop w:val="0"/>
      <w:marBottom w:val="0"/>
      <w:divBdr>
        <w:top w:val="none" w:sz="0" w:space="0" w:color="auto"/>
        <w:left w:val="none" w:sz="0" w:space="0" w:color="auto"/>
        <w:bottom w:val="none" w:sz="0" w:space="0" w:color="auto"/>
        <w:right w:val="none" w:sz="0" w:space="0" w:color="auto"/>
      </w:divBdr>
    </w:div>
    <w:div w:id="1797481040">
      <w:bodyDiv w:val="1"/>
      <w:marLeft w:val="0"/>
      <w:marRight w:val="0"/>
      <w:marTop w:val="0"/>
      <w:marBottom w:val="0"/>
      <w:divBdr>
        <w:top w:val="none" w:sz="0" w:space="0" w:color="auto"/>
        <w:left w:val="none" w:sz="0" w:space="0" w:color="auto"/>
        <w:bottom w:val="none" w:sz="0" w:space="0" w:color="auto"/>
        <w:right w:val="none" w:sz="0" w:space="0" w:color="auto"/>
      </w:divBdr>
    </w:div>
    <w:div w:id="1808088094">
      <w:bodyDiv w:val="1"/>
      <w:marLeft w:val="0"/>
      <w:marRight w:val="0"/>
      <w:marTop w:val="0"/>
      <w:marBottom w:val="0"/>
      <w:divBdr>
        <w:top w:val="none" w:sz="0" w:space="0" w:color="auto"/>
        <w:left w:val="none" w:sz="0" w:space="0" w:color="auto"/>
        <w:bottom w:val="none" w:sz="0" w:space="0" w:color="auto"/>
        <w:right w:val="none" w:sz="0" w:space="0" w:color="auto"/>
      </w:divBdr>
    </w:div>
    <w:div w:id="1842114943">
      <w:bodyDiv w:val="1"/>
      <w:marLeft w:val="0"/>
      <w:marRight w:val="0"/>
      <w:marTop w:val="0"/>
      <w:marBottom w:val="0"/>
      <w:divBdr>
        <w:top w:val="none" w:sz="0" w:space="0" w:color="auto"/>
        <w:left w:val="none" w:sz="0" w:space="0" w:color="auto"/>
        <w:bottom w:val="none" w:sz="0" w:space="0" w:color="auto"/>
        <w:right w:val="none" w:sz="0" w:space="0" w:color="auto"/>
      </w:divBdr>
    </w:div>
    <w:div w:id="1855222488">
      <w:bodyDiv w:val="1"/>
      <w:marLeft w:val="0"/>
      <w:marRight w:val="0"/>
      <w:marTop w:val="0"/>
      <w:marBottom w:val="0"/>
      <w:divBdr>
        <w:top w:val="none" w:sz="0" w:space="0" w:color="auto"/>
        <w:left w:val="none" w:sz="0" w:space="0" w:color="auto"/>
        <w:bottom w:val="none" w:sz="0" w:space="0" w:color="auto"/>
        <w:right w:val="none" w:sz="0" w:space="0" w:color="auto"/>
      </w:divBdr>
    </w:div>
    <w:div w:id="1860581690">
      <w:bodyDiv w:val="1"/>
      <w:marLeft w:val="0"/>
      <w:marRight w:val="0"/>
      <w:marTop w:val="0"/>
      <w:marBottom w:val="0"/>
      <w:divBdr>
        <w:top w:val="none" w:sz="0" w:space="0" w:color="auto"/>
        <w:left w:val="none" w:sz="0" w:space="0" w:color="auto"/>
        <w:bottom w:val="none" w:sz="0" w:space="0" w:color="auto"/>
        <w:right w:val="none" w:sz="0" w:space="0" w:color="auto"/>
      </w:divBdr>
    </w:div>
    <w:div w:id="1950969461">
      <w:bodyDiv w:val="1"/>
      <w:marLeft w:val="0"/>
      <w:marRight w:val="0"/>
      <w:marTop w:val="0"/>
      <w:marBottom w:val="0"/>
      <w:divBdr>
        <w:top w:val="none" w:sz="0" w:space="0" w:color="auto"/>
        <w:left w:val="none" w:sz="0" w:space="0" w:color="auto"/>
        <w:bottom w:val="none" w:sz="0" w:space="0" w:color="auto"/>
        <w:right w:val="none" w:sz="0" w:space="0" w:color="auto"/>
      </w:divBdr>
    </w:div>
    <w:div w:id="1976910281">
      <w:bodyDiv w:val="1"/>
      <w:marLeft w:val="0"/>
      <w:marRight w:val="0"/>
      <w:marTop w:val="0"/>
      <w:marBottom w:val="0"/>
      <w:divBdr>
        <w:top w:val="none" w:sz="0" w:space="0" w:color="auto"/>
        <w:left w:val="none" w:sz="0" w:space="0" w:color="auto"/>
        <w:bottom w:val="none" w:sz="0" w:space="0" w:color="auto"/>
        <w:right w:val="none" w:sz="0" w:space="0" w:color="auto"/>
      </w:divBdr>
    </w:div>
    <w:div w:id="2100832149">
      <w:bodyDiv w:val="1"/>
      <w:marLeft w:val="0"/>
      <w:marRight w:val="0"/>
      <w:marTop w:val="0"/>
      <w:marBottom w:val="0"/>
      <w:divBdr>
        <w:top w:val="none" w:sz="0" w:space="0" w:color="auto"/>
        <w:left w:val="none" w:sz="0" w:space="0" w:color="auto"/>
        <w:bottom w:val="none" w:sz="0" w:space="0" w:color="auto"/>
        <w:right w:val="none" w:sz="0" w:space="0" w:color="auto"/>
      </w:divBdr>
    </w:div>
    <w:div w:id="2114400528">
      <w:bodyDiv w:val="1"/>
      <w:marLeft w:val="0"/>
      <w:marRight w:val="0"/>
      <w:marTop w:val="0"/>
      <w:marBottom w:val="0"/>
      <w:divBdr>
        <w:top w:val="none" w:sz="0" w:space="0" w:color="auto"/>
        <w:left w:val="none" w:sz="0" w:space="0" w:color="auto"/>
        <w:bottom w:val="none" w:sz="0" w:space="0" w:color="auto"/>
        <w:right w:val="none" w:sz="0" w:space="0" w:color="auto"/>
      </w:divBdr>
    </w:div>
    <w:div w:id="214677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labs10.com/c.html?ufl=e&amp;rtr=on&amp;s=x8pbgr,1373u,2kek,fre3,ikn2,ko74,5vyy" TargetMode="External"/><Relationship Id="rId5" Type="http://schemas.openxmlformats.org/officeDocument/2006/relationships/hyperlink" Target="mailto:eros@clinic.ub.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EMBARGOED FOR RELEASE UNTIL 3 P</vt:lpstr>
    </vt:vector>
  </TitlesOfParts>
  <Company>American Medical Association</Company>
  <LinksUpToDate>false</LinksUpToDate>
  <CharactersWithSpaces>4311</CharactersWithSpaces>
  <SharedDoc>false</SharedDoc>
  <HLinks>
    <vt:vector size="42" baseType="variant">
      <vt:variant>
        <vt:i4>7667782</vt:i4>
      </vt:variant>
      <vt:variant>
        <vt:i4>18</vt:i4>
      </vt:variant>
      <vt:variant>
        <vt:i4>0</vt:i4>
      </vt:variant>
      <vt:variant>
        <vt:i4>5</vt:i4>
      </vt:variant>
      <vt:variant>
        <vt:lpwstr>mailto:mediarelations@jamanetwork.org</vt:lpwstr>
      </vt:variant>
      <vt:variant>
        <vt:lpwstr/>
      </vt:variant>
      <vt:variant>
        <vt:i4>7602274</vt:i4>
      </vt:variant>
      <vt:variant>
        <vt:i4>15</vt:i4>
      </vt:variant>
      <vt:variant>
        <vt:i4>0</vt:i4>
      </vt:variant>
      <vt:variant>
        <vt:i4>5</vt:i4>
      </vt:variant>
      <vt:variant>
        <vt:lpwstr>http://www.elabs10.com/c.html?ufl=e&amp;rtr=on&amp;s=x8pbgr,1373u,2kek,fre3,ikn2,ko74,5vyy</vt:lpwstr>
      </vt:variant>
      <vt:variant>
        <vt:lpwstr/>
      </vt:variant>
      <vt:variant>
        <vt:i4>7602274</vt:i4>
      </vt:variant>
      <vt:variant>
        <vt:i4>12</vt:i4>
      </vt:variant>
      <vt:variant>
        <vt:i4>0</vt:i4>
      </vt:variant>
      <vt:variant>
        <vt:i4>5</vt:i4>
      </vt:variant>
      <vt:variant>
        <vt:lpwstr>http://www.elabs10.com/c.html?ufl=e&amp;rtr=on&amp;s=x8pbgr,1373u,2kek,fre3,ikn2,ko74,5vyy</vt:lpwstr>
      </vt:variant>
      <vt:variant>
        <vt:lpwstr/>
      </vt:variant>
      <vt:variant>
        <vt:i4>1572951</vt:i4>
      </vt:variant>
      <vt:variant>
        <vt:i4>9</vt:i4>
      </vt:variant>
      <vt:variant>
        <vt:i4>0</vt:i4>
      </vt:variant>
      <vt:variant>
        <vt:i4>5</vt:i4>
      </vt:variant>
      <vt:variant>
        <vt:lpwstr>http://archinte.jamanetwork.com/article.aspx?doi=10.1001/jamainternmed.2014.2716</vt:lpwstr>
      </vt:variant>
      <vt:variant>
        <vt:lpwstr/>
      </vt:variant>
      <vt:variant>
        <vt:i4>1835088</vt:i4>
      </vt:variant>
      <vt:variant>
        <vt:i4>6</vt:i4>
      </vt:variant>
      <vt:variant>
        <vt:i4>0</vt:i4>
      </vt:variant>
      <vt:variant>
        <vt:i4>5</vt:i4>
      </vt:variant>
      <vt:variant>
        <vt:lpwstr>http://archinte.jamanetwork.com/article.aspx?doi=10.1001/jamainternmed.2014.4005</vt:lpwstr>
      </vt:variant>
      <vt:variant>
        <vt:lpwstr/>
      </vt:variant>
      <vt:variant>
        <vt:i4>8323138</vt:i4>
      </vt:variant>
      <vt:variant>
        <vt:i4>3</vt:i4>
      </vt:variant>
      <vt:variant>
        <vt:i4>0</vt:i4>
      </vt:variant>
      <vt:variant>
        <vt:i4>5</vt:i4>
      </vt:variant>
      <vt:variant>
        <vt:lpwstr>mailto:nagle@maine.edu</vt:lpwstr>
      </vt:variant>
      <vt:variant>
        <vt:lpwstr/>
      </vt:variant>
      <vt:variant>
        <vt:i4>6160487</vt:i4>
      </vt:variant>
      <vt:variant>
        <vt:i4>0</vt:i4>
      </vt:variant>
      <vt:variant>
        <vt:i4>0</vt:i4>
      </vt:variant>
      <vt:variant>
        <vt:i4>5</vt:i4>
      </vt:variant>
      <vt:variant>
        <vt:lpwstr>mailto:katie.delach@uphs.upenn.edu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EMBARGOED FOR RELEASE UNTIL 3 P</dc:title>
  <dc:creator>Deanna Bellandi</dc:creator>
  <cp:lastModifiedBy>Timothy Specce</cp:lastModifiedBy>
  <cp:revision>2</cp:revision>
  <cp:lastPrinted>2015-05-06T13:39:00Z</cp:lastPrinted>
  <dcterms:created xsi:type="dcterms:W3CDTF">2015-05-08T14:35:00Z</dcterms:created>
  <dcterms:modified xsi:type="dcterms:W3CDTF">2015-05-08T14:35:00Z</dcterms:modified>
</cp:coreProperties>
</file>