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2" w:rsidRDefault="00566C22"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7B55B8">
        <w:rPr>
          <w:b/>
          <w:sz w:val="24"/>
          <w:szCs w:val="24"/>
        </w:rPr>
        <w:t>APRIL 21</w:t>
      </w:r>
      <w:r w:rsidR="004E20A3">
        <w:rPr>
          <w:b/>
          <w:sz w:val="24"/>
          <w:szCs w:val="24"/>
        </w:rPr>
        <w:t>,</w:t>
      </w:r>
      <w:r w:rsidRPr="00E60B07">
        <w:rPr>
          <w:b/>
          <w:sz w:val="24"/>
          <w:szCs w:val="24"/>
        </w:rPr>
        <w:t xml:space="preserve"> 201</w:t>
      </w:r>
      <w:r w:rsidR="004A20B5">
        <w:rPr>
          <w:b/>
          <w:sz w:val="24"/>
          <w:szCs w:val="24"/>
        </w:rPr>
        <w:t>5</w:t>
      </w:r>
    </w:p>
    <w:p w:rsidR="00881E50" w:rsidRPr="00881E50" w:rsidRDefault="00E41FB8" w:rsidP="00881E50">
      <w:pPr>
        <w:rPr>
          <w:sz w:val="24"/>
          <w:szCs w:val="24"/>
        </w:rPr>
      </w:pPr>
      <w:r w:rsidRPr="00E60B07">
        <w:rPr>
          <w:sz w:val="24"/>
          <w:szCs w:val="24"/>
        </w:rPr>
        <w:t xml:space="preserve">Media Advisory: To contact </w:t>
      </w:r>
      <w:r w:rsidR="00A80F4A" w:rsidRPr="000C285B">
        <w:rPr>
          <w:sz w:val="24"/>
          <w:szCs w:val="24"/>
        </w:rPr>
        <w:t>Anjali Jain</w:t>
      </w:r>
      <w:r w:rsidR="00A80F4A">
        <w:rPr>
          <w:sz w:val="24"/>
          <w:szCs w:val="24"/>
        </w:rPr>
        <w:t>,</w:t>
      </w:r>
      <w:r w:rsidR="00A80F4A" w:rsidRPr="000C285B">
        <w:rPr>
          <w:sz w:val="24"/>
          <w:szCs w:val="24"/>
        </w:rPr>
        <w:t xml:space="preserve"> M</w:t>
      </w:r>
      <w:r w:rsidR="00A80F4A">
        <w:rPr>
          <w:sz w:val="24"/>
          <w:szCs w:val="24"/>
        </w:rPr>
        <w:t>.</w:t>
      </w:r>
      <w:r w:rsidR="00A80F4A" w:rsidRPr="000C285B">
        <w:rPr>
          <w:sz w:val="24"/>
          <w:szCs w:val="24"/>
        </w:rPr>
        <w:t>D</w:t>
      </w:r>
      <w:r w:rsidR="00A80F4A">
        <w:rPr>
          <w:sz w:val="24"/>
          <w:szCs w:val="24"/>
        </w:rPr>
        <w:t xml:space="preserve">., </w:t>
      </w:r>
      <w:r w:rsidR="00881E50">
        <w:rPr>
          <w:sz w:val="24"/>
          <w:szCs w:val="24"/>
        </w:rPr>
        <w:t xml:space="preserve">call </w:t>
      </w:r>
      <w:r w:rsidR="00881E50" w:rsidRPr="00881E50">
        <w:rPr>
          <w:sz w:val="24"/>
          <w:szCs w:val="24"/>
        </w:rPr>
        <w:t>Christine</w:t>
      </w:r>
      <w:r w:rsidR="00881E50">
        <w:rPr>
          <w:sz w:val="24"/>
          <w:szCs w:val="24"/>
        </w:rPr>
        <w:t xml:space="preserve"> </w:t>
      </w:r>
      <w:proofErr w:type="spellStart"/>
      <w:r w:rsidR="00881E50" w:rsidRPr="00881E50">
        <w:rPr>
          <w:sz w:val="24"/>
          <w:szCs w:val="24"/>
        </w:rPr>
        <w:t>Farazi</w:t>
      </w:r>
      <w:proofErr w:type="spellEnd"/>
      <w:r w:rsidR="00881E50">
        <w:rPr>
          <w:sz w:val="24"/>
          <w:szCs w:val="24"/>
        </w:rPr>
        <w:t xml:space="preserve"> at </w:t>
      </w:r>
      <w:r w:rsidR="00881E50" w:rsidRPr="00881E50">
        <w:rPr>
          <w:sz w:val="24"/>
          <w:szCs w:val="24"/>
        </w:rPr>
        <w:t>952-500-0592</w:t>
      </w:r>
      <w:r w:rsidR="00881E50">
        <w:rPr>
          <w:sz w:val="24"/>
          <w:szCs w:val="24"/>
        </w:rPr>
        <w:t xml:space="preserve"> or email </w:t>
      </w:r>
      <w:hyperlink r:id="rId9" w:history="1">
        <w:r w:rsidR="00881E50" w:rsidRPr="00B132A5">
          <w:rPr>
            <w:rStyle w:val="Hyperlink"/>
            <w:sz w:val="24"/>
            <w:szCs w:val="24"/>
          </w:rPr>
          <w:t>christine.farazi@optum.com</w:t>
        </w:r>
      </w:hyperlink>
      <w:r w:rsidR="00881E50">
        <w:rPr>
          <w:sz w:val="24"/>
          <w:szCs w:val="24"/>
        </w:rPr>
        <w:t xml:space="preserve">; or call </w:t>
      </w:r>
      <w:r w:rsidR="00881E50" w:rsidRPr="00881E50">
        <w:rPr>
          <w:sz w:val="24"/>
          <w:szCs w:val="24"/>
        </w:rPr>
        <w:t>Stephen</w:t>
      </w:r>
      <w:r w:rsidR="00881E50">
        <w:rPr>
          <w:sz w:val="24"/>
          <w:szCs w:val="24"/>
        </w:rPr>
        <w:t xml:space="preserve"> </w:t>
      </w:r>
      <w:proofErr w:type="spellStart"/>
      <w:r w:rsidR="00881E50" w:rsidRPr="00881E50">
        <w:rPr>
          <w:sz w:val="24"/>
          <w:szCs w:val="24"/>
        </w:rPr>
        <w:t>Puleo</w:t>
      </w:r>
      <w:proofErr w:type="spellEnd"/>
      <w:r w:rsidR="00881E50">
        <w:rPr>
          <w:sz w:val="24"/>
          <w:szCs w:val="24"/>
        </w:rPr>
        <w:t xml:space="preserve"> at </w:t>
      </w:r>
      <w:r w:rsidR="00881E50" w:rsidRPr="00881E50">
        <w:rPr>
          <w:sz w:val="24"/>
          <w:szCs w:val="24"/>
        </w:rPr>
        <w:t>617-774-9322</w:t>
      </w:r>
      <w:r w:rsidR="00881E50">
        <w:rPr>
          <w:sz w:val="24"/>
          <w:szCs w:val="24"/>
        </w:rPr>
        <w:t xml:space="preserve"> or email </w:t>
      </w:r>
      <w:hyperlink r:id="rId10" w:history="1">
        <w:r w:rsidR="00881E50" w:rsidRPr="00B132A5">
          <w:rPr>
            <w:rStyle w:val="Hyperlink"/>
            <w:sz w:val="24"/>
            <w:szCs w:val="24"/>
          </w:rPr>
          <w:t>steve.puleo@optum.com</w:t>
        </w:r>
      </w:hyperlink>
      <w:r w:rsidR="00881E50">
        <w:rPr>
          <w:sz w:val="24"/>
          <w:szCs w:val="24"/>
        </w:rPr>
        <w:t xml:space="preserve">. To contact editorial author </w:t>
      </w:r>
      <w:r w:rsidR="00881E50" w:rsidRPr="000F04C2">
        <w:rPr>
          <w:sz w:val="24"/>
          <w:szCs w:val="24"/>
        </w:rPr>
        <w:t>Bryan H.</w:t>
      </w:r>
      <w:r w:rsidR="00881E50">
        <w:rPr>
          <w:sz w:val="24"/>
          <w:szCs w:val="24"/>
        </w:rPr>
        <w:t xml:space="preserve"> </w:t>
      </w:r>
      <w:r w:rsidR="00881E50" w:rsidRPr="000F04C2">
        <w:rPr>
          <w:sz w:val="24"/>
          <w:szCs w:val="24"/>
        </w:rPr>
        <w:t>King, M</w:t>
      </w:r>
      <w:r w:rsidR="00881E50">
        <w:rPr>
          <w:sz w:val="24"/>
          <w:szCs w:val="24"/>
        </w:rPr>
        <w:t>.</w:t>
      </w:r>
      <w:r w:rsidR="00881E50" w:rsidRPr="000F04C2">
        <w:rPr>
          <w:sz w:val="24"/>
          <w:szCs w:val="24"/>
        </w:rPr>
        <w:t>D</w:t>
      </w:r>
      <w:r w:rsidR="00881E50">
        <w:rPr>
          <w:sz w:val="24"/>
          <w:szCs w:val="24"/>
        </w:rPr>
        <w:t>.</w:t>
      </w:r>
      <w:r w:rsidR="00881E50" w:rsidRPr="000F04C2">
        <w:rPr>
          <w:sz w:val="24"/>
          <w:szCs w:val="24"/>
        </w:rPr>
        <w:t>, M</w:t>
      </w:r>
      <w:r w:rsidR="00881E50">
        <w:rPr>
          <w:sz w:val="24"/>
          <w:szCs w:val="24"/>
        </w:rPr>
        <w:t>.</w:t>
      </w:r>
      <w:r w:rsidR="00881E50" w:rsidRPr="000F04C2">
        <w:rPr>
          <w:sz w:val="24"/>
          <w:szCs w:val="24"/>
        </w:rPr>
        <w:t>B</w:t>
      </w:r>
      <w:r w:rsidR="00881E50">
        <w:rPr>
          <w:sz w:val="24"/>
          <w:szCs w:val="24"/>
        </w:rPr>
        <w:t>.</w:t>
      </w:r>
      <w:r w:rsidR="00881E50" w:rsidRPr="000F04C2">
        <w:rPr>
          <w:sz w:val="24"/>
          <w:szCs w:val="24"/>
        </w:rPr>
        <w:t>A</w:t>
      </w:r>
      <w:r w:rsidR="00881E50">
        <w:rPr>
          <w:sz w:val="24"/>
          <w:szCs w:val="24"/>
        </w:rPr>
        <w:t>.</w:t>
      </w:r>
      <w:r w:rsidR="00881E50" w:rsidRPr="000F04C2">
        <w:rPr>
          <w:sz w:val="24"/>
          <w:szCs w:val="24"/>
        </w:rPr>
        <w:t>,</w:t>
      </w:r>
      <w:r w:rsidR="00881E50">
        <w:rPr>
          <w:sz w:val="24"/>
          <w:szCs w:val="24"/>
        </w:rPr>
        <w:t xml:space="preserve"> call </w:t>
      </w:r>
      <w:r w:rsidR="00881E50" w:rsidRPr="00881E50">
        <w:rPr>
          <w:sz w:val="24"/>
          <w:szCs w:val="24"/>
        </w:rPr>
        <w:t>Leila Gray</w:t>
      </w:r>
      <w:r w:rsidR="00881E50">
        <w:rPr>
          <w:sz w:val="24"/>
          <w:szCs w:val="24"/>
        </w:rPr>
        <w:t xml:space="preserve"> at </w:t>
      </w:r>
      <w:r w:rsidR="00881E50" w:rsidRPr="00881E50">
        <w:rPr>
          <w:sz w:val="24"/>
          <w:szCs w:val="24"/>
        </w:rPr>
        <w:t>206</w:t>
      </w:r>
      <w:r w:rsidR="00881E50">
        <w:rPr>
          <w:sz w:val="24"/>
          <w:szCs w:val="24"/>
        </w:rPr>
        <w:t>-</w:t>
      </w:r>
      <w:r w:rsidR="00881E50" w:rsidRPr="00881E50">
        <w:rPr>
          <w:sz w:val="24"/>
          <w:szCs w:val="24"/>
        </w:rPr>
        <w:t>685-0381</w:t>
      </w:r>
      <w:r w:rsidR="00881E50">
        <w:rPr>
          <w:sz w:val="24"/>
          <w:szCs w:val="24"/>
        </w:rPr>
        <w:t xml:space="preserve"> or email </w:t>
      </w:r>
      <w:hyperlink r:id="rId11" w:history="1">
        <w:r w:rsidR="00881E50" w:rsidRPr="00881E50">
          <w:rPr>
            <w:rStyle w:val="Hyperlink"/>
            <w:sz w:val="24"/>
            <w:szCs w:val="24"/>
          </w:rPr>
          <w:t>leilag@uw.edu</w:t>
        </w:r>
      </w:hyperlink>
      <w:r w:rsidR="00881E50">
        <w:rPr>
          <w:sz w:val="24"/>
          <w:szCs w:val="24"/>
        </w:rPr>
        <w:t>.</w:t>
      </w:r>
    </w:p>
    <w:p w:rsidR="00E863A9" w:rsidRDefault="00E863A9" w:rsidP="00D852A3">
      <w:pPr>
        <w:rPr>
          <w:sz w:val="24"/>
          <w:szCs w:val="24"/>
        </w:rPr>
      </w:pPr>
    </w:p>
    <w:p w:rsidR="006C4709" w:rsidRDefault="009B45ED" w:rsidP="00746113">
      <w:pPr>
        <w:rPr>
          <w:sz w:val="24"/>
          <w:szCs w:val="24"/>
        </w:rPr>
      </w:pPr>
      <w:r>
        <w:rPr>
          <w:b/>
          <w:sz w:val="28"/>
          <w:szCs w:val="28"/>
        </w:rPr>
        <w:t>No Association Found Between MMR Vaccine and Autism</w:t>
      </w:r>
      <w:r w:rsidR="00F5075E">
        <w:rPr>
          <w:b/>
          <w:sz w:val="28"/>
          <w:szCs w:val="28"/>
        </w:rPr>
        <w:t>, Even</w:t>
      </w:r>
      <w:r>
        <w:rPr>
          <w:b/>
          <w:sz w:val="28"/>
          <w:szCs w:val="28"/>
        </w:rPr>
        <w:t xml:space="preserve"> Among Children </w:t>
      </w:r>
      <w:r w:rsidR="00F5075E">
        <w:rPr>
          <w:b/>
          <w:sz w:val="28"/>
          <w:szCs w:val="28"/>
        </w:rPr>
        <w:t>a</w:t>
      </w:r>
      <w:r>
        <w:rPr>
          <w:b/>
          <w:sz w:val="28"/>
          <w:szCs w:val="28"/>
        </w:rPr>
        <w:t xml:space="preserve">t Higher Risk </w:t>
      </w:r>
    </w:p>
    <w:p w:rsidR="006C4709" w:rsidRDefault="006C4709" w:rsidP="00C43306">
      <w:pPr>
        <w:spacing w:line="360" w:lineRule="auto"/>
        <w:rPr>
          <w:sz w:val="24"/>
          <w:szCs w:val="24"/>
        </w:rPr>
      </w:pPr>
      <w:bookmarkStart w:id="0" w:name="_GoBack"/>
      <w:bookmarkEnd w:id="0"/>
    </w:p>
    <w:p w:rsidR="00067C2F" w:rsidRDefault="000306F7" w:rsidP="00067C2F">
      <w:pPr>
        <w:spacing w:line="360" w:lineRule="auto"/>
        <w:rPr>
          <w:sz w:val="24"/>
          <w:szCs w:val="24"/>
        </w:rPr>
      </w:pPr>
      <w:r w:rsidRPr="001E794A">
        <w:rPr>
          <w:sz w:val="24"/>
          <w:szCs w:val="24"/>
        </w:rPr>
        <w:t xml:space="preserve">In </w:t>
      </w:r>
      <w:r>
        <w:rPr>
          <w:sz w:val="24"/>
          <w:szCs w:val="24"/>
        </w:rPr>
        <w:t>a s</w:t>
      </w:r>
      <w:r w:rsidR="00CF1DD4">
        <w:rPr>
          <w:sz w:val="24"/>
          <w:szCs w:val="24"/>
        </w:rPr>
        <w:t xml:space="preserve">tudy that included </w:t>
      </w:r>
      <w:r>
        <w:rPr>
          <w:sz w:val="24"/>
          <w:szCs w:val="24"/>
        </w:rPr>
        <w:t xml:space="preserve">approximately 95,000 </w:t>
      </w:r>
      <w:r w:rsidRPr="001E794A">
        <w:rPr>
          <w:sz w:val="24"/>
          <w:szCs w:val="24"/>
        </w:rPr>
        <w:t xml:space="preserve">children with older siblings, receipt of the measles-mumps-rubella (MMR) vaccine was not associated with </w:t>
      </w:r>
      <w:r>
        <w:rPr>
          <w:sz w:val="24"/>
          <w:szCs w:val="24"/>
        </w:rPr>
        <w:t xml:space="preserve">an </w:t>
      </w:r>
      <w:r w:rsidRPr="001E794A">
        <w:rPr>
          <w:sz w:val="24"/>
          <w:szCs w:val="24"/>
        </w:rPr>
        <w:t>increased risk of autism spectrum disorders (ASD), regardless of whether older siblings had ASD</w:t>
      </w:r>
      <w:r>
        <w:rPr>
          <w:sz w:val="24"/>
          <w:szCs w:val="24"/>
        </w:rPr>
        <w:t xml:space="preserve">, </w:t>
      </w:r>
      <w:r w:rsidRPr="001E794A">
        <w:rPr>
          <w:sz w:val="24"/>
          <w:szCs w:val="24"/>
        </w:rPr>
        <w:t xml:space="preserve">findings </w:t>
      </w:r>
      <w:r>
        <w:rPr>
          <w:sz w:val="24"/>
          <w:szCs w:val="24"/>
        </w:rPr>
        <w:t xml:space="preserve">that </w:t>
      </w:r>
      <w:r w:rsidRPr="001E794A">
        <w:rPr>
          <w:sz w:val="24"/>
          <w:szCs w:val="24"/>
        </w:rPr>
        <w:t xml:space="preserve">indicate no harmful association between </w:t>
      </w:r>
      <w:r w:rsidR="009777B0">
        <w:rPr>
          <w:sz w:val="24"/>
          <w:szCs w:val="24"/>
        </w:rPr>
        <w:t xml:space="preserve">receipt of </w:t>
      </w:r>
      <w:r w:rsidRPr="001E794A">
        <w:rPr>
          <w:sz w:val="24"/>
          <w:szCs w:val="24"/>
        </w:rPr>
        <w:t>MMR vaccine and ASD even among children already at higher risk for ASD</w:t>
      </w:r>
      <w:r w:rsidR="00067C2F">
        <w:rPr>
          <w:sz w:val="24"/>
          <w:szCs w:val="24"/>
        </w:rPr>
        <w:t>, a</w:t>
      </w:r>
      <w:r w:rsidR="00067C2F" w:rsidRPr="00E54769">
        <w:rPr>
          <w:sz w:val="24"/>
          <w:szCs w:val="24"/>
        </w:rPr>
        <w:t xml:space="preserve">ccording to a study in the </w:t>
      </w:r>
      <w:r w:rsidR="007B55B8">
        <w:rPr>
          <w:sz w:val="24"/>
          <w:szCs w:val="24"/>
        </w:rPr>
        <w:t xml:space="preserve">April 21 </w:t>
      </w:r>
      <w:r w:rsidR="00067C2F" w:rsidRPr="00E54769">
        <w:rPr>
          <w:sz w:val="24"/>
          <w:szCs w:val="24"/>
        </w:rPr>
        <w:t xml:space="preserve">issue of </w:t>
      </w:r>
      <w:r w:rsidR="00067C2F" w:rsidRPr="00E54769">
        <w:rPr>
          <w:i/>
          <w:sz w:val="24"/>
          <w:szCs w:val="24"/>
        </w:rPr>
        <w:t>JAMA</w:t>
      </w:r>
      <w:r w:rsidR="00184B9A">
        <w:rPr>
          <w:sz w:val="24"/>
          <w:szCs w:val="24"/>
        </w:rPr>
        <w:t>, a theme issue on child health</w:t>
      </w:r>
      <w:r w:rsidR="00067C2F" w:rsidRPr="00E54769">
        <w:rPr>
          <w:i/>
          <w:sz w:val="24"/>
          <w:szCs w:val="24"/>
        </w:rPr>
        <w:t>.</w:t>
      </w:r>
      <w:r w:rsidR="00067C2F" w:rsidRPr="00E54769">
        <w:rPr>
          <w:sz w:val="24"/>
          <w:szCs w:val="24"/>
        </w:rPr>
        <w:t xml:space="preserve"> </w:t>
      </w:r>
    </w:p>
    <w:p w:rsidR="00B25392" w:rsidRDefault="00B25392" w:rsidP="00D13B0C">
      <w:pPr>
        <w:spacing w:line="360" w:lineRule="auto"/>
        <w:rPr>
          <w:sz w:val="24"/>
          <w:szCs w:val="24"/>
        </w:rPr>
      </w:pPr>
    </w:p>
    <w:p w:rsidR="000306F7" w:rsidRDefault="000C285B" w:rsidP="000C285B">
      <w:pPr>
        <w:spacing w:line="360" w:lineRule="auto"/>
        <w:rPr>
          <w:sz w:val="24"/>
          <w:szCs w:val="24"/>
        </w:rPr>
      </w:pPr>
      <w:r w:rsidRPr="000C285B">
        <w:rPr>
          <w:sz w:val="24"/>
          <w:szCs w:val="24"/>
        </w:rPr>
        <w:t>Although a substantial body of research over the last 15</w:t>
      </w:r>
      <w:r>
        <w:rPr>
          <w:sz w:val="24"/>
          <w:szCs w:val="24"/>
        </w:rPr>
        <w:t xml:space="preserve"> </w:t>
      </w:r>
      <w:r w:rsidRPr="000C285B">
        <w:rPr>
          <w:sz w:val="24"/>
          <w:szCs w:val="24"/>
        </w:rPr>
        <w:t>years has found no link between the MMR vaccine and ASD, parents and others continue to associate the vaccine with ASD. Surveys of parents who have children with ASD suggest that many believe the MMR vaccine was a contributing cause.</w:t>
      </w:r>
      <w:r>
        <w:rPr>
          <w:sz w:val="24"/>
          <w:szCs w:val="24"/>
        </w:rPr>
        <w:t xml:space="preserve"> </w:t>
      </w:r>
      <w:r w:rsidRPr="000C285B">
        <w:rPr>
          <w:sz w:val="24"/>
          <w:szCs w:val="24"/>
        </w:rPr>
        <w:t>This belief, combined with knowing that younger siblings of children with ASD are already at higher genetic risk for ASD compared with the general population, might prompt these parents to avoid vaccinating their younger children</w:t>
      </w:r>
      <w:r>
        <w:rPr>
          <w:sz w:val="24"/>
          <w:szCs w:val="24"/>
        </w:rPr>
        <w:t xml:space="preserve">, according to background information in the article. </w:t>
      </w:r>
    </w:p>
    <w:p w:rsidR="000C285B" w:rsidRPr="000C285B" w:rsidRDefault="000C285B" w:rsidP="000C285B">
      <w:pPr>
        <w:spacing w:line="360" w:lineRule="auto"/>
        <w:rPr>
          <w:sz w:val="24"/>
          <w:szCs w:val="24"/>
        </w:rPr>
      </w:pPr>
    </w:p>
    <w:p w:rsidR="001E794A" w:rsidRPr="001E794A" w:rsidRDefault="000C285B" w:rsidP="001E794A">
      <w:pPr>
        <w:spacing w:line="360" w:lineRule="auto"/>
        <w:rPr>
          <w:rFonts w:eastAsia="Arial"/>
          <w:sz w:val="24"/>
          <w:szCs w:val="24"/>
        </w:rPr>
      </w:pPr>
      <w:r w:rsidRPr="000C285B">
        <w:rPr>
          <w:sz w:val="24"/>
          <w:szCs w:val="24"/>
        </w:rPr>
        <w:t>Anjali Jain</w:t>
      </w:r>
      <w:r>
        <w:rPr>
          <w:sz w:val="24"/>
          <w:szCs w:val="24"/>
        </w:rPr>
        <w:t>,</w:t>
      </w:r>
      <w:r w:rsidRPr="000C285B">
        <w:rPr>
          <w:sz w:val="24"/>
          <w:szCs w:val="24"/>
        </w:rPr>
        <w:t xml:space="preserve"> M</w:t>
      </w:r>
      <w:r>
        <w:rPr>
          <w:sz w:val="24"/>
          <w:szCs w:val="24"/>
        </w:rPr>
        <w:t>.</w:t>
      </w:r>
      <w:r w:rsidRPr="000C285B">
        <w:rPr>
          <w:sz w:val="24"/>
          <w:szCs w:val="24"/>
        </w:rPr>
        <w:t>D</w:t>
      </w:r>
      <w:r>
        <w:rPr>
          <w:sz w:val="24"/>
          <w:szCs w:val="24"/>
        </w:rPr>
        <w:t>., of t</w:t>
      </w:r>
      <w:r w:rsidRPr="000C285B">
        <w:rPr>
          <w:sz w:val="24"/>
          <w:szCs w:val="24"/>
        </w:rPr>
        <w:t>he Lewin Group</w:t>
      </w:r>
      <w:r>
        <w:rPr>
          <w:sz w:val="24"/>
          <w:szCs w:val="24"/>
        </w:rPr>
        <w:t xml:space="preserve">, </w:t>
      </w:r>
      <w:r w:rsidRPr="000C285B">
        <w:rPr>
          <w:sz w:val="24"/>
          <w:szCs w:val="24"/>
        </w:rPr>
        <w:t>Falls Church</w:t>
      </w:r>
      <w:r>
        <w:rPr>
          <w:sz w:val="24"/>
          <w:szCs w:val="24"/>
        </w:rPr>
        <w:t>, Va., and colleagues</w:t>
      </w:r>
      <w:r w:rsidR="007A1E7E">
        <w:rPr>
          <w:sz w:val="24"/>
          <w:szCs w:val="24"/>
        </w:rPr>
        <w:t xml:space="preserve"> examined </w:t>
      </w:r>
      <w:r w:rsidR="007A1E7E" w:rsidRPr="001E794A">
        <w:rPr>
          <w:sz w:val="24"/>
          <w:szCs w:val="24"/>
        </w:rPr>
        <w:t>ASD occurrence by MMR vaccine status in a large sample of U</w:t>
      </w:r>
      <w:r w:rsidR="007A1E7E">
        <w:rPr>
          <w:sz w:val="24"/>
          <w:szCs w:val="24"/>
        </w:rPr>
        <w:t>.</w:t>
      </w:r>
      <w:r w:rsidR="007A1E7E" w:rsidRPr="001E794A">
        <w:rPr>
          <w:sz w:val="24"/>
          <w:szCs w:val="24"/>
        </w:rPr>
        <w:t>S</w:t>
      </w:r>
      <w:r w:rsidR="007A1E7E">
        <w:rPr>
          <w:sz w:val="24"/>
          <w:szCs w:val="24"/>
        </w:rPr>
        <w:t>.</w:t>
      </w:r>
      <w:r w:rsidR="007A1E7E" w:rsidRPr="001E794A">
        <w:rPr>
          <w:sz w:val="24"/>
          <w:szCs w:val="24"/>
        </w:rPr>
        <w:t xml:space="preserve"> children who have older siblings with and without ASD.</w:t>
      </w:r>
      <w:r w:rsidR="007A1E7E">
        <w:rPr>
          <w:sz w:val="24"/>
          <w:szCs w:val="24"/>
        </w:rPr>
        <w:t xml:space="preserve"> The researchers used </w:t>
      </w:r>
      <w:r w:rsidR="001E794A" w:rsidRPr="001E794A">
        <w:rPr>
          <w:sz w:val="24"/>
          <w:szCs w:val="24"/>
        </w:rPr>
        <w:t>an administrative claims database associated with a large commercial health plan.</w:t>
      </w:r>
      <w:r w:rsidR="007A1E7E">
        <w:rPr>
          <w:sz w:val="24"/>
          <w:szCs w:val="24"/>
        </w:rPr>
        <w:t xml:space="preserve"> </w:t>
      </w:r>
      <w:r w:rsidR="001E794A" w:rsidRPr="001E794A">
        <w:rPr>
          <w:sz w:val="24"/>
          <w:szCs w:val="24"/>
        </w:rPr>
        <w:t xml:space="preserve">Participants included children continuously enrolled in the health plan from birth to at least </w:t>
      </w:r>
      <w:r w:rsidR="007A1E7E">
        <w:rPr>
          <w:sz w:val="24"/>
          <w:szCs w:val="24"/>
        </w:rPr>
        <w:t>5</w:t>
      </w:r>
      <w:r w:rsidR="001E794A" w:rsidRPr="001E794A">
        <w:rPr>
          <w:sz w:val="24"/>
          <w:szCs w:val="24"/>
        </w:rPr>
        <w:t xml:space="preserve"> years of age during 2001-2012 who also had an older sibling</w:t>
      </w:r>
      <w:r w:rsidR="007A1E7E">
        <w:rPr>
          <w:sz w:val="24"/>
          <w:szCs w:val="24"/>
        </w:rPr>
        <w:t xml:space="preserve"> </w:t>
      </w:r>
      <w:r w:rsidR="001E794A" w:rsidRPr="001E794A">
        <w:rPr>
          <w:sz w:val="24"/>
          <w:szCs w:val="24"/>
        </w:rPr>
        <w:t>continuously enrolled for at least 6 months between 1997 and 2012.</w:t>
      </w:r>
    </w:p>
    <w:p w:rsidR="001E794A" w:rsidRPr="00394ADD" w:rsidRDefault="001E794A" w:rsidP="00394ADD">
      <w:pPr>
        <w:spacing w:line="360" w:lineRule="auto"/>
        <w:rPr>
          <w:rFonts w:eastAsia="Arial"/>
          <w:sz w:val="24"/>
          <w:szCs w:val="24"/>
        </w:rPr>
      </w:pPr>
    </w:p>
    <w:p w:rsidR="00901FE6" w:rsidRDefault="00394ADD" w:rsidP="001E794A">
      <w:pPr>
        <w:spacing w:line="360" w:lineRule="auto"/>
        <w:rPr>
          <w:sz w:val="24"/>
          <w:szCs w:val="24"/>
        </w:rPr>
      </w:pPr>
      <w:r>
        <w:rPr>
          <w:sz w:val="24"/>
          <w:szCs w:val="24"/>
        </w:rPr>
        <w:t xml:space="preserve">Of the </w:t>
      </w:r>
      <w:r w:rsidRPr="00394ADD">
        <w:rPr>
          <w:sz w:val="24"/>
          <w:szCs w:val="24"/>
        </w:rPr>
        <w:t>95</w:t>
      </w:r>
      <w:r>
        <w:rPr>
          <w:sz w:val="24"/>
          <w:szCs w:val="24"/>
        </w:rPr>
        <w:t>,</w:t>
      </w:r>
      <w:r w:rsidRPr="00394ADD">
        <w:rPr>
          <w:sz w:val="24"/>
          <w:szCs w:val="24"/>
        </w:rPr>
        <w:t xml:space="preserve">727 children </w:t>
      </w:r>
      <w:r>
        <w:rPr>
          <w:sz w:val="24"/>
          <w:szCs w:val="24"/>
        </w:rPr>
        <w:t>included in the study</w:t>
      </w:r>
      <w:r w:rsidRPr="00394ADD">
        <w:rPr>
          <w:sz w:val="24"/>
          <w:szCs w:val="24"/>
        </w:rPr>
        <w:t>, 1</w:t>
      </w:r>
      <w:r>
        <w:rPr>
          <w:sz w:val="24"/>
          <w:szCs w:val="24"/>
        </w:rPr>
        <w:t>,</w:t>
      </w:r>
      <w:r w:rsidRPr="00394ADD">
        <w:rPr>
          <w:sz w:val="24"/>
          <w:szCs w:val="24"/>
        </w:rPr>
        <w:t>929 (2.01</w:t>
      </w:r>
      <w:r w:rsidR="00D878F8">
        <w:rPr>
          <w:sz w:val="24"/>
          <w:szCs w:val="24"/>
        </w:rPr>
        <w:t xml:space="preserve"> percent</w:t>
      </w:r>
      <w:r w:rsidRPr="00394ADD">
        <w:rPr>
          <w:sz w:val="24"/>
          <w:szCs w:val="24"/>
        </w:rPr>
        <w:t>) had an older sibling with ASD. Overall, 994 (1.04</w:t>
      </w:r>
      <w:r w:rsidR="00D878F8">
        <w:rPr>
          <w:sz w:val="24"/>
          <w:szCs w:val="24"/>
        </w:rPr>
        <w:t xml:space="preserve"> percent</w:t>
      </w:r>
      <w:r w:rsidRPr="00394ADD">
        <w:rPr>
          <w:sz w:val="24"/>
          <w:szCs w:val="24"/>
        </w:rPr>
        <w:t>) children in the cohort had ASD diagnosed during follow-up. Among those who had an older sibling with ASD, 134 (6.9</w:t>
      </w:r>
      <w:r w:rsidR="00D878F8">
        <w:rPr>
          <w:sz w:val="24"/>
          <w:szCs w:val="24"/>
        </w:rPr>
        <w:t xml:space="preserve"> percent</w:t>
      </w:r>
      <w:r w:rsidRPr="00394ADD">
        <w:rPr>
          <w:sz w:val="24"/>
          <w:szCs w:val="24"/>
        </w:rPr>
        <w:t>) were diagnosed with ASD, compared with 860 (0.9</w:t>
      </w:r>
      <w:r w:rsidR="00D878F8">
        <w:rPr>
          <w:sz w:val="24"/>
          <w:szCs w:val="24"/>
        </w:rPr>
        <w:t xml:space="preserve"> percent</w:t>
      </w:r>
      <w:r w:rsidRPr="00394ADD">
        <w:rPr>
          <w:sz w:val="24"/>
          <w:szCs w:val="24"/>
        </w:rPr>
        <w:t>) diagnosed with ASD among those with siblings without ASD. The MMR vaccination rate (l dose</w:t>
      </w:r>
      <w:r>
        <w:rPr>
          <w:sz w:val="24"/>
          <w:szCs w:val="24"/>
        </w:rPr>
        <w:t xml:space="preserve"> or more</w:t>
      </w:r>
      <w:r w:rsidRPr="00394ADD">
        <w:rPr>
          <w:sz w:val="24"/>
          <w:szCs w:val="24"/>
        </w:rPr>
        <w:t>) for the children with unaffected siblings (siblings without ASD) was 84</w:t>
      </w:r>
      <w:r w:rsidR="00D878F8">
        <w:rPr>
          <w:sz w:val="24"/>
          <w:szCs w:val="24"/>
        </w:rPr>
        <w:t xml:space="preserve"> percent</w:t>
      </w:r>
      <w:r w:rsidR="00901FE6">
        <w:rPr>
          <w:sz w:val="24"/>
          <w:szCs w:val="24"/>
        </w:rPr>
        <w:t xml:space="preserve"> </w:t>
      </w:r>
      <w:r w:rsidRPr="00394ADD">
        <w:rPr>
          <w:sz w:val="24"/>
          <w:szCs w:val="24"/>
        </w:rPr>
        <w:t>(n = 78</w:t>
      </w:r>
      <w:r w:rsidR="00901FE6">
        <w:rPr>
          <w:sz w:val="24"/>
          <w:szCs w:val="24"/>
        </w:rPr>
        <w:t>,</w:t>
      </w:r>
      <w:r w:rsidRPr="00394ADD">
        <w:rPr>
          <w:sz w:val="24"/>
          <w:szCs w:val="24"/>
        </w:rPr>
        <w:t>564)</w:t>
      </w:r>
      <w:r w:rsidR="00901FE6">
        <w:rPr>
          <w:sz w:val="24"/>
          <w:szCs w:val="24"/>
        </w:rPr>
        <w:t xml:space="preserve"> </w:t>
      </w:r>
      <w:r w:rsidRPr="00394ADD">
        <w:rPr>
          <w:sz w:val="24"/>
          <w:szCs w:val="24"/>
        </w:rPr>
        <w:t xml:space="preserve">at 2 </w:t>
      </w:r>
      <w:r w:rsidRPr="00394ADD">
        <w:rPr>
          <w:sz w:val="24"/>
          <w:szCs w:val="24"/>
        </w:rPr>
        <w:lastRenderedPageBreak/>
        <w:t>years and 92</w:t>
      </w:r>
      <w:r w:rsidR="00D878F8">
        <w:rPr>
          <w:sz w:val="24"/>
          <w:szCs w:val="24"/>
        </w:rPr>
        <w:t xml:space="preserve"> percent</w:t>
      </w:r>
      <w:r w:rsidRPr="00394ADD">
        <w:rPr>
          <w:sz w:val="24"/>
          <w:szCs w:val="24"/>
        </w:rPr>
        <w:t xml:space="preserve"> (n = 86</w:t>
      </w:r>
      <w:r w:rsidR="00901FE6">
        <w:rPr>
          <w:sz w:val="24"/>
          <w:szCs w:val="24"/>
        </w:rPr>
        <w:t>,</w:t>
      </w:r>
      <w:r w:rsidRPr="00394ADD">
        <w:rPr>
          <w:sz w:val="24"/>
          <w:szCs w:val="24"/>
        </w:rPr>
        <w:t>063)</w:t>
      </w:r>
      <w:r w:rsidR="00A02FAE">
        <w:rPr>
          <w:sz w:val="24"/>
          <w:szCs w:val="24"/>
        </w:rPr>
        <w:t xml:space="preserve"> </w:t>
      </w:r>
      <w:r w:rsidRPr="00394ADD">
        <w:rPr>
          <w:sz w:val="24"/>
          <w:szCs w:val="24"/>
        </w:rPr>
        <w:t>at age 5</w:t>
      </w:r>
      <w:r w:rsidR="00901FE6">
        <w:rPr>
          <w:sz w:val="24"/>
          <w:szCs w:val="24"/>
        </w:rPr>
        <w:t xml:space="preserve"> </w:t>
      </w:r>
      <w:r w:rsidRPr="00394ADD">
        <w:rPr>
          <w:sz w:val="24"/>
          <w:szCs w:val="24"/>
        </w:rPr>
        <w:t>years. In contrast, the MMR vaccination rates for children with older siblings with ASD were lower (73</w:t>
      </w:r>
      <w:r w:rsidR="00D878F8">
        <w:rPr>
          <w:sz w:val="24"/>
          <w:szCs w:val="24"/>
        </w:rPr>
        <w:t xml:space="preserve"> percent</w:t>
      </w:r>
      <w:r w:rsidR="00901FE6">
        <w:rPr>
          <w:sz w:val="24"/>
          <w:szCs w:val="24"/>
        </w:rPr>
        <w:t xml:space="preserve"> </w:t>
      </w:r>
      <w:r w:rsidRPr="00394ADD">
        <w:rPr>
          <w:sz w:val="24"/>
          <w:szCs w:val="24"/>
        </w:rPr>
        <w:t>at</w:t>
      </w:r>
      <w:r w:rsidR="00901FE6">
        <w:rPr>
          <w:sz w:val="24"/>
          <w:szCs w:val="24"/>
        </w:rPr>
        <w:t xml:space="preserve"> </w:t>
      </w:r>
      <w:r w:rsidRPr="00394ADD">
        <w:rPr>
          <w:sz w:val="24"/>
          <w:szCs w:val="24"/>
        </w:rPr>
        <w:t>age 2 years and 86</w:t>
      </w:r>
      <w:r w:rsidR="00D878F8">
        <w:rPr>
          <w:sz w:val="24"/>
          <w:szCs w:val="24"/>
        </w:rPr>
        <w:t xml:space="preserve"> percent</w:t>
      </w:r>
      <w:r w:rsidRPr="00394ADD">
        <w:rPr>
          <w:sz w:val="24"/>
          <w:szCs w:val="24"/>
        </w:rPr>
        <w:t xml:space="preserve"> at age 5 years).</w:t>
      </w:r>
      <w:r w:rsidR="00901FE6">
        <w:rPr>
          <w:sz w:val="24"/>
          <w:szCs w:val="24"/>
        </w:rPr>
        <w:t xml:space="preserve"> Analysis</w:t>
      </w:r>
      <w:r w:rsidR="00A02FAE">
        <w:rPr>
          <w:sz w:val="24"/>
          <w:szCs w:val="24"/>
        </w:rPr>
        <w:t xml:space="preserve"> of the data</w:t>
      </w:r>
      <w:r w:rsidR="00901FE6">
        <w:rPr>
          <w:sz w:val="24"/>
          <w:szCs w:val="24"/>
        </w:rPr>
        <w:t xml:space="preserve"> indicated that </w:t>
      </w:r>
      <w:r w:rsidR="001E794A" w:rsidRPr="001E794A">
        <w:rPr>
          <w:sz w:val="24"/>
          <w:szCs w:val="24"/>
        </w:rPr>
        <w:t>MMR vaccine receipt was not associated with an increased risk of ASD at any age.</w:t>
      </w:r>
    </w:p>
    <w:p w:rsidR="00901FE6" w:rsidRDefault="00901FE6" w:rsidP="001E794A">
      <w:pPr>
        <w:spacing w:line="360" w:lineRule="auto"/>
        <w:rPr>
          <w:sz w:val="24"/>
          <w:szCs w:val="24"/>
        </w:rPr>
      </w:pPr>
    </w:p>
    <w:p w:rsidR="007A7B91" w:rsidRPr="001E794A" w:rsidRDefault="009777B0" w:rsidP="007A7B91">
      <w:pPr>
        <w:spacing w:line="360" w:lineRule="auto"/>
        <w:rPr>
          <w:sz w:val="24"/>
          <w:szCs w:val="24"/>
        </w:rPr>
      </w:pPr>
      <w:r>
        <w:rPr>
          <w:sz w:val="24"/>
          <w:szCs w:val="24"/>
        </w:rPr>
        <w:t>“</w:t>
      </w:r>
      <w:r w:rsidR="007A7B91" w:rsidRPr="001E794A">
        <w:rPr>
          <w:sz w:val="24"/>
          <w:szCs w:val="24"/>
        </w:rPr>
        <w:t>Consistent with studies in other populations, we observed no association between MMR vaccination and increased ASD risk among privately insured children. We also found no evidence that receipt of either 1</w:t>
      </w:r>
      <w:r>
        <w:rPr>
          <w:sz w:val="24"/>
          <w:szCs w:val="24"/>
        </w:rPr>
        <w:t xml:space="preserve"> </w:t>
      </w:r>
      <w:r w:rsidR="007A7B91" w:rsidRPr="001E794A">
        <w:rPr>
          <w:sz w:val="24"/>
          <w:szCs w:val="24"/>
        </w:rPr>
        <w:t>or 2 doses of MMR vaccination was associated with an increased risk of ASD among children who had older siblings with ASD. As the prevalence of diagnosed ASD increases, so does the number of children who have siblings diagnosed with ASD, a group of children who are particularly important as they were undervaccinated in our observations</w:t>
      </w:r>
      <w:r>
        <w:rPr>
          <w:sz w:val="24"/>
          <w:szCs w:val="24"/>
        </w:rPr>
        <w:t xml:space="preserve"> as well as in previous reports,” the authors write.</w:t>
      </w:r>
    </w:p>
    <w:p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w:t>
      </w:r>
      <w:r w:rsidR="007501E4">
        <w:rPr>
          <w:sz w:val="24"/>
          <w:szCs w:val="24"/>
        </w:rPr>
        <w:t>5</w:t>
      </w:r>
      <w:r w:rsidR="00B62216">
        <w:rPr>
          <w:sz w:val="24"/>
          <w:szCs w:val="24"/>
        </w:rPr>
        <w:t>.</w:t>
      </w:r>
      <w:r w:rsidR="00EB2AB7">
        <w:rPr>
          <w:sz w:val="24"/>
          <w:szCs w:val="24"/>
        </w:rPr>
        <w:t>3077</w:t>
      </w:r>
      <w:r w:rsidR="009127D0">
        <w:rPr>
          <w:sz w:val="24"/>
          <w:szCs w:val="24"/>
        </w:rPr>
        <w:t>;</w:t>
      </w:r>
      <w:r w:rsidR="00B62216" w:rsidRPr="00DE3F0B">
        <w:rPr>
          <w:sz w:val="24"/>
          <w:szCs w:val="24"/>
        </w:rPr>
        <w:t xml:space="preserve"> Available pre-embargo to the media at</w:t>
      </w:r>
      <w:r w:rsidR="00B62216">
        <w:rPr>
          <w:sz w:val="24"/>
          <w:szCs w:val="24"/>
        </w:rPr>
        <w:t xml:space="preserve"> </w:t>
      </w:r>
      <w:hyperlink r:id="rId12" w:history="1">
        <w:r w:rsidR="002A5ED9" w:rsidRPr="00E15ECA">
          <w:rPr>
            <w:rStyle w:val="Hyperlink"/>
            <w:sz w:val="24"/>
            <w:szCs w:val="24"/>
          </w:rPr>
          <w:t>http://media.jamanetwork.com</w:t>
        </w:r>
      </w:hyperlink>
      <w:r w:rsidR="00B62216">
        <w:rPr>
          <w:sz w:val="24"/>
          <w:szCs w:val="24"/>
        </w:rPr>
        <w:t>)</w:t>
      </w:r>
    </w:p>
    <w:p w:rsidR="006F20BA" w:rsidRDefault="006F20BA" w:rsidP="006F20BA">
      <w:pPr>
        <w:rPr>
          <w:b/>
          <w:sz w:val="24"/>
          <w:szCs w:val="24"/>
          <w:u w:val="single"/>
        </w:rPr>
      </w:pPr>
    </w:p>
    <w:p w:rsidR="000C7DAE" w:rsidRDefault="00E41FB8" w:rsidP="000C7DAE">
      <w:pPr>
        <w:rPr>
          <w:sz w:val="24"/>
          <w:szCs w:val="24"/>
        </w:rPr>
      </w:pPr>
      <w:r w:rsidRPr="000E751C">
        <w:rPr>
          <w:b/>
          <w:sz w:val="24"/>
          <w:szCs w:val="24"/>
          <w:u w:val="single"/>
        </w:rPr>
        <w:t>Editor’s Note</w:t>
      </w:r>
      <w:r w:rsidRPr="00DE3F0B">
        <w:rPr>
          <w:sz w:val="24"/>
          <w:szCs w:val="24"/>
        </w:rPr>
        <w:t>:</w:t>
      </w:r>
      <w:r w:rsidR="000F04C2">
        <w:rPr>
          <w:sz w:val="24"/>
          <w:szCs w:val="24"/>
        </w:rPr>
        <w:t xml:space="preserve"> </w:t>
      </w:r>
      <w:r w:rsidR="009777B0" w:rsidRPr="000F04C2">
        <w:rPr>
          <w:sz w:val="24"/>
          <w:szCs w:val="24"/>
        </w:rPr>
        <w:t>This project was funded by the National Institute of Mental Health, National Institutes of Health, and the U</w:t>
      </w:r>
      <w:r w:rsidR="000F04C2">
        <w:rPr>
          <w:sz w:val="24"/>
          <w:szCs w:val="24"/>
        </w:rPr>
        <w:t>.</w:t>
      </w:r>
      <w:r w:rsidR="009777B0" w:rsidRPr="000F04C2">
        <w:rPr>
          <w:sz w:val="24"/>
          <w:szCs w:val="24"/>
        </w:rPr>
        <w:t>S</w:t>
      </w:r>
      <w:r w:rsidR="000F04C2">
        <w:rPr>
          <w:sz w:val="24"/>
          <w:szCs w:val="24"/>
        </w:rPr>
        <w:t>.</w:t>
      </w:r>
      <w:r w:rsidR="009777B0" w:rsidRPr="000F04C2">
        <w:rPr>
          <w:sz w:val="24"/>
          <w:szCs w:val="24"/>
        </w:rPr>
        <w:t xml:space="preserve"> Department of Health and Human Services.</w:t>
      </w:r>
      <w:r w:rsidR="000F04C2">
        <w:rPr>
          <w:sz w:val="24"/>
          <w:szCs w:val="24"/>
        </w:rPr>
        <w:t xml:space="preserve"> </w:t>
      </w:r>
      <w:r w:rsidR="007F32C1" w:rsidRPr="005E5EE4">
        <w:rPr>
          <w:sz w:val="24"/>
          <w:szCs w:val="24"/>
        </w:rPr>
        <w:t>Please see the article for additional information, including other authors, author contributions and affiliations, financial disclosures, etc.</w:t>
      </w:r>
    </w:p>
    <w:p w:rsidR="00727341" w:rsidRDefault="00727341" w:rsidP="00C42E8A">
      <w:pPr>
        <w:rPr>
          <w:sz w:val="24"/>
          <w:szCs w:val="24"/>
        </w:rPr>
      </w:pPr>
    </w:p>
    <w:p w:rsidR="000F04C2" w:rsidRPr="000F04C2" w:rsidRDefault="000F04C2" w:rsidP="000F04C2">
      <w:pPr>
        <w:rPr>
          <w:b/>
          <w:sz w:val="28"/>
          <w:szCs w:val="28"/>
        </w:rPr>
      </w:pPr>
      <w:r w:rsidRPr="000F04C2">
        <w:rPr>
          <w:b/>
          <w:sz w:val="28"/>
          <w:szCs w:val="28"/>
        </w:rPr>
        <w:t>Editorial: Promising Forecast for Autism Spectrum Disorders</w:t>
      </w:r>
    </w:p>
    <w:p w:rsidR="000F04C2" w:rsidRDefault="000F04C2" w:rsidP="00C42E8A">
      <w:pPr>
        <w:rPr>
          <w:sz w:val="24"/>
          <w:szCs w:val="24"/>
        </w:rPr>
      </w:pPr>
    </w:p>
    <w:p w:rsidR="000F04C2" w:rsidRDefault="000F04C2" w:rsidP="000F04C2">
      <w:pPr>
        <w:spacing w:line="360" w:lineRule="auto"/>
        <w:rPr>
          <w:sz w:val="24"/>
          <w:szCs w:val="24"/>
        </w:rPr>
      </w:pPr>
      <w:r>
        <w:rPr>
          <w:sz w:val="24"/>
          <w:szCs w:val="24"/>
        </w:rPr>
        <w:t xml:space="preserve">In an accompanying editorial, </w:t>
      </w:r>
      <w:r w:rsidRPr="000F04C2">
        <w:rPr>
          <w:sz w:val="24"/>
          <w:szCs w:val="24"/>
        </w:rPr>
        <w:t>Bryan H.</w:t>
      </w:r>
      <w:r>
        <w:rPr>
          <w:sz w:val="24"/>
          <w:szCs w:val="24"/>
        </w:rPr>
        <w:t xml:space="preserve"> </w:t>
      </w:r>
      <w:r w:rsidRPr="000F04C2">
        <w:rPr>
          <w:sz w:val="24"/>
          <w:szCs w:val="24"/>
        </w:rPr>
        <w:t>King, M</w:t>
      </w:r>
      <w:r>
        <w:rPr>
          <w:sz w:val="24"/>
          <w:szCs w:val="24"/>
        </w:rPr>
        <w:t>.</w:t>
      </w:r>
      <w:r w:rsidRPr="000F04C2">
        <w:rPr>
          <w:sz w:val="24"/>
          <w:szCs w:val="24"/>
        </w:rPr>
        <w:t>D</w:t>
      </w:r>
      <w:r>
        <w:rPr>
          <w:sz w:val="24"/>
          <w:szCs w:val="24"/>
        </w:rPr>
        <w:t>.</w:t>
      </w:r>
      <w:r w:rsidRPr="000F04C2">
        <w:rPr>
          <w:sz w:val="24"/>
          <w:szCs w:val="24"/>
        </w:rPr>
        <w:t>, M</w:t>
      </w:r>
      <w:r>
        <w:rPr>
          <w:sz w:val="24"/>
          <w:szCs w:val="24"/>
        </w:rPr>
        <w:t>.</w:t>
      </w:r>
      <w:r w:rsidRPr="000F04C2">
        <w:rPr>
          <w:sz w:val="24"/>
          <w:szCs w:val="24"/>
        </w:rPr>
        <w:t>B</w:t>
      </w:r>
      <w:r>
        <w:rPr>
          <w:sz w:val="24"/>
          <w:szCs w:val="24"/>
        </w:rPr>
        <w:t>.</w:t>
      </w:r>
      <w:r w:rsidRPr="000F04C2">
        <w:rPr>
          <w:sz w:val="24"/>
          <w:szCs w:val="24"/>
        </w:rPr>
        <w:t>A</w:t>
      </w:r>
      <w:r>
        <w:rPr>
          <w:sz w:val="24"/>
          <w:szCs w:val="24"/>
        </w:rPr>
        <w:t>.</w:t>
      </w:r>
      <w:r w:rsidRPr="000F04C2">
        <w:rPr>
          <w:sz w:val="24"/>
          <w:szCs w:val="24"/>
        </w:rPr>
        <w:t xml:space="preserve">, </w:t>
      </w:r>
      <w:r>
        <w:rPr>
          <w:sz w:val="24"/>
          <w:szCs w:val="24"/>
        </w:rPr>
        <w:t xml:space="preserve">of the </w:t>
      </w:r>
      <w:r w:rsidRPr="000F04C2">
        <w:rPr>
          <w:sz w:val="24"/>
          <w:szCs w:val="24"/>
        </w:rPr>
        <w:t>University of Washington and Seattle Children's Hospital,</w:t>
      </w:r>
      <w:r>
        <w:rPr>
          <w:sz w:val="24"/>
          <w:szCs w:val="24"/>
        </w:rPr>
        <w:t xml:space="preserve"> S</w:t>
      </w:r>
      <w:r w:rsidRPr="000F04C2">
        <w:rPr>
          <w:sz w:val="24"/>
          <w:szCs w:val="24"/>
        </w:rPr>
        <w:t xml:space="preserve">eattle, </w:t>
      </w:r>
      <w:r>
        <w:rPr>
          <w:sz w:val="24"/>
          <w:szCs w:val="24"/>
        </w:rPr>
        <w:t>comments on the findings of this study.</w:t>
      </w:r>
    </w:p>
    <w:p w:rsidR="000F04C2" w:rsidRPr="000F04C2" w:rsidRDefault="000F04C2" w:rsidP="000F04C2">
      <w:pPr>
        <w:spacing w:line="360" w:lineRule="auto"/>
        <w:rPr>
          <w:sz w:val="24"/>
          <w:szCs w:val="24"/>
        </w:rPr>
      </w:pPr>
    </w:p>
    <w:p w:rsidR="000F04C2" w:rsidRPr="000F04C2" w:rsidRDefault="000F04C2" w:rsidP="000F04C2">
      <w:pPr>
        <w:spacing w:line="360" w:lineRule="auto"/>
        <w:rPr>
          <w:sz w:val="24"/>
          <w:szCs w:val="24"/>
        </w:rPr>
      </w:pPr>
      <w:r>
        <w:rPr>
          <w:sz w:val="24"/>
          <w:szCs w:val="24"/>
        </w:rPr>
        <w:t>“</w:t>
      </w:r>
      <w:r w:rsidRPr="000F04C2">
        <w:rPr>
          <w:sz w:val="24"/>
          <w:szCs w:val="24"/>
        </w:rPr>
        <w:t>Some parents of children with ASD may have chosen to delay immunization in subsequent children until they were certain any risk had passed. Such behavior, which arguably could enrich the immunization rate in the nonautism subgroup rela</w:t>
      </w:r>
      <w:r>
        <w:rPr>
          <w:sz w:val="24"/>
          <w:szCs w:val="24"/>
        </w:rPr>
        <w:t>t</w:t>
      </w:r>
      <w:r w:rsidRPr="000F04C2">
        <w:rPr>
          <w:sz w:val="24"/>
          <w:szCs w:val="24"/>
        </w:rPr>
        <w:t>ive to the group that may have been showing early atypical development, might create the impression that MMR vaccine is actually reducing risk for ASD. Indeed, Jain et a</w:t>
      </w:r>
      <w:r>
        <w:rPr>
          <w:sz w:val="24"/>
          <w:szCs w:val="24"/>
        </w:rPr>
        <w:t xml:space="preserve">l </w:t>
      </w:r>
      <w:r w:rsidRPr="000F04C2">
        <w:rPr>
          <w:sz w:val="24"/>
          <w:szCs w:val="24"/>
        </w:rPr>
        <w:t>report relative risks of</w:t>
      </w:r>
      <w:r>
        <w:rPr>
          <w:sz w:val="24"/>
          <w:szCs w:val="24"/>
        </w:rPr>
        <w:t xml:space="preserve"> </w:t>
      </w:r>
      <w:r w:rsidRPr="000F04C2">
        <w:rPr>
          <w:sz w:val="24"/>
          <w:szCs w:val="24"/>
        </w:rPr>
        <w:t xml:space="preserve">less than </w:t>
      </w:r>
      <w:r>
        <w:rPr>
          <w:sz w:val="24"/>
          <w:szCs w:val="24"/>
        </w:rPr>
        <w:t>1.0</w:t>
      </w:r>
      <w:r w:rsidRPr="000F04C2">
        <w:rPr>
          <w:sz w:val="24"/>
          <w:szCs w:val="24"/>
        </w:rPr>
        <w:t>. Even so, short of arguing that MMR vaccine actually reduces the risk of ASD in those who were immunized by age 2 years, the only conclusion that can be drawn from the study is that there is no signal to suggest a relationship between MMR and the development of autism in children with or without a sibling who has autism.</w:t>
      </w:r>
      <w:r>
        <w:rPr>
          <w:sz w:val="24"/>
          <w:szCs w:val="24"/>
        </w:rPr>
        <w:t>”</w:t>
      </w:r>
    </w:p>
    <w:p w:rsidR="000F04C2" w:rsidRPr="000F04C2" w:rsidRDefault="000F04C2" w:rsidP="000F04C2">
      <w:pPr>
        <w:spacing w:line="360" w:lineRule="auto"/>
        <w:rPr>
          <w:sz w:val="24"/>
          <w:szCs w:val="24"/>
        </w:rPr>
      </w:pPr>
    </w:p>
    <w:p w:rsidR="000F04C2" w:rsidRPr="000F04C2" w:rsidRDefault="000F04C2" w:rsidP="000F04C2">
      <w:pPr>
        <w:spacing w:line="360" w:lineRule="auto"/>
        <w:rPr>
          <w:sz w:val="24"/>
          <w:szCs w:val="24"/>
        </w:rPr>
      </w:pPr>
      <w:r>
        <w:rPr>
          <w:sz w:val="24"/>
          <w:szCs w:val="24"/>
        </w:rPr>
        <w:t>“</w:t>
      </w:r>
      <w:r w:rsidRPr="000F04C2">
        <w:rPr>
          <w:sz w:val="24"/>
          <w:szCs w:val="24"/>
        </w:rPr>
        <w:t>Taken together, some dozen studies have now shown that the age of onset of ASD does not differ between vaccinated and unvaccinated children, the severity or course of ASD does not differ between vaccinated and unvaccinated children, and now the risk of ASD recurrence in families does not differ between vaccinated and unvaccinated children.</w:t>
      </w:r>
      <w:r>
        <w:rPr>
          <w:sz w:val="24"/>
          <w:szCs w:val="24"/>
        </w:rPr>
        <w:t>”</w:t>
      </w:r>
    </w:p>
    <w:p w:rsidR="000F04C2" w:rsidRPr="00881E50" w:rsidRDefault="000F04C2" w:rsidP="000F04C2">
      <w:pPr>
        <w:rPr>
          <w:sz w:val="24"/>
          <w:szCs w:val="24"/>
        </w:rPr>
      </w:pPr>
      <w:r w:rsidRPr="00881E50">
        <w:rPr>
          <w:sz w:val="24"/>
          <w:szCs w:val="24"/>
        </w:rPr>
        <w:t>(</w:t>
      </w:r>
      <w:proofErr w:type="gramStart"/>
      <w:r w:rsidRPr="00881E50">
        <w:rPr>
          <w:sz w:val="24"/>
          <w:szCs w:val="24"/>
        </w:rPr>
        <w:t>doi:</w:t>
      </w:r>
      <w:proofErr w:type="gramEnd"/>
      <w:r w:rsidRPr="00881E50">
        <w:rPr>
          <w:sz w:val="24"/>
          <w:szCs w:val="24"/>
        </w:rPr>
        <w:t>10.1001/jama.2015.</w:t>
      </w:r>
      <w:r w:rsidR="00881E50" w:rsidRPr="00881E50">
        <w:rPr>
          <w:sz w:val="24"/>
          <w:szCs w:val="24"/>
        </w:rPr>
        <w:t xml:space="preserve"> 2628</w:t>
      </w:r>
      <w:r w:rsidRPr="00881E50">
        <w:rPr>
          <w:sz w:val="24"/>
          <w:szCs w:val="24"/>
        </w:rPr>
        <w:t xml:space="preserve">; Available pre-embargo to the media at </w:t>
      </w:r>
      <w:hyperlink r:id="rId13" w:history="1">
        <w:r w:rsidRPr="00881E50">
          <w:rPr>
            <w:rStyle w:val="Hyperlink"/>
            <w:sz w:val="24"/>
            <w:szCs w:val="24"/>
          </w:rPr>
          <w:t>http://media.jamanetwork.com</w:t>
        </w:r>
      </w:hyperlink>
      <w:r w:rsidRPr="00881E50">
        <w:rPr>
          <w:sz w:val="24"/>
          <w:szCs w:val="24"/>
        </w:rPr>
        <w:t>)</w:t>
      </w:r>
    </w:p>
    <w:p w:rsidR="000F04C2" w:rsidRDefault="000F04C2" w:rsidP="000F04C2">
      <w:pPr>
        <w:rPr>
          <w:b/>
          <w:sz w:val="24"/>
          <w:szCs w:val="24"/>
          <w:u w:val="single"/>
        </w:rPr>
      </w:pPr>
    </w:p>
    <w:p w:rsidR="0077467E" w:rsidRPr="0077467E" w:rsidRDefault="000F04C2" w:rsidP="0077467E">
      <w:pPr>
        <w:rPr>
          <w:sz w:val="24"/>
          <w:szCs w:val="24"/>
        </w:rPr>
      </w:pPr>
      <w:r w:rsidRPr="000E751C">
        <w:rPr>
          <w:b/>
          <w:sz w:val="24"/>
          <w:szCs w:val="24"/>
          <w:u w:val="single"/>
        </w:rPr>
        <w:t>Editor’s Note</w:t>
      </w:r>
      <w:r w:rsidRPr="00DE3F0B">
        <w:rPr>
          <w:sz w:val="24"/>
          <w:szCs w:val="24"/>
        </w:rPr>
        <w:t>:</w:t>
      </w:r>
      <w:r w:rsidR="0077467E">
        <w:rPr>
          <w:sz w:val="24"/>
          <w:szCs w:val="24"/>
        </w:rPr>
        <w:t xml:space="preserve"> </w:t>
      </w:r>
      <w:r w:rsidR="0077467E" w:rsidRPr="0077467E">
        <w:rPr>
          <w:sz w:val="24"/>
          <w:szCs w:val="24"/>
        </w:rPr>
        <w:t>The author has completed and submitted the ICMJE Form for Disclosure of Potential Conflicts of Interest and none were reported.</w:t>
      </w:r>
    </w:p>
    <w:p w:rsidR="000F04C2" w:rsidRDefault="000F04C2" w:rsidP="00C42E8A">
      <w:pPr>
        <w:rPr>
          <w:sz w:val="24"/>
          <w:szCs w:val="24"/>
        </w:rPr>
      </w:pPr>
    </w:p>
    <w:p w:rsidR="00DF1282" w:rsidRDefault="00DF1282" w:rsidP="00DF1282">
      <w:pPr>
        <w:jc w:val="center"/>
        <w:rPr>
          <w:sz w:val="24"/>
          <w:szCs w:val="24"/>
        </w:rPr>
      </w:pPr>
      <w:r w:rsidRPr="00DE3F0B">
        <w:rPr>
          <w:sz w:val="24"/>
          <w:szCs w:val="24"/>
        </w:rPr>
        <w:t># # #</w:t>
      </w:r>
    </w:p>
    <w:p w:rsidR="000C44B0" w:rsidRDefault="000C44B0" w:rsidP="00F97685">
      <w:pPr>
        <w:spacing w:line="360" w:lineRule="auto"/>
        <w:rPr>
          <w:sz w:val="24"/>
          <w:szCs w:val="24"/>
        </w:rPr>
      </w:pPr>
    </w:p>
    <w:sectPr w:rsidR="000C44B0" w:rsidSect="00932D6A">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85" w:rsidRDefault="00CC2785">
      <w:r>
        <w:separator/>
      </w:r>
    </w:p>
  </w:endnote>
  <w:endnote w:type="continuationSeparator" w:id="0">
    <w:p w:rsidR="00CC2785" w:rsidRDefault="00CC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85" w:rsidRDefault="00CC2785">
      <w:r>
        <w:separator/>
      </w:r>
    </w:p>
  </w:footnote>
  <w:footnote w:type="continuationSeparator" w:id="0">
    <w:p w:rsidR="00CC2785" w:rsidRDefault="00CC2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5EA"/>
    <w:multiLevelType w:val="hybridMultilevel"/>
    <w:tmpl w:val="60B0A5F0"/>
    <w:lvl w:ilvl="0" w:tplc="4C283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F17C4"/>
    <w:multiLevelType w:val="hybridMultilevel"/>
    <w:tmpl w:val="8E9C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9">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8"/>
  </w:num>
  <w:num w:numId="12">
    <w:abstractNumId w:val="27"/>
  </w:num>
  <w:num w:numId="13">
    <w:abstractNumId w:val="11"/>
  </w:num>
  <w:num w:numId="14">
    <w:abstractNumId w:val="24"/>
  </w:num>
  <w:num w:numId="15">
    <w:abstractNumId w:val="13"/>
  </w:num>
  <w:num w:numId="16">
    <w:abstractNumId w:val="31"/>
  </w:num>
  <w:num w:numId="17">
    <w:abstractNumId w:val="12"/>
  </w:num>
  <w:num w:numId="18">
    <w:abstractNumId w:val="23"/>
  </w:num>
  <w:num w:numId="19">
    <w:abstractNumId w:val="22"/>
  </w:num>
  <w:num w:numId="20">
    <w:abstractNumId w:val="6"/>
  </w:num>
  <w:num w:numId="21">
    <w:abstractNumId w:val="29"/>
  </w:num>
  <w:num w:numId="22">
    <w:abstractNumId w:val="0"/>
  </w:num>
  <w:num w:numId="23">
    <w:abstractNumId w:val="30"/>
  </w:num>
  <w:num w:numId="24">
    <w:abstractNumId w:val="26"/>
  </w:num>
  <w:num w:numId="25">
    <w:abstractNumId w:val="7"/>
  </w:num>
  <w:num w:numId="26">
    <w:abstractNumId w:val="20"/>
  </w:num>
  <w:num w:numId="27">
    <w:abstractNumId w:val="16"/>
  </w:num>
  <w:num w:numId="28">
    <w:abstractNumId w:val="8"/>
  </w:num>
  <w:num w:numId="29">
    <w:abstractNumId w:val="2"/>
  </w:num>
  <w:num w:numId="30">
    <w:abstractNumId w:val="21"/>
  </w:num>
  <w:num w:numId="31">
    <w:abstractNumId w:val="4"/>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1715E"/>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7FE"/>
    <w:rsid w:val="00027EF7"/>
    <w:rsid w:val="00030407"/>
    <w:rsid w:val="000306F7"/>
    <w:rsid w:val="0003085B"/>
    <w:rsid w:val="0003093B"/>
    <w:rsid w:val="00030C4E"/>
    <w:rsid w:val="00030C90"/>
    <w:rsid w:val="00031485"/>
    <w:rsid w:val="000317C5"/>
    <w:rsid w:val="000321F0"/>
    <w:rsid w:val="00032ABC"/>
    <w:rsid w:val="00032F2A"/>
    <w:rsid w:val="0003302F"/>
    <w:rsid w:val="000333AC"/>
    <w:rsid w:val="00033D1D"/>
    <w:rsid w:val="00033D87"/>
    <w:rsid w:val="0003433E"/>
    <w:rsid w:val="000351F4"/>
    <w:rsid w:val="000355DD"/>
    <w:rsid w:val="00035AB7"/>
    <w:rsid w:val="00035B15"/>
    <w:rsid w:val="0003624D"/>
    <w:rsid w:val="0003629F"/>
    <w:rsid w:val="00037575"/>
    <w:rsid w:val="00037780"/>
    <w:rsid w:val="00040080"/>
    <w:rsid w:val="0004036B"/>
    <w:rsid w:val="0004042E"/>
    <w:rsid w:val="0004076B"/>
    <w:rsid w:val="00040804"/>
    <w:rsid w:val="000408AB"/>
    <w:rsid w:val="000409CC"/>
    <w:rsid w:val="00040F61"/>
    <w:rsid w:val="000412EC"/>
    <w:rsid w:val="00041762"/>
    <w:rsid w:val="00041880"/>
    <w:rsid w:val="00041F9B"/>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9F9"/>
    <w:rsid w:val="00061AB2"/>
    <w:rsid w:val="00061E81"/>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67C2F"/>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824"/>
    <w:rsid w:val="000B6A03"/>
    <w:rsid w:val="000B6D1F"/>
    <w:rsid w:val="000B6E24"/>
    <w:rsid w:val="000B7A8A"/>
    <w:rsid w:val="000B7C81"/>
    <w:rsid w:val="000C02B1"/>
    <w:rsid w:val="000C0521"/>
    <w:rsid w:val="000C0E0B"/>
    <w:rsid w:val="000C0E1F"/>
    <w:rsid w:val="000C0E80"/>
    <w:rsid w:val="000C0F21"/>
    <w:rsid w:val="000C13B4"/>
    <w:rsid w:val="000C15E4"/>
    <w:rsid w:val="000C285B"/>
    <w:rsid w:val="000C2A6D"/>
    <w:rsid w:val="000C39FF"/>
    <w:rsid w:val="000C3A40"/>
    <w:rsid w:val="000C3C78"/>
    <w:rsid w:val="000C44B0"/>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DAE"/>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4C2"/>
    <w:rsid w:val="000F051D"/>
    <w:rsid w:val="000F0ED3"/>
    <w:rsid w:val="000F1070"/>
    <w:rsid w:val="000F13B2"/>
    <w:rsid w:val="000F152E"/>
    <w:rsid w:val="000F1749"/>
    <w:rsid w:val="000F24C7"/>
    <w:rsid w:val="000F2694"/>
    <w:rsid w:val="000F3040"/>
    <w:rsid w:val="000F31F4"/>
    <w:rsid w:val="000F3A26"/>
    <w:rsid w:val="000F3DDC"/>
    <w:rsid w:val="000F416D"/>
    <w:rsid w:val="000F49DB"/>
    <w:rsid w:val="000F4D10"/>
    <w:rsid w:val="000F4D80"/>
    <w:rsid w:val="000F4DA2"/>
    <w:rsid w:val="000F4E2F"/>
    <w:rsid w:val="000F51D4"/>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736"/>
    <w:rsid w:val="001279A2"/>
    <w:rsid w:val="00130275"/>
    <w:rsid w:val="00130D6B"/>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0B6"/>
    <w:rsid w:val="0016295C"/>
    <w:rsid w:val="00162B7A"/>
    <w:rsid w:val="001630D6"/>
    <w:rsid w:val="001631F7"/>
    <w:rsid w:val="00163473"/>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3B9"/>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4B9A"/>
    <w:rsid w:val="001851F1"/>
    <w:rsid w:val="001855CA"/>
    <w:rsid w:val="001858B5"/>
    <w:rsid w:val="0018665F"/>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A7B1F"/>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050"/>
    <w:rsid w:val="001C492C"/>
    <w:rsid w:val="001C53C3"/>
    <w:rsid w:val="001C6677"/>
    <w:rsid w:val="001C6D10"/>
    <w:rsid w:val="001C6E3A"/>
    <w:rsid w:val="001C73A8"/>
    <w:rsid w:val="001C7CDB"/>
    <w:rsid w:val="001D022D"/>
    <w:rsid w:val="001D0C65"/>
    <w:rsid w:val="001D1C74"/>
    <w:rsid w:val="001D22B3"/>
    <w:rsid w:val="001D2713"/>
    <w:rsid w:val="001D29A0"/>
    <w:rsid w:val="001D2EC5"/>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20A"/>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94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E48"/>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7CD"/>
    <w:rsid w:val="0021592A"/>
    <w:rsid w:val="00215DCE"/>
    <w:rsid w:val="00215F0F"/>
    <w:rsid w:val="002161B8"/>
    <w:rsid w:val="00216362"/>
    <w:rsid w:val="00216CCA"/>
    <w:rsid w:val="002203AD"/>
    <w:rsid w:val="002203BF"/>
    <w:rsid w:val="00220B44"/>
    <w:rsid w:val="00221B8C"/>
    <w:rsid w:val="00221D8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6D7"/>
    <w:rsid w:val="00246B9B"/>
    <w:rsid w:val="00246C1E"/>
    <w:rsid w:val="00246D88"/>
    <w:rsid w:val="00247929"/>
    <w:rsid w:val="00247EE2"/>
    <w:rsid w:val="00250591"/>
    <w:rsid w:val="002509A7"/>
    <w:rsid w:val="00251A7C"/>
    <w:rsid w:val="00252B66"/>
    <w:rsid w:val="00252C7F"/>
    <w:rsid w:val="00252E57"/>
    <w:rsid w:val="00253726"/>
    <w:rsid w:val="002539AE"/>
    <w:rsid w:val="00253CA7"/>
    <w:rsid w:val="002544E5"/>
    <w:rsid w:val="00254725"/>
    <w:rsid w:val="00254D2E"/>
    <w:rsid w:val="00254FBC"/>
    <w:rsid w:val="002558D7"/>
    <w:rsid w:val="00256084"/>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6F69"/>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215"/>
    <w:rsid w:val="00277C64"/>
    <w:rsid w:val="00280357"/>
    <w:rsid w:val="002807A8"/>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DBD"/>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3E6"/>
    <w:rsid w:val="002D75E6"/>
    <w:rsid w:val="002D7C90"/>
    <w:rsid w:val="002D7D98"/>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E7C45"/>
    <w:rsid w:val="002F039A"/>
    <w:rsid w:val="002F0B75"/>
    <w:rsid w:val="002F0F43"/>
    <w:rsid w:val="002F1739"/>
    <w:rsid w:val="002F2327"/>
    <w:rsid w:val="002F304F"/>
    <w:rsid w:val="002F3890"/>
    <w:rsid w:val="002F3E15"/>
    <w:rsid w:val="002F5230"/>
    <w:rsid w:val="002F6348"/>
    <w:rsid w:val="002F64B5"/>
    <w:rsid w:val="002F6581"/>
    <w:rsid w:val="002F696B"/>
    <w:rsid w:val="002F6FFE"/>
    <w:rsid w:val="002F75AA"/>
    <w:rsid w:val="002F764A"/>
    <w:rsid w:val="002F7B8C"/>
    <w:rsid w:val="002F7BA3"/>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AB2"/>
    <w:rsid w:val="00336B38"/>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3919"/>
    <w:rsid w:val="00353AE2"/>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ADD"/>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5DFF"/>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129"/>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79F"/>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EEC"/>
    <w:rsid w:val="00413622"/>
    <w:rsid w:val="0041366B"/>
    <w:rsid w:val="00413D34"/>
    <w:rsid w:val="00413E94"/>
    <w:rsid w:val="00413FC1"/>
    <w:rsid w:val="00414448"/>
    <w:rsid w:val="00414582"/>
    <w:rsid w:val="004145EC"/>
    <w:rsid w:val="00414914"/>
    <w:rsid w:val="00414963"/>
    <w:rsid w:val="00414A64"/>
    <w:rsid w:val="00414D96"/>
    <w:rsid w:val="00415A43"/>
    <w:rsid w:val="004161F0"/>
    <w:rsid w:val="0041625C"/>
    <w:rsid w:val="00416947"/>
    <w:rsid w:val="0041712F"/>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E33"/>
    <w:rsid w:val="00443ED9"/>
    <w:rsid w:val="00444300"/>
    <w:rsid w:val="00444339"/>
    <w:rsid w:val="00444731"/>
    <w:rsid w:val="00444D56"/>
    <w:rsid w:val="00445222"/>
    <w:rsid w:val="00445DC9"/>
    <w:rsid w:val="004464AB"/>
    <w:rsid w:val="004465A8"/>
    <w:rsid w:val="00446654"/>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1BEC"/>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59F"/>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A8D"/>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646"/>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6FBB"/>
    <w:rsid w:val="0054753A"/>
    <w:rsid w:val="005477BA"/>
    <w:rsid w:val="00547A80"/>
    <w:rsid w:val="00547E97"/>
    <w:rsid w:val="005508BF"/>
    <w:rsid w:val="00550900"/>
    <w:rsid w:val="005513C9"/>
    <w:rsid w:val="005517C2"/>
    <w:rsid w:val="00551B54"/>
    <w:rsid w:val="005521CF"/>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4608"/>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5D19"/>
    <w:rsid w:val="005E6B66"/>
    <w:rsid w:val="005E6D3E"/>
    <w:rsid w:val="005E7F67"/>
    <w:rsid w:val="005F033C"/>
    <w:rsid w:val="005F0FAD"/>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44"/>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B48"/>
    <w:rsid w:val="00612E13"/>
    <w:rsid w:val="006139A5"/>
    <w:rsid w:val="00613B38"/>
    <w:rsid w:val="006148DD"/>
    <w:rsid w:val="006157D2"/>
    <w:rsid w:val="00615C66"/>
    <w:rsid w:val="00615D59"/>
    <w:rsid w:val="00615FC1"/>
    <w:rsid w:val="00616573"/>
    <w:rsid w:val="00616BAF"/>
    <w:rsid w:val="006177FC"/>
    <w:rsid w:val="00617A49"/>
    <w:rsid w:val="00617F1C"/>
    <w:rsid w:val="00617F51"/>
    <w:rsid w:val="00620743"/>
    <w:rsid w:val="00620BDD"/>
    <w:rsid w:val="00620DAA"/>
    <w:rsid w:val="00620F0C"/>
    <w:rsid w:val="00621312"/>
    <w:rsid w:val="00621350"/>
    <w:rsid w:val="00621798"/>
    <w:rsid w:val="006219D8"/>
    <w:rsid w:val="00621AE9"/>
    <w:rsid w:val="0062213D"/>
    <w:rsid w:val="00622503"/>
    <w:rsid w:val="006229C8"/>
    <w:rsid w:val="00623245"/>
    <w:rsid w:val="0062349D"/>
    <w:rsid w:val="00623500"/>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284"/>
    <w:rsid w:val="006705FF"/>
    <w:rsid w:val="006707C7"/>
    <w:rsid w:val="006708CB"/>
    <w:rsid w:val="00670BC4"/>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099"/>
    <w:rsid w:val="00685BBC"/>
    <w:rsid w:val="00685C7D"/>
    <w:rsid w:val="00685E68"/>
    <w:rsid w:val="006867CD"/>
    <w:rsid w:val="0068769A"/>
    <w:rsid w:val="006903A3"/>
    <w:rsid w:val="0069045A"/>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709"/>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8F"/>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341"/>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68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113"/>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1EE"/>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67E"/>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5CBB"/>
    <w:rsid w:val="00786E70"/>
    <w:rsid w:val="007870AF"/>
    <w:rsid w:val="00787C04"/>
    <w:rsid w:val="00790126"/>
    <w:rsid w:val="007906C3"/>
    <w:rsid w:val="00790D27"/>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1E7E"/>
    <w:rsid w:val="007A3601"/>
    <w:rsid w:val="007A3613"/>
    <w:rsid w:val="007A3E01"/>
    <w:rsid w:val="007A4325"/>
    <w:rsid w:val="007A50CA"/>
    <w:rsid w:val="007A52CE"/>
    <w:rsid w:val="007A5974"/>
    <w:rsid w:val="007A606A"/>
    <w:rsid w:val="007A61F3"/>
    <w:rsid w:val="007A63F0"/>
    <w:rsid w:val="007A64B6"/>
    <w:rsid w:val="007A686E"/>
    <w:rsid w:val="007A6A62"/>
    <w:rsid w:val="007A73B7"/>
    <w:rsid w:val="007A7539"/>
    <w:rsid w:val="007A78AE"/>
    <w:rsid w:val="007A7B91"/>
    <w:rsid w:val="007B03E3"/>
    <w:rsid w:val="007B261B"/>
    <w:rsid w:val="007B2803"/>
    <w:rsid w:val="007B2DAE"/>
    <w:rsid w:val="007B3F8B"/>
    <w:rsid w:val="007B415B"/>
    <w:rsid w:val="007B424D"/>
    <w:rsid w:val="007B4448"/>
    <w:rsid w:val="007B4FC3"/>
    <w:rsid w:val="007B55B8"/>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2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2C1"/>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6F"/>
    <w:rsid w:val="008033BF"/>
    <w:rsid w:val="00803854"/>
    <w:rsid w:val="00804027"/>
    <w:rsid w:val="0080429F"/>
    <w:rsid w:val="00804306"/>
    <w:rsid w:val="008048E6"/>
    <w:rsid w:val="0080513D"/>
    <w:rsid w:val="00805826"/>
    <w:rsid w:val="00805893"/>
    <w:rsid w:val="00805BEC"/>
    <w:rsid w:val="0080648E"/>
    <w:rsid w:val="0080681D"/>
    <w:rsid w:val="0080697A"/>
    <w:rsid w:val="008073B0"/>
    <w:rsid w:val="0080752C"/>
    <w:rsid w:val="008078FD"/>
    <w:rsid w:val="00807F05"/>
    <w:rsid w:val="008102A2"/>
    <w:rsid w:val="00810450"/>
    <w:rsid w:val="0081056B"/>
    <w:rsid w:val="00810E91"/>
    <w:rsid w:val="00810EB6"/>
    <w:rsid w:val="0081149A"/>
    <w:rsid w:val="00811721"/>
    <w:rsid w:val="008131D7"/>
    <w:rsid w:val="0081360C"/>
    <w:rsid w:val="0081424A"/>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12F"/>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923"/>
    <w:rsid w:val="00837CA1"/>
    <w:rsid w:val="00837CFF"/>
    <w:rsid w:val="00837D51"/>
    <w:rsid w:val="0084030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526"/>
    <w:rsid w:val="00855C31"/>
    <w:rsid w:val="0085608B"/>
    <w:rsid w:val="00856924"/>
    <w:rsid w:val="008570C0"/>
    <w:rsid w:val="0086195E"/>
    <w:rsid w:val="008619E6"/>
    <w:rsid w:val="00861A34"/>
    <w:rsid w:val="008622A6"/>
    <w:rsid w:val="00862304"/>
    <w:rsid w:val="00862E2C"/>
    <w:rsid w:val="0086371F"/>
    <w:rsid w:val="00863814"/>
    <w:rsid w:val="00863845"/>
    <w:rsid w:val="00863AA2"/>
    <w:rsid w:val="00863E76"/>
    <w:rsid w:val="00864ABB"/>
    <w:rsid w:val="00865CC2"/>
    <w:rsid w:val="008660F0"/>
    <w:rsid w:val="0086684E"/>
    <w:rsid w:val="0087006D"/>
    <w:rsid w:val="00870244"/>
    <w:rsid w:val="008704EB"/>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50"/>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0B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3A1B"/>
    <w:rsid w:val="008D3DD2"/>
    <w:rsid w:val="008D475C"/>
    <w:rsid w:val="008D4A6B"/>
    <w:rsid w:val="008D52D2"/>
    <w:rsid w:val="008D5420"/>
    <w:rsid w:val="008D5A75"/>
    <w:rsid w:val="008D62D0"/>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E6"/>
    <w:rsid w:val="00901FF0"/>
    <w:rsid w:val="00902175"/>
    <w:rsid w:val="00902E6B"/>
    <w:rsid w:val="00902F23"/>
    <w:rsid w:val="00903A6D"/>
    <w:rsid w:val="00905B7E"/>
    <w:rsid w:val="0090753E"/>
    <w:rsid w:val="00907848"/>
    <w:rsid w:val="00907F7E"/>
    <w:rsid w:val="009103D5"/>
    <w:rsid w:val="009104A9"/>
    <w:rsid w:val="00910F7E"/>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63A"/>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033"/>
    <w:rsid w:val="009523A2"/>
    <w:rsid w:val="00952520"/>
    <w:rsid w:val="0095335C"/>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67960"/>
    <w:rsid w:val="00970002"/>
    <w:rsid w:val="00970DD5"/>
    <w:rsid w:val="00971568"/>
    <w:rsid w:val="009716C8"/>
    <w:rsid w:val="00971918"/>
    <w:rsid w:val="00971E76"/>
    <w:rsid w:val="00971FA7"/>
    <w:rsid w:val="009725FB"/>
    <w:rsid w:val="00972D89"/>
    <w:rsid w:val="00973194"/>
    <w:rsid w:val="0097319B"/>
    <w:rsid w:val="009731AF"/>
    <w:rsid w:val="0097324B"/>
    <w:rsid w:val="0097380E"/>
    <w:rsid w:val="00973C30"/>
    <w:rsid w:val="00974D30"/>
    <w:rsid w:val="00975258"/>
    <w:rsid w:val="0097593A"/>
    <w:rsid w:val="009767F0"/>
    <w:rsid w:val="009775D4"/>
    <w:rsid w:val="009777B0"/>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58C"/>
    <w:rsid w:val="009A5800"/>
    <w:rsid w:val="009A5861"/>
    <w:rsid w:val="009A5B9C"/>
    <w:rsid w:val="009A6AC5"/>
    <w:rsid w:val="009A762A"/>
    <w:rsid w:val="009A76FE"/>
    <w:rsid w:val="009A7AB2"/>
    <w:rsid w:val="009A7DD7"/>
    <w:rsid w:val="009A7E99"/>
    <w:rsid w:val="009B031F"/>
    <w:rsid w:val="009B0B7B"/>
    <w:rsid w:val="009B132F"/>
    <w:rsid w:val="009B148C"/>
    <w:rsid w:val="009B1B48"/>
    <w:rsid w:val="009B1EC5"/>
    <w:rsid w:val="009B1F46"/>
    <w:rsid w:val="009B296D"/>
    <w:rsid w:val="009B2E77"/>
    <w:rsid w:val="009B3411"/>
    <w:rsid w:val="009B3597"/>
    <w:rsid w:val="009B3B46"/>
    <w:rsid w:val="009B3BD6"/>
    <w:rsid w:val="009B45ED"/>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E4A"/>
    <w:rsid w:val="009D329E"/>
    <w:rsid w:val="009D3B3A"/>
    <w:rsid w:val="009D3C3C"/>
    <w:rsid w:val="009D5522"/>
    <w:rsid w:val="009D5662"/>
    <w:rsid w:val="009D589D"/>
    <w:rsid w:val="009D615B"/>
    <w:rsid w:val="009D677D"/>
    <w:rsid w:val="009D67C1"/>
    <w:rsid w:val="009D6829"/>
    <w:rsid w:val="009D6B88"/>
    <w:rsid w:val="009D6F12"/>
    <w:rsid w:val="009D7117"/>
    <w:rsid w:val="009E065B"/>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9F1"/>
    <w:rsid w:val="00A00C94"/>
    <w:rsid w:val="00A00F8D"/>
    <w:rsid w:val="00A01321"/>
    <w:rsid w:val="00A01B36"/>
    <w:rsid w:val="00A022E5"/>
    <w:rsid w:val="00A02A93"/>
    <w:rsid w:val="00A02FAE"/>
    <w:rsid w:val="00A0307D"/>
    <w:rsid w:val="00A03C9A"/>
    <w:rsid w:val="00A04677"/>
    <w:rsid w:val="00A04E22"/>
    <w:rsid w:val="00A050F2"/>
    <w:rsid w:val="00A05107"/>
    <w:rsid w:val="00A051A6"/>
    <w:rsid w:val="00A05917"/>
    <w:rsid w:val="00A06391"/>
    <w:rsid w:val="00A0659D"/>
    <w:rsid w:val="00A06CE3"/>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5AA4"/>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0F4A"/>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2B"/>
    <w:rsid w:val="00A84F74"/>
    <w:rsid w:val="00A84FA2"/>
    <w:rsid w:val="00A851EC"/>
    <w:rsid w:val="00A8539B"/>
    <w:rsid w:val="00A855C0"/>
    <w:rsid w:val="00A85E70"/>
    <w:rsid w:val="00A861F1"/>
    <w:rsid w:val="00A864C6"/>
    <w:rsid w:val="00A86575"/>
    <w:rsid w:val="00A867EB"/>
    <w:rsid w:val="00A86807"/>
    <w:rsid w:val="00A86A78"/>
    <w:rsid w:val="00A86CD4"/>
    <w:rsid w:val="00A8742D"/>
    <w:rsid w:val="00A87447"/>
    <w:rsid w:val="00A87C1E"/>
    <w:rsid w:val="00A9002A"/>
    <w:rsid w:val="00A9059C"/>
    <w:rsid w:val="00A9096A"/>
    <w:rsid w:val="00A909C9"/>
    <w:rsid w:val="00A90B68"/>
    <w:rsid w:val="00A910C3"/>
    <w:rsid w:val="00A915C3"/>
    <w:rsid w:val="00A91F1B"/>
    <w:rsid w:val="00A9280C"/>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9F3"/>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7A8"/>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977"/>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2D6B"/>
    <w:rsid w:val="00AE3063"/>
    <w:rsid w:val="00AE3370"/>
    <w:rsid w:val="00AE391C"/>
    <w:rsid w:val="00AE4259"/>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343"/>
    <w:rsid w:val="00B026FE"/>
    <w:rsid w:val="00B029DA"/>
    <w:rsid w:val="00B029FB"/>
    <w:rsid w:val="00B02B75"/>
    <w:rsid w:val="00B02E8D"/>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4CE3"/>
    <w:rsid w:val="00B15169"/>
    <w:rsid w:val="00B16720"/>
    <w:rsid w:val="00B168F3"/>
    <w:rsid w:val="00B16BF6"/>
    <w:rsid w:val="00B17A78"/>
    <w:rsid w:val="00B202CC"/>
    <w:rsid w:val="00B208A8"/>
    <w:rsid w:val="00B217F5"/>
    <w:rsid w:val="00B219B5"/>
    <w:rsid w:val="00B22486"/>
    <w:rsid w:val="00B2254D"/>
    <w:rsid w:val="00B22BE7"/>
    <w:rsid w:val="00B241E3"/>
    <w:rsid w:val="00B24290"/>
    <w:rsid w:val="00B24FFB"/>
    <w:rsid w:val="00B25392"/>
    <w:rsid w:val="00B25528"/>
    <w:rsid w:val="00B25B8D"/>
    <w:rsid w:val="00B2608F"/>
    <w:rsid w:val="00B26333"/>
    <w:rsid w:val="00B26649"/>
    <w:rsid w:val="00B26762"/>
    <w:rsid w:val="00B2742D"/>
    <w:rsid w:val="00B27473"/>
    <w:rsid w:val="00B27C2F"/>
    <w:rsid w:val="00B3055E"/>
    <w:rsid w:val="00B308E7"/>
    <w:rsid w:val="00B3090E"/>
    <w:rsid w:val="00B30ED8"/>
    <w:rsid w:val="00B3155F"/>
    <w:rsid w:val="00B31703"/>
    <w:rsid w:val="00B31A7D"/>
    <w:rsid w:val="00B31E06"/>
    <w:rsid w:val="00B326C3"/>
    <w:rsid w:val="00B328D1"/>
    <w:rsid w:val="00B329FE"/>
    <w:rsid w:val="00B333AC"/>
    <w:rsid w:val="00B33BC5"/>
    <w:rsid w:val="00B34581"/>
    <w:rsid w:val="00B345C6"/>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36D"/>
    <w:rsid w:val="00B516D5"/>
    <w:rsid w:val="00B51A30"/>
    <w:rsid w:val="00B51D09"/>
    <w:rsid w:val="00B522AA"/>
    <w:rsid w:val="00B522BC"/>
    <w:rsid w:val="00B523A8"/>
    <w:rsid w:val="00B5249F"/>
    <w:rsid w:val="00B5328F"/>
    <w:rsid w:val="00B53630"/>
    <w:rsid w:val="00B53856"/>
    <w:rsid w:val="00B53ED8"/>
    <w:rsid w:val="00B543E3"/>
    <w:rsid w:val="00B54B64"/>
    <w:rsid w:val="00B54E3C"/>
    <w:rsid w:val="00B5557D"/>
    <w:rsid w:val="00B55680"/>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061D"/>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006"/>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0A1"/>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6D"/>
    <w:rsid w:val="00C237C6"/>
    <w:rsid w:val="00C23F25"/>
    <w:rsid w:val="00C2403F"/>
    <w:rsid w:val="00C2483F"/>
    <w:rsid w:val="00C24D0D"/>
    <w:rsid w:val="00C24DFB"/>
    <w:rsid w:val="00C24E96"/>
    <w:rsid w:val="00C2513D"/>
    <w:rsid w:val="00C254D5"/>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2E8A"/>
    <w:rsid w:val="00C4306C"/>
    <w:rsid w:val="00C43306"/>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2B6"/>
    <w:rsid w:val="00C56633"/>
    <w:rsid w:val="00C566EA"/>
    <w:rsid w:val="00C56AD8"/>
    <w:rsid w:val="00C575E2"/>
    <w:rsid w:val="00C5788A"/>
    <w:rsid w:val="00C57DC3"/>
    <w:rsid w:val="00C60800"/>
    <w:rsid w:val="00C60C28"/>
    <w:rsid w:val="00C60FCE"/>
    <w:rsid w:val="00C61ADF"/>
    <w:rsid w:val="00C62951"/>
    <w:rsid w:val="00C62BEB"/>
    <w:rsid w:val="00C639A4"/>
    <w:rsid w:val="00C63B8F"/>
    <w:rsid w:val="00C64532"/>
    <w:rsid w:val="00C64C15"/>
    <w:rsid w:val="00C6577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7F2"/>
    <w:rsid w:val="00C731DF"/>
    <w:rsid w:val="00C73248"/>
    <w:rsid w:val="00C73F14"/>
    <w:rsid w:val="00C744E1"/>
    <w:rsid w:val="00C75145"/>
    <w:rsid w:val="00C753A7"/>
    <w:rsid w:val="00C754FE"/>
    <w:rsid w:val="00C76640"/>
    <w:rsid w:val="00C77556"/>
    <w:rsid w:val="00C7779D"/>
    <w:rsid w:val="00C77981"/>
    <w:rsid w:val="00C77AA6"/>
    <w:rsid w:val="00C77B45"/>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59E1"/>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561"/>
    <w:rsid w:val="00CC7AA9"/>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21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DD4"/>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B0C"/>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D5F"/>
    <w:rsid w:val="00D20FDF"/>
    <w:rsid w:val="00D210E2"/>
    <w:rsid w:val="00D2139B"/>
    <w:rsid w:val="00D21461"/>
    <w:rsid w:val="00D21D4B"/>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BF5"/>
    <w:rsid w:val="00D27D7C"/>
    <w:rsid w:val="00D27FE2"/>
    <w:rsid w:val="00D3073F"/>
    <w:rsid w:val="00D31128"/>
    <w:rsid w:val="00D313ED"/>
    <w:rsid w:val="00D31591"/>
    <w:rsid w:val="00D315F2"/>
    <w:rsid w:val="00D320B7"/>
    <w:rsid w:val="00D320B9"/>
    <w:rsid w:val="00D3340D"/>
    <w:rsid w:val="00D3476B"/>
    <w:rsid w:val="00D34937"/>
    <w:rsid w:val="00D34A5D"/>
    <w:rsid w:val="00D34DAA"/>
    <w:rsid w:val="00D354B8"/>
    <w:rsid w:val="00D356E0"/>
    <w:rsid w:val="00D35AD7"/>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8F8"/>
    <w:rsid w:val="00D87E16"/>
    <w:rsid w:val="00D9009B"/>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54A"/>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7D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DF7E54"/>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B5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AF5"/>
    <w:rsid w:val="00E51D78"/>
    <w:rsid w:val="00E520B6"/>
    <w:rsid w:val="00E523C6"/>
    <w:rsid w:val="00E526AB"/>
    <w:rsid w:val="00E52E72"/>
    <w:rsid w:val="00E53C57"/>
    <w:rsid w:val="00E53E28"/>
    <w:rsid w:val="00E5455E"/>
    <w:rsid w:val="00E54618"/>
    <w:rsid w:val="00E5469E"/>
    <w:rsid w:val="00E54769"/>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753"/>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30B"/>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3AB"/>
    <w:rsid w:val="00EB246A"/>
    <w:rsid w:val="00EB2AB7"/>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6E68"/>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2A3"/>
    <w:rsid w:val="00EF72BE"/>
    <w:rsid w:val="00EF7481"/>
    <w:rsid w:val="00EF7B33"/>
    <w:rsid w:val="00EF7C77"/>
    <w:rsid w:val="00EF7C89"/>
    <w:rsid w:val="00EF7CE8"/>
    <w:rsid w:val="00F00041"/>
    <w:rsid w:val="00F003A2"/>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0A6"/>
    <w:rsid w:val="00F231EB"/>
    <w:rsid w:val="00F23BAB"/>
    <w:rsid w:val="00F243E1"/>
    <w:rsid w:val="00F24682"/>
    <w:rsid w:val="00F24731"/>
    <w:rsid w:val="00F2526B"/>
    <w:rsid w:val="00F253EC"/>
    <w:rsid w:val="00F25B41"/>
    <w:rsid w:val="00F25CEA"/>
    <w:rsid w:val="00F25D4E"/>
    <w:rsid w:val="00F25FAC"/>
    <w:rsid w:val="00F262B7"/>
    <w:rsid w:val="00F26AB2"/>
    <w:rsid w:val="00F26E3D"/>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75E"/>
    <w:rsid w:val="00F50910"/>
    <w:rsid w:val="00F50991"/>
    <w:rsid w:val="00F50AD5"/>
    <w:rsid w:val="00F50C78"/>
    <w:rsid w:val="00F50F18"/>
    <w:rsid w:val="00F51227"/>
    <w:rsid w:val="00F51365"/>
    <w:rsid w:val="00F52F3E"/>
    <w:rsid w:val="00F52F48"/>
    <w:rsid w:val="00F52FC7"/>
    <w:rsid w:val="00F533F0"/>
    <w:rsid w:val="00F536E7"/>
    <w:rsid w:val="00F537AB"/>
    <w:rsid w:val="00F53903"/>
    <w:rsid w:val="00F53B31"/>
    <w:rsid w:val="00F53E6E"/>
    <w:rsid w:val="00F547E5"/>
    <w:rsid w:val="00F55C62"/>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5B1F"/>
    <w:rsid w:val="00F66434"/>
    <w:rsid w:val="00F665A7"/>
    <w:rsid w:val="00F6666D"/>
    <w:rsid w:val="00F66A8F"/>
    <w:rsid w:val="00F676A9"/>
    <w:rsid w:val="00F67852"/>
    <w:rsid w:val="00F705E2"/>
    <w:rsid w:val="00F71C6E"/>
    <w:rsid w:val="00F71E08"/>
    <w:rsid w:val="00F722A0"/>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B7"/>
    <w:rsid w:val="00F826D8"/>
    <w:rsid w:val="00F82849"/>
    <w:rsid w:val="00F82F83"/>
    <w:rsid w:val="00F830E6"/>
    <w:rsid w:val="00F839AD"/>
    <w:rsid w:val="00F844AA"/>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1BB"/>
    <w:rsid w:val="00F963F8"/>
    <w:rsid w:val="00F965CC"/>
    <w:rsid w:val="00F9684B"/>
    <w:rsid w:val="00F97010"/>
    <w:rsid w:val="00F97651"/>
    <w:rsid w:val="00F97685"/>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6080"/>
    <w:rsid w:val="00FA66E0"/>
    <w:rsid w:val="00FA6B92"/>
    <w:rsid w:val="00FA6D0C"/>
    <w:rsid w:val="00FA6E9D"/>
    <w:rsid w:val="00FB049A"/>
    <w:rsid w:val="00FB0673"/>
    <w:rsid w:val="00FB1574"/>
    <w:rsid w:val="00FB1A32"/>
    <w:rsid w:val="00FB1CB5"/>
    <w:rsid w:val="00FB1CE9"/>
    <w:rsid w:val="00FB24A3"/>
    <w:rsid w:val="00FB268F"/>
    <w:rsid w:val="00FB2860"/>
    <w:rsid w:val="00FB296E"/>
    <w:rsid w:val="00FB2AF8"/>
    <w:rsid w:val="00FB2DD6"/>
    <w:rsid w:val="00FB3242"/>
    <w:rsid w:val="00FB3531"/>
    <w:rsid w:val="00FB35A8"/>
    <w:rsid w:val="00FB3DF5"/>
    <w:rsid w:val="00FB4137"/>
    <w:rsid w:val="00FB41DF"/>
    <w:rsid w:val="00FB4890"/>
    <w:rsid w:val="00FB4AC0"/>
    <w:rsid w:val="00FB4CFD"/>
    <w:rsid w:val="00FB4E77"/>
    <w:rsid w:val="00FB4E78"/>
    <w:rsid w:val="00FB534C"/>
    <w:rsid w:val="00FB56BB"/>
    <w:rsid w:val="00FB5BFC"/>
    <w:rsid w:val="00FB65C4"/>
    <w:rsid w:val="00FB6B92"/>
    <w:rsid w:val="00FB6CED"/>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C0B"/>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31"/>
    <w:rsid w:val="00FF6A5B"/>
    <w:rsid w:val="00FF6C86"/>
    <w:rsid w:val="00FF70A3"/>
    <w:rsid w:val="00FF719C"/>
    <w:rsid w:val="00FF7717"/>
    <w:rsid w:val="00FF7762"/>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07441147">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3932">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ilag@uw.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eve.puleo@optum.com" TargetMode="External"/><Relationship Id="rId4" Type="http://schemas.microsoft.com/office/2007/relationships/stylesWithEffects" Target="stylesWithEffects.xml"/><Relationship Id="rId9" Type="http://schemas.openxmlformats.org/officeDocument/2006/relationships/hyperlink" Target="mailto:christine.farazi@optu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99EB3-33E0-460A-A858-F9220A13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862</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5675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2015-04-10T17:39:00Z</cp:lastPrinted>
  <dcterms:created xsi:type="dcterms:W3CDTF">2015-04-10T21:48:00Z</dcterms:created>
  <dcterms:modified xsi:type="dcterms:W3CDTF">2015-04-15T16:09:00Z</dcterms:modified>
</cp:coreProperties>
</file>