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D0" w:rsidRDefault="00093CD0" w:rsidP="008C713B">
      <w:pPr>
        <w:autoSpaceDE w:val="0"/>
        <w:autoSpaceDN w:val="0"/>
        <w:spacing w:line="360" w:lineRule="auto"/>
        <w:rPr>
          <w:rFonts w:ascii="Arial" w:hAnsi="Arial"/>
          <w:b/>
          <w:color w:val="0055A4"/>
          <w:sz w:val="30"/>
          <w:szCs w:val="30"/>
        </w:rPr>
      </w:pPr>
      <w:bookmarkStart w:id="0" w:name="_GoBack"/>
      <w:bookmarkEnd w:id="0"/>
    </w:p>
    <w:p w:rsidR="00093CD0" w:rsidRPr="00093CD0" w:rsidRDefault="00093CD0" w:rsidP="00093CD0">
      <w:pPr>
        <w:autoSpaceDE w:val="0"/>
        <w:autoSpaceDN w:val="0"/>
        <w:spacing w:after="0" w:line="360" w:lineRule="auto"/>
        <w:rPr>
          <w:rFonts w:ascii="Arial" w:hAnsi="Arial"/>
          <w:b/>
          <w:color w:val="0055A4"/>
          <w:sz w:val="30"/>
          <w:szCs w:val="30"/>
          <w:lang w:val="en-US"/>
        </w:rPr>
      </w:pPr>
      <w:r w:rsidRPr="00093CD0">
        <w:rPr>
          <w:rFonts w:ascii="Arial" w:hAnsi="Arial"/>
          <w:b/>
          <w:color w:val="0055A4"/>
          <w:sz w:val="30"/>
          <w:szCs w:val="30"/>
          <w:lang w:val="en-US"/>
        </w:rPr>
        <w:t>Nuovo</w:t>
      </w:r>
      <w:r w:rsidR="00337F79" w:rsidRPr="00093CD0">
        <w:rPr>
          <w:rFonts w:ascii="Arial" w:hAnsi="Arial"/>
          <w:b/>
          <w:color w:val="0055A4"/>
          <w:sz w:val="30"/>
          <w:szCs w:val="30"/>
          <w:lang w:val="en-US"/>
        </w:rPr>
        <w:t xml:space="preserve"> Goodyear Eagle F1 </w:t>
      </w:r>
      <w:r w:rsidRPr="00093CD0">
        <w:rPr>
          <w:rFonts w:ascii="Arial" w:hAnsi="Arial"/>
          <w:b/>
          <w:color w:val="0055A4"/>
          <w:sz w:val="30"/>
          <w:szCs w:val="30"/>
          <w:lang w:val="en-US"/>
        </w:rPr>
        <w:t xml:space="preserve">Asymmetric 5 </w:t>
      </w:r>
    </w:p>
    <w:p w:rsidR="00337F79" w:rsidRDefault="00093CD0" w:rsidP="008C713B">
      <w:pPr>
        <w:autoSpaceDE w:val="0"/>
        <w:autoSpaceDN w:val="0"/>
        <w:spacing w:line="360" w:lineRule="auto"/>
        <w:rPr>
          <w:rFonts w:ascii="Arial" w:hAnsi="Arial" w:cs="Arial"/>
          <w:b/>
          <w:color w:val="0055A4"/>
          <w:sz w:val="30"/>
          <w:szCs w:val="30"/>
        </w:rPr>
      </w:pPr>
      <w:r w:rsidRPr="00093CD0">
        <w:rPr>
          <w:rFonts w:ascii="Arial" w:hAnsi="Arial"/>
          <w:b/>
          <w:color w:val="0055A4"/>
          <w:sz w:val="28"/>
          <w:szCs w:val="30"/>
        </w:rPr>
        <w:t>C</w:t>
      </w:r>
      <w:r>
        <w:rPr>
          <w:rFonts w:ascii="Arial" w:hAnsi="Arial"/>
          <w:b/>
          <w:color w:val="0055A4"/>
          <w:sz w:val="28"/>
          <w:szCs w:val="30"/>
        </w:rPr>
        <w:t xml:space="preserve">omfort ai massimi livelli. </w:t>
      </w:r>
      <w:r>
        <w:rPr>
          <w:rFonts w:ascii="Arial" w:hAnsi="Arial"/>
          <w:b/>
          <w:color w:val="0055A4"/>
          <w:sz w:val="28"/>
          <w:szCs w:val="30"/>
        </w:rPr>
        <w:br/>
        <w:t>F</w:t>
      </w:r>
      <w:r w:rsidR="00337F79" w:rsidRPr="00093CD0">
        <w:rPr>
          <w:rFonts w:ascii="Arial" w:hAnsi="Arial"/>
          <w:b/>
          <w:color w:val="0055A4"/>
          <w:sz w:val="28"/>
          <w:szCs w:val="30"/>
        </w:rPr>
        <w:t>renata su bagnato e</w:t>
      </w:r>
      <w:r>
        <w:rPr>
          <w:rFonts w:ascii="Arial" w:hAnsi="Arial"/>
          <w:b/>
          <w:color w:val="0055A4"/>
          <w:sz w:val="28"/>
          <w:szCs w:val="30"/>
        </w:rPr>
        <w:t xml:space="preserve"> comportamento su </w:t>
      </w:r>
      <w:r w:rsidR="00337F79" w:rsidRPr="00093CD0">
        <w:rPr>
          <w:rFonts w:ascii="Arial" w:hAnsi="Arial"/>
          <w:b/>
          <w:color w:val="0055A4"/>
          <w:sz w:val="28"/>
          <w:szCs w:val="30"/>
        </w:rPr>
        <w:t>asciutto eccezionali</w:t>
      </w:r>
      <w:r>
        <w:rPr>
          <w:rFonts w:ascii="Arial" w:hAnsi="Arial"/>
          <w:b/>
          <w:color w:val="0055A4"/>
          <w:sz w:val="28"/>
          <w:szCs w:val="30"/>
        </w:rPr>
        <w:t>.</w:t>
      </w:r>
      <w:r w:rsidR="00337F79" w:rsidRPr="00093CD0">
        <w:rPr>
          <w:rFonts w:ascii="Arial" w:hAnsi="Arial"/>
          <w:b/>
          <w:color w:val="0055A4"/>
          <w:sz w:val="28"/>
          <w:szCs w:val="30"/>
        </w:rPr>
        <w:t xml:space="preserve"> </w:t>
      </w:r>
    </w:p>
    <w:p w:rsidR="00337F79" w:rsidRPr="00337F79" w:rsidRDefault="00300782" w:rsidP="00337F79">
      <w:pPr>
        <w:pStyle w:val="Paragrafoelenco"/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/>
          <w:b/>
          <w:color w:val="7F7F7F" w:themeColor="text1" w:themeTint="80"/>
          <w:sz w:val="24"/>
          <w:szCs w:val="24"/>
        </w:rPr>
        <w:t xml:space="preserve">È </w:t>
      </w:r>
      <w:r w:rsidR="00337F79">
        <w:rPr>
          <w:rFonts w:ascii="Arial" w:hAnsi="Arial"/>
          <w:b/>
          <w:color w:val="7F7F7F" w:themeColor="text1" w:themeTint="80"/>
          <w:sz w:val="24"/>
          <w:szCs w:val="24"/>
        </w:rPr>
        <w:t xml:space="preserve">il successore della popolare e apprezzata gamma </w:t>
      </w:r>
      <w:proofErr w:type="spellStart"/>
      <w:r w:rsidR="00337F79">
        <w:rPr>
          <w:rFonts w:ascii="Arial" w:hAnsi="Arial"/>
          <w:b/>
          <w:color w:val="7F7F7F" w:themeColor="text1" w:themeTint="80"/>
          <w:sz w:val="24"/>
          <w:szCs w:val="24"/>
        </w:rPr>
        <w:t>Eagle</w:t>
      </w:r>
      <w:proofErr w:type="spellEnd"/>
      <w:r w:rsidR="00337F79">
        <w:rPr>
          <w:rFonts w:ascii="Arial" w:hAnsi="Arial"/>
          <w:b/>
          <w:color w:val="7F7F7F" w:themeColor="text1" w:themeTint="80"/>
          <w:sz w:val="24"/>
          <w:szCs w:val="24"/>
        </w:rPr>
        <w:t xml:space="preserve"> F1 </w:t>
      </w:r>
      <w:proofErr w:type="spellStart"/>
      <w:r w:rsidR="00337F79">
        <w:rPr>
          <w:rFonts w:ascii="Arial" w:hAnsi="Arial"/>
          <w:b/>
          <w:color w:val="7F7F7F" w:themeColor="text1" w:themeTint="80"/>
          <w:sz w:val="24"/>
          <w:szCs w:val="24"/>
        </w:rPr>
        <w:t>Asymmetric</w:t>
      </w:r>
      <w:proofErr w:type="spellEnd"/>
      <w:r w:rsidR="00337F79">
        <w:rPr>
          <w:rFonts w:ascii="Arial" w:hAnsi="Arial"/>
          <w:b/>
          <w:color w:val="7F7F7F" w:themeColor="text1" w:themeTint="80"/>
          <w:sz w:val="24"/>
          <w:szCs w:val="24"/>
        </w:rPr>
        <w:t xml:space="preserve"> 3</w:t>
      </w:r>
    </w:p>
    <w:p w:rsidR="00337F79" w:rsidRPr="00337F79" w:rsidRDefault="00337F79" w:rsidP="00337F79">
      <w:pPr>
        <w:pStyle w:val="Paragrafoelenco"/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/>
          <w:b/>
          <w:color w:val="7F7F7F" w:themeColor="text1" w:themeTint="80"/>
          <w:sz w:val="24"/>
          <w:szCs w:val="24"/>
        </w:rPr>
        <w:t xml:space="preserve">Tecnologie innovative </w:t>
      </w:r>
      <w:r w:rsidR="00093CD0">
        <w:rPr>
          <w:rFonts w:ascii="Arial" w:hAnsi="Arial"/>
          <w:b/>
          <w:color w:val="7F7F7F" w:themeColor="text1" w:themeTint="80"/>
          <w:sz w:val="24"/>
          <w:szCs w:val="24"/>
        </w:rPr>
        <w:t>assicurano</w:t>
      </w:r>
      <w:r>
        <w:rPr>
          <w:rFonts w:ascii="Arial" w:hAnsi="Arial"/>
          <w:b/>
          <w:color w:val="7F7F7F" w:themeColor="text1" w:themeTint="80"/>
          <w:sz w:val="24"/>
          <w:szCs w:val="24"/>
        </w:rPr>
        <w:t xml:space="preserve"> importanti miglioramenti </w:t>
      </w:r>
      <w:r w:rsidR="00093CD0">
        <w:rPr>
          <w:rFonts w:ascii="Arial" w:hAnsi="Arial"/>
          <w:b/>
          <w:color w:val="7F7F7F" w:themeColor="text1" w:themeTint="80"/>
          <w:sz w:val="24"/>
          <w:szCs w:val="24"/>
        </w:rPr>
        <w:t>su bagnato e asciutto</w:t>
      </w:r>
      <w:r>
        <w:rPr>
          <w:rFonts w:ascii="Arial" w:hAnsi="Arial"/>
          <w:b/>
          <w:color w:val="7F7F7F" w:themeColor="text1" w:themeTint="80"/>
          <w:sz w:val="24"/>
          <w:szCs w:val="24"/>
        </w:rPr>
        <w:t xml:space="preserve"> senza compromettere il comfort di marcia o </w:t>
      </w:r>
      <w:r w:rsidR="00093CD0">
        <w:rPr>
          <w:rFonts w:ascii="Arial" w:hAnsi="Arial"/>
          <w:b/>
          <w:color w:val="7F7F7F" w:themeColor="text1" w:themeTint="80"/>
          <w:sz w:val="24"/>
          <w:szCs w:val="24"/>
        </w:rPr>
        <w:t>la rumorosità</w:t>
      </w:r>
      <w:r>
        <w:rPr>
          <w:rFonts w:ascii="Arial" w:hAnsi="Arial"/>
          <w:b/>
          <w:color w:val="7F7F7F" w:themeColor="text1" w:themeTint="80"/>
          <w:sz w:val="24"/>
          <w:szCs w:val="24"/>
        </w:rPr>
        <w:t xml:space="preserve"> </w:t>
      </w:r>
    </w:p>
    <w:p w:rsidR="00337F79" w:rsidRPr="00337F79" w:rsidRDefault="00093CD0" w:rsidP="00337F79">
      <w:pPr>
        <w:pStyle w:val="Paragrafoelenco"/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/>
          <w:b/>
          <w:color w:val="7F7F7F" w:themeColor="text1" w:themeTint="80"/>
          <w:sz w:val="24"/>
          <w:szCs w:val="24"/>
        </w:rPr>
        <w:t>Concepito per soddisfare le esigenze di un</w:t>
      </w:r>
      <w:r w:rsidR="00337F79">
        <w:rPr>
          <w:rFonts w:ascii="Arial" w:hAnsi="Arial"/>
          <w:b/>
          <w:color w:val="7F7F7F" w:themeColor="text1" w:themeTint="80"/>
          <w:sz w:val="24"/>
          <w:szCs w:val="24"/>
        </w:rPr>
        <w:t xml:space="preserve"> segmento in crescita </w:t>
      </w:r>
      <w:r>
        <w:rPr>
          <w:rFonts w:ascii="Arial" w:hAnsi="Arial"/>
          <w:b/>
          <w:color w:val="7F7F7F" w:themeColor="text1" w:themeTint="80"/>
          <w:sz w:val="24"/>
          <w:szCs w:val="24"/>
        </w:rPr>
        <w:t xml:space="preserve">come quello </w:t>
      </w:r>
      <w:r w:rsidR="00337F79">
        <w:rPr>
          <w:rFonts w:ascii="Arial" w:hAnsi="Arial"/>
          <w:b/>
          <w:color w:val="7F7F7F" w:themeColor="text1" w:themeTint="80"/>
          <w:sz w:val="24"/>
          <w:szCs w:val="24"/>
        </w:rPr>
        <w:t>delle vetture ultra</w:t>
      </w:r>
      <w:r w:rsidR="00300782">
        <w:rPr>
          <w:rFonts w:ascii="Arial" w:hAnsi="Arial"/>
          <w:b/>
          <w:color w:val="7F7F7F" w:themeColor="text1" w:themeTint="80"/>
          <w:sz w:val="24"/>
          <w:szCs w:val="24"/>
        </w:rPr>
        <w:t>-</w:t>
      </w:r>
      <w:r w:rsidR="00337F79">
        <w:rPr>
          <w:rFonts w:ascii="Arial" w:hAnsi="Arial"/>
          <w:b/>
          <w:color w:val="7F7F7F" w:themeColor="text1" w:themeTint="80"/>
          <w:sz w:val="24"/>
          <w:szCs w:val="24"/>
        </w:rPr>
        <w:t>prestazi</w:t>
      </w:r>
      <w:r>
        <w:rPr>
          <w:rFonts w:ascii="Arial" w:hAnsi="Arial"/>
          <w:b/>
          <w:color w:val="7F7F7F" w:themeColor="text1" w:themeTint="80"/>
          <w:sz w:val="24"/>
          <w:szCs w:val="24"/>
        </w:rPr>
        <w:t>onali (UHP), con 61 misure che saranno introdotte</w:t>
      </w:r>
      <w:r w:rsidR="00337F79">
        <w:rPr>
          <w:rFonts w:ascii="Arial" w:hAnsi="Arial"/>
          <w:b/>
          <w:color w:val="7F7F7F" w:themeColor="text1" w:themeTint="80"/>
          <w:sz w:val="24"/>
          <w:szCs w:val="24"/>
        </w:rPr>
        <w:t xml:space="preserve"> tra febbraio e dicembre 2019.</w:t>
      </w:r>
    </w:p>
    <w:p w:rsidR="00337F79" w:rsidRPr="00337F79" w:rsidRDefault="00337F79" w:rsidP="00D15151">
      <w:pPr>
        <w:autoSpaceDE w:val="0"/>
        <w:autoSpaceDN w:val="0"/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 xml:space="preserve">Goodyear annuncia il lancio del </w:t>
      </w:r>
      <w:r w:rsidR="00D15151">
        <w:rPr>
          <w:rFonts w:ascii="Arial" w:hAnsi="Arial"/>
          <w:color w:val="7F7F7F" w:themeColor="text1" w:themeTint="80"/>
        </w:rPr>
        <w:t>nuovo</w:t>
      </w:r>
      <w:r>
        <w:rPr>
          <w:rFonts w:ascii="Arial" w:hAnsi="Arial"/>
          <w:color w:val="7F7F7F" w:themeColor="text1" w:themeTint="80"/>
        </w:rPr>
        <w:t xml:space="preserve"> pneumatico stradale ad altissime prestazioni (UHP) </w:t>
      </w:r>
      <w:r w:rsidR="00D15151" w:rsidRPr="00D15151">
        <w:rPr>
          <w:rFonts w:ascii="Arial" w:hAnsi="Arial"/>
          <w:b/>
          <w:color w:val="7F7F7F" w:themeColor="text1" w:themeTint="80"/>
        </w:rPr>
        <w:t xml:space="preserve">Goodyear </w:t>
      </w:r>
      <w:proofErr w:type="spellStart"/>
      <w:r w:rsidRPr="00D15151">
        <w:rPr>
          <w:rFonts w:ascii="Arial" w:hAnsi="Arial"/>
          <w:b/>
          <w:color w:val="7F7F7F" w:themeColor="text1" w:themeTint="80"/>
        </w:rPr>
        <w:t>Eagle</w:t>
      </w:r>
      <w:proofErr w:type="spellEnd"/>
      <w:r w:rsidRPr="00D15151">
        <w:rPr>
          <w:rFonts w:ascii="Arial" w:hAnsi="Arial"/>
          <w:b/>
          <w:color w:val="7F7F7F" w:themeColor="text1" w:themeTint="80"/>
        </w:rPr>
        <w:t xml:space="preserve"> F1 </w:t>
      </w:r>
      <w:proofErr w:type="spellStart"/>
      <w:r w:rsidRPr="00D15151">
        <w:rPr>
          <w:rFonts w:ascii="Arial" w:hAnsi="Arial"/>
          <w:b/>
          <w:color w:val="7F7F7F" w:themeColor="text1" w:themeTint="80"/>
        </w:rPr>
        <w:t>Asymmetric</w:t>
      </w:r>
      <w:proofErr w:type="spellEnd"/>
      <w:r w:rsidRPr="00D15151">
        <w:rPr>
          <w:rFonts w:ascii="Arial" w:hAnsi="Arial"/>
          <w:b/>
          <w:color w:val="7F7F7F" w:themeColor="text1" w:themeTint="80"/>
        </w:rPr>
        <w:t xml:space="preserve"> 5</w:t>
      </w:r>
      <w:r w:rsidR="00300782">
        <w:rPr>
          <w:rFonts w:ascii="Arial" w:hAnsi="Arial"/>
          <w:color w:val="7F7F7F" w:themeColor="text1" w:themeTint="80"/>
        </w:rPr>
        <w:t xml:space="preserve">. Per realizzarlo, </w:t>
      </w:r>
      <w:r>
        <w:rPr>
          <w:rFonts w:ascii="Arial" w:hAnsi="Arial"/>
          <w:color w:val="7F7F7F" w:themeColor="text1" w:themeTint="80"/>
        </w:rPr>
        <w:t xml:space="preserve">Goodyear ha </w:t>
      </w:r>
      <w:r w:rsidR="00D15151">
        <w:rPr>
          <w:rFonts w:ascii="Arial" w:hAnsi="Arial"/>
          <w:color w:val="7F7F7F" w:themeColor="text1" w:themeTint="80"/>
        </w:rPr>
        <w:t>sviluppato</w:t>
      </w:r>
      <w:r w:rsidR="00300782">
        <w:rPr>
          <w:rFonts w:ascii="Arial" w:hAnsi="Arial"/>
          <w:color w:val="7F7F7F" w:themeColor="text1" w:themeTint="80"/>
        </w:rPr>
        <w:t xml:space="preserve"> </w:t>
      </w:r>
      <w:r>
        <w:rPr>
          <w:rFonts w:ascii="Arial" w:hAnsi="Arial"/>
          <w:color w:val="7F7F7F" w:themeColor="text1" w:themeTint="80"/>
        </w:rPr>
        <w:t xml:space="preserve">tecnologie innovative </w:t>
      </w:r>
      <w:r w:rsidR="00300782">
        <w:rPr>
          <w:rFonts w:ascii="Arial" w:hAnsi="Arial"/>
          <w:color w:val="7F7F7F" w:themeColor="text1" w:themeTint="80"/>
        </w:rPr>
        <w:t xml:space="preserve">in grado di </w:t>
      </w:r>
      <w:r>
        <w:rPr>
          <w:rFonts w:ascii="Arial" w:hAnsi="Arial"/>
          <w:color w:val="7F7F7F" w:themeColor="text1" w:themeTint="80"/>
        </w:rPr>
        <w:t xml:space="preserve">offrire importanti miglioramenti </w:t>
      </w:r>
      <w:r w:rsidR="00D15151">
        <w:rPr>
          <w:rFonts w:ascii="Arial" w:hAnsi="Arial"/>
          <w:color w:val="7F7F7F" w:themeColor="text1" w:themeTint="80"/>
        </w:rPr>
        <w:t>in</w:t>
      </w:r>
      <w:r>
        <w:rPr>
          <w:rFonts w:ascii="Arial" w:hAnsi="Arial"/>
          <w:color w:val="7F7F7F" w:themeColor="text1" w:themeTint="80"/>
        </w:rPr>
        <w:t xml:space="preserve"> frenata su bagnato e </w:t>
      </w:r>
      <w:r w:rsidR="00300782">
        <w:rPr>
          <w:rFonts w:ascii="Arial" w:hAnsi="Arial"/>
          <w:color w:val="7F7F7F" w:themeColor="text1" w:themeTint="80"/>
        </w:rPr>
        <w:t xml:space="preserve">nel </w:t>
      </w:r>
      <w:r w:rsidR="00D15151">
        <w:rPr>
          <w:rFonts w:ascii="Arial" w:hAnsi="Arial"/>
          <w:color w:val="7F7F7F" w:themeColor="text1" w:themeTint="80"/>
        </w:rPr>
        <w:t xml:space="preserve">comportamento su </w:t>
      </w:r>
      <w:r>
        <w:rPr>
          <w:rFonts w:ascii="Arial" w:hAnsi="Arial"/>
          <w:color w:val="7F7F7F" w:themeColor="text1" w:themeTint="80"/>
        </w:rPr>
        <w:t xml:space="preserve">asciutto, senza compromettere il comfort di marcia o </w:t>
      </w:r>
      <w:r w:rsidR="00D15151">
        <w:rPr>
          <w:rFonts w:ascii="Arial" w:hAnsi="Arial"/>
          <w:color w:val="7F7F7F" w:themeColor="text1" w:themeTint="80"/>
        </w:rPr>
        <w:t>la rumorosità</w:t>
      </w:r>
      <w:r>
        <w:rPr>
          <w:rFonts w:ascii="Arial" w:hAnsi="Arial"/>
          <w:color w:val="7F7F7F" w:themeColor="text1" w:themeTint="80"/>
        </w:rPr>
        <w:t>.</w:t>
      </w:r>
    </w:p>
    <w:p w:rsidR="00337F79" w:rsidRPr="00337F79" w:rsidRDefault="00300782" w:rsidP="00D15151">
      <w:pPr>
        <w:autoSpaceDE w:val="0"/>
        <w:autoSpaceDN w:val="0"/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>Un aspetto fondamentale tra le molteplici</w:t>
      </w:r>
      <w:r w:rsidR="00337F79">
        <w:rPr>
          <w:rFonts w:ascii="Arial" w:hAnsi="Arial"/>
          <w:color w:val="7F7F7F" w:themeColor="text1" w:themeTint="80"/>
        </w:rPr>
        <w:t xml:space="preserve"> caratteristiche di questo prodotto è stato lo sviluppo di una mescola </w:t>
      </w:r>
      <w:r w:rsidR="00D15151">
        <w:rPr>
          <w:rFonts w:ascii="Arial" w:hAnsi="Arial"/>
          <w:color w:val="7F7F7F" w:themeColor="text1" w:themeTint="80"/>
        </w:rPr>
        <w:t>all’avanguardia</w:t>
      </w:r>
      <w:r w:rsidR="00BF59DE">
        <w:rPr>
          <w:rFonts w:ascii="Arial" w:hAnsi="Arial"/>
          <w:color w:val="7F7F7F" w:themeColor="text1" w:themeTint="80"/>
        </w:rPr>
        <w:t>,</w:t>
      </w:r>
      <w:r w:rsidR="00337F79">
        <w:rPr>
          <w:rFonts w:ascii="Arial" w:hAnsi="Arial"/>
          <w:color w:val="7F7F7F" w:themeColor="text1" w:themeTint="80"/>
        </w:rPr>
        <w:t xml:space="preserve"> che </w:t>
      </w:r>
      <w:r w:rsidR="00D15151">
        <w:rPr>
          <w:rFonts w:ascii="Arial" w:hAnsi="Arial"/>
          <w:color w:val="7F7F7F" w:themeColor="text1" w:themeTint="80"/>
        </w:rPr>
        <w:t>permette di affrontare</w:t>
      </w:r>
      <w:r w:rsidR="00337F79">
        <w:rPr>
          <w:rFonts w:ascii="Arial" w:hAnsi="Arial"/>
          <w:color w:val="7F7F7F" w:themeColor="text1" w:themeTint="80"/>
        </w:rPr>
        <w:t xml:space="preserve"> le condizioni di bagnato senza </w:t>
      </w:r>
      <w:r>
        <w:rPr>
          <w:rFonts w:ascii="Arial" w:hAnsi="Arial"/>
          <w:color w:val="7F7F7F" w:themeColor="text1" w:themeTint="80"/>
        </w:rPr>
        <w:t>sacrificare la</w:t>
      </w:r>
      <w:r w:rsidR="00337F79">
        <w:rPr>
          <w:rFonts w:ascii="Arial" w:hAnsi="Arial"/>
          <w:color w:val="7F7F7F" w:themeColor="text1" w:themeTint="80"/>
        </w:rPr>
        <w:t xml:space="preserve"> durata o le prestazioni di comportamento sull’asciutto. Grazie a una zona di contatto progettata per allargarsi in frenata, </w:t>
      </w:r>
      <w:r w:rsidR="00D15151">
        <w:rPr>
          <w:rFonts w:ascii="Arial" w:hAnsi="Arial"/>
          <w:color w:val="7F7F7F" w:themeColor="text1" w:themeTint="80"/>
        </w:rPr>
        <w:t>la superficie</w:t>
      </w:r>
      <w:r w:rsidR="00337F79">
        <w:rPr>
          <w:rFonts w:ascii="Arial" w:hAnsi="Arial"/>
          <w:color w:val="7F7F7F" w:themeColor="text1" w:themeTint="80"/>
        </w:rPr>
        <w:t xml:space="preserve"> del pneumatico a contatto con la strada aumenta fino a</w:t>
      </w:r>
      <w:r w:rsidR="00D15151">
        <w:rPr>
          <w:rFonts w:ascii="Arial" w:hAnsi="Arial"/>
          <w:color w:val="7F7F7F" w:themeColor="text1" w:themeTint="80"/>
        </w:rPr>
        <w:t xml:space="preserve"> livelli associati tipicamente ai pneumatici da pista</w:t>
      </w:r>
      <w:r w:rsidR="00337F79">
        <w:rPr>
          <w:rFonts w:ascii="Arial" w:hAnsi="Arial"/>
          <w:color w:val="7F7F7F" w:themeColor="text1" w:themeTint="80"/>
        </w:rPr>
        <w:t xml:space="preserve">, con </w:t>
      </w:r>
      <w:r w:rsidR="00D15151">
        <w:rPr>
          <w:rFonts w:ascii="Arial" w:hAnsi="Arial"/>
          <w:color w:val="7F7F7F" w:themeColor="text1" w:themeTint="80"/>
        </w:rPr>
        <w:t xml:space="preserve">una </w:t>
      </w:r>
      <w:r w:rsidR="00337F79">
        <w:rPr>
          <w:rFonts w:ascii="Arial" w:hAnsi="Arial"/>
          <w:color w:val="7F7F7F" w:themeColor="text1" w:themeTint="80"/>
        </w:rPr>
        <w:t>conseguente riduz</w:t>
      </w:r>
      <w:r w:rsidR="00D15151">
        <w:rPr>
          <w:rFonts w:ascii="Arial" w:hAnsi="Arial"/>
          <w:color w:val="7F7F7F" w:themeColor="text1" w:themeTint="80"/>
        </w:rPr>
        <w:t>ione dello spazio di frenata su</w:t>
      </w:r>
      <w:r w:rsidR="00337F79">
        <w:rPr>
          <w:rFonts w:ascii="Arial" w:hAnsi="Arial"/>
          <w:color w:val="7F7F7F" w:themeColor="text1" w:themeTint="80"/>
        </w:rPr>
        <w:t xml:space="preserve"> bagnato fino a un significativo 4% in meno rispetto all’</w:t>
      </w:r>
      <w:proofErr w:type="spellStart"/>
      <w:r w:rsidR="00337F79">
        <w:rPr>
          <w:rFonts w:ascii="Arial" w:hAnsi="Arial"/>
          <w:color w:val="7F7F7F" w:themeColor="text1" w:themeTint="80"/>
        </w:rPr>
        <w:t>Eagle</w:t>
      </w:r>
      <w:proofErr w:type="spellEnd"/>
      <w:r w:rsidR="00337F79">
        <w:rPr>
          <w:rFonts w:ascii="Arial" w:hAnsi="Arial"/>
          <w:color w:val="7F7F7F" w:themeColor="text1" w:themeTint="80"/>
        </w:rPr>
        <w:t xml:space="preserve"> F1 </w:t>
      </w:r>
      <w:proofErr w:type="spellStart"/>
      <w:r w:rsidR="00337F79">
        <w:rPr>
          <w:rFonts w:ascii="Arial" w:hAnsi="Arial"/>
          <w:color w:val="7F7F7F" w:themeColor="text1" w:themeTint="80"/>
        </w:rPr>
        <w:t>Asymmetric</w:t>
      </w:r>
      <w:proofErr w:type="spellEnd"/>
      <w:r w:rsidR="00337F79">
        <w:rPr>
          <w:rFonts w:ascii="Arial" w:hAnsi="Arial"/>
          <w:color w:val="7F7F7F" w:themeColor="text1" w:themeTint="80"/>
        </w:rPr>
        <w:t xml:space="preserve"> 3. </w:t>
      </w:r>
      <w:r w:rsidR="00AE6B87">
        <w:rPr>
          <w:rStyle w:val="Rimandonotaapidipagina"/>
          <w:rFonts w:ascii="Arial" w:hAnsi="Arial" w:cs="Arial"/>
          <w:color w:val="7F7F7F" w:themeColor="text1" w:themeTint="80"/>
        </w:rPr>
        <w:footnoteReference w:id="1"/>
      </w:r>
    </w:p>
    <w:p w:rsidR="00337F79" w:rsidRPr="00337F79" w:rsidRDefault="00337F79" w:rsidP="00D15151">
      <w:pPr>
        <w:autoSpaceDE w:val="0"/>
        <w:autoSpaceDN w:val="0"/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 xml:space="preserve">L’impegno profuso da Goodyear per ottimizzare le prestazioni </w:t>
      </w:r>
      <w:r w:rsidR="00B83305">
        <w:rPr>
          <w:rFonts w:ascii="Arial" w:hAnsi="Arial"/>
          <w:color w:val="7F7F7F" w:themeColor="text1" w:themeTint="80"/>
        </w:rPr>
        <w:t>si è concentrato sul</w:t>
      </w:r>
      <w:r>
        <w:rPr>
          <w:rFonts w:ascii="Arial" w:hAnsi="Arial"/>
          <w:color w:val="7F7F7F" w:themeColor="text1" w:themeTint="80"/>
        </w:rPr>
        <w:t xml:space="preserve">la riduzione della flessione del disegno del battistrada durante la trasmissione delle forze laterali. </w:t>
      </w:r>
      <w:r w:rsidR="009C00F9">
        <w:rPr>
          <w:rFonts w:ascii="Arial" w:hAnsi="Arial"/>
          <w:color w:val="7F7F7F" w:themeColor="text1" w:themeTint="80"/>
        </w:rPr>
        <w:t>Conseguentemente</w:t>
      </w:r>
      <w:r>
        <w:rPr>
          <w:rFonts w:ascii="Arial" w:hAnsi="Arial"/>
          <w:color w:val="7F7F7F" w:themeColor="text1" w:themeTint="80"/>
        </w:rPr>
        <w:t xml:space="preserve"> </w:t>
      </w:r>
      <w:r w:rsidR="009C00F9">
        <w:rPr>
          <w:rFonts w:ascii="Arial" w:hAnsi="Arial"/>
          <w:color w:val="7F7F7F" w:themeColor="text1" w:themeTint="80"/>
        </w:rPr>
        <w:t xml:space="preserve">il preciso </w:t>
      </w:r>
      <w:r>
        <w:rPr>
          <w:rFonts w:ascii="Arial" w:hAnsi="Arial"/>
          <w:color w:val="7F7F7F" w:themeColor="text1" w:themeTint="80"/>
        </w:rPr>
        <w:t xml:space="preserve">ingresso in curva, i maggiori livelli di aderenza e un’accelerazione </w:t>
      </w:r>
      <w:r w:rsidR="00D41A3C">
        <w:rPr>
          <w:rFonts w:ascii="Arial" w:hAnsi="Arial"/>
          <w:color w:val="7F7F7F" w:themeColor="text1" w:themeTint="80"/>
        </w:rPr>
        <w:t>pulita</w:t>
      </w:r>
      <w:r>
        <w:rPr>
          <w:rFonts w:ascii="Arial" w:hAnsi="Arial"/>
          <w:color w:val="7F7F7F" w:themeColor="text1" w:themeTint="80"/>
        </w:rPr>
        <w:t xml:space="preserve"> ed efficiente </w:t>
      </w:r>
      <w:r>
        <w:rPr>
          <w:rFonts w:ascii="Arial" w:hAnsi="Arial"/>
          <w:color w:val="7F7F7F" w:themeColor="text1" w:themeTint="80"/>
        </w:rPr>
        <w:lastRenderedPageBreak/>
        <w:t>contribuiscono a migliorare il</w:t>
      </w:r>
      <w:r w:rsidR="00D41A3C">
        <w:rPr>
          <w:rFonts w:ascii="Arial" w:hAnsi="Arial"/>
          <w:color w:val="7F7F7F" w:themeColor="text1" w:themeTint="80"/>
        </w:rPr>
        <w:t xml:space="preserve"> comportamento su </w:t>
      </w:r>
      <w:r>
        <w:rPr>
          <w:rFonts w:ascii="Arial" w:hAnsi="Arial"/>
          <w:color w:val="7F7F7F" w:themeColor="text1" w:themeTint="80"/>
        </w:rPr>
        <w:t>asciutto. Anche il feedb</w:t>
      </w:r>
      <w:r w:rsidR="00D41A3C">
        <w:rPr>
          <w:rFonts w:ascii="Arial" w:hAnsi="Arial"/>
          <w:color w:val="7F7F7F" w:themeColor="text1" w:themeTint="80"/>
        </w:rPr>
        <w:t>ack dello sterzo è migliorato e</w:t>
      </w:r>
      <w:r>
        <w:rPr>
          <w:rFonts w:ascii="Arial" w:hAnsi="Arial"/>
          <w:color w:val="7F7F7F" w:themeColor="text1" w:themeTint="80"/>
        </w:rPr>
        <w:t xml:space="preserve"> offre un’esperienza di guida più comunicativa, fonte di maggiore fiducia e sicurezza alla guida. </w:t>
      </w:r>
    </w:p>
    <w:p w:rsidR="00337F79" w:rsidRPr="00337F79" w:rsidRDefault="00337F79" w:rsidP="00D41A3C">
      <w:pPr>
        <w:autoSpaceDE w:val="0"/>
        <w:autoSpaceDN w:val="0"/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 xml:space="preserve">Goodyear commercializzerà 51 pneumatici tra febbraio e maggio 2019 e altri 10 arriveranno tra giugno e dicembre 2019. Saranno disponibili diametri </w:t>
      </w:r>
      <w:r w:rsidR="00D41A3C">
        <w:rPr>
          <w:rFonts w:ascii="Arial" w:hAnsi="Arial"/>
          <w:color w:val="7F7F7F" w:themeColor="text1" w:themeTint="80"/>
        </w:rPr>
        <w:t xml:space="preserve">del cerchio </w:t>
      </w:r>
      <w:r>
        <w:rPr>
          <w:rFonts w:ascii="Arial" w:hAnsi="Arial"/>
          <w:color w:val="7F7F7F" w:themeColor="text1" w:themeTint="80"/>
        </w:rPr>
        <w:t>compresi fra 17” e 22”, larghezza da 205 a 315 mm</w:t>
      </w:r>
      <w:r w:rsidR="00D41A3C">
        <w:rPr>
          <w:rFonts w:ascii="Arial" w:hAnsi="Arial"/>
          <w:color w:val="7F7F7F" w:themeColor="text1" w:themeTint="80"/>
        </w:rPr>
        <w:t xml:space="preserve"> e profili laterali da 50 a 25. Il Goodyear </w:t>
      </w:r>
      <w:proofErr w:type="spellStart"/>
      <w:r w:rsidR="00D41A3C">
        <w:rPr>
          <w:rFonts w:ascii="Arial" w:hAnsi="Arial"/>
          <w:color w:val="7F7F7F" w:themeColor="text1" w:themeTint="80"/>
        </w:rPr>
        <w:t>Eagle</w:t>
      </w:r>
      <w:proofErr w:type="spellEnd"/>
      <w:r w:rsidR="00D41A3C">
        <w:rPr>
          <w:rFonts w:ascii="Arial" w:hAnsi="Arial"/>
          <w:color w:val="7F7F7F" w:themeColor="text1" w:themeTint="80"/>
        </w:rPr>
        <w:t xml:space="preserve"> F1 </w:t>
      </w:r>
      <w:proofErr w:type="spellStart"/>
      <w:r w:rsidR="00D41A3C">
        <w:rPr>
          <w:rFonts w:ascii="Arial" w:hAnsi="Arial"/>
          <w:color w:val="7F7F7F" w:themeColor="text1" w:themeTint="80"/>
        </w:rPr>
        <w:t>Asymmetric</w:t>
      </w:r>
      <w:proofErr w:type="spellEnd"/>
      <w:r w:rsidR="00D41A3C">
        <w:rPr>
          <w:rFonts w:ascii="Arial" w:hAnsi="Arial"/>
          <w:color w:val="7F7F7F" w:themeColor="text1" w:themeTint="80"/>
        </w:rPr>
        <w:t xml:space="preserve"> 5 è concepito per equipaggiare </w:t>
      </w:r>
      <w:r w:rsidR="006177E7">
        <w:rPr>
          <w:rFonts w:ascii="Arial" w:hAnsi="Arial"/>
          <w:color w:val="7F7F7F" w:themeColor="text1" w:themeTint="80"/>
        </w:rPr>
        <w:t>un’ampia gamma di vetture, dalle compatte sportive come la</w:t>
      </w:r>
      <w:r w:rsidR="00D41A3C">
        <w:rPr>
          <w:rFonts w:ascii="Arial" w:hAnsi="Arial"/>
          <w:color w:val="7F7F7F" w:themeColor="text1" w:themeTint="80"/>
        </w:rPr>
        <w:t xml:space="preserve"> </w:t>
      </w:r>
      <w:r w:rsidR="006177E7">
        <w:rPr>
          <w:rFonts w:ascii="Arial" w:hAnsi="Arial"/>
          <w:color w:val="7F7F7F" w:themeColor="text1" w:themeTint="80"/>
        </w:rPr>
        <w:t>VW</w:t>
      </w:r>
      <w:r>
        <w:rPr>
          <w:rFonts w:ascii="Arial" w:hAnsi="Arial"/>
          <w:color w:val="7F7F7F" w:themeColor="text1" w:themeTint="80"/>
        </w:rPr>
        <w:t xml:space="preserve"> Golf</w:t>
      </w:r>
      <w:r w:rsidR="006177E7" w:rsidRPr="006177E7">
        <w:rPr>
          <w:rFonts w:ascii="Arial" w:hAnsi="Arial"/>
          <w:color w:val="7F7F7F" w:themeColor="text1" w:themeTint="80"/>
        </w:rPr>
        <w:t xml:space="preserve"> </w:t>
      </w:r>
      <w:r w:rsidR="006177E7">
        <w:rPr>
          <w:rFonts w:ascii="Arial" w:hAnsi="Arial"/>
          <w:color w:val="7F7F7F" w:themeColor="text1" w:themeTint="80"/>
        </w:rPr>
        <w:t>fino alla Porsche 911</w:t>
      </w:r>
      <w:r>
        <w:rPr>
          <w:rFonts w:ascii="Arial" w:hAnsi="Arial"/>
          <w:color w:val="7F7F7F" w:themeColor="text1" w:themeTint="80"/>
        </w:rPr>
        <w:t>, passando per</w:t>
      </w:r>
      <w:r w:rsidR="00D41A3C">
        <w:rPr>
          <w:rFonts w:ascii="Arial" w:hAnsi="Arial"/>
          <w:color w:val="7F7F7F" w:themeColor="text1" w:themeTint="80"/>
        </w:rPr>
        <w:t xml:space="preserve"> </w:t>
      </w:r>
      <w:r w:rsidR="006177E7">
        <w:rPr>
          <w:rFonts w:ascii="Arial" w:hAnsi="Arial"/>
          <w:color w:val="7F7F7F" w:themeColor="text1" w:themeTint="80"/>
        </w:rPr>
        <w:t>berline</w:t>
      </w:r>
      <w:r>
        <w:rPr>
          <w:rFonts w:ascii="Arial" w:hAnsi="Arial"/>
          <w:color w:val="7F7F7F" w:themeColor="text1" w:themeTint="80"/>
        </w:rPr>
        <w:t xml:space="preserve"> </w:t>
      </w:r>
      <w:r w:rsidR="006177E7">
        <w:rPr>
          <w:rFonts w:ascii="Arial" w:hAnsi="Arial"/>
          <w:color w:val="7F7F7F" w:themeColor="text1" w:themeTint="80"/>
        </w:rPr>
        <w:t>prestigiose</w:t>
      </w:r>
      <w:r>
        <w:rPr>
          <w:rFonts w:ascii="Arial" w:hAnsi="Arial"/>
          <w:color w:val="7F7F7F" w:themeColor="text1" w:themeTint="80"/>
        </w:rPr>
        <w:t xml:space="preserve"> come la Mercedes Classe C e la BMW Serie 3. </w:t>
      </w:r>
    </w:p>
    <w:p w:rsidR="008C713B" w:rsidRDefault="00337F79" w:rsidP="00D41A3C">
      <w:pPr>
        <w:autoSpaceDE w:val="0"/>
        <w:autoSpaceDN w:val="0"/>
        <w:spacing w:line="360" w:lineRule="auto"/>
        <w:jc w:val="both"/>
        <w:rPr>
          <w:rFonts w:ascii="Arial" w:hAnsi="Arial" w:cs="Arial"/>
          <w:color w:val="0055A4"/>
          <w:sz w:val="18"/>
          <w:szCs w:val="18"/>
        </w:rPr>
      </w:pPr>
      <w:r>
        <w:rPr>
          <w:rFonts w:ascii="Arial" w:hAnsi="Arial"/>
          <w:color w:val="7F7F7F" w:themeColor="text1" w:themeTint="80"/>
        </w:rPr>
        <w:t xml:space="preserve">Questo prodotto </w:t>
      </w:r>
      <w:r w:rsidR="00D41A3C">
        <w:rPr>
          <w:rFonts w:ascii="Arial" w:hAnsi="Arial"/>
          <w:color w:val="7F7F7F" w:themeColor="text1" w:themeTint="80"/>
        </w:rPr>
        <w:t>permetterà a</w:t>
      </w:r>
      <w:r>
        <w:rPr>
          <w:rFonts w:ascii="Arial" w:hAnsi="Arial"/>
          <w:color w:val="7F7F7F" w:themeColor="text1" w:themeTint="80"/>
        </w:rPr>
        <w:t xml:space="preserve"> Goodyear di </w:t>
      </w:r>
      <w:r w:rsidR="00D41A3C">
        <w:rPr>
          <w:rFonts w:ascii="Arial" w:hAnsi="Arial"/>
          <w:color w:val="7F7F7F" w:themeColor="text1" w:themeTint="80"/>
        </w:rPr>
        <w:t>cavalcare</w:t>
      </w:r>
      <w:r>
        <w:rPr>
          <w:rFonts w:ascii="Arial" w:hAnsi="Arial"/>
          <w:color w:val="7F7F7F" w:themeColor="text1" w:themeTint="80"/>
        </w:rPr>
        <w:t xml:space="preserve"> la robusta crescita </w:t>
      </w:r>
      <w:r w:rsidR="00D41A3C">
        <w:rPr>
          <w:rFonts w:ascii="Arial" w:hAnsi="Arial"/>
          <w:color w:val="7F7F7F" w:themeColor="text1" w:themeTint="80"/>
        </w:rPr>
        <w:t>(</w:t>
      </w:r>
      <w:r>
        <w:rPr>
          <w:rFonts w:ascii="Arial" w:hAnsi="Arial"/>
          <w:color w:val="7F7F7F" w:themeColor="text1" w:themeTint="80"/>
        </w:rPr>
        <w:t xml:space="preserve">8,3% anno </w:t>
      </w:r>
      <w:r w:rsidR="00D41A3C">
        <w:rPr>
          <w:rFonts w:ascii="Arial" w:hAnsi="Arial"/>
          <w:color w:val="7F7F7F" w:themeColor="text1" w:themeTint="80"/>
        </w:rPr>
        <w:t xml:space="preserve">su </w:t>
      </w:r>
      <w:r>
        <w:rPr>
          <w:rFonts w:ascii="Arial" w:hAnsi="Arial"/>
          <w:color w:val="7F7F7F" w:themeColor="text1" w:themeTint="80"/>
        </w:rPr>
        <w:t>anno</w:t>
      </w:r>
      <w:r w:rsidR="00D41A3C" w:rsidRPr="00D41A3C">
        <w:rPr>
          <w:rFonts w:ascii="Arial" w:hAnsi="Arial"/>
          <w:color w:val="7F7F7F" w:themeColor="text1" w:themeTint="80"/>
        </w:rPr>
        <w:t xml:space="preserve"> </w:t>
      </w:r>
      <w:r w:rsidR="00D41A3C">
        <w:rPr>
          <w:rFonts w:ascii="Arial" w:hAnsi="Arial"/>
          <w:color w:val="7F7F7F" w:themeColor="text1" w:themeTint="80"/>
        </w:rPr>
        <w:t>dal 2012)</w:t>
      </w:r>
      <w:r>
        <w:rPr>
          <w:rFonts w:ascii="Arial" w:hAnsi="Arial"/>
          <w:color w:val="7F7F7F" w:themeColor="text1" w:themeTint="80"/>
        </w:rPr>
        <w:t xml:space="preserve"> dei pneumatici </w:t>
      </w:r>
      <w:r w:rsidR="00D41A3C">
        <w:rPr>
          <w:rFonts w:ascii="Arial" w:hAnsi="Arial"/>
          <w:color w:val="7F7F7F" w:themeColor="text1" w:themeTint="80"/>
        </w:rPr>
        <w:t xml:space="preserve">ad altissime prestazioni (UHP) </w:t>
      </w:r>
      <w:r>
        <w:rPr>
          <w:rFonts w:ascii="Arial" w:hAnsi="Arial"/>
          <w:color w:val="7F7F7F" w:themeColor="text1" w:themeTint="80"/>
        </w:rPr>
        <w:t xml:space="preserve">da 17” e </w:t>
      </w:r>
      <w:r w:rsidR="00D41A3C">
        <w:rPr>
          <w:rFonts w:ascii="Arial" w:hAnsi="Arial"/>
          <w:color w:val="7F7F7F" w:themeColor="text1" w:themeTint="80"/>
        </w:rPr>
        <w:t>superiori</w:t>
      </w:r>
      <w:r>
        <w:rPr>
          <w:rFonts w:ascii="Arial" w:hAnsi="Arial"/>
          <w:color w:val="7F7F7F" w:themeColor="text1" w:themeTint="80"/>
        </w:rPr>
        <w:t>, che ora rappresenta il 22% del volum</w:t>
      </w:r>
      <w:r w:rsidR="00D41A3C">
        <w:rPr>
          <w:rFonts w:ascii="Arial" w:hAnsi="Arial"/>
          <w:color w:val="7F7F7F" w:themeColor="text1" w:themeTint="80"/>
        </w:rPr>
        <w:t>e totale dei pneumatici estivi</w:t>
      </w:r>
      <w:r w:rsidR="00D41A3C">
        <w:rPr>
          <w:rStyle w:val="Rimandonotaapidipagina"/>
          <w:rFonts w:ascii="Arial" w:hAnsi="Arial"/>
          <w:color w:val="7F7F7F" w:themeColor="text1" w:themeTint="80"/>
        </w:rPr>
        <w:footnoteReference w:id="2"/>
      </w:r>
      <w:r w:rsidR="007507C6">
        <w:rPr>
          <w:rFonts w:ascii="Arial" w:hAnsi="Arial"/>
          <w:color w:val="7F7F7F" w:themeColor="text1" w:themeTint="80"/>
        </w:rPr>
        <w:t>, nonché l’aumento del</w:t>
      </w:r>
      <w:r>
        <w:rPr>
          <w:rFonts w:ascii="Arial" w:hAnsi="Arial"/>
          <w:color w:val="7F7F7F" w:themeColor="text1" w:themeTint="80"/>
        </w:rPr>
        <w:t xml:space="preserve">le vendite </w:t>
      </w:r>
      <w:r w:rsidR="007507C6">
        <w:rPr>
          <w:rFonts w:ascii="Arial" w:hAnsi="Arial"/>
          <w:color w:val="7F7F7F" w:themeColor="text1" w:themeTint="80"/>
        </w:rPr>
        <w:t>di</w:t>
      </w:r>
      <w:r w:rsidR="00D41A3C">
        <w:rPr>
          <w:rFonts w:ascii="Arial" w:hAnsi="Arial"/>
          <w:color w:val="7F7F7F" w:themeColor="text1" w:themeTint="80"/>
        </w:rPr>
        <w:t xml:space="preserve"> auto </w:t>
      </w:r>
      <w:r>
        <w:rPr>
          <w:rFonts w:ascii="Arial" w:hAnsi="Arial"/>
          <w:color w:val="7F7F7F" w:themeColor="text1" w:themeTint="80"/>
        </w:rPr>
        <w:t xml:space="preserve">dei segmenti superiori </w:t>
      </w:r>
      <w:r w:rsidR="007507C6">
        <w:rPr>
          <w:rFonts w:ascii="Arial" w:hAnsi="Arial"/>
          <w:color w:val="7F7F7F" w:themeColor="text1" w:themeTint="80"/>
        </w:rPr>
        <w:t>che si prevede passeranno</w:t>
      </w:r>
      <w:r>
        <w:rPr>
          <w:rFonts w:ascii="Arial" w:hAnsi="Arial"/>
          <w:color w:val="7F7F7F" w:themeColor="text1" w:themeTint="80"/>
        </w:rPr>
        <w:t xml:space="preserve"> dal 17,5% al 18,2% entro il 2023</w:t>
      </w:r>
      <w:r w:rsidR="000915B5">
        <w:rPr>
          <w:rStyle w:val="Rimandonotaapidipagina"/>
          <w:rFonts w:ascii="Arial" w:hAnsi="Arial" w:cs="Arial"/>
          <w:color w:val="7F7F7F" w:themeColor="text1" w:themeTint="80"/>
        </w:rPr>
        <w:footnoteReference w:id="3"/>
      </w:r>
      <w:r w:rsidR="007507C6">
        <w:rPr>
          <w:rFonts w:ascii="Arial" w:hAnsi="Arial"/>
          <w:color w:val="7F7F7F" w:themeColor="text1" w:themeTint="80"/>
        </w:rPr>
        <w:t>.</w:t>
      </w:r>
      <w:r>
        <w:rPr>
          <w:rFonts w:ascii="Arial" w:hAnsi="Arial"/>
          <w:color w:val="7F7F7F" w:themeColor="text1" w:themeTint="80"/>
        </w:rPr>
        <w:t xml:space="preserve"> </w:t>
      </w:r>
    </w:p>
    <w:p w:rsidR="00434261" w:rsidRDefault="00434261" w:rsidP="00CF25BF">
      <w:pPr>
        <w:autoSpaceDE w:val="0"/>
        <w:autoSpaceDN w:val="0"/>
        <w:spacing w:line="360" w:lineRule="auto"/>
        <w:rPr>
          <w:rFonts w:ascii="Arial" w:hAnsi="Arial"/>
          <w:color w:val="0055A4"/>
          <w:sz w:val="18"/>
          <w:szCs w:val="18"/>
        </w:rPr>
      </w:pPr>
    </w:p>
    <w:p w:rsidR="00CF25BF" w:rsidRDefault="00CF25BF" w:rsidP="00CF25BF">
      <w:pPr>
        <w:autoSpaceDE w:val="0"/>
        <w:autoSpaceDN w:val="0"/>
        <w:spacing w:line="360" w:lineRule="auto"/>
        <w:rPr>
          <w:rFonts w:ascii="Arial" w:hAnsi="Arial" w:cs="Arial"/>
          <w:color w:val="0055A4"/>
          <w:sz w:val="18"/>
          <w:szCs w:val="18"/>
        </w:rPr>
      </w:pPr>
      <w:r>
        <w:rPr>
          <w:rFonts w:ascii="Arial" w:hAnsi="Arial"/>
          <w:color w:val="0055A4"/>
          <w:sz w:val="18"/>
          <w:szCs w:val="18"/>
        </w:rPr>
        <w:t>Goodyear</w:t>
      </w:r>
    </w:p>
    <w:p w:rsidR="00861C0D" w:rsidRDefault="00861C0D" w:rsidP="00861C0D">
      <w:pPr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/>
          <w:color w:val="404040"/>
          <w:sz w:val="18"/>
          <w:szCs w:val="18"/>
        </w:rPr>
        <w:t>Goodyear è una delle principali aziende costruttrici di pneumatici del mondo. Ha un organico di circa 64.000 dipendenti e fabbrica i suoi prodotti in 48 stabilimenti in 22 paesi del mondo. I suoi due Centri di Innovazione, ad Akron, nello Stato dell’Ohio (USA), e a Colmar-</w:t>
      </w:r>
      <w:proofErr w:type="spellStart"/>
      <w:r>
        <w:rPr>
          <w:rFonts w:ascii="Arial" w:hAnsi="Arial"/>
          <w:color w:val="404040"/>
          <w:sz w:val="18"/>
          <w:szCs w:val="18"/>
        </w:rPr>
        <w:t>Berg</w:t>
      </w:r>
      <w:proofErr w:type="spellEnd"/>
      <w:r>
        <w:rPr>
          <w:rFonts w:ascii="Arial" w:hAnsi="Arial"/>
          <w:color w:val="404040"/>
          <w:sz w:val="18"/>
          <w:szCs w:val="18"/>
        </w:rPr>
        <w:t xml:space="preserve">, in Lussemburgo, si impegnano per sviluppare prodotti e servizi all'avanguardia, che costituiscono un punto di riferimento per l’industria in termini di prestazioni e tecnologie. Per maggiori informazioni su Goodyear e i suoi prodotti, visitare il sito </w:t>
      </w:r>
      <w:hyperlink r:id="rId9" w:history="1">
        <w:r>
          <w:rPr>
            <w:rStyle w:val="Collegamentoipertestuale"/>
            <w:rFonts w:ascii="Arial" w:hAnsi="Arial"/>
            <w:sz w:val="18"/>
            <w:szCs w:val="18"/>
          </w:rPr>
          <w:t>https://www.goodyear.eu/corporate_emea/</w:t>
        </w:r>
      </w:hyperlink>
      <w:r>
        <w:rPr>
          <w:rFonts w:ascii="Arial" w:hAnsi="Arial"/>
          <w:color w:val="404040"/>
          <w:sz w:val="18"/>
          <w:szCs w:val="18"/>
        </w:rPr>
        <w:t xml:space="preserve">.   </w:t>
      </w:r>
    </w:p>
    <w:p w:rsidR="00CF25BF" w:rsidRDefault="00CF25BF" w:rsidP="00CF25BF">
      <w:pPr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/>
          <w:color w:val="0055A4"/>
          <w:sz w:val="18"/>
          <w:szCs w:val="18"/>
        </w:rPr>
        <w:t xml:space="preserve">Per ottenere altre immagini, </w:t>
      </w:r>
      <w:r>
        <w:rPr>
          <w:rFonts w:ascii="Arial" w:hAnsi="Arial"/>
          <w:color w:val="404040"/>
          <w:sz w:val="18"/>
          <w:szCs w:val="18"/>
        </w:rPr>
        <w:t xml:space="preserve">visitate la </w:t>
      </w:r>
      <w:proofErr w:type="spellStart"/>
      <w:r>
        <w:rPr>
          <w:rFonts w:ascii="Arial" w:hAnsi="Arial"/>
          <w:color w:val="404040"/>
          <w:sz w:val="18"/>
          <w:szCs w:val="18"/>
        </w:rPr>
        <w:t>newsroom</w:t>
      </w:r>
      <w:proofErr w:type="spellEnd"/>
      <w:r>
        <w:rPr>
          <w:rFonts w:ascii="Arial" w:hAnsi="Arial"/>
          <w:color w:val="404040"/>
          <w:sz w:val="18"/>
          <w:szCs w:val="18"/>
        </w:rPr>
        <w:t xml:space="preserve"> online: </w:t>
      </w:r>
      <w:hyperlink r:id="rId10" w:history="1">
        <w:r>
          <w:rPr>
            <w:rStyle w:val="Collegamentoipertestuale"/>
            <w:rFonts w:ascii="Arial" w:hAnsi="Arial"/>
            <w:color w:val="404040"/>
            <w:sz w:val="18"/>
            <w:szCs w:val="18"/>
          </w:rPr>
          <w:t>http://news.goodyear.eu</w:t>
        </w:r>
      </w:hyperlink>
      <w:r>
        <w:rPr>
          <w:rFonts w:ascii="Arial" w:hAnsi="Arial"/>
          <w:color w:val="404040"/>
          <w:sz w:val="18"/>
          <w:szCs w:val="18"/>
        </w:rPr>
        <w:t xml:space="preserve">.  </w:t>
      </w:r>
    </w:p>
    <w:p w:rsidR="008C713B" w:rsidRDefault="00CF25BF">
      <w:r>
        <w:rPr>
          <w:rFonts w:ascii="Arial" w:hAnsi="Arial"/>
          <w:color w:val="0055A4"/>
          <w:sz w:val="18"/>
          <w:szCs w:val="18"/>
        </w:rPr>
        <w:t xml:space="preserve">Seguiteci </w:t>
      </w:r>
      <w:r>
        <w:rPr>
          <w:rFonts w:ascii="Arial" w:hAnsi="Arial"/>
          <w:color w:val="404040"/>
          <w:sz w:val="18"/>
          <w:szCs w:val="18"/>
        </w:rPr>
        <w:t xml:space="preserve">su </w:t>
      </w:r>
      <w:proofErr w:type="spellStart"/>
      <w:r>
        <w:rPr>
          <w:rFonts w:ascii="Arial" w:hAnsi="Arial"/>
          <w:color w:val="404040"/>
          <w:sz w:val="18"/>
          <w:szCs w:val="18"/>
        </w:rPr>
        <w:t>Twitter</w:t>
      </w:r>
      <w:proofErr w:type="spellEnd"/>
      <w:r>
        <w:rPr>
          <w:rFonts w:ascii="Arial" w:hAnsi="Arial"/>
          <w:color w:val="404040"/>
          <w:sz w:val="18"/>
          <w:szCs w:val="18"/>
        </w:rPr>
        <w:t xml:space="preserve"> @</w:t>
      </w:r>
      <w:proofErr w:type="spellStart"/>
      <w:r>
        <w:rPr>
          <w:rFonts w:ascii="Arial" w:hAnsi="Arial"/>
          <w:color w:val="404040"/>
          <w:sz w:val="18"/>
          <w:szCs w:val="18"/>
        </w:rPr>
        <w:t>Goodyearpress</w:t>
      </w:r>
      <w:proofErr w:type="spellEnd"/>
      <w:r>
        <w:rPr>
          <w:rFonts w:ascii="Arial" w:hAnsi="Arial"/>
          <w:color w:val="404040"/>
          <w:sz w:val="18"/>
          <w:szCs w:val="18"/>
        </w:rPr>
        <w:t xml:space="preserve"> e unitevi al nostro </w:t>
      </w:r>
      <w:proofErr w:type="spellStart"/>
      <w:r>
        <w:rPr>
          <w:rFonts w:ascii="Arial" w:hAnsi="Arial"/>
          <w:color w:val="404040"/>
          <w:sz w:val="18"/>
          <w:szCs w:val="18"/>
        </w:rPr>
        <w:t>ThinkGoodMobility</w:t>
      </w:r>
      <w:proofErr w:type="spellEnd"/>
      <w:r>
        <w:rPr>
          <w:rFonts w:ascii="Arial" w:hAnsi="Arial"/>
          <w:color w:val="40404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404040"/>
          <w:sz w:val="18"/>
          <w:szCs w:val="18"/>
        </w:rPr>
        <w:t>group</w:t>
      </w:r>
      <w:proofErr w:type="spellEnd"/>
      <w:r>
        <w:rPr>
          <w:rFonts w:ascii="Arial" w:hAnsi="Arial"/>
          <w:color w:val="404040"/>
          <w:sz w:val="18"/>
          <w:szCs w:val="18"/>
        </w:rPr>
        <w:t xml:space="preserve"> su </w:t>
      </w:r>
      <w:proofErr w:type="spellStart"/>
      <w:r>
        <w:rPr>
          <w:rFonts w:ascii="Arial" w:hAnsi="Arial"/>
          <w:color w:val="404040"/>
          <w:sz w:val="18"/>
          <w:szCs w:val="18"/>
        </w:rPr>
        <w:t>LinkedIn</w:t>
      </w:r>
      <w:proofErr w:type="spellEnd"/>
      <w:r>
        <w:rPr>
          <w:rFonts w:ascii="Arial" w:hAnsi="Arial"/>
          <w:color w:val="404040"/>
          <w:sz w:val="18"/>
          <w:szCs w:val="18"/>
        </w:rPr>
        <w:t xml:space="preserve">. </w:t>
      </w:r>
    </w:p>
    <w:sectPr w:rsidR="008C713B" w:rsidSect="00D41A3C">
      <w:headerReference w:type="default" r:id="rId11"/>
      <w:pgSz w:w="12240" w:h="15840"/>
      <w:pgMar w:top="3402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D9" w:rsidRDefault="00A658D9" w:rsidP="00C20EE5">
      <w:pPr>
        <w:spacing w:after="0" w:line="240" w:lineRule="auto"/>
      </w:pPr>
      <w:r>
        <w:separator/>
      </w:r>
    </w:p>
  </w:endnote>
  <w:endnote w:type="continuationSeparator" w:id="0">
    <w:p w:rsidR="00A658D9" w:rsidRDefault="00A658D9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D9" w:rsidRDefault="00A658D9" w:rsidP="00C20EE5">
      <w:pPr>
        <w:spacing w:after="0" w:line="240" w:lineRule="auto"/>
      </w:pPr>
      <w:r>
        <w:separator/>
      </w:r>
    </w:p>
  </w:footnote>
  <w:footnote w:type="continuationSeparator" w:id="0">
    <w:p w:rsidR="00A658D9" w:rsidRDefault="00A658D9" w:rsidP="00C20EE5">
      <w:pPr>
        <w:spacing w:after="0" w:line="240" w:lineRule="auto"/>
      </w:pPr>
      <w:r>
        <w:continuationSeparator/>
      </w:r>
    </w:p>
  </w:footnote>
  <w:footnote w:id="1">
    <w:p w:rsidR="00AE6B87" w:rsidRDefault="00AE6B87">
      <w:pPr>
        <w:pStyle w:val="Testonotaapidipagina"/>
      </w:pPr>
      <w:r w:rsidRPr="00D15151">
        <w:rPr>
          <w:rStyle w:val="Rimandonotaapidipagina"/>
          <w:sz w:val="18"/>
        </w:rPr>
        <w:footnoteRef/>
      </w:r>
      <w:r w:rsidRPr="00D15151">
        <w:rPr>
          <w:sz w:val="18"/>
        </w:rPr>
        <w:t xml:space="preserve"> Rispetto al predecessore, basato su test interni</w:t>
      </w:r>
    </w:p>
  </w:footnote>
  <w:footnote w:id="2">
    <w:p w:rsidR="00D41A3C" w:rsidRDefault="00D41A3C">
      <w:pPr>
        <w:pStyle w:val="Testonotaapidipagina"/>
      </w:pPr>
      <w:r w:rsidRPr="00D41A3C">
        <w:rPr>
          <w:rStyle w:val="Rimandonotaapidipagina"/>
          <w:sz w:val="18"/>
        </w:rPr>
        <w:footnoteRef/>
      </w:r>
      <w:r>
        <w:t xml:space="preserve"> </w:t>
      </w:r>
      <w:r w:rsidRPr="00D41A3C">
        <w:rPr>
          <w:sz w:val="18"/>
        </w:rPr>
        <w:t xml:space="preserve">Basati su dati </w:t>
      </w:r>
      <w:proofErr w:type="spellStart"/>
      <w:r w:rsidRPr="00D41A3C">
        <w:rPr>
          <w:sz w:val="18"/>
        </w:rPr>
        <w:t>Europool</w:t>
      </w:r>
      <w:proofErr w:type="spellEnd"/>
      <w:r w:rsidRPr="00D41A3C">
        <w:rPr>
          <w:sz w:val="18"/>
        </w:rPr>
        <w:t xml:space="preserve"> 2012 -2017</w:t>
      </w:r>
    </w:p>
  </w:footnote>
  <w:footnote w:id="3">
    <w:p w:rsidR="000915B5" w:rsidRPr="00D41A3C" w:rsidRDefault="000915B5">
      <w:pPr>
        <w:pStyle w:val="Testonotaapidipagina"/>
        <w:rPr>
          <w:sz w:val="18"/>
        </w:rPr>
      </w:pPr>
      <w:r w:rsidRPr="00D41A3C">
        <w:rPr>
          <w:rStyle w:val="Rimandonotaapidipagina"/>
          <w:sz w:val="18"/>
        </w:rPr>
        <w:footnoteRef/>
      </w:r>
      <w:r w:rsidRPr="00D41A3C">
        <w:rPr>
          <w:sz w:val="18"/>
        </w:rPr>
        <w:t xml:space="preserve"> IHS 2018 – Veicoli del segmento D - E, Europa, esclusi i veicoli commerciali leggeri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E5" w:rsidRDefault="006177E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7943F2D" wp14:editId="77943F2E">
              <wp:simplePos x="0" y="0"/>
              <wp:positionH relativeFrom="margin">
                <wp:posOffset>-87630</wp:posOffset>
              </wp:positionH>
              <wp:positionV relativeFrom="paragraph">
                <wp:posOffset>449580</wp:posOffset>
              </wp:positionV>
              <wp:extent cx="2628900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EE5" w:rsidRPr="00C20EE5" w:rsidRDefault="00C20EE5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COMUNICATO</w:t>
                          </w:r>
                          <w:r w:rsidR="006177E7"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 xml:space="preserve"> STAMPA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STAMPA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943F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9pt;margin-top:35.4pt;width:207pt;height:2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" filled="f" stroked="f">
              <v:textbox>
                <w:txbxContent>
                  <w:p w:rsidR="00C20EE5" w:rsidRPr="00C20EE5" w:rsidRDefault="00C20EE5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  <w:sz w:val="32"/>
                        <w:szCs w:val="30"/>
                      </w:rPr>
                      <w:t>COMUNICATO</w:t>
                    </w:r>
                    <w:r w:rsidR="006177E7">
                      <w:rPr>
                        <w:rFonts w:ascii="Arial" w:hAnsi="Arial"/>
                        <w:b/>
                        <w:color w:val="FFFFFF" w:themeColor="background1"/>
                        <w:sz w:val="32"/>
                        <w:szCs w:val="30"/>
                      </w:rPr>
                      <w:t xml:space="preserve"> STAMPA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32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FFFFFF" w:themeColor="background1"/>
                        <w:sz w:val="32"/>
                        <w:szCs w:val="30"/>
                      </w:rPr>
                      <w:t>STAMPA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="00337F79">
      <w:rPr>
        <w:noProof/>
        <w:lang w:eastAsia="it-IT"/>
      </w:rPr>
      <w:drawing>
        <wp:anchor distT="0" distB="0" distL="114300" distR="114300" simplePos="0" relativeHeight="251652096" behindDoc="0" locked="0" layoutInCell="1" allowOverlap="1" wp14:anchorId="77943F23" wp14:editId="77943F24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F79"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77943F27" wp14:editId="77943F28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F7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943F29" wp14:editId="5C093B26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E0CDD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</w:p>
  <w:p w:rsidR="00C20EE5" w:rsidRDefault="00C20E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41E5"/>
    <w:multiLevelType w:val="hybridMultilevel"/>
    <w:tmpl w:val="5124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D6"/>
    <w:rsid w:val="000915B5"/>
    <w:rsid w:val="00093CD0"/>
    <w:rsid w:val="0012207D"/>
    <w:rsid w:val="001A27A1"/>
    <w:rsid w:val="001E7F5F"/>
    <w:rsid w:val="00300782"/>
    <w:rsid w:val="00322595"/>
    <w:rsid w:val="00330CB1"/>
    <w:rsid w:val="00337F79"/>
    <w:rsid w:val="00343258"/>
    <w:rsid w:val="003A3582"/>
    <w:rsid w:val="003B7FCC"/>
    <w:rsid w:val="003D34CA"/>
    <w:rsid w:val="00417C0C"/>
    <w:rsid w:val="00434261"/>
    <w:rsid w:val="0048797C"/>
    <w:rsid w:val="004E708A"/>
    <w:rsid w:val="005A0FB4"/>
    <w:rsid w:val="0060099A"/>
    <w:rsid w:val="006013B3"/>
    <w:rsid w:val="006177E7"/>
    <w:rsid w:val="00686D4D"/>
    <w:rsid w:val="006B413B"/>
    <w:rsid w:val="006D59A3"/>
    <w:rsid w:val="006F2CC8"/>
    <w:rsid w:val="0070604B"/>
    <w:rsid w:val="007507C6"/>
    <w:rsid w:val="007B4ED3"/>
    <w:rsid w:val="007C424B"/>
    <w:rsid w:val="007D247E"/>
    <w:rsid w:val="00806346"/>
    <w:rsid w:val="00807883"/>
    <w:rsid w:val="0082040A"/>
    <w:rsid w:val="00861C0D"/>
    <w:rsid w:val="00884CD7"/>
    <w:rsid w:val="008C0CEE"/>
    <w:rsid w:val="008C713B"/>
    <w:rsid w:val="008D6F58"/>
    <w:rsid w:val="009124D6"/>
    <w:rsid w:val="00956A26"/>
    <w:rsid w:val="009925F6"/>
    <w:rsid w:val="009C00F9"/>
    <w:rsid w:val="00A13D4A"/>
    <w:rsid w:val="00A529D8"/>
    <w:rsid w:val="00A658D9"/>
    <w:rsid w:val="00A83189"/>
    <w:rsid w:val="00AE6B87"/>
    <w:rsid w:val="00B1531E"/>
    <w:rsid w:val="00B20621"/>
    <w:rsid w:val="00B232A4"/>
    <w:rsid w:val="00B32E23"/>
    <w:rsid w:val="00B83305"/>
    <w:rsid w:val="00BF59DE"/>
    <w:rsid w:val="00C20EE5"/>
    <w:rsid w:val="00C428E3"/>
    <w:rsid w:val="00C45DD6"/>
    <w:rsid w:val="00C81F25"/>
    <w:rsid w:val="00CA0EA1"/>
    <w:rsid w:val="00CF25BF"/>
    <w:rsid w:val="00D15151"/>
    <w:rsid w:val="00D41A3C"/>
    <w:rsid w:val="00DE43FB"/>
    <w:rsid w:val="00F857ED"/>
    <w:rsid w:val="00F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EE5"/>
  </w:style>
  <w:style w:type="paragraph" w:styleId="Pidipagina">
    <w:name w:val="footer"/>
    <w:basedOn w:val="Normale"/>
    <w:link w:val="Pidipagina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E5"/>
  </w:style>
  <w:style w:type="character" w:styleId="Collegamentoipertestuale">
    <w:name w:val="Hyperlink"/>
    <w:basedOn w:val="Carpredefinitoparagrafo"/>
    <w:uiPriority w:val="99"/>
    <w:unhideWhenUsed/>
    <w:rsid w:val="00CF25B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37F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4C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E43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43F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43F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43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43FB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6B8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6B8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6B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EE5"/>
  </w:style>
  <w:style w:type="paragraph" w:styleId="Pidipagina">
    <w:name w:val="footer"/>
    <w:basedOn w:val="Normale"/>
    <w:link w:val="Pidipagina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E5"/>
  </w:style>
  <w:style w:type="character" w:styleId="Collegamentoipertestuale">
    <w:name w:val="Hyperlink"/>
    <w:basedOn w:val="Carpredefinitoparagrafo"/>
    <w:uiPriority w:val="99"/>
    <w:unhideWhenUsed/>
    <w:rsid w:val="00CF25B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37F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4C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E43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43F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43F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43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43FB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6B8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6B8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6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news.goodyear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dyear.eu/corporate_eme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747F8-5743-43FE-9CEF-DA4501FA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Roelants</dc:creator>
  <cp:lastModifiedBy>Buccino Marco</cp:lastModifiedBy>
  <cp:revision>5</cp:revision>
  <cp:lastPrinted>2018-12-14T15:30:00Z</cp:lastPrinted>
  <dcterms:created xsi:type="dcterms:W3CDTF">2018-12-13T14:12:00Z</dcterms:created>
  <dcterms:modified xsi:type="dcterms:W3CDTF">2018-12-14T15:30:00Z</dcterms:modified>
</cp:coreProperties>
</file>