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10688" w14:textId="77777777" w:rsidR="00761369" w:rsidRDefault="00761369" w:rsidP="009527E4">
      <w:pPr>
        <w:jc w:val="center"/>
        <w:rPr>
          <w:rFonts w:ascii="Arial" w:hAnsi="Arial" w:cs="Arial"/>
          <w:b/>
        </w:rPr>
      </w:pPr>
    </w:p>
    <w:p w14:paraId="65C32F26" w14:textId="09E9EBFB" w:rsidR="00132A73" w:rsidRDefault="00834602" w:rsidP="00132A73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New</w:t>
      </w:r>
      <w:r w:rsidR="00132A73">
        <w:rPr>
          <w:rFonts w:ascii="Arial" w:hAnsi="Arial" w:cs="Arial"/>
          <w:b/>
          <w:sz w:val="32"/>
        </w:rPr>
        <w:t xml:space="preserve"> </w:t>
      </w:r>
      <w:r w:rsidRPr="009A0661">
        <w:rPr>
          <w:rFonts w:ascii="Arial" w:hAnsi="Arial" w:cs="Arial"/>
          <w:b/>
          <w:sz w:val="32"/>
        </w:rPr>
        <w:t xml:space="preserve">OMNITRAC </w:t>
      </w:r>
      <w:r>
        <w:rPr>
          <w:rFonts w:ascii="Arial" w:hAnsi="Arial" w:cs="Arial"/>
          <w:b/>
          <w:sz w:val="32"/>
        </w:rPr>
        <w:t>R</w:t>
      </w:r>
      <w:r w:rsidRPr="009A0661">
        <w:rPr>
          <w:rFonts w:ascii="Arial" w:hAnsi="Arial" w:cs="Arial"/>
          <w:b/>
          <w:sz w:val="32"/>
        </w:rPr>
        <w:t xml:space="preserve">ange </w:t>
      </w:r>
    </w:p>
    <w:p w14:paraId="4BA453D1" w14:textId="34C929C8" w:rsidR="00C75B1D" w:rsidRPr="00834602" w:rsidRDefault="00834602" w:rsidP="00132A73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834602">
        <w:rPr>
          <w:rFonts w:ascii="Arial" w:hAnsi="Arial" w:cs="Arial"/>
          <w:b/>
          <w:sz w:val="28"/>
        </w:rPr>
        <w:t>Fact Sheet</w:t>
      </w:r>
    </w:p>
    <w:p w14:paraId="41C38111" w14:textId="77777777" w:rsidR="00945880" w:rsidRDefault="00945880" w:rsidP="00132A73">
      <w:pPr>
        <w:spacing w:after="120" w:line="360" w:lineRule="auto"/>
        <w:rPr>
          <w:rFonts w:ascii="Arial" w:hAnsi="Arial" w:cs="Arial"/>
          <w:b/>
          <w:color w:val="0055A4"/>
          <w:sz w:val="28"/>
        </w:rPr>
      </w:pPr>
    </w:p>
    <w:p w14:paraId="29F5659C" w14:textId="61101A08" w:rsidR="00041CF3" w:rsidRPr="00945880" w:rsidRDefault="00041CF3" w:rsidP="00132A73">
      <w:pPr>
        <w:spacing w:after="120" w:line="360" w:lineRule="auto"/>
        <w:rPr>
          <w:rFonts w:ascii="Arial" w:hAnsi="Arial" w:cs="Arial"/>
          <w:b/>
          <w:color w:val="0055A4"/>
          <w:sz w:val="28"/>
        </w:rPr>
      </w:pPr>
      <w:r w:rsidRPr="00945880">
        <w:rPr>
          <w:rFonts w:ascii="Arial" w:hAnsi="Arial" w:cs="Arial"/>
          <w:b/>
          <w:color w:val="0055A4"/>
          <w:sz w:val="28"/>
        </w:rPr>
        <w:t>Technologies</w:t>
      </w:r>
      <w:r w:rsidR="00E56EAA" w:rsidRPr="00945880">
        <w:rPr>
          <w:rFonts w:ascii="Arial" w:hAnsi="Arial" w:cs="Arial"/>
          <w:b/>
          <w:color w:val="0055A4"/>
          <w:sz w:val="28"/>
        </w:rPr>
        <w:t xml:space="preserve"> </w:t>
      </w:r>
      <w:r w:rsidR="002428C4" w:rsidRPr="00945880">
        <w:rPr>
          <w:rFonts w:ascii="Arial" w:hAnsi="Arial" w:cs="Arial"/>
          <w:b/>
          <w:color w:val="0055A4"/>
          <w:sz w:val="28"/>
        </w:rPr>
        <w:t xml:space="preserve">- </w:t>
      </w:r>
      <w:r w:rsidR="00E56EAA" w:rsidRPr="00945880">
        <w:rPr>
          <w:rFonts w:ascii="Arial" w:hAnsi="Arial" w:cs="Arial"/>
          <w:b/>
          <w:color w:val="0055A4"/>
          <w:sz w:val="28"/>
        </w:rPr>
        <w:t xml:space="preserve">OMNITRAC S &amp; D </w:t>
      </w:r>
    </w:p>
    <w:p w14:paraId="4647E7EA" w14:textId="77777777" w:rsidR="00041CF3" w:rsidRPr="002428C4" w:rsidRDefault="00041CF3" w:rsidP="00132A73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b/>
          <w:sz w:val="22"/>
        </w:rPr>
      </w:pPr>
      <w:r w:rsidRPr="002428C4">
        <w:rPr>
          <w:rFonts w:ascii="Arial" w:hAnsi="Arial" w:cs="Arial"/>
          <w:b/>
          <w:sz w:val="22"/>
        </w:rPr>
        <w:t xml:space="preserve">DuraShield </w:t>
      </w:r>
      <w:r w:rsidR="00F6133C">
        <w:rPr>
          <w:rFonts w:ascii="Arial" w:hAnsi="Arial" w:cs="Arial"/>
          <w:b/>
          <w:sz w:val="22"/>
        </w:rPr>
        <w:t>T</w:t>
      </w:r>
      <w:r w:rsidRPr="002428C4">
        <w:rPr>
          <w:rFonts w:ascii="Arial" w:hAnsi="Arial" w:cs="Arial"/>
          <w:b/>
          <w:sz w:val="22"/>
        </w:rPr>
        <w:t>echnology</w:t>
      </w:r>
    </w:p>
    <w:p w14:paraId="4F98D878" w14:textId="77777777" w:rsidR="008B1D49" w:rsidRDefault="00041CF3" w:rsidP="00132A73">
      <w:pPr>
        <w:pStyle w:val="ListParagraph"/>
        <w:spacing w:after="80"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B84023">
        <w:rPr>
          <w:rFonts w:ascii="Arial" w:eastAsiaTheme="minorHAnsi" w:hAnsi="Arial" w:cs="Arial"/>
          <w:sz w:val="22"/>
          <w:szCs w:val="22"/>
        </w:rPr>
        <w:t xml:space="preserve">OMNITRAC tyres feature Goodyear’s patented DuraShield technology, an exclusive top belt for extra </w:t>
      </w:r>
      <w:r w:rsidRPr="007A4F98">
        <w:rPr>
          <w:rFonts w:ascii="Arial" w:eastAsiaTheme="minorHAnsi" w:hAnsi="Arial" w:cs="Arial"/>
          <w:sz w:val="22"/>
          <w:szCs w:val="22"/>
        </w:rPr>
        <w:t>resistance to casing damage</w:t>
      </w:r>
      <w:r w:rsidR="00115B5D">
        <w:rPr>
          <w:rFonts w:ascii="Arial" w:eastAsiaTheme="minorHAnsi" w:hAnsi="Arial" w:cs="Arial"/>
          <w:sz w:val="22"/>
          <w:szCs w:val="22"/>
        </w:rPr>
        <w:t xml:space="preserve"> which</w:t>
      </w:r>
      <w:r w:rsidRPr="007A4F98">
        <w:rPr>
          <w:rFonts w:ascii="Arial" w:eastAsiaTheme="minorHAnsi" w:hAnsi="Arial" w:cs="Arial"/>
          <w:sz w:val="22"/>
          <w:szCs w:val="22"/>
        </w:rPr>
        <w:t xml:space="preserve"> increas</w:t>
      </w:r>
      <w:r w:rsidR="00115B5D">
        <w:rPr>
          <w:rFonts w:ascii="Arial" w:eastAsiaTheme="minorHAnsi" w:hAnsi="Arial" w:cs="Arial"/>
          <w:sz w:val="22"/>
          <w:szCs w:val="22"/>
        </w:rPr>
        <w:t>es</w:t>
      </w:r>
      <w:r w:rsidRPr="007A4F98">
        <w:rPr>
          <w:rFonts w:ascii="Arial" w:eastAsiaTheme="minorHAnsi" w:hAnsi="Arial" w:cs="Arial"/>
          <w:sz w:val="22"/>
          <w:szCs w:val="22"/>
        </w:rPr>
        <w:t xml:space="preserve"> mileage potential and improv</w:t>
      </w:r>
      <w:r w:rsidR="00115B5D">
        <w:rPr>
          <w:rFonts w:ascii="Arial" w:eastAsiaTheme="minorHAnsi" w:hAnsi="Arial" w:cs="Arial"/>
          <w:sz w:val="22"/>
          <w:szCs w:val="22"/>
        </w:rPr>
        <w:t>es</w:t>
      </w:r>
      <w:r w:rsidRPr="007A4F98">
        <w:rPr>
          <w:rFonts w:ascii="Arial" w:eastAsiaTheme="minorHAnsi" w:hAnsi="Arial" w:cs="Arial"/>
          <w:sz w:val="22"/>
          <w:szCs w:val="22"/>
        </w:rPr>
        <w:t xml:space="preserve"> retreadability. </w:t>
      </w:r>
      <w:bookmarkStart w:id="0" w:name="_Hlk529534879"/>
      <w:r w:rsidRPr="007A4F98">
        <w:rPr>
          <w:rFonts w:ascii="Arial" w:eastAsiaTheme="minorHAnsi" w:hAnsi="Arial" w:cs="Arial"/>
          <w:sz w:val="22"/>
          <w:szCs w:val="22"/>
        </w:rPr>
        <w:t>The</w:t>
      </w:r>
      <w:r w:rsidR="00761369" w:rsidRPr="00412E0D">
        <w:rPr>
          <w:rFonts w:ascii="Arial" w:eastAsiaTheme="minorHAnsi" w:hAnsi="Arial" w:cs="Arial"/>
          <w:sz w:val="22"/>
          <w:szCs w:val="22"/>
        </w:rPr>
        <w:t xml:space="preserve"> </w:t>
      </w:r>
      <w:r w:rsidRPr="00412E0D">
        <w:rPr>
          <w:rFonts w:ascii="Arial" w:eastAsiaTheme="minorHAnsi" w:hAnsi="Arial" w:cs="Arial"/>
          <w:sz w:val="22"/>
          <w:szCs w:val="22"/>
        </w:rPr>
        <w:t>top belt</w:t>
      </w:r>
      <w:r w:rsidR="00277CAA" w:rsidRPr="009A0661">
        <w:rPr>
          <w:rFonts w:ascii="Arial" w:eastAsiaTheme="minorHAnsi" w:hAnsi="Arial" w:cs="Arial"/>
          <w:sz w:val="22"/>
          <w:szCs w:val="22"/>
        </w:rPr>
        <w:t xml:space="preserve"> </w:t>
      </w:r>
      <w:bookmarkEnd w:id="0"/>
      <w:r w:rsidRPr="009A0661">
        <w:rPr>
          <w:rFonts w:ascii="Arial" w:eastAsiaTheme="minorHAnsi" w:hAnsi="Arial" w:cs="Arial"/>
          <w:sz w:val="22"/>
          <w:szCs w:val="22"/>
        </w:rPr>
        <w:t>not only helps prevent penetration by stones or other objects but also prevents water ingress that can cause corrosion of the belts in the carcass.</w:t>
      </w:r>
      <w:r w:rsidR="008B1D49" w:rsidRPr="008B1D49">
        <w:rPr>
          <w:rFonts w:ascii="Arial" w:eastAsiaTheme="minorHAnsi" w:hAnsi="Arial" w:cs="Arial"/>
          <w:sz w:val="22"/>
          <w:szCs w:val="22"/>
        </w:rPr>
        <w:t xml:space="preserve"> </w:t>
      </w:r>
      <w:r w:rsidR="007B70F2" w:rsidRPr="006A5DBA">
        <w:rPr>
          <w:rFonts w:ascii="Arial" w:eastAsiaTheme="minorHAnsi" w:hAnsi="Arial" w:cs="Arial"/>
          <w:sz w:val="22"/>
          <w:szCs w:val="22"/>
        </w:rPr>
        <w:t>This top belt is made of a non-metallic cord material, used for the first</w:t>
      </w:r>
      <w:r w:rsidR="00625499">
        <w:rPr>
          <w:rFonts w:ascii="Arial" w:eastAsiaTheme="minorHAnsi" w:hAnsi="Arial" w:cs="Arial"/>
          <w:sz w:val="22"/>
          <w:szCs w:val="22"/>
        </w:rPr>
        <w:t xml:space="preserve"> time</w:t>
      </w:r>
      <w:r w:rsidR="007B70F2" w:rsidRPr="006A5DBA">
        <w:rPr>
          <w:rFonts w:ascii="Arial" w:eastAsiaTheme="minorHAnsi" w:hAnsi="Arial" w:cs="Arial"/>
          <w:sz w:val="22"/>
          <w:szCs w:val="22"/>
        </w:rPr>
        <w:t xml:space="preserve"> in tyre applications. This material </w:t>
      </w:r>
      <w:r w:rsidR="008B1D49" w:rsidRPr="009A0661">
        <w:rPr>
          <w:rFonts w:ascii="Arial" w:eastAsiaTheme="minorHAnsi" w:hAnsi="Arial" w:cs="Arial"/>
          <w:sz w:val="22"/>
          <w:szCs w:val="22"/>
        </w:rPr>
        <w:t>undergoes</w:t>
      </w:r>
      <w:r w:rsidR="007B70F2" w:rsidRPr="009A0661">
        <w:rPr>
          <w:rFonts w:ascii="Arial" w:eastAsiaTheme="minorHAnsi" w:hAnsi="Arial" w:cs="Arial"/>
          <w:sz w:val="22"/>
          <w:szCs w:val="22"/>
        </w:rPr>
        <w:t xml:space="preserve"> a very specific process that ensures optimal adhesion with tire rubber compounds.</w:t>
      </w:r>
      <w:r w:rsidR="008B1D49" w:rsidRPr="009A0661">
        <w:rPr>
          <w:rFonts w:ascii="Arial" w:eastAsiaTheme="minorHAnsi" w:hAnsi="Arial" w:cs="Arial"/>
          <w:sz w:val="22"/>
          <w:szCs w:val="22"/>
        </w:rPr>
        <w:t xml:space="preserve">  </w:t>
      </w:r>
      <w:r w:rsidR="007845F0" w:rsidRPr="009A0661">
        <w:rPr>
          <w:rFonts w:ascii="Arial" w:eastAsiaTheme="minorHAnsi" w:hAnsi="Arial" w:cs="Arial"/>
          <w:sz w:val="22"/>
          <w:szCs w:val="22"/>
        </w:rPr>
        <w:t xml:space="preserve">This </w:t>
      </w:r>
      <w:r w:rsidR="00322E75" w:rsidRPr="009A0661">
        <w:rPr>
          <w:rFonts w:ascii="Arial" w:eastAsiaTheme="minorHAnsi" w:hAnsi="Arial" w:cs="Arial"/>
          <w:sz w:val="22"/>
          <w:szCs w:val="22"/>
        </w:rPr>
        <w:t>technology improves</w:t>
      </w:r>
      <w:r w:rsidR="007845F0" w:rsidRPr="009A0661">
        <w:rPr>
          <w:rFonts w:ascii="Arial" w:eastAsiaTheme="minorHAnsi" w:hAnsi="Arial" w:cs="Arial"/>
          <w:sz w:val="22"/>
          <w:szCs w:val="22"/>
        </w:rPr>
        <w:t xml:space="preserve"> the retreadability of the tires.</w:t>
      </w:r>
    </w:p>
    <w:p w14:paraId="35B552FA" w14:textId="77777777" w:rsidR="008B1D49" w:rsidRPr="009A0661" w:rsidRDefault="008B1D49" w:rsidP="00132A73">
      <w:pPr>
        <w:pStyle w:val="ListParagraph"/>
        <w:spacing w:after="80" w:line="360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083D236E" w14:textId="77777777" w:rsidR="008B1D49" w:rsidRDefault="005F1C51" w:rsidP="00132A73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b/>
          <w:sz w:val="22"/>
        </w:rPr>
      </w:pPr>
      <w:r w:rsidRPr="009A0661">
        <w:rPr>
          <w:rFonts w:ascii="Arial" w:hAnsi="Arial" w:cs="Arial"/>
          <w:b/>
          <w:sz w:val="22"/>
        </w:rPr>
        <w:t xml:space="preserve">Cool </w:t>
      </w:r>
      <w:r w:rsidR="00F6133C" w:rsidRPr="009A0661">
        <w:rPr>
          <w:rFonts w:ascii="Arial" w:hAnsi="Arial" w:cs="Arial"/>
          <w:b/>
          <w:sz w:val="22"/>
        </w:rPr>
        <w:t>Running T</w:t>
      </w:r>
      <w:r w:rsidRPr="009A0661">
        <w:rPr>
          <w:rFonts w:ascii="Arial" w:hAnsi="Arial" w:cs="Arial"/>
          <w:b/>
          <w:sz w:val="22"/>
        </w:rPr>
        <w:t>read and Protective Base</w:t>
      </w:r>
    </w:p>
    <w:p w14:paraId="2C84E7F0" w14:textId="60879315" w:rsidR="00041CF3" w:rsidRPr="009A0661" w:rsidRDefault="00041CF3" w:rsidP="00132A73">
      <w:pPr>
        <w:pStyle w:val="ListParagraph"/>
        <w:spacing w:after="80"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9A0661">
        <w:rPr>
          <w:rFonts w:ascii="Arial" w:eastAsiaTheme="minorHAnsi" w:hAnsi="Arial" w:cs="Arial"/>
          <w:sz w:val="22"/>
          <w:szCs w:val="22"/>
        </w:rPr>
        <w:t xml:space="preserve">In both </w:t>
      </w:r>
      <w:r w:rsidR="008B1D49">
        <w:rPr>
          <w:rFonts w:ascii="Arial" w:eastAsiaTheme="minorHAnsi" w:hAnsi="Arial" w:cs="Arial"/>
          <w:sz w:val="22"/>
          <w:szCs w:val="22"/>
        </w:rPr>
        <w:t xml:space="preserve">the </w:t>
      </w:r>
      <w:r w:rsidRPr="009A0661">
        <w:rPr>
          <w:rFonts w:ascii="Arial" w:eastAsiaTheme="minorHAnsi" w:hAnsi="Arial" w:cs="Arial"/>
          <w:sz w:val="22"/>
          <w:szCs w:val="22"/>
        </w:rPr>
        <w:t>OMNITRAC S and D, the under-tread gauge is increased and an extra thick tear-resistant base compound is incorporated</w:t>
      </w:r>
      <w:r w:rsidR="00761369" w:rsidRPr="009A0661">
        <w:rPr>
          <w:rFonts w:ascii="Arial" w:eastAsiaTheme="minorHAnsi" w:hAnsi="Arial" w:cs="Arial"/>
          <w:sz w:val="22"/>
          <w:szCs w:val="22"/>
        </w:rPr>
        <w:t xml:space="preserve">.  </w:t>
      </w:r>
      <w:r w:rsidR="00B64E08">
        <w:rPr>
          <w:rFonts w:ascii="Arial" w:eastAsiaTheme="minorHAnsi" w:hAnsi="Arial" w:cs="Arial"/>
          <w:sz w:val="22"/>
          <w:szCs w:val="22"/>
        </w:rPr>
        <w:t>T</w:t>
      </w:r>
      <w:r w:rsidR="00B64E08" w:rsidRPr="00132A73">
        <w:rPr>
          <w:rFonts w:ascii="Arial" w:eastAsiaTheme="minorHAnsi" w:hAnsi="Arial" w:cs="Arial"/>
          <w:sz w:val="22"/>
          <w:szCs w:val="22"/>
        </w:rPr>
        <w:t>his gives high mileage, casing durability and protection against accidental damage</w:t>
      </w:r>
      <w:r w:rsidR="008B1D49">
        <w:rPr>
          <w:rFonts w:ascii="Arial" w:eastAsiaTheme="minorHAnsi" w:hAnsi="Arial" w:cs="Arial"/>
          <w:sz w:val="22"/>
          <w:szCs w:val="22"/>
        </w:rPr>
        <w:t xml:space="preserve"> by</w:t>
      </w:r>
      <w:r w:rsidR="00761369" w:rsidRPr="009A0661">
        <w:rPr>
          <w:rFonts w:ascii="Arial" w:eastAsiaTheme="minorHAnsi" w:hAnsi="Arial" w:cs="Arial"/>
          <w:sz w:val="22"/>
          <w:szCs w:val="22"/>
        </w:rPr>
        <w:t xml:space="preserve"> stone</w:t>
      </w:r>
      <w:r w:rsidR="008B1D49">
        <w:rPr>
          <w:rFonts w:ascii="Arial" w:eastAsiaTheme="minorHAnsi" w:hAnsi="Arial" w:cs="Arial"/>
          <w:sz w:val="22"/>
          <w:szCs w:val="22"/>
        </w:rPr>
        <w:t>s</w:t>
      </w:r>
      <w:r w:rsidR="006766DA" w:rsidRPr="009A0661">
        <w:rPr>
          <w:rFonts w:ascii="Arial" w:eastAsiaTheme="minorHAnsi" w:hAnsi="Arial" w:cs="Arial"/>
          <w:sz w:val="22"/>
          <w:szCs w:val="22"/>
        </w:rPr>
        <w:t xml:space="preserve"> and foreign</w:t>
      </w:r>
      <w:r w:rsidR="008B1D49">
        <w:rPr>
          <w:rFonts w:ascii="Arial" w:eastAsiaTheme="minorHAnsi" w:hAnsi="Arial" w:cs="Arial"/>
          <w:sz w:val="22"/>
          <w:szCs w:val="22"/>
        </w:rPr>
        <w:t xml:space="preserve"> objects</w:t>
      </w:r>
      <w:r w:rsidR="00761369" w:rsidRPr="009A0661">
        <w:rPr>
          <w:rFonts w:ascii="Arial" w:eastAsiaTheme="minorHAnsi" w:hAnsi="Arial" w:cs="Arial"/>
          <w:sz w:val="22"/>
          <w:szCs w:val="22"/>
        </w:rPr>
        <w:t>.</w:t>
      </w:r>
    </w:p>
    <w:p w14:paraId="01C2A5C7" w14:textId="77777777" w:rsidR="00041CF3" w:rsidRPr="002428C4" w:rsidRDefault="00041CF3" w:rsidP="00132A73">
      <w:pPr>
        <w:pStyle w:val="ListParagraph"/>
        <w:spacing w:line="360" w:lineRule="auto"/>
        <w:jc w:val="both"/>
        <w:rPr>
          <w:rFonts w:ascii="Arial" w:hAnsi="Arial" w:cs="Arial"/>
          <w:b/>
          <w:sz w:val="22"/>
        </w:rPr>
      </w:pPr>
    </w:p>
    <w:p w14:paraId="235E70A0" w14:textId="77777777" w:rsidR="00041CF3" w:rsidRPr="002428C4" w:rsidRDefault="00041CF3" w:rsidP="00132A73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b/>
          <w:sz w:val="22"/>
        </w:rPr>
      </w:pPr>
      <w:r w:rsidRPr="002428C4">
        <w:rPr>
          <w:rFonts w:ascii="Arial" w:hAnsi="Arial" w:cs="Arial"/>
          <w:b/>
          <w:sz w:val="22"/>
        </w:rPr>
        <w:t>RFID Technology</w:t>
      </w:r>
    </w:p>
    <w:p w14:paraId="79137FD8" w14:textId="77777777" w:rsidR="00041CF3" w:rsidRPr="002428C4" w:rsidRDefault="00041CF3" w:rsidP="00132A73">
      <w:pPr>
        <w:pStyle w:val="ListParagraph"/>
        <w:spacing w:line="360" w:lineRule="auto"/>
        <w:jc w:val="both"/>
        <w:rPr>
          <w:rFonts w:eastAsiaTheme="minorHAnsi"/>
          <w:sz w:val="22"/>
        </w:rPr>
      </w:pPr>
      <w:r w:rsidRPr="002428C4">
        <w:rPr>
          <w:rFonts w:ascii="Arial" w:eastAsiaTheme="minorHAnsi" w:hAnsi="Arial" w:cs="Arial"/>
          <w:sz w:val="22"/>
        </w:rPr>
        <w:t xml:space="preserve">A further feature of the tyres is the integration of radio frequency identification (RFID) allowing simple identification and connectivity to tyre management and tracking systems. </w:t>
      </w:r>
    </w:p>
    <w:p w14:paraId="7C1C6A84" w14:textId="77777777" w:rsidR="00041CF3" w:rsidRDefault="00041CF3" w:rsidP="00132A73">
      <w:pPr>
        <w:pStyle w:val="ListParagraph"/>
        <w:spacing w:line="360" w:lineRule="auto"/>
        <w:jc w:val="both"/>
        <w:rPr>
          <w:rFonts w:eastAsiaTheme="minorHAnsi"/>
        </w:rPr>
      </w:pPr>
    </w:p>
    <w:p w14:paraId="692F3D44" w14:textId="77777777" w:rsidR="00041CF3" w:rsidRPr="00945880" w:rsidRDefault="00E616C6" w:rsidP="00132A73">
      <w:pPr>
        <w:spacing w:after="120" w:line="360" w:lineRule="auto"/>
        <w:jc w:val="both"/>
        <w:rPr>
          <w:rFonts w:ascii="Arial" w:hAnsi="Arial" w:cs="Arial"/>
          <w:b/>
          <w:color w:val="0055A4"/>
          <w:sz w:val="28"/>
        </w:rPr>
      </w:pPr>
      <w:r w:rsidRPr="00945880">
        <w:rPr>
          <w:rFonts w:ascii="Arial" w:hAnsi="Arial" w:cs="Arial"/>
          <w:b/>
          <w:color w:val="0055A4"/>
          <w:sz w:val="28"/>
        </w:rPr>
        <w:t>Features</w:t>
      </w:r>
      <w:r w:rsidRPr="00945880">
        <w:rPr>
          <w:rFonts w:ascii="Arial" w:hAnsi="Arial" w:cs="Arial"/>
          <w:color w:val="0055A4"/>
        </w:rPr>
        <w:t xml:space="preserve"> </w:t>
      </w:r>
      <w:r w:rsidR="00041CF3" w:rsidRPr="00945880">
        <w:rPr>
          <w:rFonts w:ascii="Arial" w:hAnsi="Arial" w:cs="Arial"/>
          <w:b/>
          <w:color w:val="0055A4"/>
          <w:sz w:val="28"/>
        </w:rPr>
        <w:t xml:space="preserve">OMNITRAC S </w:t>
      </w:r>
    </w:p>
    <w:p w14:paraId="544E4885" w14:textId="77777777" w:rsidR="00041CF3" w:rsidRPr="00982885" w:rsidRDefault="00041CF3" w:rsidP="00132A73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82885">
        <w:rPr>
          <w:rFonts w:ascii="Arial" w:hAnsi="Arial" w:cs="Arial"/>
          <w:b/>
          <w:sz w:val="22"/>
          <w:szCs w:val="22"/>
        </w:rPr>
        <w:t>Robust 5</w:t>
      </w:r>
      <w:r w:rsidR="008B1D49">
        <w:rPr>
          <w:rFonts w:ascii="Arial" w:hAnsi="Arial" w:cs="Arial"/>
          <w:b/>
          <w:sz w:val="22"/>
          <w:szCs w:val="22"/>
        </w:rPr>
        <w:t>-</w:t>
      </w:r>
      <w:r w:rsidRPr="00982885">
        <w:rPr>
          <w:rFonts w:ascii="Arial" w:hAnsi="Arial" w:cs="Arial"/>
          <w:b/>
          <w:sz w:val="22"/>
          <w:szCs w:val="22"/>
        </w:rPr>
        <w:t>rib design with sipes</w:t>
      </w:r>
    </w:p>
    <w:p w14:paraId="0C017566" w14:textId="4AF59BBC" w:rsidR="00041CF3" w:rsidRDefault="00C2612D" w:rsidP="00132A73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845F0" w:rsidRPr="00982885">
        <w:rPr>
          <w:rFonts w:ascii="Arial" w:hAnsi="Arial" w:cs="Arial"/>
          <w:sz w:val="22"/>
          <w:szCs w:val="22"/>
        </w:rPr>
        <w:t>he steer tires have a robust 5</w:t>
      </w:r>
      <w:r>
        <w:rPr>
          <w:rFonts w:ascii="Arial" w:hAnsi="Arial" w:cs="Arial"/>
          <w:sz w:val="22"/>
          <w:szCs w:val="22"/>
        </w:rPr>
        <w:t>-</w:t>
      </w:r>
      <w:r w:rsidR="007845F0" w:rsidRPr="00982885">
        <w:rPr>
          <w:rFonts w:ascii="Arial" w:hAnsi="Arial" w:cs="Arial"/>
          <w:sz w:val="22"/>
          <w:szCs w:val="22"/>
        </w:rPr>
        <w:t xml:space="preserve">rib design with sipes, to </w:t>
      </w:r>
      <w:r w:rsidR="00DD4352" w:rsidRPr="00423D52">
        <w:rPr>
          <w:rFonts w:ascii="Arial" w:hAnsi="Arial" w:cs="Arial"/>
          <w:sz w:val="22"/>
          <w:szCs w:val="22"/>
          <w:lang w:val="en-GB"/>
        </w:rPr>
        <w:t>optimise</w:t>
      </w:r>
      <w:r w:rsidR="00DD4352" w:rsidRPr="00982885">
        <w:rPr>
          <w:rFonts w:ascii="Arial" w:hAnsi="Arial" w:cs="Arial"/>
          <w:sz w:val="22"/>
          <w:szCs w:val="22"/>
        </w:rPr>
        <w:t xml:space="preserve"> </w:t>
      </w:r>
      <w:r w:rsidR="007845F0" w:rsidRPr="00982885">
        <w:rPr>
          <w:rFonts w:ascii="Arial" w:hAnsi="Arial" w:cs="Arial"/>
          <w:sz w:val="22"/>
          <w:szCs w:val="22"/>
        </w:rPr>
        <w:t>durability and ground pressure distribution</w:t>
      </w:r>
      <w:r w:rsidR="008B1D49">
        <w:rPr>
          <w:rFonts w:ascii="Arial" w:hAnsi="Arial" w:cs="Arial"/>
          <w:sz w:val="22"/>
          <w:szCs w:val="22"/>
        </w:rPr>
        <w:t>.  T</w:t>
      </w:r>
      <w:r w:rsidR="007845F0" w:rsidRPr="00982885">
        <w:rPr>
          <w:rFonts w:ascii="Arial" w:hAnsi="Arial" w:cs="Arial"/>
          <w:sz w:val="22"/>
          <w:szCs w:val="22"/>
        </w:rPr>
        <w:t>his helps ensure high mileage and even wear performance in addition to improving tractio</w:t>
      </w:r>
      <w:r w:rsidR="00982885" w:rsidRPr="00982885">
        <w:rPr>
          <w:rFonts w:ascii="Arial" w:hAnsi="Arial" w:cs="Arial"/>
          <w:sz w:val="22"/>
          <w:szCs w:val="22"/>
        </w:rPr>
        <w:t>n</w:t>
      </w:r>
      <w:r w:rsidR="007845F0" w:rsidRPr="00982885">
        <w:rPr>
          <w:rFonts w:ascii="Arial" w:hAnsi="Arial" w:cs="Arial"/>
          <w:sz w:val="22"/>
          <w:szCs w:val="22"/>
        </w:rPr>
        <w:t>.</w:t>
      </w:r>
      <w:r w:rsidR="00B84023">
        <w:rPr>
          <w:rFonts w:ascii="Arial" w:hAnsi="Arial" w:cs="Arial"/>
          <w:sz w:val="22"/>
          <w:szCs w:val="22"/>
        </w:rPr>
        <w:t xml:space="preserve"> </w:t>
      </w:r>
      <w:r w:rsidR="007845F0" w:rsidRPr="00982885">
        <w:rPr>
          <w:rFonts w:ascii="Arial" w:hAnsi="Arial" w:cs="Arial"/>
          <w:sz w:val="22"/>
          <w:szCs w:val="22"/>
        </w:rPr>
        <w:t xml:space="preserve"> </w:t>
      </w:r>
      <w:r w:rsidR="00017345" w:rsidRPr="00982885">
        <w:rPr>
          <w:rFonts w:ascii="Arial" w:hAnsi="Arial" w:cs="Arial"/>
          <w:sz w:val="22"/>
          <w:szCs w:val="22"/>
        </w:rPr>
        <w:t>Furthermore,</w:t>
      </w:r>
      <w:r w:rsidR="007845F0" w:rsidRPr="00982885">
        <w:rPr>
          <w:rFonts w:ascii="Arial" w:hAnsi="Arial" w:cs="Arial"/>
          <w:sz w:val="22"/>
          <w:szCs w:val="22"/>
        </w:rPr>
        <w:t xml:space="preserve"> </w:t>
      </w:r>
      <w:r w:rsidR="00B84023" w:rsidRPr="00982885">
        <w:rPr>
          <w:rFonts w:ascii="Arial" w:hAnsi="Arial" w:cs="Arial"/>
          <w:sz w:val="22"/>
          <w:szCs w:val="22"/>
        </w:rPr>
        <w:t>OMNITRAC</w:t>
      </w:r>
      <w:r w:rsidR="00B84023">
        <w:rPr>
          <w:rFonts w:ascii="Arial" w:hAnsi="Arial" w:cs="Arial"/>
          <w:sz w:val="22"/>
          <w:szCs w:val="22"/>
        </w:rPr>
        <w:t xml:space="preserve"> S steer t</w:t>
      </w:r>
      <w:r w:rsidR="00EC75CC">
        <w:rPr>
          <w:rFonts w:ascii="Arial" w:hAnsi="Arial" w:cs="Arial"/>
          <w:sz w:val="22"/>
          <w:szCs w:val="22"/>
        </w:rPr>
        <w:t>y</w:t>
      </w:r>
      <w:r w:rsidR="00B84023">
        <w:rPr>
          <w:rFonts w:ascii="Arial" w:hAnsi="Arial" w:cs="Arial"/>
          <w:sz w:val="22"/>
          <w:szCs w:val="22"/>
        </w:rPr>
        <w:t xml:space="preserve">res have been </w:t>
      </w:r>
      <w:r w:rsidR="00B84023" w:rsidRPr="009A0661">
        <w:rPr>
          <w:rFonts w:ascii="Arial" w:hAnsi="Arial" w:cs="Arial"/>
          <w:sz w:val="22"/>
          <w:szCs w:val="22"/>
          <w:lang w:val="en-GB"/>
        </w:rPr>
        <w:t>optimised</w:t>
      </w:r>
      <w:r w:rsidR="00B84023" w:rsidRPr="00982885">
        <w:rPr>
          <w:rFonts w:ascii="Arial" w:hAnsi="Arial" w:cs="Arial"/>
          <w:sz w:val="22"/>
          <w:szCs w:val="22"/>
        </w:rPr>
        <w:t xml:space="preserve"> </w:t>
      </w:r>
      <w:r w:rsidR="0050499B">
        <w:rPr>
          <w:rFonts w:ascii="Arial" w:hAnsi="Arial" w:cs="Arial"/>
          <w:sz w:val="22"/>
          <w:szCs w:val="22"/>
        </w:rPr>
        <w:t>for use with driven front axles</w:t>
      </w:r>
      <w:r w:rsidR="0050499B" w:rsidRPr="00982885" w:rsidDel="00B84023">
        <w:rPr>
          <w:rFonts w:ascii="Arial" w:hAnsi="Arial" w:cs="Arial"/>
          <w:sz w:val="22"/>
          <w:szCs w:val="22"/>
        </w:rPr>
        <w:t xml:space="preserve"> </w:t>
      </w:r>
      <w:r w:rsidR="0050499B">
        <w:rPr>
          <w:rFonts w:ascii="Arial" w:hAnsi="Arial" w:cs="Arial"/>
          <w:sz w:val="22"/>
          <w:szCs w:val="22"/>
        </w:rPr>
        <w:t>including the</w:t>
      </w:r>
      <w:r w:rsidR="007845F0" w:rsidRPr="00982885">
        <w:rPr>
          <w:rFonts w:ascii="Arial" w:hAnsi="Arial" w:cs="Arial"/>
          <w:sz w:val="22"/>
          <w:szCs w:val="22"/>
        </w:rPr>
        <w:t xml:space="preserve"> emerging trend </w:t>
      </w:r>
      <w:r w:rsidR="00B84023">
        <w:rPr>
          <w:rFonts w:ascii="Arial" w:hAnsi="Arial" w:cs="Arial"/>
          <w:sz w:val="22"/>
          <w:szCs w:val="22"/>
        </w:rPr>
        <w:t>for</w:t>
      </w:r>
      <w:r w:rsidR="007845F0" w:rsidRPr="00982885">
        <w:rPr>
          <w:rFonts w:ascii="Arial" w:hAnsi="Arial" w:cs="Arial"/>
          <w:sz w:val="22"/>
          <w:szCs w:val="22"/>
        </w:rPr>
        <w:t xml:space="preserve"> hydraulic traction system</w:t>
      </w:r>
      <w:r w:rsidR="00B84023">
        <w:rPr>
          <w:rFonts w:ascii="Arial" w:hAnsi="Arial" w:cs="Arial"/>
          <w:sz w:val="22"/>
          <w:szCs w:val="22"/>
        </w:rPr>
        <w:t xml:space="preserve">s.  </w:t>
      </w:r>
    </w:p>
    <w:p w14:paraId="2F018E17" w14:textId="06F6A919" w:rsidR="00761FD9" w:rsidRDefault="00132A73" w:rsidP="00132A73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3FC1D0F7" w14:textId="77777777" w:rsidR="00132A73" w:rsidRPr="00982885" w:rsidRDefault="00132A73" w:rsidP="00132A73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B4DF7F" w14:textId="77777777" w:rsidR="00041CF3" w:rsidRPr="00982885" w:rsidRDefault="00041CF3" w:rsidP="00132A73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982885">
        <w:rPr>
          <w:rFonts w:ascii="Arial" w:hAnsi="Arial" w:cs="Arial"/>
          <w:b/>
          <w:sz w:val="22"/>
          <w:szCs w:val="22"/>
        </w:rPr>
        <w:t>‘Quick release’ groove shapes with stone penetration protectors</w:t>
      </w:r>
    </w:p>
    <w:p w14:paraId="5AEEEE7E" w14:textId="77777777" w:rsidR="00041CF3" w:rsidRPr="00982885" w:rsidRDefault="00041CF3" w:rsidP="00132A73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2885">
        <w:rPr>
          <w:rFonts w:ascii="Arial" w:hAnsi="Arial" w:cs="Arial"/>
          <w:sz w:val="22"/>
          <w:szCs w:val="22"/>
        </w:rPr>
        <w:t>‘Quick release’ groove shapes</w:t>
      </w:r>
      <w:r w:rsidRPr="00982885">
        <w:rPr>
          <w:rFonts w:ascii="Arial" w:hAnsi="Arial" w:cs="Arial"/>
          <w:b/>
          <w:sz w:val="22"/>
          <w:szCs w:val="22"/>
        </w:rPr>
        <w:t xml:space="preserve"> </w:t>
      </w:r>
      <w:r w:rsidRPr="00982885">
        <w:rPr>
          <w:rFonts w:ascii="Arial" w:hAnsi="Arial" w:cs="Arial"/>
          <w:sz w:val="22"/>
          <w:szCs w:val="22"/>
        </w:rPr>
        <w:t>reduce stone holding and enable efficient protection against stone drilling and groove cracking</w:t>
      </w:r>
      <w:r w:rsidR="007845F0" w:rsidRPr="00982885">
        <w:rPr>
          <w:rFonts w:ascii="Arial" w:hAnsi="Arial" w:cs="Arial"/>
          <w:sz w:val="22"/>
          <w:szCs w:val="22"/>
        </w:rPr>
        <w:t>, there</w:t>
      </w:r>
      <w:r w:rsidR="00B84023">
        <w:rPr>
          <w:rFonts w:ascii="Arial" w:hAnsi="Arial" w:cs="Arial"/>
          <w:sz w:val="22"/>
          <w:szCs w:val="22"/>
        </w:rPr>
        <w:t>by</w:t>
      </w:r>
      <w:r w:rsidR="007845F0" w:rsidRPr="00982885">
        <w:rPr>
          <w:rFonts w:ascii="Arial" w:hAnsi="Arial" w:cs="Arial"/>
          <w:sz w:val="22"/>
          <w:szCs w:val="22"/>
        </w:rPr>
        <w:t xml:space="preserve"> increasing </w:t>
      </w:r>
      <w:r w:rsidR="00B84023">
        <w:rPr>
          <w:rFonts w:ascii="Arial" w:hAnsi="Arial" w:cs="Arial"/>
          <w:sz w:val="22"/>
          <w:szCs w:val="22"/>
        </w:rPr>
        <w:t xml:space="preserve">the </w:t>
      </w:r>
      <w:r w:rsidR="007845F0" w:rsidRPr="00982885">
        <w:rPr>
          <w:rFonts w:ascii="Arial" w:hAnsi="Arial" w:cs="Arial"/>
          <w:sz w:val="22"/>
          <w:szCs w:val="22"/>
        </w:rPr>
        <w:t>robustness and retreadability of the tires</w:t>
      </w:r>
      <w:r w:rsidR="00AD7504">
        <w:rPr>
          <w:rFonts w:ascii="Arial" w:hAnsi="Arial" w:cs="Arial"/>
          <w:sz w:val="22"/>
          <w:szCs w:val="22"/>
        </w:rPr>
        <w:t>.</w:t>
      </w:r>
    </w:p>
    <w:p w14:paraId="1B402C12" w14:textId="77777777" w:rsidR="00D51209" w:rsidRPr="00982885" w:rsidRDefault="00D51209" w:rsidP="00132A73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E76F48" w14:textId="77777777" w:rsidR="00D51209" w:rsidRPr="00982885" w:rsidRDefault="00D51209" w:rsidP="00132A73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82885">
        <w:rPr>
          <w:rFonts w:ascii="Arial" w:hAnsi="Arial" w:cs="Arial"/>
          <w:b/>
          <w:sz w:val="22"/>
          <w:szCs w:val="22"/>
        </w:rPr>
        <w:t xml:space="preserve">315/70R22.5 </w:t>
      </w:r>
    </w:p>
    <w:p w14:paraId="1C41E197" w14:textId="77777777" w:rsidR="00132A73" w:rsidRDefault="00D51209" w:rsidP="00132A73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2885">
        <w:rPr>
          <w:rFonts w:ascii="Arial" w:hAnsi="Arial" w:cs="Arial"/>
          <w:sz w:val="22"/>
          <w:szCs w:val="22"/>
        </w:rPr>
        <w:t xml:space="preserve">The 315/70R22.5 tyre is a new size to the </w:t>
      </w:r>
      <w:r w:rsidR="00B84023">
        <w:rPr>
          <w:rFonts w:ascii="Arial" w:hAnsi="Arial" w:cs="Arial"/>
          <w:sz w:val="22"/>
          <w:szCs w:val="22"/>
        </w:rPr>
        <w:t xml:space="preserve">mixed service </w:t>
      </w:r>
      <w:r w:rsidRPr="00982885">
        <w:rPr>
          <w:rFonts w:ascii="Arial" w:hAnsi="Arial" w:cs="Arial"/>
          <w:sz w:val="22"/>
          <w:szCs w:val="22"/>
        </w:rPr>
        <w:t xml:space="preserve">industry for high volume vehicles where ground clearance is not an issue, with the S steer tyre being </w:t>
      </w:r>
      <w:r w:rsidR="00B84023">
        <w:rPr>
          <w:rFonts w:ascii="Arial" w:hAnsi="Arial" w:cs="Arial"/>
          <w:sz w:val="22"/>
          <w:szCs w:val="22"/>
        </w:rPr>
        <w:t>‘H</w:t>
      </w:r>
      <w:r w:rsidRPr="00982885">
        <w:rPr>
          <w:rFonts w:ascii="Arial" w:hAnsi="Arial" w:cs="Arial"/>
          <w:sz w:val="22"/>
          <w:szCs w:val="22"/>
        </w:rPr>
        <w:t xml:space="preserve">igh </w:t>
      </w:r>
      <w:r w:rsidR="00B84023">
        <w:rPr>
          <w:rFonts w:ascii="Arial" w:hAnsi="Arial" w:cs="Arial"/>
          <w:sz w:val="22"/>
          <w:szCs w:val="22"/>
        </w:rPr>
        <w:t>L</w:t>
      </w:r>
      <w:r w:rsidRPr="00982885">
        <w:rPr>
          <w:rFonts w:ascii="Arial" w:hAnsi="Arial" w:cs="Arial"/>
          <w:sz w:val="22"/>
          <w:szCs w:val="22"/>
        </w:rPr>
        <w:t>oad</w:t>
      </w:r>
      <w:r w:rsidR="00B84023">
        <w:rPr>
          <w:rFonts w:ascii="Arial" w:hAnsi="Arial" w:cs="Arial"/>
          <w:sz w:val="22"/>
          <w:szCs w:val="22"/>
        </w:rPr>
        <w:t>’</w:t>
      </w:r>
      <w:r w:rsidRPr="00982885">
        <w:rPr>
          <w:rFonts w:ascii="Arial" w:hAnsi="Arial" w:cs="Arial"/>
          <w:sz w:val="22"/>
          <w:szCs w:val="22"/>
        </w:rPr>
        <w:t xml:space="preserve"> having a load index of 156/150 (4,000kg/3</w:t>
      </w:r>
      <w:r w:rsidR="00B84023">
        <w:rPr>
          <w:rFonts w:ascii="Arial" w:hAnsi="Arial" w:cs="Arial"/>
          <w:sz w:val="22"/>
          <w:szCs w:val="22"/>
        </w:rPr>
        <w:t>,</w:t>
      </w:r>
      <w:r w:rsidRPr="00982885">
        <w:rPr>
          <w:rFonts w:ascii="Arial" w:hAnsi="Arial" w:cs="Arial"/>
          <w:sz w:val="22"/>
          <w:szCs w:val="22"/>
        </w:rPr>
        <w:t>350kg).</w:t>
      </w:r>
    </w:p>
    <w:p w14:paraId="67351BF0" w14:textId="77777777" w:rsidR="00132A73" w:rsidRDefault="00132A73" w:rsidP="00132A73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5FD846" w14:textId="10912210" w:rsidR="00041CF3" w:rsidRPr="00945880" w:rsidRDefault="00041CF3" w:rsidP="00132A73">
      <w:pPr>
        <w:pStyle w:val="ListParagraph"/>
        <w:spacing w:line="360" w:lineRule="auto"/>
        <w:jc w:val="both"/>
        <w:rPr>
          <w:rFonts w:ascii="Arial" w:hAnsi="Arial" w:cs="Arial"/>
          <w:b/>
          <w:color w:val="0055A4"/>
          <w:sz w:val="28"/>
        </w:rPr>
      </w:pPr>
      <w:r w:rsidRPr="00945880">
        <w:rPr>
          <w:rFonts w:ascii="Arial" w:hAnsi="Arial" w:cs="Arial"/>
          <w:b/>
          <w:color w:val="0055A4"/>
          <w:sz w:val="28"/>
        </w:rPr>
        <w:t xml:space="preserve">Features OMNITRAC D </w:t>
      </w:r>
    </w:p>
    <w:p w14:paraId="4BF8E526" w14:textId="77777777" w:rsidR="006B29DB" w:rsidRPr="00982885" w:rsidRDefault="00041CF3" w:rsidP="00132A73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982885">
        <w:rPr>
          <w:rFonts w:ascii="Arial" w:hAnsi="Arial" w:cs="Arial"/>
          <w:b/>
          <w:sz w:val="22"/>
          <w:szCs w:val="22"/>
        </w:rPr>
        <w:t>Directional 3-rib tread design with siped blocks</w:t>
      </w:r>
    </w:p>
    <w:p w14:paraId="267BCCFB" w14:textId="320EE006" w:rsidR="00041CF3" w:rsidRPr="00982885" w:rsidRDefault="00041CF3" w:rsidP="00132A73">
      <w:pPr>
        <w:pStyle w:val="ListParagraph"/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982885">
        <w:rPr>
          <w:rFonts w:ascii="Arial" w:hAnsi="Arial" w:cs="Arial"/>
          <w:sz w:val="22"/>
          <w:szCs w:val="22"/>
        </w:rPr>
        <w:t>In the OMNITRAC D tread design, sipes double the number of biting edges and consequently ensure high traction and even wear on all surfaces including during retarder operation.</w:t>
      </w:r>
    </w:p>
    <w:p w14:paraId="76737B6B" w14:textId="77777777" w:rsidR="00041CF3" w:rsidRPr="00982885" w:rsidRDefault="00041CF3" w:rsidP="00132A73">
      <w:pPr>
        <w:pStyle w:val="ListParagraph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52A797" w14:textId="77777777" w:rsidR="00041CF3" w:rsidRPr="00982885" w:rsidRDefault="00041CF3" w:rsidP="00132A73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82885">
        <w:rPr>
          <w:rFonts w:ascii="Arial" w:hAnsi="Arial" w:cs="Arial"/>
          <w:b/>
          <w:sz w:val="22"/>
          <w:szCs w:val="22"/>
        </w:rPr>
        <w:t xml:space="preserve">High </w:t>
      </w:r>
      <w:r w:rsidRPr="00132A73">
        <w:rPr>
          <w:rFonts w:ascii="Arial" w:hAnsi="Arial" w:cs="Arial"/>
          <w:b/>
          <w:sz w:val="22"/>
          <w:szCs w:val="22"/>
          <w:lang w:val="en-GB"/>
        </w:rPr>
        <w:t>cent</w:t>
      </w:r>
      <w:r w:rsidR="00EC75CC" w:rsidRPr="00132A73">
        <w:rPr>
          <w:rFonts w:ascii="Arial" w:hAnsi="Arial" w:cs="Arial"/>
          <w:b/>
          <w:sz w:val="22"/>
          <w:szCs w:val="22"/>
          <w:lang w:val="en-GB"/>
        </w:rPr>
        <w:t>re</w:t>
      </w:r>
      <w:r w:rsidRPr="00132A73">
        <w:rPr>
          <w:rFonts w:ascii="Arial" w:hAnsi="Arial" w:cs="Arial"/>
          <w:b/>
          <w:sz w:val="22"/>
          <w:szCs w:val="22"/>
          <w:lang w:val="en-GB"/>
        </w:rPr>
        <w:t>line</w:t>
      </w:r>
      <w:r w:rsidRPr="00982885">
        <w:rPr>
          <w:rFonts w:ascii="Arial" w:hAnsi="Arial" w:cs="Arial"/>
          <w:b/>
          <w:sz w:val="22"/>
          <w:szCs w:val="22"/>
        </w:rPr>
        <w:t xml:space="preserve"> net contact area with tie bars</w:t>
      </w:r>
    </w:p>
    <w:p w14:paraId="48F41F1A" w14:textId="77777777" w:rsidR="00041CF3" w:rsidRPr="00982885" w:rsidRDefault="00041CF3" w:rsidP="00132A73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2885">
        <w:rPr>
          <w:rFonts w:ascii="Arial" w:hAnsi="Arial" w:cs="Arial"/>
          <w:sz w:val="22"/>
          <w:szCs w:val="22"/>
        </w:rPr>
        <w:t xml:space="preserve">The solid </w:t>
      </w:r>
      <w:r w:rsidRPr="00982885">
        <w:rPr>
          <w:rFonts w:ascii="Arial" w:hAnsi="Arial" w:cs="Arial"/>
          <w:sz w:val="22"/>
          <w:szCs w:val="22"/>
          <w:lang w:val="en-GB"/>
        </w:rPr>
        <w:t>centre</w:t>
      </w:r>
      <w:r w:rsidRPr="00982885">
        <w:rPr>
          <w:rFonts w:ascii="Arial" w:hAnsi="Arial" w:cs="Arial"/>
          <w:sz w:val="22"/>
          <w:szCs w:val="22"/>
        </w:rPr>
        <w:t xml:space="preserve"> rib provides</w:t>
      </w:r>
      <w:r w:rsidR="0050499B">
        <w:rPr>
          <w:rFonts w:ascii="Arial" w:hAnsi="Arial" w:cs="Arial"/>
          <w:sz w:val="22"/>
          <w:szCs w:val="22"/>
        </w:rPr>
        <w:t xml:space="preserve"> a</w:t>
      </w:r>
      <w:r w:rsidRPr="00982885">
        <w:rPr>
          <w:rFonts w:ascii="Arial" w:hAnsi="Arial" w:cs="Arial"/>
          <w:sz w:val="22"/>
          <w:szCs w:val="22"/>
        </w:rPr>
        <w:t xml:space="preserve"> high level of damage resistance </w:t>
      </w:r>
      <w:r w:rsidR="006766DA" w:rsidRPr="00982885">
        <w:rPr>
          <w:rFonts w:ascii="Arial" w:hAnsi="Arial" w:cs="Arial"/>
          <w:sz w:val="22"/>
          <w:szCs w:val="22"/>
        </w:rPr>
        <w:t xml:space="preserve">and </w:t>
      </w:r>
      <w:r w:rsidRPr="00982885">
        <w:rPr>
          <w:rFonts w:ascii="Arial" w:hAnsi="Arial" w:cs="Arial"/>
          <w:sz w:val="22"/>
          <w:szCs w:val="22"/>
        </w:rPr>
        <w:t>improved even wear in abrasive road conditions, high mileage potential and enhanced casing durability.</w:t>
      </w:r>
    </w:p>
    <w:p w14:paraId="5859FAB7" w14:textId="77777777" w:rsidR="00041CF3" w:rsidRPr="00982885" w:rsidRDefault="00041CF3" w:rsidP="00132A73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F42942" w14:textId="77777777" w:rsidR="00041CF3" w:rsidRPr="00982885" w:rsidRDefault="00041CF3" w:rsidP="00132A73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82885">
        <w:rPr>
          <w:rFonts w:ascii="Arial" w:hAnsi="Arial" w:cs="Arial"/>
          <w:b/>
          <w:sz w:val="22"/>
          <w:szCs w:val="22"/>
        </w:rPr>
        <w:t>Wide open shoulder grooves with stone penetration protectors</w:t>
      </w:r>
    </w:p>
    <w:p w14:paraId="47DF763C" w14:textId="77777777" w:rsidR="006B29DB" w:rsidRPr="00982885" w:rsidRDefault="00D51209" w:rsidP="00132A73">
      <w:pPr>
        <w:pStyle w:val="ListParagraph"/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982885">
        <w:rPr>
          <w:rFonts w:ascii="Arial" w:hAnsi="Arial" w:cs="Arial"/>
          <w:sz w:val="22"/>
          <w:szCs w:val="22"/>
        </w:rPr>
        <w:t>The wide</w:t>
      </w:r>
      <w:r w:rsidR="00C2612D">
        <w:rPr>
          <w:rFonts w:ascii="Arial" w:hAnsi="Arial" w:cs="Arial"/>
          <w:sz w:val="22"/>
          <w:szCs w:val="22"/>
        </w:rPr>
        <w:t xml:space="preserve"> </w:t>
      </w:r>
      <w:r w:rsidRPr="00982885">
        <w:rPr>
          <w:rFonts w:ascii="Arial" w:hAnsi="Arial" w:cs="Arial"/>
          <w:sz w:val="22"/>
          <w:szCs w:val="22"/>
        </w:rPr>
        <w:t xml:space="preserve">open shoulder grooves provide excellent mud drainage and stone rejection, retaining a high level of traction throughout tyre life and under all highway conditions, and provide chip/chunk resistance under torque including that from retarder operation. </w:t>
      </w:r>
      <w:r w:rsidRPr="00982885">
        <w:rPr>
          <w:rFonts w:ascii="Arial" w:hAnsi="Arial" w:cs="Arial"/>
          <w:sz w:val="22"/>
          <w:szCs w:val="22"/>
        </w:rPr>
        <w:br/>
      </w:r>
    </w:p>
    <w:p w14:paraId="62C7AA8B" w14:textId="77777777" w:rsidR="00D51209" w:rsidRPr="00982885" w:rsidRDefault="00D51209" w:rsidP="00132A73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82885">
        <w:rPr>
          <w:rFonts w:ascii="Arial" w:hAnsi="Arial" w:cs="Arial"/>
          <w:b/>
          <w:sz w:val="22"/>
          <w:szCs w:val="22"/>
        </w:rPr>
        <w:t xml:space="preserve">315/70R22.5 </w:t>
      </w:r>
    </w:p>
    <w:p w14:paraId="20E69307" w14:textId="77777777" w:rsidR="00D51209" w:rsidRPr="00982885" w:rsidRDefault="00D51209" w:rsidP="00132A73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2885">
        <w:rPr>
          <w:rFonts w:ascii="Arial" w:hAnsi="Arial" w:cs="Arial"/>
          <w:sz w:val="22"/>
          <w:szCs w:val="22"/>
        </w:rPr>
        <w:t xml:space="preserve">The 315/70R22.5 tyre is a new size to the </w:t>
      </w:r>
      <w:r w:rsidR="00B84023">
        <w:rPr>
          <w:rFonts w:ascii="Arial" w:hAnsi="Arial" w:cs="Arial"/>
          <w:sz w:val="22"/>
          <w:szCs w:val="22"/>
        </w:rPr>
        <w:t xml:space="preserve">mixed service </w:t>
      </w:r>
      <w:r w:rsidRPr="00982885">
        <w:rPr>
          <w:rFonts w:ascii="Arial" w:hAnsi="Arial" w:cs="Arial"/>
          <w:sz w:val="22"/>
          <w:szCs w:val="22"/>
        </w:rPr>
        <w:t>industry for high volume vehicles where ground clearance is not an issue.</w:t>
      </w:r>
    </w:p>
    <w:p w14:paraId="48A34909" w14:textId="77777777" w:rsidR="00D51209" w:rsidRDefault="00D51209" w:rsidP="00132A73">
      <w:pPr>
        <w:pStyle w:val="Default"/>
        <w:spacing w:after="120" w:line="360" w:lineRule="auto"/>
        <w:jc w:val="both"/>
        <w:rPr>
          <w:color w:val="00000A"/>
          <w:sz w:val="22"/>
          <w:szCs w:val="22"/>
        </w:rPr>
      </w:pPr>
    </w:p>
    <w:p w14:paraId="4219E17D" w14:textId="77777777" w:rsidR="00132A73" w:rsidRDefault="00132A73" w:rsidP="00132A73">
      <w:pPr>
        <w:pStyle w:val="Default"/>
        <w:spacing w:after="120" w:line="360" w:lineRule="auto"/>
        <w:jc w:val="both"/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</w:p>
    <w:p w14:paraId="3B35C1C6" w14:textId="701DCBA1" w:rsidR="000D4766" w:rsidRPr="00945880" w:rsidRDefault="000D4766" w:rsidP="00132A73">
      <w:pPr>
        <w:pStyle w:val="Default"/>
        <w:spacing w:after="120" w:line="360" w:lineRule="auto"/>
        <w:jc w:val="both"/>
        <w:rPr>
          <w:b/>
          <w:color w:val="0055A4"/>
          <w:sz w:val="28"/>
        </w:rPr>
      </w:pPr>
      <w:r w:rsidRPr="00945880">
        <w:rPr>
          <w:b/>
          <w:color w:val="0055A4"/>
          <w:sz w:val="28"/>
        </w:rPr>
        <w:lastRenderedPageBreak/>
        <w:t>OMNITRAC Guarantee</w:t>
      </w:r>
      <w:r w:rsidR="006B29DB" w:rsidRPr="00945880">
        <w:rPr>
          <w:rStyle w:val="FootnoteReference"/>
          <w:b/>
          <w:color w:val="0055A4"/>
          <w:sz w:val="28"/>
        </w:rPr>
        <w:footnoteReference w:id="1"/>
      </w:r>
      <w:r w:rsidRPr="00945880">
        <w:rPr>
          <w:b/>
          <w:color w:val="0055A4"/>
          <w:sz w:val="28"/>
        </w:rPr>
        <w:t xml:space="preserve"> </w:t>
      </w:r>
    </w:p>
    <w:p w14:paraId="1857AB2A" w14:textId="77777777" w:rsidR="000D4766" w:rsidRPr="00982885" w:rsidRDefault="000D4766" w:rsidP="00132A73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22"/>
        </w:rPr>
      </w:pPr>
      <w:r w:rsidRPr="00982885">
        <w:rPr>
          <w:rFonts w:ascii="Arial" w:hAnsi="Arial" w:cs="Arial"/>
          <w:sz w:val="22"/>
          <w:lang w:val="it-IT"/>
        </w:rPr>
        <w:t xml:space="preserve">Offered to </w:t>
      </w:r>
      <w:r w:rsidR="00CD7B34">
        <w:rPr>
          <w:rFonts w:ascii="Arial" w:hAnsi="Arial" w:cs="Arial"/>
          <w:sz w:val="22"/>
          <w:lang w:val="it-IT"/>
        </w:rPr>
        <w:t xml:space="preserve">all </w:t>
      </w:r>
      <w:r w:rsidRPr="00982885">
        <w:rPr>
          <w:rFonts w:ascii="Arial" w:hAnsi="Arial" w:cs="Arial"/>
          <w:sz w:val="22"/>
          <w:lang w:val="it-IT"/>
        </w:rPr>
        <w:t xml:space="preserve">OMNITRAC users </w:t>
      </w:r>
    </w:p>
    <w:p w14:paraId="764E22C0" w14:textId="77777777" w:rsidR="000D4766" w:rsidRPr="00982885" w:rsidRDefault="000D4766" w:rsidP="00132A73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22"/>
        </w:rPr>
      </w:pPr>
      <w:r w:rsidRPr="00982885">
        <w:rPr>
          <w:rFonts w:ascii="Arial" w:hAnsi="Arial" w:cs="Arial"/>
          <w:sz w:val="22"/>
          <w:lang w:val="it-IT"/>
        </w:rPr>
        <w:t xml:space="preserve">Covers tyres against accidental damage </w:t>
      </w:r>
    </w:p>
    <w:p w14:paraId="2E981E4E" w14:textId="77777777" w:rsidR="000D4766" w:rsidRPr="00982885" w:rsidRDefault="00BA2BAA" w:rsidP="00132A73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Includes </w:t>
      </w:r>
      <w:r w:rsidR="000D4766" w:rsidRPr="00982885">
        <w:rPr>
          <w:rFonts w:ascii="Arial" w:hAnsi="Arial" w:cs="Arial"/>
          <w:sz w:val="22"/>
        </w:rPr>
        <w:t>100% casing acceptance for retreading</w:t>
      </w:r>
      <w:r w:rsidR="001762E6">
        <w:rPr>
          <w:rStyle w:val="FootnoteReference"/>
          <w:rFonts w:ascii="Arial" w:hAnsi="Arial" w:cs="Arial"/>
          <w:sz w:val="22"/>
        </w:rPr>
        <w:footnoteReference w:id="2"/>
      </w:r>
    </w:p>
    <w:p w14:paraId="1CCF683C" w14:textId="77777777" w:rsidR="00807AE1" w:rsidRPr="00982885" w:rsidRDefault="00CD7B34" w:rsidP="00132A73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Available </w:t>
      </w:r>
      <w:r w:rsidR="00807AE1" w:rsidRPr="00982885">
        <w:rPr>
          <w:rFonts w:ascii="Arial" w:hAnsi="Arial" w:cs="Arial"/>
          <w:sz w:val="22"/>
        </w:rPr>
        <w:t>upon registration</w:t>
      </w:r>
      <w:r w:rsidR="00C1699D">
        <w:rPr>
          <w:rFonts w:ascii="Arial" w:hAnsi="Arial" w:cs="Arial"/>
          <w:sz w:val="22"/>
        </w:rPr>
        <w:t xml:space="preserve"> </w:t>
      </w:r>
      <w:r w:rsidR="00815509">
        <w:rPr>
          <w:rFonts w:ascii="Arial" w:hAnsi="Arial" w:cs="Arial"/>
          <w:sz w:val="22"/>
        </w:rPr>
        <w:t xml:space="preserve">at </w:t>
      </w:r>
      <w:r w:rsidR="00815509" w:rsidRPr="00815509">
        <w:rPr>
          <w:rFonts w:ascii="Arial" w:hAnsi="Arial" w:cs="Arial"/>
          <w:sz w:val="22"/>
        </w:rPr>
        <w:t>www.mygoodyear.eu/omnitrac</w:t>
      </w:r>
    </w:p>
    <w:p w14:paraId="5BDE8DBA" w14:textId="77777777" w:rsidR="000D4766" w:rsidRDefault="000D4766" w:rsidP="00132A73">
      <w:pPr>
        <w:spacing w:line="360" w:lineRule="auto"/>
        <w:jc w:val="both"/>
        <w:rPr>
          <w:rFonts w:ascii="Arial" w:hAnsi="Arial" w:cs="Arial"/>
          <w:b/>
        </w:rPr>
      </w:pPr>
    </w:p>
    <w:p w14:paraId="03F000CD" w14:textId="77777777" w:rsidR="00041CF3" w:rsidRPr="00945880" w:rsidRDefault="00041CF3" w:rsidP="00132A73">
      <w:pPr>
        <w:spacing w:line="360" w:lineRule="auto"/>
        <w:jc w:val="both"/>
        <w:rPr>
          <w:rFonts w:ascii="Arial" w:hAnsi="Arial" w:cs="Arial"/>
          <w:b/>
          <w:color w:val="0055A4"/>
          <w:sz w:val="28"/>
        </w:rPr>
      </w:pPr>
      <w:r w:rsidRPr="00945880">
        <w:rPr>
          <w:rFonts w:ascii="Arial" w:hAnsi="Arial" w:cs="Arial"/>
          <w:b/>
          <w:color w:val="0055A4"/>
          <w:sz w:val="28"/>
        </w:rPr>
        <w:t>Regroovable and retreadable</w:t>
      </w:r>
    </w:p>
    <w:p w14:paraId="295B5EFD" w14:textId="77777777" w:rsidR="00041CF3" w:rsidRDefault="00041CF3" w:rsidP="00132A73">
      <w:pPr>
        <w:spacing w:line="360" w:lineRule="auto"/>
        <w:jc w:val="both"/>
        <w:rPr>
          <w:rFonts w:ascii="Arial" w:hAnsi="Arial" w:cs="Arial"/>
          <w:sz w:val="22"/>
        </w:rPr>
      </w:pPr>
      <w:r w:rsidRPr="00982885">
        <w:rPr>
          <w:rFonts w:ascii="Arial" w:hAnsi="Arial" w:cs="Arial"/>
          <w:sz w:val="22"/>
        </w:rPr>
        <w:t xml:space="preserve">All OMNITRAC tyres are both regroovable and retreadable and have been developed according to the ‘Multiple Life Concept’ approach – allowing fleets to make the best use of their tyre assets and substantially reduce their costs per </w:t>
      </w:r>
      <w:r w:rsidRPr="00982885">
        <w:rPr>
          <w:rFonts w:ascii="Arial" w:hAnsi="Arial" w:cs="Arial"/>
          <w:sz w:val="22"/>
          <w:lang w:val="en-GB"/>
        </w:rPr>
        <w:t>kilometre</w:t>
      </w:r>
      <w:r w:rsidRPr="00982885">
        <w:rPr>
          <w:rFonts w:ascii="Arial" w:hAnsi="Arial" w:cs="Arial"/>
          <w:sz w:val="22"/>
        </w:rPr>
        <w:t>.</w:t>
      </w:r>
    </w:p>
    <w:p w14:paraId="3157D153" w14:textId="770EB7EF" w:rsidR="00CD7B34" w:rsidRDefault="00CD7B34" w:rsidP="00CD7B34">
      <w:pPr>
        <w:jc w:val="both"/>
      </w:pPr>
    </w:p>
    <w:p w14:paraId="28B31977" w14:textId="77777777" w:rsidR="00945880" w:rsidRPr="00945880" w:rsidRDefault="00945880" w:rsidP="00945880">
      <w:pPr>
        <w:jc w:val="both"/>
        <w:rPr>
          <w:rFonts w:ascii="Arial" w:hAnsi="Arial" w:cs="Arial"/>
          <w:sz w:val="20"/>
          <w:szCs w:val="20"/>
        </w:rPr>
      </w:pPr>
      <w:r w:rsidRPr="00945880">
        <w:rPr>
          <w:rFonts w:ascii="Arial" w:hAnsi="Arial" w:cs="Arial"/>
          <w:sz w:val="20"/>
          <w:szCs w:val="20"/>
        </w:rPr>
        <w:t>Contact Details:</w:t>
      </w:r>
    </w:p>
    <w:p w14:paraId="484EEBBA" w14:textId="7E67D2A3" w:rsidR="00945880" w:rsidRPr="00945880" w:rsidRDefault="00945880" w:rsidP="00945880">
      <w:pPr>
        <w:jc w:val="both"/>
        <w:rPr>
          <w:rFonts w:ascii="Arial" w:hAnsi="Arial" w:cs="Arial"/>
          <w:sz w:val="20"/>
          <w:szCs w:val="20"/>
        </w:rPr>
      </w:pPr>
      <w:r w:rsidRPr="00945880">
        <w:rPr>
          <w:rFonts w:ascii="Arial" w:hAnsi="Arial" w:cs="Arial"/>
          <w:sz w:val="20"/>
          <w:szCs w:val="20"/>
        </w:rPr>
        <w:t>Carola Cotronei</w:t>
      </w:r>
    </w:p>
    <w:p w14:paraId="16B61018" w14:textId="77777777" w:rsidR="00945880" w:rsidRPr="00945880" w:rsidRDefault="00945880" w:rsidP="00945880">
      <w:pPr>
        <w:rPr>
          <w:rFonts w:ascii="Arial" w:hAnsi="Arial" w:cs="Arial"/>
          <w:sz w:val="20"/>
          <w:szCs w:val="20"/>
        </w:rPr>
      </w:pPr>
      <w:r w:rsidRPr="00945880">
        <w:rPr>
          <w:rFonts w:ascii="Arial" w:hAnsi="Arial" w:cs="Arial"/>
          <w:sz w:val="20"/>
          <w:szCs w:val="20"/>
        </w:rPr>
        <w:t xml:space="preserve">Goodyear Communications </w:t>
      </w:r>
    </w:p>
    <w:p w14:paraId="6194342B" w14:textId="77777777" w:rsidR="00945880" w:rsidRPr="00945880" w:rsidRDefault="00945880" w:rsidP="00945880">
      <w:pPr>
        <w:rPr>
          <w:rFonts w:ascii="Arial" w:hAnsi="Arial" w:cs="Arial"/>
          <w:sz w:val="20"/>
          <w:szCs w:val="20"/>
        </w:rPr>
      </w:pPr>
      <w:r w:rsidRPr="00945880">
        <w:rPr>
          <w:rFonts w:ascii="Arial" w:hAnsi="Arial" w:cs="Arial"/>
          <w:sz w:val="20"/>
          <w:szCs w:val="20"/>
          <w:lang w:eastAsia="en-GB"/>
        </w:rPr>
        <w:t>+32 470 835124</w:t>
      </w:r>
      <w:r w:rsidRPr="00945880">
        <w:rPr>
          <w:rFonts w:ascii="Arial" w:hAnsi="Arial" w:cs="Arial"/>
          <w:sz w:val="20"/>
          <w:szCs w:val="20"/>
          <w:lang w:eastAsia="en-GB"/>
        </w:rPr>
        <w:br/>
      </w:r>
      <w:r w:rsidRPr="00945880">
        <w:rPr>
          <w:rFonts w:ascii="Arial" w:hAnsi="Arial" w:cs="Arial"/>
          <w:sz w:val="20"/>
          <w:szCs w:val="20"/>
        </w:rPr>
        <w:t>carola_cotronei@goodyear.com</w:t>
      </w:r>
    </w:p>
    <w:p w14:paraId="64DB3361" w14:textId="77777777" w:rsidR="00945880" w:rsidRDefault="00945880" w:rsidP="00945880"/>
    <w:sectPr w:rsidR="00945880" w:rsidSect="009119BA">
      <w:headerReference w:type="default" r:id="rId8"/>
      <w:footerReference w:type="default" r:id="rId9"/>
      <w:pgSz w:w="12240" w:h="15840"/>
      <w:pgMar w:top="1135" w:right="1440" w:bottom="993" w:left="1440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DB90C" w14:textId="77777777" w:rsidR="000E7ACC" w:rsidRDefault="000E7ACC">
      <w:r>
        <w:separator/>
      </w:r>
    </w:p>
  </w:endnote>
  <w:endnote w:type="continuationSeparator" w:id="0">
    <w:p w14:paraId="52AC3B2B" w14:textId="77777777" w:rsidR="000E7ACC" w:rsidRDefault="000E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QCCO Y+ Helvetica Neue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7851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14:paraId="01B84C7C" w14:textId="3A567F53" w:rsidR="00CE07E0" w:rsidRPr="00CE07E0" w:rsidRDefault="00CE07E0">
        <w:pPr>
          <w:pStyle w:val="Footer"/>
          <w:jc w:val="right"/>
          <w:rPr>
            <w:rFonts w:ascii="Arial" w:hAnsi="Arial" w:cs="Arial"/>
            <w:sz w:val="18"/>
          </w:rPr>
        </w:pPr>
        <w:r w:rsidRPr="00CE07E0">
          <w:rPr>
            <w:rFonts w:ascii="Arial" w:hAnsi="Arial" w:cs="Arial"/>
            <w:sz w:val="18"/>
          </w:rPr>
          <w:fldChar w:fldCharType="begin"/>
        </w:r>
        <w:r w:rsidRPr="00CE07E0">
          <w:rPr>
            <w:rFonts w:ascii="Arial" w:hAnsi="Arial" w:cs="Arial"/>
            <w:sz w:val="18"/>
          </w:rPr>
          <w:instrText xml:space="preserve"> PAGE   \* MERGEFORMAT </w:instrText>
        </w:r>
        <w:r w:rsidRPr="00CE07E0">
          <w:rPr>
            <w:rFonts w:ascii="Arial" w:hAnsi="Arial" w:cs="Arial"/>
            <w:sz w:val="18"/>
          </w:rPr>
          <w:fldChar w:fldCharType="separate"/>
        </w:r>
        <w:r w:rsidRPr="00CE07E0">
          <w:rPr>
            <w:rFonts w:ascii="Arial" w:hAnsi="Arial" w:cs="Arial"/>
            <w:noProof/>
            <w:sz w:val="18"/>
          </w:rPr>
          <w:t>2</w:t>
        </w:r>
        <w:r w:rsidRPr="00CE07E0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424D2312" w14:textId="77777777" w:rsidR="00CE07E0" w:rsidRDefault="00CE0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107" w14:textId="77777777" w:rsidR="000E7ACC" w:rsidRDefault="000E7ACC">
      <w:r>
        <w:separator/>
      </w:r>
    </w:p>
  </w:footnote>
  <w:footnote w:type="continuationSeparator" w:id="0">
    <w:p w14:paraId="7F55BD8D" w14:textId="77777777" w:rsidR="000E7ACC" w:rsidRDefault="000E7ACC">
      <w:r>
        <w:continuationSeparator/>
      </w:r>
    </w:p>
  </w:footnote>
  <w:footnote w:id="1">
    <w:p w14:paraId="08C38D87" w14:textId="77777777" w:rsidR="006B29DB" w:rsidRPr="00F920E7" w:rsidRDefault="006B29DB" w:rsidP="00CD7B34">
      <w:pPr>
        <w:pStyle w:val="FootnoteText"/>
        <w:rPr>
          <w:rFonts w:ascii="Arial" w:hAnsi="Arial" w:cs="Arial"/>
          <w:sz w:val="18"/>
          <w:szCs w:val="18"/>
          <w:lang w:val="en-GB"/>
        </w:rPr>
      </w:pPr>
      <w:bookmarkStart w:id="1" w:name="_GoBack"/>
      <w:r w:rsidRPr="00F920E7">
        <w:rPr>
          <w:rStyle w:val="FootnoteReference"/>
          <w:rFonts w:ascii="Arial" w:hAnsi="Arial" w:cs="Arial"/>
          <w:sz w:val="18"/>
          <w:szCs w:val="18"/>
        </w:rPr>
        <w:footnoteRef/>
      </w:r>
      <w:r w:rsidR="00CD7B34" w:rsidRPr="00F920E7">
        <w:rPr>
          <w:rStyle w:val="FootnoteReference"/>
          <w:rFonts w:ascii="Arial" w:hAnsi="Arial" w:cs="Arial"/>
          <w:sz w:val="18"/>
          <w:szCs w:val="18"/>
        </w:rPr>
        <w:t xml:space="preserve"> </w:t>
      </w:r>
      <w:r w:rsidR="00CD7B34" w:rsidRPr="00F920E7">
        <w:rPr>
          <w:rFonts w:ascii="Arial" w:hAnsi="Arial" w:cs="Arial"/>
          <w:sz w:val="18"/>
          <w:szCs w:val="18"/>
          <w:lang w:val="en-GB"/>
        </w:rPr>
        <w:t xml:space="preserve">The accidental tyre damage guarantee and the 100% retread casing acceptance guarantee are time limited and cover only tyres defined in the Terms and Conditions of the “OMNITRAC Guarantee” campaign organised by Goodyear Dunlop Tires Operations S.A. </w:t>
      </w:r>
      <w:r w:rsidR="00C1699D" w:rsidRPr="00F920E7">
        <w:rPr>
          <w:rFonts w:ascii="Arial" w:hAnsi="Arial" w:cs="Arial"/>
          <w:sz w:val="18"/>
          <w:szCs w:val="18"/>
          <w:lang w:val="en-GB"/>
        </w:rPr>
        <w:t>Detailed conditions of the accidental damage guarantee and</w:t>
      </w:r>
      <w:r w:rsidR="00C1699D" w:rsidRPr="00F920E7">
        <w:rPr>
          <w:rFonts w:ascii="Arial" w:hAnsi="Arial" w:cs="Arial"/>
          <w:sz w:val="18"/>
          <w:szCs w:val="18"/>
        </w:rPr>
        <w:t xml:space="preserve"> t</w:t>
      </w:r>
      <w:r w:rsidR="00C1699D" w:rsidRPr="00F920E7">
        <w:rPr>
          <w:rFonts w:ascii="Arial" w:hAnsi="Arial" w:cs="Arial"/>
          <w:sz w:val="18"/>
          <w:szCs w:val="18"/>
          <w:lang w:val="en-GB"/>
        </w:rPr>
        <w:t xml:space="preserve">he additional 100% casing acceptance guarantee are defined in the Terms and Conditions of the </w:t>
      </w:r>
      <w:r w:rsidR="00DD4352" w:rsidRPr="00F920E7">
        <w:rPr>
          <w:rFonts w:ascii="Arial" w:hAnsi="Arial" w:cs="Arial"/>
          <w:sz w:val="18"/>
          <w:szCs w:val="18"/>
          <w:lang w:val="en-GB"/>
        </w:rPr>
        <w:t>“</w:t>
      </w:r>
      <w:r w:rsidR="00C1699D" w:rsidRPr="00F920E7">
        <w:rPr>
          <w:rFonts w:ascii="Arial" w:hAnsi="Arial" w:cs="Arial"/>
          <w:sz w:val="18"/>
          <w:szCs w:val="18"/>
          <w:lang w:val="en-GB"/>
        </w:rPr>
        <w:t xml:space="preserve">OMNITRAC Guarantee” campaign published at </w:t>
      </w:r>
      <w:bookmarkStart w:id="2" w:name="_Hlk529886510"/>
      <w:r w:rsidR="00C1699D" w:rsidRPr="00F920E7">
        <w:rPr>
          <w:rFonts w:ascii="Arial" w:hAnsi="Arial" w:cs="Arial"/>
          <w:sz w:val="18"/>
          <w:szCs w:val="18"/>
          <w:lang w:val="en-GB"/>
        </w:rPr>
        <w:t>www.mygoodyear.eu</w:t>
      </w:r>
      <w:r w:rsidR="005612ED" w:rsidRPr="00F920E7">
        <w:rPr>
          <w:rFonts w:ascii="Arial" w:hAnsi="Arial" w:cs="Arial"/>
          <w:sz w:val="18"/>
          <w:szCs w:val="18"/>
          <w:lang w:val="en-GB"/>
        </w:rPr>
        <w:t>/omnitrac</w:t>
      </w:r>
      <w:bookmarkEnd w:id="2"/>
      <w:r w:rsidRPr="00F920E7">
        <w:rPr>
          <w:rFonts w:ascii="Arial" w:hAnsi="Arial" w:cs="Arial"/>
          <w:sz w:val="18"/>
          <w:szCs w:val="18"/>
          <w:lang w:val="en-GB"/>
        </w:rPr>
        <w:t>.</w:t>
      </w:r>
      <w:r w:rsidR="00CD7B34" w:rsidRPr="00F920E7">
        <w:rPr>
          <w:rFonts w:ascii="Arial" w:hAnsi="Arial" w:cs="Arial"/>
          <w:sz w:val="18"/>
          <w:szCs w:val="18"/>
          <w:lang w:val="en-GB"/>
        </w:rPr>
        <w:t xml:space="preserve"> </w:t>
      </w:r>
      <w:bookmarkEnd w:id="1"/>
    </w:p>
  </w:footnote>
  <w:footnote w:id="2">
    <w:p w14:paraId="511921F9" w14:textId="77777777" w:rsidR="001762E6" w:rsidRPr="00F920E7" w:rsidRDefault="001762E6" w:rsidP="001762E6">
      <w:pPr>
        <w:pStyle w:val="FootnoteText"/>
        <w:rPr>
          <w:rFonts w:ascii="Arial" w:hAnsi="Arial" w:cs="Arial"/>
          <w:sz w:val="18"/>
          <w:szCs w:val="18"/>
        </w:rPr>
      </w:pPr>
      <w:r w:rsidRPr="00F920E7">
        <w:rPr>
          <w:rStyle w:val="FootnoteReference"/>
          <w:rFonts w:ascii="Arial" w:hAnsi="Arial" w:cs="Arial"/>
          <w:sz w:val="18"/>
          <w:szCs w:val="18"/>
        </w:rPr>
        <w:footnoteRef/>
      </w:r>
      <w:r w:rsidRPr="00F920E7">
        <w:rPr>
          <w:rFonts w:ascii="Arial" w:hAnsi="Arial" w:cs="Arial"/>
          <w:sz w:val="18"/>
          <w:szCs w:val="18"/>
        </w:rPr>
        <w:t xml:space="preserve"> The additional 100% casing acceptance guarantee in available only in countries where Goodyear offers the “Customers Own Casing” model for retreaded tires.</w:t>
      </w:r>
    </w:p>
    <w:p w14:paraId="4C39348F" w14:textId="77777777" w:rsidR="001762E6" w:rsidRPr="00423D52" w:rsidRDefault="001762E6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3BC6" w14:textId="51A4E485" w:rsidR="00C75B1D" w:rsidRDefault="00C80912">
    <w:pPr>
      <w:pStyle w:val="Header"/>
    </w:pPr>
    <w:r>
      <w:rPr>
        <w:noProof/>
        <w:lang w:val="en-GB" w:eastAsia="en-GB"/>
      </w:rPr>
      <w:drawing>
        <wp:inline distT="0" distB="0" distL="0" distR="9525" wp14:anchorId="177C805C" wp14:editId="1E55158D">
          <wp:extent cx="1952625" cy="4000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DF9F14" w14:textId="77777777" w:rsidR="00132A73" w:rsidRDefault="00132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87A"/>
    <w:multiLevelType w:val="hybridMultilevel"/>
    <w:tmpl w:val="B57616E0"/>
    <w:lvl w:ilvl="0" w:tplc="FAE26E3A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5E52"/>
    <w:multiLevelType w:val="hybridMultilevel"/>
    <w:tmpl w:val="8B00257A"/>
    <w:lvl w:ilvl="0" w:tplc="FAE26E3A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C1EE2"/>
    <w:multiLevelType w:val="hybridMultilevel"/>
    <w:tmpl w:val="DE54E6F4"/>
    <w:lvl w:ilvl="0" w:tplc="B5DC3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29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88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CA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E3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66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64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86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65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5D275D"/>
    <w:multiLevelType w:val="hybridMultilevel"/>
    <w:tmpl w:val="B2F6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01D22"/>
    <w:multiLevelType w:val="hybridMultilevel"/>
    <w:tmpl w:val="1BE0D3F6"/>
    <w:lvl w:ilvl="0" w:tplc="FAE26E3A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464B6"/>
    <w:multiLevelType w:val="hybridMultilevel"/>
    <w:tmpl w:val="B5EE1C86"/>
    <w:lvl w:ilvl="0" w:tplc="FAE26E3A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57501"/>
    <w:multiLevelType w:val="hybridMultilevel"/>
    <w:tmpl w:val="F30CB904"/>
    <w:lvl w:ilvl="0" w:tplc="FAE26E3A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93589"/>
    <w:multiLevelType w:val="hybridMultilevel"/>
    <w:tmpl w:val="23DC18F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E214F1"/>
    <w:multiLevelType w:val="hybridMultilevel"/>
    <w:tmpl w:val="38CC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1D"/>
    <w:rsid w:val="00017345"/>
    <w:rsid w:val="00040178"/>
    <w:rsid w:val="00041CF3"/>
    <w:rsid w:val="00066265"/>
    <w:rsid w:val="000817F0"/>
    <w:rsid w:val="00093739"/>
    <w:rsid w:val="000A2344"/>
    <w:rsid w:val="000B141A"/>
    <w:rsid w:val="000B1C5E"/>
    <w:rsid w:val="000D44EB"/>
    <w:rsid w:val="000D4766"/>
    <w:rsid w:val="000E7ACC"/>
    <w:rsid w:val="000F3CB6"/>
    <w:rsid w:val="00106394"/>
    <w:rsid w:val="00107CD4"/>
    <w:rsid w:val="00111045"/>
    <w:rsid w:val="00115B5D"/>
    <w:rsid w:val="00132A73"/>
    <w:rsid w:val="00133D94"/>
    <w:rsid w:val="00147FB5"/>
    <w:rsid w:val="00155B62"/>
    <w:rsid w:val="00157044"/>
    <w:rsid w:val="00157BB8"/>
    <w:rsid w:val="00164D24"/>
    <w:rsid w:val="001706B2"/>
    <w:rsid w:val="001762E6"/>
    <w:rsid w:val="001B2A44"/>
    <w:rsid w:val="001E678B"/>
    <w:rsid w:val="001F795D"/>
    <w:rsid w:val="0024023C"/>
    <w:rsid w:val="002428C4"/>
    <w:rsid w:val="002443FF"/>
    <w:rsid w:val="002520B4"/>
    <w:rsid w:val="00253329"/>
    <w:rsid w:val="002559BE"/>
    <w:rsid w:val="00277CAA"/>
    <w:rsid w:val="00283FF1"/>
    <w:rsid w:val="002D39E2"/>
    <w:rsid w:val="00322E75"/>
    <w:rsid w:val="003377F4"/>
    <w:rsid w:val="00372684"/>
    <w:rsid w:val="00393213"/>
    <w:rsid w:val="003B32E1"/>
    <w:rsid w:val="003D0821"/>
    <w:rsid w:val="003D6283"/>
    <w:rsid w:val="003E11C1"/>
    <w:rsid w:val="00407950"/>
    <w:rsid w:val="00412E0D"/>
    <w:rsid w:val="00423D52"/>
    <w:rsid w:val="00446624"/>
    <w:rsid w:val="00452DA9"/>
    <w:rsid w:val="00492754"/>
    <w:rsid w:val="004931FB"/>
    <w:rsid w:val="004A1FC4"/>
    <w:rsid w:val="004A6EA1"/>
    <w:rsid w:val="004B7829"/>
    <w:rsid w:val="004C37FE"/>
    <w:rsid w:val="004C3981"/>
    <w:rsid w:val="004D13A6"/>
    <w:rsid w:val="004E0F36"/>
    <w:rsid w:val="004E51FE"/>
    <w:rsid w:val="004E7529"/>
    <w:rsid w:val="004F4A5E"/>
    <w:rsid w:val="0050499B"/>
    <w:rsid w:val="0051343B"/>
    <w:rsid w:val="005222F3"/>
    <w:rsid w:val="00550489"/>
    <w:rsid w:val="005505BD"/>
    <w:rsid w:val="00556F48"/>
    <w:rsid w:val="005605AC"/>
    <w:rsid w:val="00560D3C"/>
    <w:rsid w:val="005612ED"/>
    <w:rsid w:val="00574D1A"/>
    <w:rsid w:val="00575308"/>
    <w:rsid w:val="00575F87"/>
    <w:rsid w:val="005C77DD"/>
    <w:rsid w:val="005E1688"/>
    <w:rsid w:val="005F1C51"/>
    <w:rsid w:val="00602448"/>
    <w:rsid w:val="00612EFD"/>
    <w:rsid w:val="00617242"/>
    <w:rsid w:val="00625499"/>
    <w:rsid w:val="00646A1F"/>
    <w:rsid w:val="00647987"/>
    <w:rsid w:val="006766DA"/>
    <w:rsid w:val="006A31C8"/>
    <w:rsid w:val="006A5DBA"/>
    <w:rsid w:val="006A6B09"/>
    <w:rsid w:val="006B29DB"/>
    <w:rsid w:val="006B2A58"/>
    <w:rsid w:val="006E3050"/>
    <w:rsid w:val="006E52D9"/>
    <w:rsid w:val="00714C35"/>
    <w:rsid w:val="00727512"/>
    <w:rsid w:val="00740A72"/>
    <w:rsid w:val="00740EB7"/>
    <w:rsid w:val="00746C12"/>
    <w:rsid w:val="0075298C"/>
    <w:rsid w:val="00756E12"/>
    <w:rsid w:val="00760CDC"/>
    <w:rsid w:val="00761369"/>
    <w:rsid w:val="00761FD9"/>
    <w:rsid w:val="00773B9F"/>
    <w:rsid w:val="00776431"/>
    <w:rsid w:val="007845F0"/>
    <w:rsid w:val="00787071"/>
    <w:rsid w:val="007A4F98"/>
    <w:rsid w:val="007B506A"/>
    <w:rsid w:val="007B70F2"/>
    <w:rsid w:val="007D489F"/>
    <w:rsid w:val="007F24B1"/>
    <w:rsid w:val="00802C5B"/>
    <w:rsid w:val="00807AE1"/>
    <w:rsid w:val="00815509"/>
    <w:rsid w:val="00820A70"/>
    <w:rsid w:val="0083112A"/>
    <w:rsid w:val="00834602"/>
    <w:rsid w:val="008422C4"/>
    <w:rsid w:val="00863BC0"/>
    <w:rsid w:val="00873D73"/>
    <w:rsid w:val="008822B2"/>
    <w:rsid w:val="008876E9"/>
    <w:rsid w:val="00896CE5"/>
    <w:rsid w:val="008B16BE"/>
    <w:rsid w:val="008B1D49"/>
    <w:rsid w:val="008C1DA0"/>
    <w:rsid w:val="008F136D"/>
    <w:rsid w:val="008F1E6A"/>
    <w:rsid w:val="008F3330"/>
    <w:rsid w:val="008F7918"/>
    <w:rsid w:val="009119BA"/>
    <w:rsid w:val="00925C4F"/>
    <w:rsid w:val="00930E95"/>
    <w:rsid w:val="00934A64"/>
    <w:rsid w:val="009426D3"/>
    <w:rsid w:val="00945880"/>
    <w:rsid w:val="009527E4"/>
    <w:rsid w:val="009737AE"/>
    <w:rsid w:val="00977CDA"/>
    <w:rsid w:val="00982885"/>
    <w:rsid w:val="009A0661"/>
    <w:rsid w:val="009C35C3"/>
    <w:rsid w:val="009C5D3E"/>
    <w:rsid w:val="009F080C"/>
    <w:rsid w:val="00A05BFF"/>
    <w:rsid w:val="00A12EC9"/>
    <w:rsid w:val="00A32D58"/>
    <w:rsid w:val="00A4295D"/>
    <w:rsid w:val="00A474AC"/>
    <w:rsid w:val="00A5095E"/>
    <w:rsid w:val="00A5352A"/>
    <w:rsid w:val="00A55125"/>
    <w:rsid w:val="00A55BD3"/>
    <w:rsid w:val="00A62720"/>
    <w:rsid w:val="00A63F30"/>
    <w:rsid w:val="00A66093"/>
    <w:rsid w:val="00A830AC"/>
    <w:rsid w:val="00A91645"/>
    <w:rsid w:val="00AB4C15"/>
    <w:rsid w:val="00AC038F"/>
    <w:rsid w:val="00AC4EBE"/>
    <w:rsid w:val="00AD7504"/>
    <w:rsid w:val="00AE2D3E"/>
    <w:rsid w:val="00AF7C8D"/>
    <w:rsid w:val="00B21A4C"/>
    <w:rsid w:val="00B311AF"/>
    <w:rsid w:val="00B33C7A"/>
    <w:rsid w:val="00B552AA"/>
    <w:rsid w:val="00B64E08"/>
    <w:rsid w:val="00B73C9E"/>
    <w:rsid w:val="00B768E9"/>
    <w:rsid w:val="00B808D3"/>
    <w:rsid w:val="00B80D5C"/>
    <w:rsid w:val="00B84023"/>
    <w:rsid w:val="00B9172B"/>
    <w:rsid w:val="00BA2BAA"/>
    <w:rsid w:val="00BA59FE"/>
    <w:rsid w:val="00BB727C"/>
    <w:rsid w:val="00BD39F3"/>
    <w:rsid w:val="00BD7E3F"/>
    <w:rsid w:val="00C1699D"/>
    <w:rsid w:val="00C2612D"/>
    <w:rsid w:val="00C75B1D"/>
    <w:rsid w:val="00C80912"/>
    <w:rsid w:val="00C81DC3"/>
    <w:rsid w:val="00C8793D"/>
    <w:rsid w:val="00C9556D"/>
    <w:rsid w:val="00CA3C60"/>
    <w:rsid w:val="00CA7998"/>
    <w:rsid w:val="00CC692B"/>
    <w:rsid w:val="00CC7466"/>
    <w:rsid w:val="00CD21D1"/>
    <w:rsid w:val="00CD7B34"/>
    <w:rsid w:val="00CE07E0"/>
    <w:rsid w:val="00D04C0A"/>
    <w:rsid w:val="00D15D03"/>
    <w:rsid w:val="00D51209"/>
    <w:rsid w:val="00D52254"/>
    <w:rsid w:val="00D5611A"/>
    <w:rsid w:val="00D67525"/>
    <w:rsid w:val="00D946BD"/>
    <w:rsid w:val="00D97FA0"/>
    <w:rsid w:val="00DC0031"/>
    <w:rsid w:val="00DD09F9"/>
    <w:rsid w:val="00DD0AD2"/>
    <w:rsid w:val="00DD4352"/>
    <w:rsid w:val="00DD6FFC"/>
    <w:rsid w:val="00DE020A"/>
    <w:rsid w:val="00E0151C"/>
    <w:rsid w:val="00E126A4"/>
    <w:rsid w:val="00E14B9F"/>
    <w:rsid w:val="00E1710E"/>
    <w:rsid w:val="00E42CB5"/>
    <w:rsid w:val="00E477FF"/>
    <w:rsid w:val="00E56EAA"/>
    <w:rsid w:val="00E60C95"/>
    <w:rsid w:val="00E616C6"/>
    <w:rsid w:val="00E62EC3"/>
    <w:rsid w:val="00E63BCF"/>
    <w:rsid w:val="00E65257"/>
    <w:rsid w:val="00E6623A"/>
    <w:rsid w:val="00E77051"/>
    <w:rsid w:val="00E809E7"/>
    <w:rsid w:val="00E81758"/>
    <w:rsid w:val="00E844E9"/>
    <w:rsid w:val="00E86E9D"/>
    <w:rsid w:val="00EC126E"/>
    <w:rsid w:val="00EC75CC"/>
    <w:rsid w:val="00ED4929"/>
    <w:rsid w:val="00EE6B3A"/>
    <w:rsid w:val="00EF3D4C"/>
    <w:rsid w:val="00F06820"/>
    <w:rsid w:val="00F20563"/>
    <w:rsid w:val="00F31D55"/>
    <w:rsid w:val="00F37906"/>
    <w:rsid w:val="00F6133C"/>
    <w:rsid w:val="00F71CE3"/>
    <w:rsid w:val="00F90004"/>
    <w:rsid w:val="00F920E7"/>
    <w:rsid w:val="00FD138C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D3FA"/>
  <w15:docId w15:val="{5CC64D98-34E8-4132-A804-27013543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60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0607"/>
  </w:style>
  <w:style w:type="character" w:customStyle="1" w:styleId="FooterChar">
    <w:name w:val="Footer Char"/>
    <w:basedOn w:val="DefaultParagraphFont"/>
    <w:link w:val="Footer"/>
    <w:uiPriority w:val="99"/>
    <w:qFormat/>
    <w:rsid w:val="001A0607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114CAA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14CAA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0275A"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qFormat/>
    <w:rsid w:val="00CA6C60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Internetovodkaz">
    <w:name w:val="Internetový odkaz"/>
    <w:basedOn w:val="DefaultParagraphFont"/>
    <w:uiPriority w:val="99"/>
    <w:unhideWhenUsed/>
    <w:rsid w:val="00C56C0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B367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B367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B367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A77C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C0630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0630D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1A060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0607"/>
    <w:pPr>
      <w:tabs>
        <w:tab w:val="center" w:pos="4680"/>
        <w:tab w:val="right" w:pos="9360"/>
      </w:tabs>
    </w:pPr>
  </w:style>
  <w:style w:type="paragraph" w:customStyle="1" w:styleId="Default">
    <w:name w:val="Default"/>
    <w:qFormat/>
    <w:rsid w:val="001A0607"/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14CAA"/>
    <w:pPr>
      <w:spacing w:beforeAutospacing="1" w:afterAutospacing="1"/>
    </w:pPr>
    <w:rPr>
      <w:lang w:val="en-GB" w:eastAsia="en-GB"/>
    </w:rPr>
  </w:style>
  <w:style w:type="paragraph" w:styleId="FootnoteText">
    <w:name w:val="footnote text"/>
    <w:basedOn w:val="Normal"/>
    <w:link w:val="FootnoteTextChar"/>
  </w:style>
  <w:style w:type="paragraph" w:styleId="ListParagraph">
    <w:name w:val="List Paragraph"/>
    <w:basedOn w:val="Normal"/>
    <w:uiPriority w:val="34"/>
    <w:qFormat/>
    <w:rsid w:val="00114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0275A"/>
    <w:rPr>
      <w:rFonts w:ascii="Tahoma" w:hAnsi="Tahoma" w:cs="Tahoma"/>
      <w:sz w:val="16"/>
      <w:szCs w:val="16"/>
    </w:rPr>
  </w:style>
  <w:style w:type="paragraph" w:customStyle="1" w:styleId="PRSubtitle">
    <w:name w:val="PR Subtitle"/>
    <w:basedOn w:val="Normal"/>
    <w:uiPriority w:val="99"/>
    <w:qFormat/>
    <w:rsid w:val="00CA6C60"/>
    <w:pPr>
      <w:keepNext/>
      <w:spacing w:before="240" w:after="60"/>
      <w:outlineLvl w:val="0"/>
    </w:pPr>
    <w:rPr>
      <w:rFonts w:ascii="Arial" w:hAnsi="Arial" w:cs="Arial"/>
      <w:bCs/>
      <w:i/>
      <w:sz w:val="28"/>
      <w:szCs w:val="32"/>
    </w:rPr>
  </w:style>
  <w:style w:type="paragraph" w:styleId="Title">
    <w:name w:val="Title"/>
    <w:basedOn w:val="Normal"/>
    <w:link w:val="TitleChar"/>
    <w:qFormat/>
    <w:rsid w:val="00CA6C60"/>
    <w:pPr>
      <w:jc w:val="center"/>
    </w:pPr>
    <w:rPr>
      <w:rFonts w:ascii="Arial" w:hAnsi="Arial" w:cs="Arial"/>
      <w:b/>
      <w:bCs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B367E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2B367E"/>
    <w:rPr>
      <w:b/>
      <w:bCs/>
    </w:rPr>
  </w:style>
  <w:style w:type="table" w:styleId="TableGrid">
    <w:name w:val="Table Grid"/>
    <w:basedOn w:val="TableNormal"/>
    <w:uiPriority w:val="59"/>
    <w:rsid w:val="009C516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Default"/>
    <w:next w:val="Default"/>
    <w:uiPriority w:val="99"/>
    <w:rsid w:val="00BB727C"/>
    <w:pPr>
      <w:autoSpaceDE w:val="0"/>
      <w:autoSpaceDN w:val="0"/>
      <w:adjustRightInd w:val="0"/>
      <w:spacing w:line="241" w:lineRule="atLeast"/>
    </w:pPr>
    <w:rPr>
      <w:rFonts w:ascii="EQCCO Y+ Helvetica Neue LT" w:eastAsiaTheme="minorHAnsi" w:hAnsi="EQCCO Y+ Helvetica Neue LT" w:cstheme="minorBidi"/>
      <w:color w:val="auto"/>
      <w:lang w:val="en-GB"/>
    </w:rPr>
  </w:style>
  <w:style w:type="character" w:customStyle="1" w:styleId="A2">
    <w:name w:val="A2"/>
    <w:uiPriority w:val="99"/>
    <w:rsid w:val="00BB727C"/>
    <w:rPr>
      <w:rFonts w:cs="EQCCO Y+ Helvetica Neue LT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896C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7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637F-BEC5-405A-B464-EEB0D259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Cotronei</dc:creator>
  <cp:lastModifiedBy>Carola Cotronei</cp:lastModifiedBy>
  <cp:revision>5</cp:revision>
  <cp:lastPrinted>2018-11-15T06:53:00Z</cp:lastPrinted>
  <dcterms:created xsi:type="dcterms:W3CDTF">2018-11-15T12:25:00Z</dcterms:created>
  <dcterms:modified xsi:type="dcterms:W3CDTF">2018-11-15T12:29:00Z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