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5D0E" w:rsidRPr="00944713" w:rsidRDefault="00E1598A" w:rsidP="00944713">
      <w:pPr>
        <w:pStyle w:val="NormaleWeb"/>
        <w:spacing w:before="0" w:beforeAutospacing="0" w:after="240" w:afterAutospacing="0" w:line="360" w:lineRule="auto"/>
        <w:jc w:val="center"/>
        <w:rPr>
          <w:rFonts w:ascii="Arial" w:hAnsi="Arial" w:cs="Arial"/>
          <w:b/>
          <w:color w:val="2F5496" w:themeColor="accent1" w:themeShade="BF"/>
          <w:sz w:val="36"/>
          <w:szCs w:val="34"/>
        </w:rPr>
      </w:pPr>
      <w:r w:rsidRPr="00944713">
        <w:rPr>
          <w:rFonts w:ascii="Arial" w:hAnsi="Arial" w:cs="Arial"/>
          <w:b/>
          <w:color w:val="2F5496" w:themeColor="accent1" w:themeShade="BF"/>
          <w:sz w:val="36"/>
          <w:szCs w:val="34"/>
        </w:rPr>
        <w:t xml:space="preserve">Tornano i Dunlop </w:t>
      </w:r>
      <w:proofErr w:type="spellStart"/>
      <w:r w:rsidRPr="00944713">
        <w:rPr>
          <w:rFonts w:ascii="Arial" w:hAnsi="Arial" w:cs="Arial"/>
          <w:b/>
          <w:color w:val="2F5496" w:themeColor="accent1" w:themeShade="BF"/>
          <w:sz w:val="36"/>
          <w:szCs w:val="34"/>
        </w:rPr>
        <w:t>Days</w:t>
      </w:r>
      <w:proofErr w:type="spellEnd"/>
      <w:r w:rsidRPr="00944713">
        <w:rPr>
          <w:rFonts w:ascii="Arial" w:hAnsi="Arial" w:cs="Arial"/>
          <w:b/>
          <w:color w:val="2F5496" w:themeColor="accent1" w:themeShade="BF"/>
          <w:sz w:val="36"/>
          <w:szCs w:val="34"/>
        </w:rPr>
        <w:t>!</w:t>
      </w:r>
    </w:p>
    <w:p w:rsidR="00122324" w:rsidRPr="00BA51EB" w:rsidRDefault="00122324" w:rsidP="006971E9">
      <w:pPr>
        <w:spacing w:after="120"/>
        <w:rPr>
          <w:rFonts w:ascii="Helvetica Neue" w:hAnsi="Helvetica Neue" w:cs="Arial"/>
          <w:sz w:val="8"/>
          <w:szCs w:val="22"/>
          <w:lang w:val="it-IT"/>
        </w:rPr>
      </w:pPr>
    </w:p>
    <w:p w:rsidR="00BA51EB" w:rsidRDefault="00842EFD" w:rsidP="00810CCA">
      <w:pPr>
        <w:spacing w:after="240" w:line="360" w:lineRule="auto"/>
        <w:jc w:val="both"/>
        <w:rPr>
          <w:rFonts w:ascii="Arial" w:hAnsi="Arial" w:cs="Arial"/>
          <w:sz w:val="22"/>
          <w:lang w:val="it-IT"/>
        </w:rPr>
      </w:pPr>
      <w:r w:rsidRPr="00810CCA">
        <w:rPr>
          <w:rFonts w:ascii="Arial" w:hAnsi="Arial" w:cs="Arial"/>
          <w:sz w:val="22"/>
          <w:lang w:val="it-IT"/>
        </w:rPr>
        <w:t xml:space="preserve">Dunlop annuncia </w:t>
      </w:r>
      <w:r w:rsidR="00E1598A" w:rsidRPr="00810CCA">
        <w:rPr>
          <w:rFonts w:ascii="Arial" w:hAnsi="Arial" w:cs="Arial"/>
          <w:sz w:val="22"/>
          <w:lang w:val="it-IT"/>
        </w:rPr>
        <w:t xml:space="preserve">un grande ritorno: </w:t>
      </w:r>
      <w:r w:rsidR="00E1598A" w:rsidRPr="00810CCA">
        <w:rPr>
          <w:rFonts w:ascii="Arial" w:hAnsi="Arial" w:cs="Arial"/>
          <w:b/>
          <w:sz w:val="22"/>
          <w:lang w:val="it-IT"/>
        </w:rPr>
        <w:t>i</w:t>
      </w:r>
      <w:r w:rsidRPr="00810CCA">
        <w:rPr>
          <w:rFonts w:ascii="Arial" w:hAnsi="Arial" w:cs="Arial"/>
          <w:b/>
          <w:sz w:val="22"/>
          <w:lang w:val="it-IT"/>
        </w:rPr>
        <w:t xml:space="preserve"> Dunlop </w:t>
      </w:r>
      <w:proofErr w:type="spellStart"/>
      <w:r w:rsidRPr="00810CCA">
        <w:rPr>
          <w:rFonts w:ascii="Arial" w:hAnsi="Arial" w:cs="Arial"/>
          <w:b/>
          <w:sz w:val="22"/>
          <w:lang w:val="it-IT"/>
        </w:rPr>
        <w:t>Days</w:t>
      </w:r>
      <w:proofErr w:type="spellEnd"/>
      <w:r w:rsidRPr="00810CCA">
        <w:rPr>
          <w:rFonts w:ascii="Arial" w:hAnsi="Arial" w:cs="Arial"/>
          <w:b/>
          <w:sz w:val="22"/>
          <w:lang w:val="it-IT"/>
        </w:rPr>
        <w:t xml:space="preserve">, </w:t>
      </w:r>
      <w:r w:rsidR="00D3189D" w:rsidRPr="00810CCA">
        <w:rPr>
          <w:rFonts w:ascii="Arial" w:hAnsi="Arial" w:cs="Arial"/>
          <w:b/>
          <w:sz w:val="22"/>
          <w:lang w:val="it-IT"/>
        </w:rPr>
        <w:t xml:space="preserve">due giorni </w:t>
      </w:r>
      <w:r w:rsidR="005C4D8D" w:rsidRPr="00810CCA">
        <w:rPr>
          <w:rFonts w:ascii="Arial" w:hAnsi="Arial" w:cs="Arial"/>
          <w:b/>
          <w:sz w:val="22"/>
          <w:lang w:val="it-IT"/>
        </w:rPr>
        <w:t xml:space="preserve">di </w:t>
      </w:r>
      <w:r w:rsidR="00D3189D" w:rsidRPr="00810CCA">
        <w:rPr>
          <w:rFonts w:ascii="Arial" w:hAnsi="Arial" w:cs="Arial"/>
          <w:b/>
          <w:sz w:val="22"/>
          <w:lang w:val="it-IT"/>
        </w:rPr>
        <w:t xml:space="preserve">divertimento in </w:t>
      </w:r>
      <w:r w:rsidR="005C4D8D" w:rsidRPr="00810CCA">
        <w:rPr>
          <w:rFonts w:ascii="Arial" w:hAnsi="Arial" w:cs="Arial"/>
          <w:b/>
          <w:sz w:val="22"/>
          <w:lang w:val="it-IT"/>
        </w:rPr>
        <w:t xml:space="preserve">pista </w:t>
      </w:r>
      <w:r w:rsidR="00DF6A06" w:rsidRPr="00810CCA">
        <w:rPr>
          <w:rFonts w:ascii="Arial" w:hAnsi="Arial" w:cs="Arial"/>
          <w:b/>
          <w:sz w:val="22"/>
          <w:lang w:val="it-IT"/>
        </w:rPr>
        <w:t>dedicati agli amanti delle due ruote</w:t>
      </w:r>
      <w:r w:rsidR="00DF6A06" w:rsidRPr="00810CCA">
        <w:rPr>
          <w:rFonts w:ascii="Arial" w:hAnsi="Arial" w:cs="Arial"/>
          <w:sz w:val="22"/>
          <w:lang w:val="it-IT"/>
        </w:rPr>
        <w:t xml:space="preserve">. Dopo </w:t>
      </w:r>
      <w:r w:rsidR="00BA51EB">
        <w:rPr>
          <w:rFonts w:ascii="Arial" w:hAnsi="Arial" w:cs="Arial"/>
          <w:sz w:val="22"/>
          <w:lang w:val="it-IT"/>
        </w:rPr>
        <w:t>alcuni anni</w:t>
      </w:r>
      <w:r w:rsidR="00DF6A06" w:rsidRPr="00810CCA">
        <w:rPr>
          <w:rFonts w:ascii="Arial" w:hAnsi="Arial" w:cs="Arial"/>
          <w:sz w:val="22"/>
          <w:lang w:val="it-IT"/>
        </w:rPr>
        <w:t xml:space="preserve"> di assenza, e supportati dalle tante richieste dei fan, Dunlop riparte nel 2018 con 2 giornate all’insegna della passione</w:t>
      </w:r>
      <w:r w:rsidR="00063F17" w:rsidRPr="00810CCA">
        <w:rPr>
          <w:rFonts w:ascii="Arial" w:hAnsi="Arial" w:cs="Arial"/>
          <w:sz w:val="22"/>
          <w:lang w:val="it-IT"/>
        </w:rPr>
        <w:t xml:space="preserve"> per il mondo moto</w:t>
      </w:r>
      <w:r w:rsidR="00BA51EB">
        <w:rPr>
          <w:rFonts w:ascii="Arial" w:hAnsi="Arial" w:cs="Arial"/>
          <w:sz w:val="22"/>
          <w:lang w:val="it-IT"/>
        </w:rPr>
        <w:t>.</w:t>
      </w:r>
    </w:p>
    <w:p w:rsidR="00810CCA" w:rsidRDefault="00BA51EB" w:rsidP="00810CCA">
      <w:pPr>
        <w:spacing w:after="240" w:line="360" w:lineRule="auto"/>
        <w:jc w:val="both"/>
        <w:rPr>
          <w:rFonts w:ascii="Arial" w:hAnsi="Arial" w:cs="Arial"/>
          <w:sz w:val="22"/>
          <w:lang w:val="it-IT"/>
        </w:rPr>
      </w:pPr>
      <w:r>
        <w:rPr>
          <w:rFonts w:ascii="Arial" w:hAnsi="Arial" w:cs="Arial"/>
          <w:b/>
          <w:sz w:val="22"/>
          <w:lang w:val="it-IT"/>
        </w:rPr>
        <w:t>L</w:t>
      </w:r>
      <w:r w:rsidR="00842EFD" w:rsidRPr="00810CCA">
        <w:rPr>
          <w:rFonts w:ascii="Arial" w:hAnsi="Arial" w:cs="Arial"/>
          <w:b/>
          <w:sz w:val="22"/>
          <w:lang w:val="it-IT"/>
        </w:rPr>
        <w:t>unedì 30 aprile e martedì 1 maggio</w:t>
      </w:r>
      <w:r w:rsidR="00842EFD" w:rsidRPr="00810CCA">
        <w:rPr>
          <w:rFonts w:ascii="Arial" w:hAnsi="Arial" w:cs="Arial"/>
          <w:sz w:val="22"/>
          <w:lang w:val="it-IT"/>
        </w:rPr>
        <w:t xml:space="preserve"> presso </w:t>
      </w:r>
      <w:r w:rsidR="00842EFD" w:rsidRPr="00810CCA">
        <w:rPr>
          <w:rFonts w:ascii="Arial" w:hAnsi="Arial" w:cs="Arial"/>
          <w:b/>
          <w:sz w:val="22"/>
          <w:lang w:val="it-IT"/>
        </w:rPr>
        <w:t>l’Autodromo di Franciacorta</w:t>
      </w:r>
      <w:r w:rsidR="00842EFD" w:rsidRPr="00810CCA">
        <w:rPr>
          <w:rFonts w:ascii="Arial" w:hAnsi="Arial" w:cs="Arial"/>
          <w:sz w:val="22"/>
          <w:lang w:val="it-IT"/>
        </w:rPr>
        <w:t xml:space="preserve"> (BS)</w:t>
      </w:r>
      <w:r w:rsidR="00063F17" w:rsidRPr="00810CCA">
        <w:rPr>
          <w:rFonts w:ascii="Arial" w:hAnsi="Arial" w:cs="Arial"/>
          <w:sz w:val="22"/>
          <w:lang w:val="it-IT"/>
        </w:rPr>
        <w:t>,</w:t>
      </w:r>
      <w:r w:rsidR="00842EFD" w:rsidRPr="00810CCA">
        <w:rPr>
          <w:rFonts w:ascii="Arial" w:hAnsi="Arial" w:cs="Arial"/>
          <w:sz w:val="22"/>
          <w:lang w:val="it-IT"/>
        </w:rPr>
        <w:t xml:space="preserve"> </w:t>
      </w:r>
      <w:r>
        <w:rPr>
          <w:rFonts w:ascii="Arial" w:hAnsi="Arial" w:cs="Arial"/>
          <w:sz w:val="22"/>
          <w:lang w:val="it-IT"/>
        </w:rPr>
        <w:t xml:space="preserve">Dunlop metterà a disposizione della community dei motociclisti </w:t>
      </w:r>
      <w:r w:rsidR="00063F17" w:rsidRPr="00810CCA">
        <w:rPr>
          <w:rFonts w:ascii="Arial" w:hAnsi="Arial" w:cs="Arial"/>
          <w:sz w:val="22"/>
          <w:lang w:val="it-IT"/>
        </w:rPr>
        <w:t xml:space="preserve">il servizio e l’esperienza maturata in tanti anni di </w:t>
      </w:r>
      <w:r w:rsidRPr="00810CCA">
        <w:rPr>
          <w:rFonts w:ascii="Arial" w:hAnsi="Arial" w:cs="Arial"/>
          <w:sz w:val="22"/>
          <w:lang w:val="it-IT"/>
        </w:rPr>
        <w:t>Motorsport</w:t>
      </w:r>
      <w:r w:rsidR="00063F17" w:rsidRPr="00810CCA">
        <w:rPr>
          <w:rFonts w:ascii="Arial" w:hAnsi="Arial" w:cs="Arial"/>
          <w:sz w:val="22"/>
          <w:lang w:val="it-IT"/>
        </w:rPr>
        <w:t>, per rafforzare il legame diretto con gli appassionati. L’iniziativa</w:t>
      </w:r>
      <w:r w:rsidR="00842EFD" w:rsidRPr="00810CCA">
        <w:rPr>
          <w:rFonts w:ascii="Arial" w:hAnsi="Arial" w:cs="Arial"/>
          <w:sz w:val="22"/>
          <w:lang w:val="it-IT"/>
        </w:rPr>
        <w:t xml:space="preserve"> è</w:t>
      </w:r>
      <w:r w:rsidR="00E1598A" w:rsidRPr="00810CCA">
        <w:rPr>
          <w:rFonts w:ascii="Arial" w:hAnsi="Arial" w:cs="Arial"/>
          <w:sz w:val="22"/>
          <w:lang w:val="it-IT"/>
        </w:rPr>
        <w:t xml:space="preserve"> organizzata</w:t>
      </w:r>
      <w:r w:rsidR="00842EFD" w:rsidRPr="00810CCA">
        <w:rPr>
          <w:rFonts w:ascii="Arial" w:hAnsi="Arial" w:cs="Arial"/>
          <w:sz w:val="22"/>
          <w:lang w:val="it-IT"/>
        </w:rPr>
        <w:t xml:space="preserve"> </w:t>
      </w:r>
      <w:r w:rsidR="00D3189D" w:rsidRPr="00810CCA">
        <w:rPr>
          <w:rFonts w:ascii="Arial" w:hAnsi="Arial" w:cs="Arial"/>
          <w:sz w:val="22"/>
          <w:lang w:val="it-IT"/>
        </w:rPr>
        <w:t xml:space="preserve">in </w:t>
      </w:r>
      <w:r w:rsidR="00014BFF" w:rsidRPr="00810CCA">
        <w:rPr>
          <w:rFonts w:ascii="Arial" w:hAnsi="Arial" w:cs="Arial"/>
          <w:sz w:val="22"/>
          <w:lang w:val="it-IT"/>
        </w:rPr>
        <w:t>partnersh</w:t>
      </w:r>
      <w:r w:rsidR="00063F17" w:rsidRPr="00810CCA">
        <w:rPr>
          <w:rFonts w:ascii="Arial" w:hAnsi="Arial" w:cs="Arial"/>
          <w:sz w:val="22"/>
          <w:lang w:val="it-IT"/>
        </w:rPr>
        <w:t xml:space="preserve">ip con </w:t>
      </w:r>
      <w:proofErr w:type="spellStart"/>
      <w:r w:rsidR="00063F17" w:rsidRPr="00810CCA">
        <w:rPr>
          <w:rFonts w:ascii="Arial" w:hAnsi="Arial" w:cs="Arial"/>
          <w:i/>
          <w:sz w:val="22"/>
          <w:lang w:val="it-IT"/>
        </w:rPr>
        <w:t>Riding</w:t>
      </w:r>
      <w:proofErr w:type="spellEnd"/>
      <w:r w:rsidR="00063F17" w:rsidRPr="00810CCA">
        <w:rPr>
          <w:rFonts w:ascii="Arial" w:hAnsi="Arial" w:cs="Arial"/>
          <w:i/>
          <w:sz w:val="22"/>
          <w:lang w:val="it-IT"/>
        </w:rPr>
        <w:t xml:space="preserve"> School </w:t>
      </w:r>
      <w:proofErr w:type="spellStart"/>
      <w:r w:rsidR="00063F17" w:rsidRPr="00810CCA">
        <w:rPr>
          <w:rFonts w:ascii="Arial" w:hAnsi="Arial" w:cs="Arial"/>
          <w:i/>
          <w:sz w:val="22"/>
          <w:lang w:val="it-IT"/>
        </w:rPr>
        <w:t>Pedersoli</w:t>
      </w:r>
      <w:proofErr w:type="spellEnd"/>
      <w:r w:rsidR="00063F17" w:rsidRPr="00810CCA">
        <w:rPr>
          <w:rFonts w:ascii="Arial" w:hAnsi="Arial" w:cs="Arial"/>
          <w:sz w:val="22"/>
          <w:lang w:val="it-IT"/>
        </w:rPr>
        <w:t>,</w:t>
      </w:r>
      <w:r w:rsidR="00014BFF" w:rsidRPr="00810CCA">
        <w:rPr>
          <w:rFonts w:ascii="Arial" w:hAnsi="Arial" w:cs="Arial"/>
          <w:sz w:val="22"/>
          <w:lang w:val="it-IT"/>
        </w:rPr>
        <w:t xml:space="preserve"> con la collaborazione di </w:t>
      </w:r>
      <w:r w:rsidR="00D3189D" w:rsidRPr="00810CCA">
        <w:rPr>
          <w:rFonts w:ascii="Arial" w:hAnsi="Arial" w:cs="Arial"/>
          <w:i/>
          <w:sz w:val="22"/>
          <w:lang w:val="it-IT"/>
        </w:rPr>
        <w:t>Dainese</w:t>
      </w:r>
      <w:r w:rsidR="00014BFF" w:rsidRPr="00810CCA">
        <w:rPr>
          <w:rFonts w:ascii="Arial" w:hAnsi="Arial" w:cs="Arial"/>
          <w:sz w:val="22"/>
          <w:lang w:val="it-IT"/>
        </w:rPr>
        <w:t xml:space="preserve">, </w:t>
      </w:r>
      <w:proofErr w:type="spellStart"/>
      <w:r w:rsidR="00014BFF" w:rsidRPr="00810CCA">
        <w:rPr>
          <w:rFonts w:ascii="Arial" w:hAnsi="Arial" w:cs="Arial"/>
          <w:i/>
          <w:sz w:val="22"/>
          <w:lang w:val="it-IT"/>
        </w:rPr>
        <w:t>Motul</w:t>
      </w:r>
      <w:proofErr w:type="spellEnd"/>
      <w:r w:rsidR="00014BFF" w:rsidRPr="00810CCA">
        <w:rPr>
          <w:rFonts w:ascii="Arial" w:hAnsi="Arial" w:cs="Arial"/>
          <w:sz w:val="22"/>
          <w:lang w:val="it-IT"/>
        </w:rPr>
        <w:t xml:space="preserve"> e </w:t>
      </w:r>
      <w:r w:rsidR="00014BFF" w:rsidRPr="00810CCA">
        <w:rPr>
          <w:rFonts w:ascii="Arial" w:hAnsi="Arial" w:cs="Arial"/>
          <w:i/>
          <w:sz w:val="22"/>
          <w:lang w:val="it-IT"/>
        </w:rPr>
        <w:t>Andreani</w:t>
      </w:r>
      <w:r w:rsidR="00014BFF" w:rsidRPr="00810CCA">
        <w:rPr>
          <w:rFonts w:ascii="Arial" w:hAnsi="Arial" w:cs="Arial"/>
          <w:sz w:val="22"/>
          <w:lang w:val="it-IT"/>
        </w:rPr>
        <w:t xml:space="preserve"> </w:t>
      </w:r>
      <w:r w:rsidR="00014BFF" w:rsidRPr="00810CCA">
        <w:rPr>
          <w:rFonts w:ascii="Arial" w:hAnsi="Arial" w:cs="Arial"/>
          <w:i/>
          <w:sz w:val="22"/>
          <w:lang w:val="it-IT"/>
        </w:rPr>
        <w:t>Group</w:t>
      </w:r>
      <w:r w:rsidR="00DD0714" w:rsidRPr="00810CCA">
        <w:rPr>
          <w:rFonts w:ascii="Arial" w:hAnsi="Arial" w:cs="Arial"/>
          <w:sz w:val="22"/>
          <w:lang w:val="it-IT"/>
        </w:rPr>
        <w:t>.</w:t>
      </w:r>
    </w:p>
    <w:p w:rsidR="00E1598A" w:rsidRPr="00810CCA" w:rsidRDefault="00063F17" w:rsidP="00810CCA">
      <w:pPr>
        <w:spacing w:after="240" w:line="360" w:lineRule="auto"/>
        <w:jc w:val="both"/>
        <w:rPr>
          <w:rFonts w:ascii="Arial" w:hAnsi="Arial" w:cs="Arial"/>
          <w:sz w:val="22"/>
          <w:lang w:val="it-IT"/>
        </w:rPr>
      </w:pPr>
      <w:r w:rsidRPr="00810CCA">
        <w:rPr>
          <w:rFonts w:ascii="Arial" w:hAnsi="Arial" w:cs="Arial"/>
          <w:sz w:val="22"/>
          <w:lang w:val="it-IT"/>
        </w:rPr>
        <w:t>Le</w:t>
      </w:r>
      <w:r w:rsidR="00E1598A" w:rsidRPr="00810CCA">
        <w:rPr>
          <w:rFonts w:ascii="Arial" w:hAnsi="Arial" w:cs="Arial"/>
          <w:sz w:val="22"/>
          <w:lang w:val="it-IT"/>
        </w:rPr>
        <w:t xml:space="preserve"> iscrizioni </w:t>
      </w:r>
      <w:r w:rsidRPr="00810CCA">
        <w:rPr>
          <w:rFonts w:ascii="Arial" w:hAnsi="Arial" w:cs="Arial"/>
          <w:sz w:val="22"/>
          <w:lang w:val="it-IT"/>
        </w:rPr>
        <w:t xml:space="preserve">sono aperte </w:t>
      </w:r>
      <w:r w:rsidR="00E1598A" w:rsidRPr="00810CCA">
        <w:rPr>
          <w:rFonts w:ascii="Arial" w:hAnsi="Arial" w:cs="Arial"/>
          <w:sz w:val="22"/>
          <w:lang w:val="it-IT"/>
        </w:rPr>
        <w:t xml:space="preserve">per tutti i </w:t>
      </w:r>
      <w:r w:rsidR="00D3189D" w:rsidRPr="00810CCA">
        <w:rPr>
          <w:rFonts w:ascii="Arial" w:hAnsi="Arial" w:cs="Arial"/>
          <w:sz w:val="22"/>
          <w:lang w:val="it-IT"/>
        </w:rPr>
        <w:t>motociclist</w:t>
      </w:r>
      <w:r w:rsidR="00842EFD" w:rsidRPr="00810CCA">
        <w:rPr>
          <w:rFonts w:ascii="Arial" w:hAnsi="Arial" w:cs="Arial"/>
          <w:sz w:val="22"/>
          <w:lang w:val="it-IT"/>
        </w:rPr>
        <w:t>i</w:t>
      </w:r>
      <w:r w:rsidR="00D3189D" w:rsidRPr="00810CCA">
        <w:rPr>
          <w:rFonts w:ascii="Arial" w:hAnsi="Arial" w:cs="Arial"/>
          <w:sz w:val="22"/>
          <w:lang w:val="it-IT"/>
        </w:rPr>
        <w:t xml:space="preserve"> equipaggiat</w:t>
      </w:r>
      <w:r w:rsidR="00842EFD" w:rsidRPr="00810CCA">
        <w:rPr>
          <w:rFonts w:ascii="Arial" w:hAnsi="Arial" w:cs="Arial"/>
          <w:sz w:val="22"/>
          <w:lang w:val="it-IT"/>
        </w:rPr>
        <w:t>i</w:t>
      </w:r>
      <w:r w:rsidR="00D3189D" w:rsidRPr="00810CCA">
        <w:rPr>
          <w:rFonts w:ascii="Arial" w:hAnsi="Arial" w:cs="Arial"/>
          <w:sz w:val="22"/>
          <w:lang w:val="it-IT"/>
        </w:rPr>
        <w:t xml:space="preserve"> con </w:t>
      </w:r>
      <w:r w:rsidR="00D3189D" w:rsidRPr="00810CCA">
        <w:rPr>
          <w:rFonts w:ascii="Arial" w:hAnsi="Arial" w:cs="Arial"/>
          <w:b/>
          <w:sz w:val="22"/>
          <w:lang w:val="it-IT"/>
        </w:rPr>
        <w:t xml:space="preserve">pneumatici </w:t>
      </w:r>
      <w:proofErr w:type="spellStart"/>
      <w:r w:rsidR="00D3189D" w:rsidRPr="00810CCA">
        <w:rPr>
          <w:rFonts w:ascii="Arial" w:hAnsi="Arial" w:cs="Arial"/>
          <w:b/>
          <w:sz w:val="22"/>
          <w:lang w:val="it-IT"/>
        </w:rPr>
        <w:t>Hypersport</w:t>
      </w:r>
      <w:proofErr w:type="spellEnd"/>
      <w:r w:rsidR="00D3189D" w:rsidRPr="00810CCA">
        <w:rPr>
          <w:rFonts w:ascii="Arial" w:hAnsi="Arial" w:cs="Arial"/>
          <w:b/>
          <w:sz w:val="22"/>
          <w:lang w:val="it-IT"/>
        </w:rPr>
        <w:t xml:space="preserve"> Dunlop K</w:t>
      </w:r>
      <w:r w:rsidR="00E1598A" w:rsidRPr="00810CCA">
        <w:rPr>
          <w:rFonts w:ascii="Arial" w:hAnsi="Arial" w:cs="Arial"/>
          <w:b/>
          <w:sz w:val="22"/>
          <w:lang w:val="it-IT"/>
        </w:rPr>
        <w:t>R</w:t>
      </w:r>
      <w:r w:rsidR="00D3189D" w:rsidRPr="00810CCA">
        <w:rPr>
          <w:rFonts w:ascii="Arial" w:hAnsi="Arial" w:cs="Arial"/>
          <w:b/>
          <w:sz w:val="22"/>
          <w:lang w:val="it-IT"/>
        </w:rPr>
        <w:t>, D213 GP P</w:t>
      </w:r>
      <w:r w:rsidR="00415548" w:rsidRPr="00810CCA">
        <w:rPr>
          <w:rFonts w:ascii="Arial" w:hAnsi="Arial" w:cs="Arial"/>
          <w:b/>
          <w:sz w:val="22"/>
          <w:lang w:val="it-IT"/>
        </w:rPr>
        <w:t>ro</w:t>
      </w:r>
      <w:r w:rsidR="00D3189D" w:rsidRPr="00810CCA">
        <w:rPr>
          <w:rFonts w:ascii="Arial" w:hAnsi="Arial" w:cs="Arial"/>
          <w:b/>
          <w:sz w:val="22"/>
          <w:lang w:val="it-IT"/>
        </w:rPr>
        <w:t xml:space="preserve">, D212 GP </w:t>
      </w:r>
      <w:proofErr w:type="spellStart"/>
      <w:r w:rsidR="00415548" w:rsidRPr="00810CCA">
        <w:rPr>
          <w:rFonts w:ascii="Arial" w:hAnsi="Arial" w:cs="Arial"/>
          <w:b/>
          <w:sz w:val="22"/>
          <w:lang w:val="it-IT"/>
        </w:rPr>
        <w:t>Racer</w:t>
      </w:r>
      <w:proofErr w:type="spellEnd"/>
      <w:r w:rsidR="00D3189D" w:rsidRPr="00810CCA">
        <w:rPr>
          <w:rFonts w:ascii="Arial" w:hAnsi="Arial" w:cs="Arial"/>
          <w:sz w:val="22"/>
          <w:lang w:val="it-IT"/>
        </w:rPr>
        <w:t xml:space="preserve"> (</w:t>
      </w:r>
      <w:proofErr w:type="spellStart"/>
      <w:r w:rsidR="00415548" w:rsidRPr="00810CCA">
        <w:rPr>
          <w:rFonts w:ascii="Arial" w:hAnsi="Arial" w:cs="Arial"/>
          <w:sz w:val="22"/>
          <w:lang w:val="it-IT"/>
        </w:rPr>
        <w:t>s</w:t>
      </w:r>
      <w:r w:rsidR="00D3189D" w:rsidRPr="00810CCA">
        <w:rPr>
          <w:rFonts w:ascii="Arial" w:hAnsi="Arial" w:cs="Arial"/>
          <w:sz w:val="22"/>
          <w:lang w:val="it-IT"/>
        </w:rPr>
        <w:t>lick</w:t>
      </w:r>
      <w:proofErr w:type="spellEnd"/>
      <w:r w:rsidR="00D3189D" w:rsidRPr="00810CCA">
        <w:rPr>
          <w:rFonts w:ascii="Arial" w:hAnsi="Arial" w:cs="Arial"/>
          <w:sz w:val="22"/>
          <w:lang w:val="it-IT"/>
        </w:rPr>
        <w:t xml:space="preserve"> o intagliato) o </w:t>
      </w:r>
      <w:proofErr w:type="spellStart"/>
      <w:r w:rsidR="00D3189D" w:rsidRPr="00810CCA">
        <w:rPr>
          <w:rFonts w:ascii="Arial" w:hAnsi="Arial" w:cs="Arial"/>
          <w:b/>
          <w:sz w:val="22"/>
          <w:lang w:val="it-IT"/>
        </w:rPr>
        <w:t>S</w:t>
      </w:r>
      <w:r w:rsidR="00415548" w:rsidRPr="00810CCA">
        <w:rPr>
          <w:rFonts w:ascii="Arial" w:hAnsi="Arial" w:cs="Arial"/>
          <w:b/>
          <w:sz w:val="22"/>
          <w:lang w:val="it-IT"/>
        </w:rPr>
        <w:t>portSmart</w:t>
      </w:r>
      <w:proofErr w:type="spellEnd"/>
      <w:r w:rsidR="00415548" w:rsidRPr="00810CCA">
        <w:rPr>
          <w:rFonts w:ascii="Arial" w:hAnsi="Arial" w:cs="Arial"/>
          <w:b/>
          <w:sz w:val="22"/>
          <w:lang w:val="it-IT"/>
        </w:rPr>
        <w:t xml:space="preserve"> </w:t>
      </w:r>
      <w:r w:rsidR="00D3189D" w:rsidRPr="00810CCA">
        <w:rPr>
          <w:rFonts w:ascii="Arial" w:hAnsi="Arial" w:cs="Arial"/>
          <w:b/>
          <w:sz w:val="22"/>
          <w:lang w:val="it-IT"/>
        </w:rPr>
        <w:t>TT</w:t>
      </w:r>
      <w:r w:rsidR="00842EFD" w:rsidRPr="00810CCA">
        <w:rPr>
          <w:rFonts w:ascii="Arial" w:hAnsi="Arial" w:cs="Arial"/>
          <w:sz w:val="22"/>
          <w:lang w:val="it-IT"/>
        </w:rPr>
        <w:t xml:space="preserve">, che </w:t>
      </w:r>
      <w:r w:rsidR="00415548" w:rsidRPr="00810CCA">
        <w:rPr>
          <w:rFonts w:ascii="Arial" w:hAnsi="Arial" w:cs="Arial"/>
          <w:sz w:val="22"/>
          <w:lang w:val="it-IT"/>
        </w:rPr>
        <w:t>potranno</w:t>
      </w:r>
      <w:r w:rsidR="00842EFD" w:rsidRPr="00810CCA">
        <w:rPr>
          <w:rFonts w:ascii="Arial" w:hAnsi="Arial" w:cs="Arial"/>
          <w:sz w:val="22"/>
          <w:lang w:val="it-IT"/>
        </w:rPr>
        <w:t xml:space="preserve"> </w:t>
      </w:r>
      <w:r w:rsidR="00E1598A" w:rsidRPr="00810CCA">
        <w:rPr>
          <w:rFonts w:ascii="Arial" w:hAnsi="Arial" w:cs="Arial"/>
          <w:sz w:val="22"/>
          <w:lang w:val="it-IT"/>
        </w:rPr>
        <w:t>scendere in pista</w:t>
      </w:r>
      <w:r w:rsidR="00D3189D" w:rsidRPr="00810CCA">
        <w:rPr>
          <w:rFonts w:ascii="Arial" w:hAnsi="Arial" w:cs="Arial"/>
          <w:sz w:val="22"/>
          <w:lang w:val="it-IT"/>
        </w:rPr>
        <w:t xml:space="preserve"> con la </w:t>
      </w:r>
      <w:r w:rsidR="00842EFD" w:rsidRPr="00810CCA">
        <w:rPr>
          <w:rFonts w:ascii="Arial" w:hAnsi="Arial" w:cs="Arial"/>
          <w:sz w:val="22"/>
          <w:lang w:val="it-IT"/>
        </w:rPr>
        <w:t xml:space="preserve">propria moto </w:t>
      </w:r>
      <w:r w:rsidR="00E1598A" w:rsidRPr="00810CCA">
        <w:rPr>
          <w:rFonts w:ascii="Arial" w:hAnsi="Arial" w:cs="Arial"/>
          <w:sz w:val="22"/>
          <w:lang w:val="it-IT"/>
        </w:rPr>
        <w:t>per</w:t>
      </w:r>
      <w:r w:rsidR="00842EFD" w:rsidRPr="00810CCA">
        <w:rPr>
          <w:rFonts w:ascii="Arial" w:hAnsi="Arial" w:cs="Arial"/>
          <w:sz w:val="22"/>
          <w:lang w:val="it-IT"/>
        </w:rPr>
        <w:t xml:space="preserve"> </w:t>
      </w:r>
      <w:r w:rsidR="00E1598A" w:rsidRPr="00810CCA">
        <w:rPr>
          <w:rFonts w:ascii="Arial" w:hAnsi="Arial" w:cs="Arial"/>
          <w:b/>
          <w:sz w:val="22"/>
          <w:lang w:val="it-IT"/>
        </w:rPr>
        <w:t>3</w:t>
      </w:r>
      <w:r w:rsidR="00842EFD" w:rsidRPr="00810CCA">
        <w:rPr>
          <w:rFonts w:ascii="Arial" w:hAnsi="Arial" w:cs="Arial"/>
          <w:b/>
          <w:sz w:val="22"/>
          <w:lang w:val="it-IT"/>
        </w:rPr>
        <w:t xml:space="preserve"> turni </w:t>
      </w:r>
      <w:r w:rsidR="00D3189D" w:rsidRPr="00810CCA">
        <w:rPr>
          <w:rFonts w:ascii="Arial" w:hAnsi="Arial" w:cs="Arial"/>
          <w:b/>
          <w:sz w:val="22"/>
          <w:lang w:val="it-IT"/>
        </w:rPr>
        <w:t>da 20</w:t>
      </w:r>
      <w:r w:rsidR="00842EFD" w:rsidRPr="00810CCA">
        <w:rPr>
          <w:rFonts w:ascii="Arial" w:hAnsi="Arial" w:cs="Arial"/>
          <w:b/>
          <w:sz w:val="22"/>
          <w:lang w:val="it-IT"/>
        </w:rPr>
        <w:t xml:space="preserve"> minuti</w:t>
      </w:r>
      <w:r w:rsidR="00D3189D" w:rsidRPr="00810CCA">
        <w:rPr>
          <w:rFonts w:ascii="Arial" w:hAnsi="Arial" w:cs="Arial"/>
          <w:b/>
          <w:sz w:val="22"/>
          <w:lang w:val="it-IT"/>
        </w:rPr>
        <w:t xml:space="preserve"> </w:t>
      </w:r>
      <w:r w:rsidR="00842EFD" w:rsidRPr="00810CCA">
        <w:rPr>
          <w:rFonts w:ascii="Arial" w:hAnsi="Arial" w:cs="Arial"/>
          <w:b/>
          <w:sz w:val="22"/>
          <w:lang w:val="it-IT"/>
        </w:rPr>
        <w:t xml:space="preserve">al prezzo speciale </w:t>
      </w:r>
      <w:r w:rsidR="00415548" w:rsidRPr="00810CCA">
        <w:rPr>
          <w:rFonts w:ascii="Arial" w:hAnsi="Arial" w:cs="Arial"/>
          <w:b/>
          <w:sz w:val="22"/>
          <w:lang w:val="it-IT"/>
        </w:rPr>
        <w:t>di</w:t>
      </w:r>
      <w:r w:rsidR="00415548" w:rsidRPr="00810CCA">
        <w:rPr>
          <w:rFonts w:ascii="Arial" w:hAnsi="Arial" w:cs="Arial"/>
          <w:sz w:val="22"/>
          <w:lang w:val="it-IT"/>
        </w:rPr>
        <w:t xml:space="preserve"> </w:t>
      </w:r>
      <w:r w:rsidR="00415548" w:rsidRPr="00810CCA">
        <w:rPr>
          <w:rFonts w:ascii="Arial" w:hAnsi="Arial" w:cs="Arial"/>
          <w:b/>
          <w:sz w:val="22"/>
          <w:lang w:val="it-IT"/>
        </w:rPr>
        <w:t>59€</w:t>
      </w:r>
      <w:r w:rsidR="00E1598A" w:rsidRPr="00810CCA">
        <w:rPr>
          <w:rFonts w:ascii="Arial" w:hAnsi="Arial" w:cs="Arial"/>
          <w:sz w:val="22"/>
          <w:lang w:val="it-IT"/>
        </w:rPr>
        <w:t>.</w:t>
      </w:r>
    </w:p>
    <w:p w:rsidR="00BA51EB" w:rsidRDefault="00122324" w:rsidP="00BA51EB">
      <w:pPr>
        <w:spacing w:after="120" w:line="360" w:lineRule="auto"/>
        <w:jc w:val="both"/>
        <w:rPr>
          <w:rFonts w:ascii="Arial" w:hAnsi="Arial" w:cs="Arial"/>
          <w:sz w:val="22"/>
          <w:lang w:val="it-IT"/>
        </w:rPr>
      </w:pPr>
      <w:r w:rsidRPr="00810CCA">
        <w:rPr>
          <w:rFonts w:ascii="Arial" w:hAnsi="Arial" w:cs="Arial"/>
          <w:sz w:val="22"/>
          <w:lang w:val="it-IT"/>
        </w:rPr>
        <w:t xml:space="preserve">Un appuntamento imperdibile che offrirà ai partecipanti </w:t>
      </w:r>
      <w:r w:rsidR="00D3189D" w:rsidRPr="00810CCA">
        <w:rPr>
          <w:rFonts w:ascii="Arial" w:hAnsi="Arial" w:cs="Arial"/>
          <w:sz w:val="22"/>
          <w:lang w:val="it-IT"/>
        </w:rPr>
        <w:t>tantissime attività incluse nel prezz</w:t>
      </w:r>
      <w:r w:rsidRPr="00810CCA">
        <w:rPr>
          <w:rFonts w:ascii="Arial" w:hAnsi="Arial" w:cs="Arial"/>
          <w:sz w:val="22"/>
          <w:lang w:val="it-IT"/>
        </w:rPr>
        <w:t>o</w:t>
      </w:r>
      <w:r w:rsidR="00E1598A" w:rsidRPr="00810CCA">
        <w:rPr>
          <w:rFonts w:ascii="Arial" w:hAnsi="Arial" w:cs="Arial"/>
          <w:sz w:val="22"/>
          <w:lang w:val="it-IT"/>
        </w:rPr>
        <w:t xml:space="preserve"> d’iscrizione</w:t>
      </w:r>
      <w:r w:rsidRPr="00810CCA">
        <w:rPr>
          <w:rFonts w:ascii="Arial" w:hAnsi="Arial" w:cs="Arial"/>
          <w:sz w:val="22"/>
          <w:lang w:val="it-IT"/>
        </w:rPr>
        <w:t xml:space="preserve">: </w:t>
      </w:r>
    </w:p>
    <w:p w:rsidR="00BA51EB" w:rsidRDefault="00122324" w:rsidP="00BA51EB">
      <w:pPr>
        <w:pStyle w:val="Paragrafoelenco"/>
        <w:numPr>
          <w:ilvl w:val="0"/>
          <w:numId w:val="5"/>
        </w:numPr>
        <w:spacing w:after="240" w:line="360" w:lineRule="auto"/>
        <w:jc w:val="both"/>
        <w:rPr>
          <w:rFonts w:ascii="Arial" w:hAnsi="Arial" w:cs="Arial"/>
          <w:sz w:val="22"/>
          <w:lang w:val="it-IT"/>
        </w:rPr>
      </w:pPr>
      <w:r w:rsidRPr="00BA51EB">
        <w:rPr>
          <w:rFonts w:ascii="Arial" w:hAnsi="Arial" w:cs="Arial"/>
          <w:sz w:val="22"/>
          <w:lang w:val="it-IT"/>
        </w:rPr>
        <w:t>t</w:t>
      </w:r>
      <w:r w:rsidR="00D3189D" w:rsidRPr="00BA51EB">
        <w:rPr>
          <w:rFonts w:ascii="Arial" w:hAnsi="Arial" w:cs="Arial"/>
          <w:sz w:val="22"/>
          <w:lang w:val="it-IT"/>
        </w:rPr>
        <w:t>ecnici del service ufficiale Dunlop</w:t>
      </w:r>
      <w:r w:rsidRPr="00BA51EB">
        <w:rPr>
          <w:rFonts w:ascii="Arial" w:hAnsi="Arial" w:cs="Arial"/>
          <w:sz w:val="22"/>
          <w:lang w:val="it-IT"/>
        </w:rPr>
        <w:t xml:space="preserve">, </w:t>
      </w:r>
    </w:p>
    <w:p w:rsidR="00BA51EB" w:rsidRDefault="00122324" w:rsidP="00BA51EB">
      <w:pPr>
        <w:pStyle w:val="Paragrafoelenco"/>
        <w:numPr>
          <w:ilvl w:val="0"/>
          <w:numId w:val="5"/>
        </w:numPr>
        <w:spacing w:after="240" w:line="360" w:lineRule="auto"/>
        <w:jc w:val="both"/>
        <w:rPr>
          <w:rFonts w:ascii="Arial" w:hAnsi="Arial" w:cs="Arial"/>
          <w:sz w:val="22"/>
          <w:lang w:val="it-IT"/>
        </w:rPr>
      </w:pPr>
      <w:r w:rsidRPr="00BA51EB">
        <w:rPr>
          <w:rFonts w:ascii="Arial" w:hAnsi="Arial" w:cs="Arial"/>
          <w:sz w:val="22"/>
          <w:lang w:val="it-IT"/>
        </w:rPr>
        <w:t>t</w:t>
      </w:r>
      <w:r w:rsidR="00D3189D" w:rsidRPr="00BA51EB">
        <w:rPr>
          <w:rFonts w:ascii="Arial" w:hAnsi="Arial" w:cs="Arial"/>
          <w:sz w:val="22"/>
          <w:lang w:val="it-IT"/>
        </w:rPr>
        <w:t xml:space="preserve">ecnici </w:t>
      </w:r>
      <w:r w:rsidRPr="00BA51EB">
        <w:rPr>
          <w:rFonts w:ascii="Arial" w:hAnsi="Arial" w:cs="Arial"/>
          <w:sz w:val="22"/>
          <w:lang w:val="it-IT"/>
        </w:rPr>
        <w:t xml:space="preserve">delle </w:t>
      </w:r>
      <w:r w:rsidR="00D3189D" w:rsidRPr="00BA51EB">
        <w:rPr>
          <w:rFonts w:ascii="Arial" w:hAnsi="Arial" w:cs="Arial"/>
          <w:sz w:val="22"/>
          <w:lang w:val="it-IT"/>
        </w:rPr>
        <w:t>sospensioni by Andreani Group</w:t>
      </w:r>
      <w:r w:rsidRPr="00BA51EB">
        <w:rPr>
          <w:rFonts w:ascii="Arial" w:hAnsi="Arial" w:cs="Arial"/>
          <w:sz w:val="22"/>
          <w:lang w:val="it-IT"/>
        </w:rPr>
        <w:t xml:space="preserve">, </w:t>
      </w:r>
    </w:p>
    <w:p w:rsidR="00BA51EB" w:rsidRDefault="00122324" w:rsidP="00BA51EB">
      <w:pPr>
        <w:pStyle w:val="Paragrafoelenco"/>
        <w:numPr>
          <w:ilvl w:val="0"/>
          <w:numId w:val="5"/>
        </w:numPr>
        <w:spacing w:after="240" w:line="360" w:lineRule="auto"/>
        <w:jc w:val="both"/>
        <w:rPr>
          <w:rFonts w:ascii="Arial" w:hAnsi="Arial" w:cs="Arial"/>
          <w:sz w:val="22"/>
          <w:lang w:val="it-IT"/>
        </w:rPr>
      </w:pPr>
      <w:r w:rsidRPr="00BA51EB">
        <w:rPr>
          <w:rFonts w:ascii="Arial" w:hAnsi="Arial" w:cs="Arial"/>
          <w:sz w:val="22"/>
          <w:lang w:val="it-IT"/>
        </w:rPr>
        <w:t>t</w:t>
      </w:r>
      <w:r w:rsidR="00D3189D" w:rsidRPr="00BA51EB">
        <w:rPr>
          <w:rFonts w:ascii="Arial" w:hAnsi="Arial" w:cs="Arial"/>
          <w:sz w:val="22"/>
          <w:lang w:val="it-IT"/>
        </w:rPr>
        <w:t>est gratuito dei prodotti Dainese</w:t>
      </w:r>
      <w:r w:rsidRPr="00BA51EB">
        <w:rPr>
          <w:rFonts w:ascii="Arial" w:hAnsi="Arial" w:cs="Arial"/>
          <w:sz w:val="22"/>
          <w:lang w:val="it-IT"/>
        </w:rPr>
        <w:t xml:space="preserve">, </w:t>
      </w:r>
    </w:p>
    <w:p w:rsidR="00BA51EB" w:rsidRDefault="00D3189D" w:rsidP="00BA51EB">
      <w:pPr>
        <w:pStyle w:val="Paragrafoelenco"/>
        <w:numPr>
          <w:ilvl w:val="0"/>
          <w:numId w:val="5"/>
        </w:numPr>
        <w:spacing w:after="240" w:line="360" w:lineRule="auto"/>
        <w:jc w:val="both"/>
        <w:rPr>
          <w:rFonts w:ascii="Arial" w:hAnsi="Arial" w:cs="Arial"/>
          <w:sz w:val="22"/>
          <w:lang w:val="it-IT"/>
        </w:rPr>
      </w:pPr>
      <w:r w:rsidRPr="00BA51EB">
        <w:rPr>
          <w:rFonts w:ascii="Arial" w:hAnsi="Arial" w:cs="Arial"/>
          <w:sz w:val="22"/>
          <w:lang w:val="it-IT"/>
        </w:rPr>
        <w:t xml:space="preserve">1 litro di </w:t>
      </w:r>
      <w:r w:rsidR="00122324" w:rsidRPr="00BA51EB">
        <w:rPr>
          <w:rFonts w:ascii="Arial" w:hAnsi="Arial" w:cs="Arial"/>
          <w:sz w:val="22"/>
          <w:lang w:val="it-IT"/>
        </w:rPr>
        <w:t>l</w:t>
      </w:r>
      <w:r w:rsidRPr="00BA51EB">
        <w:rPr>
          <w:rFonts w:ascii="Arial" w:hAnsi="Arial" w:cs="Arial"/>
          <w:sz w:val="22"/>
          <w:lang w:val="it-IT"/>
        </w:rPr>
        <w:t xml:space="preserve">ubrificante </w:t>
      </w:r>
      <w:proofErr w:type="spellStart"/>
      <w:r w:rsidRPr="00BA51EB">
        <w:rPr>
          <w:rFonts w:ascii="Arial" w:hAnsi="Arial" w:cs="Arial"/>
          <w:sz w:val="22"/>
          <w:lang w:val="it-IT"/>
        </w:rPr>
        <w:t>Motul</w:t>
      </w:r>
      <w:proofErr w:type="spellEnd"/>
      <w:r w:rsidRPr="00BA51EB">
        <w:rPr>
          <w:rFonts w:ascii="Arial" w:hAnsi="Arial" w:cs="Arial"/>
          <w:sz w:val="22"/>
          <w:lang w:val="it-IT"/>
        </w:rPr>
        <w:t xml:space="preserve"> in omaggio</w:t>
      </w:r>
      <w:r w:rsidR="00122324" w:rsidRPr="00BA51EB">
        <w:rPr>
          <w:rFonts w:ascii="Arial" w:hAnsi="Arial" w:cs="Arial"/>
          <w:sz w:val="22"/>
          <w:lang w:val="it-IT"/>
        </w:rPr>
        <w:t xml:space="preserve">, </w:t>
      </w:r>
    </w:p>
    <w:p w:rsidR="00BA51EB" w:rsidRDefault="00122324" w:rsidP="00BA51EB">
      <w:pPr>
        <w:pStyle w:val="Paragrafoelenco"/>
        <w:numPr>
          <w:ilvl w:val="0"/>
          <w:numId w:val="5"/>
        </w:numPr>
        <w:spacing w:after="240" w:line="360" w:lineRule="auto"/>
        <w:jc w:val="both"/>
        <w:rPr>
          <w:rFonts w:ascii="Arial" w:hAnsi="Arial" w:cs="Arial"/>
          <w:sz w:val="22"/>
          <w:lang w:val="it-IT"/>
        </w:rPr>
      </w:pPr>
      <w:r w:rsidRPr="00BA51EB">
        <w:rPr>
          <w:rFonts w:ascii="Arial" w:hAnsi="Arial" w:cs="Arial"/>
          <w:sz w:val="22"/>
          <w:lang w:val="it-IT"/>
        </w:rPr>
        <w:t>a</w:t>
      </w:r>
      <w:r w:rsidR="00D3189D" w:rsidRPr="00BA51EB">
        <w:rPr>
          <w:rFonts w:ascii="Arial" w:hAnsi="Arial" w:cs="Arial"/>
          <w:sz w:val="22"/>
          <w:lang w:val="it-IT"/>
        </w:rPr>
        <w:t xml:space="preserve">pripista </w:t>
      </w:r>
      <w:r w:rsidRPr="00BA51EB">
        <w:rPr>
          <w:rFonts w:ascii="Arial" w:hAnsi="Arial" w:cs="Arial"/>
          <w:sz w:val="22"/>
          <w:lang w:val="it-IT"/>
        </w:rPr>
        <w:t xml:space="preserve">della </w:t>
      </w:r>
      <w:proofErr w:type="spellStart"/>
      <w:r w:rsidR="00D3189D" w:rsidRPr="00BA51EB">
        <w:rPr>
          <w:rFonts w:ascii="Arial" w:hAnsi="Arial" w:cs="Arial"/>
          <w:sz w:val="22"/>
          <w:lang w:val="it-IT"/>
        </w:rPr>
        <w:t>Riding</w:t>
      </w:r>
      <w:proofErr w:type="spellEnd"/>
      <w:r w:rsidR="00D3189D" w:rsidRPr="00BA51EB">
        <w:rPr>
          <w:rFonts w:ascii="Arial" w:hAnsi="Arial" w:cs="Arial"/>
          <w:sz w:val="22"/>
          <w:lang w:val="it-IT"/>
        </w:rPr>
        <w:t xml:space="preserve"> School </w:t>
      </w:r>
      <w:proofErr w:type="spellStart"/>
      <w:r w:rsidR="00D3189D" w:rsidRPr="00BA51EB">
        <w:rPr>
          <w:rFonts w:ascii="Arial" w:hAnsi="Arial" w:cs="Arial"/>
          <w:sz w:val="22"/>
          <w:lang w:val="it-IT"/>
        </w:rPr>
        <w:t>Pedersoli</w:t>
      </w:r>
      <w:proofErr w:type="spellEnd"/>
      <w:r w:rsidRPr="00BA51EB">
        <w:rPr>
          <w:rFonts w:ascii="Arial" w:hAnsi="Arial" w:cs="Arial"/>
          <w:sz w:val="22"/>
          <w:lang w:val="it-IT"/>
        </w:rPr>
        <w:t xml:space="preserve">, </w:t>
      </w:r>
    </w:p>
    <w:p w:rsidR="00BA51EB" w:rsidRDefault="00122324" w:rsidP="00BA51EB">
      <w:pPr>
        <w:pStyle w:val="Paragrafoelenco"/>
        <w:numPr>
          <w:ilvl w:val="0"/>
          <w:numId w:val="5"/>
        </w:numPr>
        <w:spacing w:after="240" w:line="360" w:lineRule="auto"/>
        <w:jc w:val="both"/>
        <w:rPr>
          <w:rFonts w:ascii="Arial" w:hAnsi="Arial" w:cs="Arial"/>
          <w:sz w:val="22"/>
          <w:lang w:val="it-IT"/>
        </w:rPr>
      </w:pPr>
      <w:r w:rsidRPr="00BA51EB">
        <w:rPr>
          <w:rFonts w:ascii="Arial" w:hAnsi="Arial" w:cs="Arial"/>
          <w:sz w:val="22"/>
          <w:lang w:val="it-IT"/>
        </w:rPr>
        <w:t>s</w:t>
      </w:r>
      <w:r w:rsidR="00D3189D" w:rsidRPr="00BA51EB">
        <w:rPr>
          <w:rFonts w:ascii="Arial" w:hAnsi="Arial" w:cs="Arial"/>
          <w:sz w:val="22"/>
          <w:lang w:val="it-IT"/>
        </w:rPr>
        <w:t>ervizio fotografico gratuito</w:t>
      </w:r>
      <w:r w:rsidRPr="00BA51EB">
        <w:rPr>
          <w:rFonts w:ascii="Arial" w:hAnsi="Arial" w:cs="Arial"/>
          <w:sz w:val="22"/>
          <w:lang w:val="it-IT"/>
        </w:rPr>
        <w:t xml:space="preserve"> per ogni pilota.</w:t>
      </w:r>
      <w:r w:rsidR="00DD0714" w:rsidRPr="00BA51EB">
        <w:rPr>
          <w:rFonts w:ascii="Arial" w:hAnsi="Arial" w:cs="Arial"/>
          <w:sz w:val="22"/>
          <w:lang w:val="it-IT"/>
        </w:rPr>
        <w:t xml:space="preserve"> </w:t>
      </w:r>
    </w:p>
    <w:p w:rsidR="00944713" w:rsidRPr="00BA51EB" w:rsidRDefault="00DD0714" w:rsidP="00BA51EB">
      <w:pPr>
        <w:spacing w:after="240" w:line="360" w:lineRule="auto"/>
        <w:jc w:val="both"/>
        <w:rPr>
          <w:rFonts w:ascii="Arial" w:hAnsi="Arial" w:cs="Arial"/>
          <w:sz w:val="22"/>
          <w:lang w:val="it-IT"/>
        </w:rPr>
      </w:pPr>
      <w:r w:rsidRPr="00BA51EB">
        <w:rPr>
          <w:rFonts w:ascii="Arial" w:hAnsi="Arial" w:cs="Arial"/>
          <w:sz w:val="22"/>
          <w:lang w:val="it-IT"/>
        </w:rPr>
        <w:t xml:space="preserve">Sarà inoltre possibile </w:t>
      </w:r>
      <w:r w:rsidRPr="00BA51EB">
        <w:rPr>
          <w:rFonts w:ascii="Arial" w:hAnsi="Arial" w:cs="Arial"/>
          <w:b/>
          <w:sz w:val="22"/>
          <w:lang w:val="it-IT"/>
        </w:rPr>
        <w:t xml:space="preserve">acquistare a condizioni vantaggiose i pneumatici della gamma </w:t>
      </w:r>
      <w:proofErr w:type="spellStart"/>
      <w:r w:rsidRPr="00BA51EB">
        <w:rPr>
          <w:rFonts w:ascii="Arial" w:hAnsi="Arial" w:cs="Arial"/>
          <w:b/>
          <w:sz w:val="22"/>
          <w:lang w:val="it-IT"/>
        </w:rPr>
        <w:t>Hypersport</w:t>
      </w:r>
      <w:proofErr w:type="spellEnd"/>
      <w:r w:rsidRPr="00BA51EB">
        <w:rPr>
          <w:rFonts w:ascii="Arial" w:hAnsi="Arial" w:cs="Arial"/>
          <w:sz w:val="22"/>
          <w:lang w:val="it-IT"/>
        </w:rPr>
        <w:t xml:space="preserve"> direttamente presso il service Dunlop presente nel paddock.</w:t>
      </w:r>
    </w:p>
    <w:p w:rsidR="00810CCA" w:rsidRPr="00810CCA" w:rsidRDefault="00E1598A" w:rsidP="00810CCA">
      <w:pPr>
        <w:spacing w:after="240" w:line="360" w:lineRule="auto"/>
        <w:jc w:val="both"/>
        <w:rPr>
          <w:rFonts w:ascii="Arial" w:hAnsi="Arial" w:cs="Arial"/>
          <w:i/>
          <w:sz w:val="22"/>
          <w:lang w:val="it-IT"/>
        </w:rPr>
      </w:pPr>
      <w:r w:rsidRPr="00810CCA">
        <w:rPr>
          <w:rFonts w:ascii="Arial" w:hAnsi="Arial" w:cs="Arial"/>
          <w:sz w:val="22"/>
          <w:lang w:val="it-IT"/>
        </w:rPr>
        <w:t xml:space="preserve">E per coloro che hanno il piacere di sfruttare una pistata per </w:t>
      </w:r>
      <w:r w:rsidR="00546C31" w:rsidRPr="00810CCA">
        <w:rPr>
          <w:rFonts w:ascii="Arial" w:hAnsi="Arial" w:cs="Arial"/>
          <w:sz w:val="22"/>
          <w:lang w:val="it-IT"/>
        </w:rPr>
        <w:t>accrescere il proprio bagaglio di conoscenze sul mondo delle due ruote</w:t>
      </w:r>
      <w:r w:rsidRPr="00810CCA">
        <w:rPr>
          <w:rFonts w:ascii="Arial" w:hAnsi="Arial" w:cs="Arial"/>
          <w:sz w:val="22"/>
          <w:lang w:val="it-IT"/>
        </w:rPr>
        <w:t>, è</w:t>
      </w:r>
      <w:r w:rsidR="00122324" w:rsidRPr="00810CCA">
        <w:rPr>
          <w:rFonts w:ascii="Arial" w:hAnsi="Arial" w:cs="Arial"/>
          <w:sz w:val="22"/>
          <w:lang w:val="it-IT"/>
        </w:rPr>
        <w:t xml:space="preserve"> inoltre in programma un </w:t>
      </w:r>
      <w:r w:rsidR="00D3189D" w:rsidRPr="00810CCA">
        <w:rPr>
          <w:rFonts w:ascii="Arial" w:hAnsi="Arial" w:cs="Arial"/>
          <w:sz w:val="22"/>
          <w:lang w:val="it-IT"/>
        </w:rPr>
        <w:t xml:space="preserve">workshop gratuito tenuto da </w:t>
      </w:r>
      <w:r w:rsidR="00D3189D" w:rsidRPr="00810CCA">
        <w:rPr>
          <w:rFonts w:ascii="Arial" w:hAnsi="Arial" w:cs="Arial"/>
          <w:b/>
          <w:sz w:val="22"/>
          <w:lang w:val="it-IT"/>
        </w:rPr>
        <w:t>Raffaele Prisco, Coordinatore Direzione Tecnica Federazione Motociclisti</w:t>
      </w:r>
      <w:r w:rsidR="00122324" w:rsidRPr="00810CCA">
        <w:rPr>
          <w:rFonts w:ascii="Arial" w:hAnsi="Arial" w:cs="Arial"/>
          <w:b/>
          <w:sz w:val="22"/>
          <w:lang w:val="it-IT"/>
        </w:rPr>
        <w:t>ca Italiana</w:t>
      </w:r>
      <w:r w:rsidR="00122324" w:rsidRPr="00810CCA">
        <w:rPr>
          <w:rFonts w:ascii="Arial" w:hAnsi="Arial" w:cs="Arial"/>
          <w:sz w:val="22"/>
          <w:lang w:val="it-IT"/>
        </w:rPr>
        <w:t>, dal titolo</w:t>
      </w:r>
      <w:r w:rsidR="00D3189D" w:rsidRPr="00810CCA">
        <w:rPr>
          <w:rFonts w:ascii="Arial" w:hAnsi="Arial" w:cs="Arial"/>
          <w:sz w:val="22"/>
          <w:lang w:val="it-IT"/>
        </w:rPr>
        <w:t xml:space="preserve"> </w:t>
      </w:r>
      <w:r w:rsidR="00D3189D" w:rsidRPr="00810CCA">
        <w:rPr>
          <w:rFonts w:ascii="Arial" w:hAnsi="Arial" w:cs="Arial"/>
          <w:i/>
          <w:sz w:val="22"/>
          <w:lang w:val="it-IT"/>
        </w:rPr>
        <w:t>“L’interazione uomo-macchina e la conseguente scelta</w:t>
      </w:r>
      <w:r w:rsidR="00122324" w:rsidRPr="00810CCA">
        <w:rPr>
          <w:rFonts w:ascii="Arial" w:hAnsi="Arial" w:cs="Arial"/>
          <w:i/>
          <w:sz w:val="22"/>
          <w:lang w:val="it-IT"/>
        </w:rPr>
        <w:t xml:space="preserve"> del corretto equipaggiamento”.</w:t>
      </w:r>
    </w:p>
    <w:p w:rsidR="00810CCA" w:rsidRPr="00810CCA" w:rsidRDefault="00810CCA" w:rsidP="00810CCA">
      <w:pPr>
        <w:spacing w:after="240" w:line="360" w:lineRule="auto"/>
        <w:jc w:val="both"/>
        <w:rPr>
          <w:rFonts w:ascii="Arial" w:hAnsi="Arial" w:cs="Arial"/>
          <w:i/>
          <w:sz w:val="22"/>
          <w:lang w:val="it-IT"/>
        </w:rPr>
      </w:pPr>
      <w:r w:rsidRPr="00810CCA">
        <w:rPr>
          <w:rFonts w:ascii="Arial" w:hAnsi="Arial" w:cs="Arial"/>
          <w:i/>
          <w:sz w:val="22"/>
          <w:lang w:val="it-IT"/>
        </w:rPr>
        <w:lastRenderedPageBreak/>
        <w:t>“</w:t>
      </w:r>
      <w:r w:rsidR="002D1E00" w:rsidRPr="00810CCA">
        <w:rPr>
          <w:rFonts w:ascii="Arial" w:hAnsi="Arial" w:cs="Arial"/>
          <w:i/>
          <w:sz w:val="22"/>
          <w:lang w:val="it-IT"/>
        </w:rPr>
        <w:t xml:space="preserve">Siamo carichi per il ritorno dei Dunlop </w:t>
      </w:r>
      <w:proofErr w:type="spellStart"/>
      <w:r w:rsidR="002D1E00" w:rsidRPr="00810CCA">
        <w:rPr>
          <w:rFonts w:ascii="Arial" w:hAnsi="Arial" w:cs="Arial"/>
          <w:i/>
          <w:sz w:val="22"/>
          <w:lang w:val="it-IT"/>
        </w:rPr>
        <w:t>Days</w:t>
      </w:r>
      <w:proofErr w:type="spellEnd"/>
      <w:r w:rsidR="002D1E00" w:rsidRPr="00810CCA">
        <w:rPr>
          <w:rFonts w:ascii="Arial" w:hAnsi="Arial" w:cs="Arial"/>
          <w:i/>
          <w:sz w:val="22"/>
          <w:lang w:val="it-IT"/>
        </w:rPr>
        <w:t xml:space="preserve">”, </w:t>
      </w:r>
      <w:r w:rsidR="002D1E00" w:rsidRPr="00810CCA">
        <w:rPr>
          <w:rFonts w:ascii="Arial" w:hAnsi="Arial" w:cs="Arial"/>
          <w:sz w:val="22"/>
          <w:lang w:val="it-IT"/>
        </w:rPr>
        <w:t xml:space="preserve">commenta </w:t>
      </w:r>
      <w:r w:rsidR="002D1E00" w:rsidRPr="00810CCA">
        <w:rPr>
          <w:rFonts w:ascii="Arial" w:hAnsi="Arial" w:cs="Arial"/>
          <w:b/>
          <w:sz w:val="22"/>
          <w:lang w:val="it-IT"/>
        </w:rPr>
        <w:t>Roberto Finetti</w:t>
      </w:r>
      <w:r w:rsidR="002D1E00" w:rsidRPr="00810CCA">
        <w:rPr>
          <w:rFonts w:ascii="Arial" w:hAnsi="Arial" w:cs="Arial"/>
          <w:sz w:val="22"/>
          <w:lang w:val="it-IT"/>
        </w:rPr>
        <w:t>,</w:t>
      </w:r>
      <w:r w:rsidR="002D1E00" w:rsidRPr="00810CCA">
        <w:rPr>
          <w:rFonts w:ascii="Arial" w:hAnsi="Arial" w:cs="Arial"/>
          <w:b/>
          <w:sz w:val="22"/>
          <w:lang w:val="it-IT"/>
        </w:rPr>
        <w:t xml:space="preserve"> </w:t>
      </w:r>
      <w:proofErr w:type="spellStart"/>
      <w:r w:rsidR="002D1E00" w:rsidRPr="00810CCA">
        <w:rPr>
          <w:rFonts w:ascii="Arial" w:hAnsi="Arial" w:cs="Arial"/>
          <w:b/>
          <w:sz w:val="22"/>
          <w:lang w:val="it-IT"/>
        </w:rPr>
        <w:t>Motorcycle</w:t>
      </w:r>
      <w:proofErr w:type="spellEnd"/>
      <w:r w:rsidR="002D1E00" w:rsidRPr="00810CCA">
        <w:rPr>
          <w:rFonts w:ascii="Arial" w:hAnsi="Arial" w:cs="Arial"/>
          <w:b/>
          <w:sz w:val="22"/>
          <w:lang w:val="it-IT"/>
        </w:rPr>
        <w:t xml:space="preserve"> Manager </w:t>
      </w:r>
      <w:r w:rsidR="002D1E00" w:rsidRPr="00810CCA">
        <w:rPr>
          <w:rFonts w:ascii="Arial" w:hAnsi="Arial" w:cs="Arial"/>
          <w:sz w:val="22"/>
          <w:lang w:val="it-IT"/>
        </w:rPr>
        <w:t>di</w:t>
      </w:r>
      <w:r w:rsidR="002D1E00" w:rsidRPr="00810CCA">
        <w:rPr>
          <w:rFonts w:ascii="Arial" w:hAnsi="Arial" w:cs="Arial"/>
          <w:b/>
          <w:sz w:val="22"/>
          <w:lang w:val="it-IT"/>
        </w:rPr>
        <w:t xml:space="preserve"> Dunlop</w:t>
      </w:r>
      <w:r w:rsidR="002D1E00" w:rsidRPr="00810CCA">
        <w:rPr>
          <w:rFonts w:ascii="Arial" w:hAnsi="Arial" w:cs="Arial"/>
          <w:sz w:val="22"/>
          <w:lang w:val="it-IT"/>
        </w:rPr>
        <w:t>.</w:t>
      </w:r>
      <w:r w:rsidR="002D1E00" w:rsidRPr="00810CCA">
        <w:rPr>
          <w:rFonts w:ascii="Arial" w:hAnsi="Arial" w:cs="Arial"/>
          <w:i/>
          <w:sz w:val="22"/>
          <w:lang w:val="it-IT"/>
        </w:rPr>
        <w:t xml:space="preserve"> “Sono state tantissime le richieste della community che ci </w:t>
      </w:r>
      <w:r w:rsidR="00546C31" w:rsidRPr="00810CCA">
        <w:rPr>
          <w:rFonts w:ascii="Arial" w:hAnsi="Arial" w:cs="Arial"/>
          <w:i/>
          <w:sz w:val="22"/>
          <w:lang w:val="it-IT"/>
        </w:rPr>
        <w:t>hanno spinto a tornare in pista.</w:t>
      </w:r>
      <w:r w:rsidR="00B92D7C">
        <w:rPr>
          <w:rFonts w:ascii="Arial" w:hAnsi="Arial" w:cs="Arial"/>
          <w:i/>
          <w:sz w:val="22"/>
          <w:lang w:val="it-IT"/>
        </w:rPr>
        <w:t xml:space="preserve"> Nel</w:t>
      </w:r>
      <w:r w:rsidR="00B92D7C" w:rsidRPr="00B92D7C">
        <w:rPr>
          <w:rFonts w:ascii="Arial" w:hAnsi="Arial" w:cs="Arial"/>
          <w:i/>
          <w:sz w:val="22"/>
          <w:lang w:val="it-IT"/>
        </w:rPr>
        <w:t xml:space="preserve"> 2018 abbiamo inserito in gamma 2 pneumatici importantissimi pe</w:t>
      </w:r>
      <w:bookmarkStart w:id="0" w:name="_GoBack"/>
      <w:bookmarkEnd w:id="0"/>
      <w:r w:rsidR="00B92D7C" w:rsidRPr="00B92D7C">
        <w:rPr>
          <w:rFonts w:ascii="Arial" w:hAnsi="Arial" w:cs="Arial"/>
          <w:i/>
          <w:sz w:val="22"/>
          <w:lang w:val="it-IT"/>
        </w:rPr>
        <w:t xml:space="preserve">r la nostra strategia, D213 GP Pro e </w:t>
      </w:r>
      <w:proofErr w:type="spellStart"/>
      <w:r w:rsidR="00B92D7C" w:rsidRPr="00B92D7C">
        <w:rPr>
          <w:rFonts w:ascii="Arial" w:hAnsi="Arial" w:cs="Arial"/>
          <w:i/>
          <w:sz w:val="22"/>
          <w:lang w:val="it-IT"/>
        </w:rPr>
        <w:t>SportSmart</w:t>
      </w:r>
      <w:proofErr w:type="spellEnd"/>
      <w:r w:rsidR="00B92D7C" w:rsidRPr="00B92D7C">
        <w:rPr>
          <w:rFonts w:ascii="Arial" w:hAnsi="Arial" w:cs="Arial"/>
          <w:i/>
          <w:sz w:val="22"/>
          <w:lang w:val="it-IT"/>
        </w:rPr>
        <w:t xml:space="preserve"> TT, che vanno a completare la gamma più ampia e recentemente sul mercato, segno tangibile dello sforzo e dell’investimento nel mondo delle alte prestazioni al servizio dei piloti.</w:t>
      </w:r>
      <w:r w:rsidR="00546C31" w:rsidRPr="00810CCA">
        <w:rPr>
          <w:rFonts w:ascii="Arial" w:hAnsi="Arial" w:cs="Arial"/>
          <w:i/>
          <w:sz w:val="22"/>
          <w:lang w:val="it-IT"/>
        </w:rPr>
        <w:t xml:space="preserve"> È molto importante per noi mantenere un contatto diretto con i motociclisti</w:t>
      </w:r>
      <w:r w:rsidR="002D1E00" w:rsidRPr="00810CCA">
        <w:rPr>
          <w:rFonts w:ascii="Arial" w:hAnsi="Arial" w:cs="Arial"/>
          <w:i/>
          <w:sz w:val="22"/>
          <w:lang w:val="it-IT"/>
        </w:rPr>
        <w:t xml:space="preserve"> </w:t>
      </w:r>
      <w:r w:rsidR="00546C31" w:rsidRPr="00810CCA">
        <w:rPr>
          <w:rFonts w:ascii="Arial" w:hAnsi="Arial" w:cs="Arial"/>
          <w:i/>
          <w:sz w:val="22"/>
          <w:lang w:val="it-IT"/>
        </w:rPr>
        <w:t>perché con loro condividiamo la passione per lo sport e la pista. Siamo certi che saranno due giornate di festa all’insegna del divertimento</w:t>
      </w:r>
      <w:r w:rsidR="00BA51EB">
        <w:rPr>
          <w:rFonts w:ascii="Arial" w:hAnsi="Arial" w:cs="Arial"/>
          <w:i/>
          <w:sz w:val="22"/>
          <w:lang w:val="it-IT"/>
        </w:rPr>
        <w:t xml:space="preserve"> e della passione per le due ruote</w:t>
      </w:r>
      <w:r w:rsidR="002B3767" w:rsidRPr="00810CCA">
        <w:rPr>
          <w:rFonts w:ascii="Arial" w:hAnsi="Arial" w:cs="Arial"/>
          <w:i/>
          <w:sz w:val="22"/>
          <w:lang w:val="it-IT"/>
        </w:rPr>
        <w:t>: ci impegneremo affinché</w:t>
      </w:r>
      <w:r w:rsidRPr="00810CCA">
        <w:rPr>
          <w:rFonts w:ascii="Arial" w:hAnsi="Arial" w:cs="Arial"/>
          <w:i/>
          <w:sz w:val="22"/>
          <w:lang w:val="it-IT"/>
        </w:rPr>
        <w:t xml:space="preserve"> l’evento superi le aspettative dei nostri fan”.</w:t>
      </w:r>
    </w:p>
    <w:p w:rsidR="00810CCA" w:rsidRPr="00810CCA" w:rsidRDefault="00810CCA" w:rsidP="00810CCA">
      <w:pPr>
        <w:spacing w:after="240" w:line="360" w:lineRule="auto"/>
        <w:jc w:val="both"/>
        <w:rPr>
          <w:rFonts w:ascii="Arial" w:hAnsi="Arial" w:cs="Arial"/>
          <w:sz w:val="22"/>
          <w:lang w:val="it-IT"/>
        </w:rPr>
      </w:pPr>
      <w:r>
        <w:rPr>
          <w:rFonts w:ascii="Arial" w:hAnsi="Arial" w:cs="Arial"/>
          <w:sz w:val="22"/>
          <w:lang w:val="it-IT"/>
        </w:rPr>
        <w:t xml:space="preserve">Programma, Orari, modalità di partecipazione </w:t>
      </w:r>
      <w:r w:rsidRPr="00810CCA">
        <w:rPr>
          <w:rFonts w:ascii="Arial" w:hAnsi="Arial" w:cs="Arial"/>
          <w:sz w:val="22"/>
          <w:lang w:val="it-IT"/>
        </w:rPr>
        <w:t xml:space="preserve">e regolamento completo sono disponibili sulla pagina Facebook </w:t>
      </w:r>
      <w:hyperlink r:id="rId8" w:history="1">
        <w:r w:rsidRPr="00810CCA">
          <w:rPr>
            <w:rStyle w:val="Collegamentoipertestuale"/>
            <w:rFonts w:ascii="Arial" w:hAnsi="Arial" w:cs="Arial"/>
            <w:sz w:val="22"/>
            <w:lang w:val="it-IT"/>
          </w:rPr>
          <w:t>Dunlop</w:t>
        </w:r>
      </w:hyperlink>
      <w:r w:rsidRPr="00810CCA">
        <w:rPr>
          <w:rFonts w:ascii="Arial" w:hAnsi="Arial" w:cs="Arial"/>
          <w:sz w:val="22"/>
          <w:lang w:val="it-IT"/>
        </w:rPr>
        <w:t xml:space="preserve"> </w:t>
      </w:r>
      <w:r w:rsidR="00BA51EB">
        <w:rPr>
          <w:rFonts w:ascii="Arial" w:hAnsi="Arial" w:cs="Arial"/>
          <w:sz w:val="22"/>
          <w:lang w:val="it-IT"/>
        </w:rPr>
        <w:t>e</w:t>
      </w:r>
      <w:r w:rsidRPr="00810CCA">
        <w:rPr>
          <w:rFonts w:ascii="Arial" w:hAnsi="Arial" w:cs="Arial"/>
          <w:sz w:val="22"/>
          <w:lang w:val="it-IT"/>
        </w:rPr>
        <w:t xml:space="preserve"> sull’evento </w:t>
      </w:r>
      <w:hyperlink r:id="rId9" w:history="1">
        <w:r w:rsidRPr="00810CCA">
          <w:rPr>
            <w:rStyle w:val="Collegamentoipertestuale"/>
            <w:rFonts w:ascii="Arial" w:hAnsi="Arial" w:cs="Arial"/>
            <w:sz w:val="22"/>
            <w:lang w:val="it-IT"/>
          </w:rPr>
          <w:t xml:space="preserve">Dunlop </w:t>
        </w:r>
        <w:proofErr w:type="spellStart"/>
        <w:r w:rsidRPr="00810CCA">
          <w:rPr>
            <w:rStyle w:val="Collegamentoipertestuale"/>
            <w:rFonts w:ascii="Arial" w:hAnsi="Arial" w:cs="Arial"/>
            <w:sz w:val="22"/>
            <w:lang w:val="it-IT"/>
          </w:rPr>
          <w:t>Days</w:t>
        </w:r>
        <w:proofErr w:type="spellEnd"/>
      </w:hyperlink>
      <w:r w:rsidRPr="00810CCA">
        <w:rPr>
          <w:rFonts w:ascii="Arial" w:hAnsi="Arial" w:cs="Arial"/>
          <w:sz w:val="22"/>
          <w:lang w:val="it-IT"/>
        </w:rPr>
        <w:t>.</w:t>
      </w:r>
    </w:p>
    <w:p w:rsidR="00E1598A" w:rsidRDefault="00810CCA" w:rsidP="00810CCA">
      <w:pPr>
        <w:spacing w:after="240" w:line="360" w:lineRule="auto"/>
        <w:jc w:val="both"/>
        <w:rPr>
          <w:rFonts w:ascii="Arial" w:hAnsi="Arial" w:cs="Arial"/>
          <w:sz w:val="22"/>
          <w:lang w:val="it-IT"/>
        </w:rPr>
      </w:pPr>
      <w:r w:rsidRPr="00810CCA">
        <w:rPr>
          <w:rFonts w:ascii="Arial" w:hAnsi="Arial" w:cs="Arial"/>
          <w:sz w:val="22"/>
          <w:lang w:val="it-IT"/>
        </w:rPr>
        <w:t xml:space="preserve">Per iscriversi inviare un’e-mail all’indirizzo </w:t>
      </w:r>
      <w:bookmarkStart w:id="1" w:name="_Hlk509589627"/>
      <w:r>
        <w:rPr>
          <w:rFonts w:ascii="Arial" w:hAnsi="Arial" w:cs="Arial"/>
          <w:sz w:val="22"/>
          <w:lang w:val="it-IT"/>
        </w:rPr>
        <w:fldChar w:fldCharType="begin"/>
      </w:r>
      <w:r>
        <w:rPr>
          <w:rFonts w:ascii="Arial" w:hAnsi="Arial" w:cs="Arial"/>
          <w:sz w:val="22"/>
          <w:lang w:val="it-IT"/>
        </w:rPr>
        <w:instrText xml:space="preserve"> HYPERLINK "mailto:info@autodromodifranciacorta.it" </w:instrText>
      </w:r>
      <w:r>
        <w:rPr>
          <w:rFonts w:ascii="Arial" w:hAnsi="Arial" w:cs="Arial"/>
          <w:sz w:val="22"/>
          <w:lang w:val="it-IT"/>
        </w:rPr>
        <w:fldChar w:fldCharType="separate"/>
      </w:r>
      <w:r w:rsidRPr="00B402B7">
        <w:rPr>
          <w:rStyle w:val="Collegamentoipertestuale"/>
          <w:rFonts w:ascii="Arial" w:hAnsi="Arial" w:cs="Arial"/>
          <w:sz w:val="22"/>
          <w:lang w:val="it-IT"/>
        </w:rPr>
        <w:t>info@autodromodifranciacorta.it</w:t>
      </w:r>
      <w:r>
        <w:rPr>
          <w:rFonts w:ascii="Arial" w:hAnsi="Arial" w:cs="Arial"/>
          <w:sz w:val="22"/>
          <w:lang w:val="it-IT"/>
        </w:rPr>
        <w:fldChar w:fldCharType="end"/>
      </w:r>
    </w:p>
    <w:p w:rsidR="00810CCA" w:rsidRPr="00810CCA" w:rsidRDefault="00810CCA" w:rsidP="00810CCA">
      <w:pPr>
        <w:spacing w:after="240" w:line="360" w:lineRule="auto"/>
        <w:jc w:val="both"/>
        <w:rPr>
          <w:rFonts w:ascii="Arial" w:hAnsi="Arial" w:cs="Arial"/>
          <w:i/>
          <w:sz w:val="22"/>
          <w:lang w:val="it-IT"/>
        </w:rPr>
      </w:pPr>
    </w:p>
    <w:bookmarkEnd w:id="1"/>
    <w:p w:rsidR="00D35D25" w:rsidRDefault="00D35D25" w:rsidP="00AE2020">
      <w:pPr>
        <w:autoSpaceDE w:val="0"/>
        <w:autoSpaceDN w:val="0"/>
        <w:adjustRightInd w:val="0"/>
        <w:rPr>
          <w:rFonts w:ascii="Arial" w:hAnsi="Arial" w:cs="Arial"/>
          <w:b/>
          <w:i/>
          <w:color w:val="000000"/>
          <w:sz w:val="16"/>
          <w:szCs w:val="16"/>
          <w:lang w:val="it-IT"/>
        </w:rPr>
      </w:pPr>
    </w:p>
    <w:p w:rsidR="00D35D25" w:rsidRDefault="00D35D25" w:rsidP="00AE2020">
      <w:pPr>
        <w:autoSpaceDE w:val="0"/>
        <w:autoSpaceDN w:val="0"/>
        <w:adjustRightInd w:val="0"/>
        <w:rPr>
          <w:rFonts w:ascii="Arial" w:hAnsi="Arial" w:cs="Arial"/>
          <w:b/>
          <w:i/>
          <w:color w:val="000000"/>
          <w:sz w:val="16"/>
          <w:szCs w:val="16"/>
          <w:lang w:val="it-IT"/>
        </w:rPr>
      </w:pPr>
    </w:p>
    <w:p w:rsidR="00AE2020" w:rsidRDefault="00AE2020" w:rsidP="00AE2020">
      <w:pPr>
        <w:autoSpaceDE w:val="0"/>
        <w:autoSpaceDN w:val="0"/>
        <w:adjustRightInd w:val="0"/>
        <w:rPr>
          <w:rFonts w:ascii="Arial" w:hAnsi="Arial" w:cs="Arial"/>
          <w:b/>
          <w:i/>
          <w:color w:val="000000"/>
          <w:sz w:val="16"/>
          <w:szCs w:val="16"/>
          <w:lang w:val="it-IT"/>
        </w:rPr>
      </w:pPr>
      <w:r>
        <w:rPr>
          <w:rFonts w:ascii="Arial" w:hAnsi="Arial" w:cs="Arial"/>
          <w:b/>
          <w:i/>
          <w:color w:val="000000"/>
          <w:sz w:val="16"/>
          <w:szCs w:val="16"/>
          <w:lang w:val="it-IT"/>
        </w:rPr>
        <w:t>Dunlop</w:t>
      </w:r>
    </w:p>
    <w:p w:rsidR="00AE2020" w:rsidRDefault="00AE2020" w:rsidP="00AE2020">
      <w:pPr>
        <w:jc w:val="both"/>
        <w:rPr>
          <w:rFonts w:ascii="Arial" w:hAnsi="Arial" w:cs="Arial"/>
          <w:sz w:val="16"/>
          <w:szCs w:val="18"/>
          <w:lang w:val="it-IT" w:eastAsia="en-GB"/>
        </w:rPr>
      </w:pPr>
      <w:r>
        <w:rPr>
          <w:rFonts w:ascii="Arial" w:hAnsi="Arial" w:cs="Arial"/>
          <w:sz w:val="16"/>
          <w:szCs w:val="18"/>
          <w:lang w:val="it-IT" w:eastAsia="en-GB"/>
        </w:rPr>
        <w:t xml:space="preserve">Dunlop è uno dei principali produttori mondiali di pneumatici per alte e altissime prestazioni ed ha un impressionante albo d’oro di successi sportivi. Dunlop è partner tecnico dei team </w:t>
      </w:r>
      <w:r w:rsidR="00810CCA">
        <w:rPr>
          <w:rFonts w:ascii="Arial" w:hAnsi="Arial" w:cs="Arial"/>
          <w:sz w:val="16"/>
          <w:szCs w:val="18"/>
          <w:lang w:val="it-IT" w:eastAsia="en-GB"/>
        </w:rPr>
        <w:t>GMT94 Yamaha</w:t>
      </w:r>
      <w:r>
        <w:rPr>
          <w:rFonts w:ascii="Arial" w:hAnsi="Arial" w:cs="Arial"/>
          <w:sz w:val="16"/>
          <w:szCs w:val="18"/>
          <w:lang w:val="it-IT" w:eastAsia="en-GB"/>
        </w:rPr>
        <w:t xml:space="preserve">, Honda TT </w:t>
      </w:r>
      <w:proofErr w:type="spellStart"/>
      <w:r>
        <w:rPr>
          <w:rFonts w:ascii="Arial" w:hAnsi="Arial" w:cs="Arial"/>
          <w:sz w:val="16"/>
          <w:szCs w:val="18"/>
          <w:lang w:val="it-IT" w:eastAsia="en-GB"/>
        </w:rPr>
        <w:t>Legends</w:t>
      </w:r>
      <w:proofErr w:type="spellEnd"/>
      <w:r>
        <w:rPr>
          <w:rFonts w:ascii="Arial" w:hAnsi="Arial" w:cs="Arial"/>
          <w:sz w:val="16"/>
          <w:szCs w:val="18"/>
          <w:lang w:val="it-IT" w:eastAsia="en-GB"/>
        </w:rPr>
        <w:t xml:space="preserve">, Kawasaki e Honda ed è il fornitore unico di pneumatici per i campionati della Moto2 e della Moto3. La profonda esperienza di Dunlop nelle competizioni ha portato ad introdurre tecnologie innovative nella progettazione dei pneumatici di serie. </w:t>
      </w:r>
    </w:p>
    <w:p w:rsidR="00AE2020" w:rsidRDefault="00AE2020" w:rsidP="00AE2020">
      <w:pPr>
        <w:jc w:val="both"/>
        <w:rPr>
          <w:rFonts w:ascii="Arial" w:hAnsi="Arial" w:cs="Arial"/>
          <w:sz w:val="16"/>
          <w:szCs w:val="18"/>
          <w:lang w:val="it-IT" w:eastAsia="en-GB"/>
        </w:rPr>
      </w:pPr>
      <w:r>
        <w:rPr>
          <w:rFonts w:ascii="Arial" w:hAnsi="Arial" w:cs="Arial"/>
          <w:sz w:val="16"/>
          <w:szCs w:val="18"/>
          <w:lang w:val="it-IT" w:eastAsia="en-GB"/>
        </w:rPr>
        <w:t xml:space="preserve">I pneumatici Dunlop equipaggiavano la moto che vinse il primo campionato del mondo di motociclismo della classe 500 nel 1949 e dominarono la serie nei decenni successivi. Nel 1991 una moto con pneumatici Dunlop vinse il primo di tre titoli mondiali Superbike consecutivi e nel 2008 Marco Simoncelli conquistò la 200esima vittoria consecutiva di Dunlop in un Gran Premio della classe 250, una serie in cui Dunlop vanta 17 Campionati del Mondo. Dunlop ha vinto tutte le principali competizioni di motociclismo – dai Campionati del mondo GP fino al </w:t>
      </w:r>
      <w:proofErr w:type="spellStart"/>
      <w:r>
        <w:rPr>
          <w:rFonts w:ascii="Arial" w:hAnsi="Arial" w:cs="Arial"/>
          <w:sz w:val="16"/>
          <w:szCs w:val="18"/>
          <w:lang w:val="it-IT" w:eastAsia="en-GB"/>
        </w:rPr>
        <w:t>Tourist</w:t>
      </w:r>
      <w:proofErr w:type="spellEnd"/>
      <w:r>
        <w:rPr>
          <w:rFonts w:ascii="Arial" w:hAnsi="Arial" w:cs="Arial"/>
          <w:sz w:val="16"/>
          <w:szCs w:val="18"/>
          <w:lang w:val="it-IT" w:eastAsia="en-GB"/>
        </w:rPr>
        <w:t xml:space="preserve"> </w:t>
      </w:r>
      <w:proofErr w:type="spellStart"/>
      <w:r>
        <w:rPr>
          <w:rFonts w:ascii="Arial" w:hAnsi="Arial" w:cs="Arial"/>
          <w:sz w:val="16"/>
          <w:szCs w:val="18"/>
          <w:lang w:val="it-IT" w:eastAsia="en-GB"/>
        </w:rPr>
        <w:t>Trophy</w:t>
      </w:r>
      <w:proofErr w:type="spellEnd"/>
      <w:r>
        <w:rPr>
          <w:rFonts w:ascii="Arial" w:hAnsi="Arial" w:cs="Arial"/>
          <w:sz w:val="16"/>
          <w:szCs w:val="18"/>
          <w:lang w:val="it-IT" w:eastAsia="en-GB"/>
        </w:rPr>
        <w:t xml:space="preserve"> (TT) dell’Isola di Man, dal Campionato del Mondo Superbike e </w:t>
      </w:r>
      <w:proofErr w:type="spellStart"/>
      <w:r>
        <w:rPr>
          <w:rFonts w:ascii="Arial" w:hAnsi="Arial" w:cs="Arial"/>
          <w:sz w:val="16"/>
          <w:szCs w:val="18"/>
          <w:lang w:val="it-IT" w:eastAsia="en-GB"/>
        </w:rPr>
        <w:t>Supersport</w:t>
      </w:r>
      <w:proofErr w:type="spellEnd"/>
      <w:r>
        <w:rPr>
          <w:rFonts w:ascii="Arial" w:hAnsi="Arial" w:cs="Arial"/>
          <w:sz w:val="16"/>
          <w:szCs w:val="18"/>
          <w:lang w:val="it-IT" w:eastAsia="en-GB"/>
        </w:rPr>
        <w:t xml:space="preserve"> al Campionato del Mondo Endurance, conquistando analoghi successi a tutto campo nel motocross e in altri campionati fuoristrada.</w:t>
      </w:r>
    </w:p>
    <w:p w:rsidR="00810CCA" w:rsidRDefault="00810CCA" w:rsidP="00AE2020">
      <w:pPr>
        <w:jc w:val="both"/>
        <w:rPr>
          <w:rFonts w:ascii="Arial" w:hAnsi="Arial" w:cs="Arial"/>
          <w:sz w:val="16"/>
          <w:szCs w:val="18"/>
          <w:lang w:val="it-IT" w:eastAsia="en-GB"/>
        </w:rPr>
      </w:pPr>
      <w:r w:rsidRPr="00810CCA">
        <w:rPr>
          <w:rFonts w:ascii="Arial" w:hAnsi="Arial" w:cs="Arial"/>
          <w:sz w:val="16"/>
          <w:szCs w:val="18"/>
          <w:lang w:val="it-IT" w:eastAsia="en-GB"/>
        </w:rPr>
        <w:t xml:space="preserve">I più recenti pneumatici di serie Dunlop equipaggiano le moto dei principali costruttori come Aprilia, Beta, Harley-Davidson, Honda, </w:t>
      </w:r>
      <w:proofErr w:type="spellStart"/>
      <w:r w:rsidRPr="00810CCA">
        <w:rPr>
          <w:rFonts w:ascii="Arial" w:hAnsi="Arial" w:cs="Arial"/>
          <w:sz w:val="16"/>
          <w:szCs w:val="18"/>
          <w:lang w:val="it-IT" w:eastAsia="en-GB"/>
        </w:rPr>
        <w:t>Husqvarna</w:t>
      </w:r>
      <w:proofErr w:type="spellEnd"/>
      <w:r w:rsidRPr="00810CCA">
        <w:rPr>
          <w:rFonts w:ascii="Arial" w:hAnsi="Arial" w:cs="Arial"/>
          <w:sz w:val="16"/>
          <w:szCs w:val="18"/>
          <w:lang w:val="it-IT" w:eastAsia="en-GB"/>
        </w:rPr>
        <w:t>, Kawasaki, KTM, Moto Guzzi,</w:t>
      </w:r>
      <w:r>
        <w:rPr>
          <w:rFonts w:ascii="Arial" w:hAnsi="Arial" w:cs="Arial"/>
          <w:sz w:val="16"/>
          <w:szCs w:val="18"/>
          <w:lang w:val="it-IT" w:eastAsia="en-GB"/>
        </w:rPr>
        <w:t xml:space="preserve"> Piaggio &amp; C. e Suzuki.</w:t>
      </w:r>
    </w:p>
    <w:p w:rsidR="00AE2020" w:rsidRDefault="00AE2020" w:rsidP="00AE2020">
      <w:pPr>
        <w:jc w:val="both"/>
        <w:rPr>
          <w:rFonts w:ascii="Arial" w:hAnsi="Arial" w:cs="Arial"/>
          <w:sz w:val="16"/>
          <w:szCs w:val="18"/>
          <w:lang w:val="it-IT" w:eastAsia="en-GB"/>
        </w:rPr>
      </w:pPr>
      <w:r>
        <w:rPr>
          <w:rFonts w:ascii="Arial" w:hAnsi="Arial" w:cs="Arial"/>
          <w:sz w:val="16"/>
          <w:szCs w:val="18"/>
          <w:lang w:val="it-IT" w:eastAsia="en-GB"/>
        </w:rPr>
        <w:t xml:space="preserve">Per maggiori informazioni su Dunlop, visitate il sito </w:t>
      </w:r>
      <w:hyperlink r:id="rId10" w:history="1">
        <w:r>
          <w:rPr>
            <w:rStyle w:val="Collegamentoipertestuale"/>
            <w:rFonts w:ascii="Arial" w:hAnsi="Arial" w:cs="Arial"/>
            <w:sz w:val="16"/>
            <w:szCs w:val="18"/>
            <w:lang w:val="it-IT" w:eastAsia="en-GB"/>
          </w:rPr>
          <w:t>www.dunlop.it</w:t>
        </w:r>
      </w:hyperlink>
      <w:r>
        <w:rPr>
          <w:rFonts w:ascii="Arial" w:hAnsi="Arial" w:cs="Arial"/>
          <w:sz w:val="16"/>
          <w:szCs w:val="18"/>
          <w:lang w:val="it-IT" w:eastAsia="en-GB"/>
        </w:rPr>
        <w:t xml:space="preserve">  oppure </w:t>
      </w:r>
      <w:hyperlink r:id="rId11" w:history="1">
        <w:r>
          <w:rPr>
            <w:rStyle w:val="Collegamentoipertestuale"/>
            <w:rFonts w:ascii="Arial" w:hAnsi="Arial" w:cs="Arial"/>
            <w:sz w:val="16"/>
            <w:szCs w:val="18"/>
            <w:lang w:val="it-IT" w:eastAsia="en-GB"/>
          </w:rPr>
          <w:t>www.motorsport.dunlop.eu</w:t>
        </w:r>
      </w:hyperlink>
      <w:r>
        <w:rPr>
          <w:rFonts w:ascii="Arial" w:hAnsi="Arial" w:cs="Arial"/>
          <w:sz w:val="16"/>
          <w:szCs w:val="18"/>
          <w:lang w:val="it-IT" w:eastAsia="en-GB"/>
        </w:rPr>
        <w:t xml:space="preserve">. </w:t>
      </w:r>
    </w:p>
    <w:p w:rsidR="00AE2020" w:rsidRDefault="00AE2020" w:rsidP="00AE2020">
      <w:pPr>
        <w:spacing w:line="331" w:lineRule="auto"/>
        <w:jc w:val="both"/>
        <w:rPr>
          <w:rFonts w:ascii="Arial" w:hAnsi="Arial" w:cs="Arial"/>
          <w:sz w:val="16"/>
          <w:szCs w:val="16"/>
          <w:lang w:val="it-IT" w:eastAsia="en-GB"/>
        </w:rPr>
      </w:pPr>
    </w:p>
    <w:p w:rsidR="00AE2020" w:rsidRPr="00AE2020" w:rsidRDefault="00AE2020" w:rsidP="00AE2020">
      <w:pPr>
        <w:tabs>
          <w:tab w:val="center" w:pos="4680"/>
          <w:tab w:val="right" w:pos="9360"/>
        </w:tabs>
        <w:rPr>
          <w:rFonts w:ascii="Arial" w:hAnsi="Arial" w:cs="Arial"/>
          <w:b/>
          <w:sz w:val="16"/>
          <w:szCs w:val="16"/>
          <w:lang w:val="en-US"/>
        </w:rPr>
      </w:pPr>
      <w:r w:rsidRPr="00AE2020">
        <w:rPr>
          <w:rFonts w:ascii="Arial" w:hAnsi="Arial" w:cs="Arial"/>
          <w:b/>
          <w:sz w:val="16"/>
          <w:szCs w:val="16"/>
          <w:lang w:val="en-US"/>
        </w:rPr>
        <w:t xml:space="preserve">Contacts </w:t>
      </w:r>
    </w:p>
    <w:p w:rsidR="00AE2020" w:rsidRDefault="00AE2020" w:rsidP="00AE2020">
      <w:pPr>
        <w:tabs>
          <w:tab w:val="center" w:pos="4680"/>
          <w:tab w:val="right" w:pos="9360"/>
        </w:tabs>
        <w:rPr>
          <w:rFonts w:ascii="Arial" w:hAnsi="Arial" w:cs="Arial"/>
          <w:color w:val="58595B"/>
          <w:sz w:val="16"/>
          <w:szCs w:val="16"/>
          <w:lang w:val="en-US"/>
        </w:rPr>
      </w:pPr>
      <w:r>
        <w:rPr>
          <w:rFonts w:ascii="Arial" w:hAnsi="Arial" w:cs="Arial"/>
          <w:b/>
          <w:color w:val="58595B"/>
          <w:sz w:val="16"/>
          <w:szCs w:val="16"/>
          <w:lang w:val="en-US"/>
        </w:rPr>
        <w:t>Goodyear</w:t>
      </w:r>
      <w:r>
        <w:rPr>
          <w:rFonts w:ascii="Arial" w:hAnsi="Arial" w:cs="Arial"/>
          <w:color w:val="58595B"/>
          <w:sz w:val="16"/>
          <w:szCs w:val="16"/>
          <w:lang w:val="en-US"/>
        </w:rPr>
        <w:t xml:space="preserve">              </w:t>
      </w:r>
      <w:r>
        <w:rPr>
          <w:rFonts w:ascii="Arial" w:hAnsi="Arial" w:cs="Arial"/>
          <w:color w:val="58595B"/>
          <w:sz w:val="6"/>
          <w:szCs w:val="16"/>
          <w:lang w:val="en-US"/>
        </w:rPr>
        <w:t xml:space="preserve"> </w:t>
      </w:r>
      <w:r>
        <w:rPr>
          <w:rFonts w:ascii="Arial" w:hAnsi="Arial" w:cs="Arial"/>
          <w:color w:val="58595B"/>
          <w:sz w:val="16"/>
          <w:szCs w:val="16"/>
          <w:lang w:val="en-US"/>
        </w:rPr>
        <w:t xml:space="preserve"> Andrea </w:t>
      </w:r>
      <w:proofErr w:type="gramStart"/>
      <w:r>
        <w:rPr>
          <w:rFonts w:ascii="Arial" w:hAnsi="Arial" w:cs="Arial"/>
          <w:color w:val="58595B"/>
          <w:sz w:val="16"/>
          <w:szCs w:val="16"/>
          <w:lang w:val="en-US"/>
        </w:rPr>
        <w:t xml:space="preserve">Scaliti  </w:t>
      </w:r>
      <w:r>
        <w:rPr>
          <w:rFonts w:ascii="Webdings" w:hAnsi="Webdings" w:cs="Webdings"/>
          <w:color w:val="58595B"/>
          <w:sz w:val="16"/>
          <w:szCs w:val="16"/>
          <w:lang w:val="it-IT"/>
        </w:rPr>
        <w:t></w:t>
      </w:r>
      <w:proofErr w:type="gramEnd"/>
      <w:r>
        <w:rPr>
          <w:rFonts w:ascii="ArialMT" w:hAnsi="ArialMT" w:cs="ArialMT"/>
          <w:color w:val="58595B"/>
          <w:sz w:val="16"/>
          <w:szCs w:val="16"/>
          <w:lang w:val="en-US"/>
        </w:rPr>
        <w:t xml:space="preserve"> </w:t>
      </w:r>
      <w:r>
        <w:rPr>
          <w:rFonts w:ascii="Arial" w:hAnsi="Arial" w:cs="Arial"/>
          <w:color w:val="58595B"/>
          <w:sz w:val="16"/>
          <w:szCs w:val="16"/>
          <w:lang w:val="en-US"/>
        </w:rPr>
        <w:t>+39 349.5341293</w:t>
      </w:r>
      <w:r>
        <w:rPr>
          <w:rFonts w:ascii="ArialMT" w:hAnsi="ArialMT" w:cs="ArialMT"/>
          <w:color w:val="58595B"/>
          <w:sz w:val="16"/>
          <w:szCs w:val="16"/>
          <w:lang w:val="en-US"/>
        </w:rPr>
        <w:t xml:space="preserve">  </w:t>
      </w:r>
      <w:r>
        <w:rPr>
          <w:rFonts w:ascii="Webdings" w:hAnsi="Webdings" w:cs="Webdings"/>
          <w:color w:val="58595B"/>
          <w:sz w:val="16"/>
          <w:szCs w:val="16"/>
          <w:lang w:val="it-IT"/>
        </w:rPr>
        <w:t></w:t>
      </w:r>
      <w:r>
        <w:rPr>
          <w:rFonts w:ascii="Arial" w:hAnsi="Arial" w:cs="Arial"/>
          <w:color w:val="58595B"/>
          <w:sz w:val="16"/>
          <w:szCs w:val="16"/>
          <w:lang w:val="en-US"/>
        </w:rPr>
        <w:t>andrea_scaliti@goodyear.com</w:t>
      </w:r>
    </w:p>
    <w:p w:rsidR="00AE2020" w:rsidRDefault="00AE2020" w:rsidP="00AE2020">
      <w:pPr>
        <w:tabs>
          <w:tab w:val="center" w:pos="4680"/>
          <w:tab w:val="right" w:pos="9360"/>
        </w:tabs>
        <w:rPr>
          <w:rFonts w:ascii="Arial" w:hAnsi="Arial" w:cs="Arial"/>
          <w:color w:val="58595B"/>
          <w:sz w:val="16"/>
          <w:szCs w:val="16"/>
          <w:lang w:val="it-IT"/>
        </w:rPr>
      </w:pPr>
      <w:r>
        <w:rPr>
          <w:rFonts w:ascii="Arial" w:hAnsi="Arial" w:cs="Arial"/>
          <w:b/>
          <w:color w:val="58595B"/>
          <w:sz w:val="16"/>
          <w:szCs w:val="16"/>
          <w:lang w:val="it-IT"/>
        </w:rPr>
        <w:t xml:space="preserve">Glebb &amp; Metzger    </w:t>
      </w:r>
      <w:r>
        <w:rPr>
          <w:rFonts w:ascii="Arial" w:hAnsi="Arial" w:cs="Arial"/>
          <w:color w:val="58595B"/>
          <w:sz w:val="16"/>
          <w:szCs w:val="16"/>
          <w:lang w:val="it-IT"/>
        </w:rPr>
        <w:t xml:space="preserve">Andrea Ferro   </w:t>
      </w:r>
      <w:r>
        <w:rPr>
          <w:rFonts w:ascii="Webdings" w:hAnsi="Webdings" w:cs="Webdings"/>
          <w:color w:val="58595B"/>
          <w:sz w:val="16"/>
          <w:szCs w:val="16"/>
          <w:lang w:val="it-IT"/>
        </w:rPr>
        <w:t></w:t>
      </w:r>
      <w:r>
        <w:rPr>
          <w:rFonts w:ascii="ArialMT" w:hAnsi="ArialMT" w:cs="ArialMT"/>
          <w:color w:val="58595B"/>
          <w:sz w:val="16"/>
          <w:szCs w:val="16"/>
          <w:lang w:val="it-IT"/>
        </w:rPr>
        <w:t xml:space="preserve"> </w:t>
      </w:r>
      <w:r>
        <w:rPr>
          <w:rFonts w:ascii="Arial" w:hAnsi="Arial" w:cs="Arial"/>
          <w:color w:val="58595B"/>
          <w:sz w:val="16"/>
          <w:szCs w:val="16"/>
          <w:lang w:val="it-IT"/>
        </w:rPr>
        <w:t xml:space="preserve">+39 </w:t>
      </w:r>
      <w:proofErr w:type="gramStart"/>
      <w:r>
        <w:rPr>
          <w:rFonts w:ascii="Arial" w:hAnsi="Arial" w:cs="Arial"/>
          <w:color w:val="58595B"/>
          <w:sz w:val="16"/>
          <w:szCs w:val="16"/>
          <w:lang w:val="it-IT"/>
        </w:rPr>
        <w:t xml:space="preserve">335.8798019 </w:t>
      </w:r>
      <w:r>
        <w:rPr>
          <w:rFonts w:ascii="ArialMT" w:hAnsi="ArialMT" w:cs="ArialMT"/>
          <w:color w:val="58595B"/>
          <w:sz w:val="16"/>
          <w:szCs w:val="16"/>
          <w:lang w:val="it-IT"/>
        </w:rPr>
        <w:t xml:space="preserve"> </w:t>
      </w:r>
      <w:r>
        <w:rPr>
          <w:rFonts w:ascii="Webdings" w:hAnsi="Webdings" w:cs="Webdings"/>
          <w:color w:val="58595B"/>
          <w:sz w:val="16"/>
          <w:szCs w:val="16"/>
          <w:lang w:val="it-IT"/>
        </w:rPr>
        <w:t></w:t>
      </w:r>
      <w:proofErr w:type="gramEnd"/>
      <w:r>
        <w:rPr>
          <w:rFonts w:ascii="Webdings" w:hAnsi="Webdings" w:cs="Webdings"/>
          <w:color w:val="58595B"/>
          <w:sz w:val="16"/>
          <w:szCs w:val="16"/>
          <w:lang w:val="it-IT"/>
        </w:rPr>
        <w:t></w:t>
      </w:r>
      <w:r>
        <w:rPr>
          <w:rFonts w:ascii="Arial" w:hAnsi="Arial" w:cs="Arial"/>
          <w:color w:val="58595B"/>
          <w:sz w:val="16"/>
          <w:szCs w:val="16"/>
          <w:lang w:val="it-IT"/>
        </w:rPr>
        <w:t>aferro@glebb-metzger.it</w:t>
      </w:r>
    </w:p>
    <w:p w:rsidR="00AE2020" w:rsidRPr="003E7625" w:rsidRDefault="00AE2020" w:rsidP="00AE2020">
      <w:pPr>
        <w:rPr>
          <w:rFonts w:ascii="Helvetica Neue" w:hAnsi="Helvetica Neue"/>
          <w:sz w:val="22"/>
          <w:szCs w:val="22"/>
          <w:lang w:val="it-IT"/>
        </w:rPr>
      </w:pPr>
    </w:p>
    <w:sectPr w:rsidR="00AE2020" w:rsidRPr="003E7625" w:rsidSect="00810CCA">
      <w:headerReference w:type="default" r:id="rId12"/>
      <w:footerReference w:type="default" r:id="rId13"/>
      <w:pgSz w:w="11900" w:h="16840"/>
      <w:pgMar w:top="2977" w:right="1021" w:bottom="851" w:left="1021" w:header="0" w:footer="12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1DC7" w:rsidRDefault="00111DC7" w:rsidP="0068646D">
      <w:r>
        <w:separator/>
      </w:r>
    </w:p>
  </w:endnote>
  <w:endnote w:type="continuationSeparator" w:id="0">
    <w:p w:rsidR="00111DC7" w:rsidRDefault="00111DC7"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altName w:val="Malgun Gothic"/>
    <w:charset w:val="00"/>
    <w:family w:val="auto"/>
    <w:pitch w:val="variable"/>
    <w:sig w:usb0="00000003" w:usb1="500079DB" w:usb2="00000010" w:usb3="00000000" w:csb0="00000001" w:csb1="00000000"/>
  </w:font>
  <w:font w:name="Webdings">
    <w:panose1 w:val="05030102010509060703"/>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78F" w:rsidRPr="00914CF1" w:rsidRDefault="001246D0" w:rsidP="00DD1E5B">
    <w:pPr>
      <w:tabs>
        <w:tab w:val="center" w:pos="4536"/>
        <w:tab w:val="right" w:pos="9360"/>
      </w:tabs>
      <w:ind w:right="-607"/>
      <w:rPr>
        <w:lang w:val="en-US"/>
      </w:rPr>
    </w:pPr>
    <w:r>
      <w:rPr>
        <w:noProof/>
        <w:lang w:val="it-IT" w:eastAsia="it-IT"/>
      </w:rPr>
      <mc:AlternateContent>
        <mc:Choice Requires="wps">
          <w:drawing>
            <wp:anchor distT="0" distB="0" distL="114300" distR="114300" simplePos="0" relativeHeight="251657216" behindDoc="0" locked="0" layoutInCell="1" allowOverlap="1">
              <wp:simplePos x="0" y="0"/>
              <wp:positionH relativeFrom="column">
                <wp:posOffset>-22860</wp:posOffset>
              </wp:positionH>
              <wp:positionV relativeFrom="paragraph">
                <wp:posOffset>-88900</wp:posOffset>
              </wp:positionV>
              <wp:extent cx="6210935" cy="25400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935" cy="254000"/>
                      </a:xfrm>
                      <a:prstGeom prst="rect">
                        <a:avLst/>
                      </a:prstGeom>
                      <a:noFill/>
                      <a:ln>
                        <a:noFill/>
                      </a:ln>
                      <a:effectLst/>
                      <a:extLst>
                        <a:ext uri="{C572A759-6A51-4108-AA02-DFA0A04FC94B}"/>
                      </a:extLst>
                    </wps:spPr>
                    <wps:txbx>
                      <w:txbxContent>
                        <w:p w:rsidR="00EB778F" w:rsidRPr="001C7B28" w:rsidRDefault="00EB778F" w:rsidP="00491772">
                          <w:pPr>
                            <w:ind w:left="-180" w:firstLine="90"/>
                            <w:rPr>
                              <w:rFonts w:ascii="Arial" w:hAnsi="Arial" w:cs="Arial"/>
                              <w:color w:val="0055A4"/>
                              <w:sz w:val="14"/>
                              <w:szCs w:val="14"/>
                              <w:lang w:val="en-US"/>
                            </w:rPr>
                          </w:pPr>
                        </w:p>
                        <w:p w:rsidR="00EB778F" w:rsidRDefault="00EB778F" w:rsidP="00491772">
                          <w:pPr>
                            <w:ind w:left="-180" w:firstLine="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8pt;margin-top:-7pt;width:489.05pt;height:2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2XaAIAALkEAAAOAAAAZHJzL2Uyb0RvYy54bWysVE1v2zAMvQ/YfxB0T/0xJ22MOoWbIsOA&#10;oC2QDD0rstQYs0VNUmJ3Q//7KDlpsm6nYReZEp9I8T3S1zd925C9MLYGVdDkIqZEKA5VrZ4L+nW9&#10;GF1RYh1TFWtAiYK+CEtvZh8/XHc6FylsoamEIRhE2bzTBd06p/MosnwrWmYvQAuFTgmmZQ635jmq&#10;DOswettEaRxPog5MpQ1wYS2e3g1OOgvxpRTcPUhphSNNQfFtLqwmrBu/RrNrlj8bprc1PzyD/cMr&#10;WlYrTPoW6o45Rnam/iNUW3MDFqS74NBGIGXNRagBq0nid9WstkyLUAuSY/UbTfb/heX3+0dD6qqg&#10;KSWKtSjRWvROiqYiqWen0zZH0EojzPW30KPKoVKrl8C/WYREZ5jhgkW0Z6OXpvVfrJPgRRTg5Y10&#10;zEI4Hk7SJJ5+GlPC0ZeOszgOqkSn29pY91lAS7xRUIOihhew/dI6n5/lR4hPpmBRN00QtlG/HSBw&#10;OBGhM4bbLMeXoOmR/k1BtZ/z8WVaXo6no0k5TkZZEl+NyjJOR3eLMi7jbDGfZrevnh+MebwfeBhK&#10;94y4ftMjwJsbqF6QPwND/1nNFzXWsmTWPTKDDYfM4BC5B1xkA11B4WBRsgXz42/nHo99gF5KOmzg&#10;gtrvO2YEJc0XhR0yTbLMd3zYZFgObsy5Z3PuUbt2DjgjCY6r5sH0eNccTWmgfcJZK31WdDHFMXdB&#10;3dGcu2GscFa5KMsAwh7XzC3VSvNj23il1v0TM/ogp0P67uHY6ix/p+qAHWQsdw5kHSQ/sXroP5yP&#10;IMZhlv0Anu8D6vTHmf0CAAD//wMAUEsDBBQABgAIAAAAIQDLxlMJ3gAAAAkBAAAPAAAAZHJzL2Rv&#10;d25yZXYueG1sTI/BTsMwDIbvSHuHyJO4bclG17Gu6YRAXEEMhrRb1nhtReNUTbaWt8ec4GRZ/vT7&#10;+/Pd6FpxxT40njQs5goEUultQ5WGj/fn2T2IEA1Z03pCDd8YYFdMbnKTWT/QG173sRIcQiEzGuoY&#10;u0zKUNboTJj7DolvZ987E3ntK2l7M3C4a+VSqVQ60xB/qE2HjzWWX/uL03B4OR8/E/VaPblVN/hR&#10;SXIbqfXtdHzYgog4xj8YfvVZHQp2OvkL2SBaDbO7lEmei4Q7MbBZJysQJw3LVIEscvm/QfEDAAD/&#10;/wMAUEsBAi0AFAAGAAgAAAAhALaDOJL+AAAA4QEAABMAAAAAAAAAAAAAAAAAAAAAAFtDb250ZW50&#10;X1R5cGVzXS54bWxQSwECLQAUAAYACAAAACEAOP0h/9YAAACUAQAACwAAAAAAAAAAAAAAAAAvAQAA&#10;X3JlbHMvLnJlbHNQSwECLQAUAAYACAAAACEA5m29l2gCAAC5BAAADgAAAAAAAAAAAAAAAAAuAgAA&#10;ZHJzL2Uyb0RvYy54bWxQSwECLQAUAAYACAAAACEAy8ZTCd4AAAAJAQAADwAAAAAAAAAAAAAAAADC&#10;BAAAZHJzL2Rvd25yZXYueG1sUEsFBgAAAAAEAAQA8wAAAM0FAAAAAA==&#10;" filled="f" stroked="f">
              <v:textbox>
                <w:txbxContent>
                  <w:p w:rsidR="00EB778F" w:rsidRPr="001C7B28" w:rsidRDefault="00EB778F" w:rsidP="00491772">
                    <w:pPr>
                      <w:ind w:left="-180" w:firstLine="90"/>
                      <w:rPr>
                        <w:rFonts w:ascii="Arial" w:hAnsi="Arial" w:cs="Arial"/>
                        <w:color w:val="0055A4"/>
                        <w:sz w:val="14"/>
                        <w:szCs w:val="14"/>
                        <w:lang w:val="en-US"/>
                      </w:rPr>
                    </w:pPr>
                  </w:p>
                  <w:p w:rsidR="00EB778F" w:rsidRDefault="00EB778F" w:rsidP="00491772">
                    <w:pPr>
                      <w:ind w:left="-180" w:firstLine="90"/>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1DC7" w:rsidRDefault="00111DC7" w:rsidP="0068646D">
      <w:r>
        <w:separator/>
      </w:r>
    </w:p>
  </w:footnote>
  <w:footnote w:type="continuationSeparator" w:id="0">
    <w:p w:rsidR="00111DC7" w:rsidRDefault="00111DC7" w:rsidP="00686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78F" w:rsidRDefault="001246D0" w:rsidP="000D3889">
    <w:pPr>
      <w:pStyle w:val="Intestazione"/>
      <w:tabs>
        <w:tab w:val="clear" w:pos="9360"/>
      </w:tabs>
      <w:ind w:right="66" w:hanging="1417"/>
    </w:pPr>
    <w:r>
      <w:rPr>
        <w:noProof/>
        <w:lang w:val="it-IT" w:eastAsia="it-IT"/>
      </w:rPr>
      <w:drawing>
        <wp:anchor distT="0" distB="0" distL="114300" distR="114300" simplePos="0" relativeHeight="251658240" behindDoc="1" locked="0" layoutInCell="1" allowOverlap="1">
          <wp:simplePos x="0" y="0"/>
          <wp:positionH relativeFrom="column">
            <wp:posOffset>-594360</wp:posOffset>
          </wp:positionH>
          <wp:positionV relativeFrom="paragraph">
            <wp:posOffset>-122555</wp:posOffset>
          </wp:positionV>
          <wp:extent cx="7658100" cy="10802620"/>
          <wp:effectExtent l="0" t="0" r="0" b="0"/>
          <wp:wrapNone/>
          <wp:docPr id="2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6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04025"/>
    <w:multiLevelType w:val="hybridMultilevel"/>
    <w:tmpl w:val="3D88D4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7DC2705"/>
    <w:multiLevelType w:val="hybridMultilevel"/>
    <w:tmpl w:val="3DAE9B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A6E55AA"/>
    <w:multiLevelType w:val="hybridMultilevel"/>
    <w:tmpl w:val="0C1CF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8B6467"/>
    <w:multiLevelType w:val="hybridMultilevel"/>
    <w:tmpl w:val="14BC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DE4393"/>
    <w:multiLevelType w:val="hybridMultilevel"/>
    <w:tmpl w:val="2E14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E03"/>
    <w:rsid w:val="000069F8"/>
    <w:rsid w:val="00014BFF"/>
    <w:rsid w:val="0002030E"/>
    <w:rsid w:val="000232F7"/>
    <w:rsid w:val="00023D32"/>
    <w:rsid w:val="0002498B"/>
    <w:rsid w:val="00050EFB"/>
    <w:rsid w:val="00052BBB"/>
    <w:rsid w:val="0006060E"/>
    <w:rsid w:val="00061BFB"/>
    <w:rsid w:val="0006334A"/>
    <w:rsid w:val="00063F17"/>
    <w:rsid w:val="00066624"/>
    <w:rsid w:val="00070847"/>
    <w:rsid w:val="00080C4A"/>
    <w:rsid w:val="00083581"/>
    <w:rsid w:val="00092DC9"/>
    <w:rsid w:val="000C009D"/>
    <w:rsid w:val="000C31FE"/>
    <w:rsid w:val="000D06DD"/>
    <w:rsid w:val="000D0B47"/>
    <w:rsid w:val="000D3889"/>
    <w:rsid w:val="000E6F08"/>
    <w:rsid w:val="000F066D"/>
    <w:rsid w:val="000F4A00"/>
    <w:rsid w:val="000F76B2"/>
    <w:rsid w:val="00107D46"/>
    <w:rsid w:val="00111DC7"/>
    <w:rsid w:val="00122299"/>
    <w:rsid w:val="00122324"/>
    <w:rsid w:val="001246D0"/>
    <w:rsid w:val="00125051"/>
    <w:rsid w:val="00136E18"/>
    <w:rsid w:val="001436D9"/>
    <w:rsid w:val="00155ED1"/>
    <w:rsid w:val="00157EFE"/>
    <w:rsid w:val="001621FA"/>
    <w:rsid w:val="00163745"/>
    <w:rsid w:val="001742AA"/>
    <w:rsid w:val="00174405"/>
    <w:rsid w:val="00182866"/>
    <w:rsid w:val="00182C59"/>
    <w:rsid w:val="00196855"/>
    <w:rsid w:val="001A1B6F"/>
    <w:rsid w:val="001A7337"/>
    <w:rsid w:val="001B4A24"/>
    <w:rsid w:val="001C7B28"/>
    <w:rsid w:val="001D60C9"/>
    <w:rsid w:val="001E4C71"/>
    <w:rsid w:val="001E643A"/>
    <w:rsid w:val="00203C95"/>
    <w:rsid w:val="00210B19"/>
    <w:rsid w:val="002125C4"/>
    <w:rsid w:val="00221558"/>
    <w:rsid w:val="00244A0D"/>
    <w:rsid w:val="0024544A"/>
    <w:rsid w:val="00252A0B"/>
    <w:rsid w:val="00254BC9"/>
    <w:rsid w:val="00273A4D"/>
    <w:rsid w:val="00275B11"/>
    <w:rsid w:val="00275D82"/>
    <w:rsid w:val="0027752E"/>
    <w:rsid w:val="00281EBE"/>
    <w:rsid w:val="00282C0F"/>
    <w:rsid w:val="002835BD"/>
    <w:rsid w:val="0028741E"/>
    <w:rsid w:val="00294B1F"/>
    <w:rsid w:val="002B3767"/>
    <w:rsid w:val="002B4006"/>
    <w:rsid w:val="002C2EAF"/>
    <w:rsid w:val="002C6E31"/>
    <w:rsid w:val="002D1E00"/>
    <w:rsid w:val="002D3E74"/>
    <w:rsid w:val="002D47C7"/>
    <w:rsid w:val="002D60CB"/>
    <w:rsid w:val="002D7D10"/>
    <w:rsid w:val="002E1B8B"/>
    <w:rsid w:val="002E45F5"/>
    <w:rsid w:val="002F385E"/>
    <w:rsid w:val="002F7C58"/>
    <w:rsid w:val="003019B7"/>
    <w:rsid w:val="00304F19"/>
    <w:rsid w:val="003064D4"/>
    <w:rsid w:val="00306C63"/>
    <w:rsid w:val="00311BD3"/>
    <w:rsid w:val="00332EDE"/>
    <w:rsid w:val="003377D0"/>
    <w:rsid w:val="00337A6B"/>
    <w:rsid w:val="00341528"/>
    <w:rsid w:val="003422CA"/>
    <w:rsid w:val="00353364"/>
    <w:rsid w:val="00357798"/>
    <w:rsid w:val="003605E4"/>
    <w:rsid w:val="0037187D"/>
    <w:rsid w:val="00380E04"/>
    <w:rsid w:val="0038331F"/>
    <w:rsid w:val="0038502C"/>
    <w:rsid w:val="00387B7B"/>
    <w:rsid w:val="00396308"/>
    <w:rsid w:val="003A080A"/>
    <w:rsid w:val="003B574D"/>
    <w:rsid w:val="003C4FE7"/>
    <w:rsid w:val="003C6ECB"/>
    <w:rsid w:val="003E07E4"/>
    <w:rsid w:val="003E18E1"/>
    <w:rsid w:val="003E18F6"/>
    <w:rsid w:val="003E4EC3"/>
    <w:rsid w:val="003E7625"/>
    <w:rsid w:val="003F05F3"/>
    <w:rsid w:val="003F6528"/>
    <w:rsid w:val="003F7DE8"/>
    <w:rsid w:val="003F7F75"/>
    <w:rsid w:val="00400915"/>
    <w:rsid w:val="004120C3"/>
    <w:rsid w:val="00415548"/>
    <w:rsid w:val="00421EA9"/>
    <w:rsid w:val="00434E25"/>
    <w:rsid w:val="004474FD"/>
    <w:rsid w:val="00456164"/>
    <w:rsid w:val="00487B65"/>
    <w:rsid w:val="0049025D"/>
    <w:rsid w:val="00491772"/>
    <w:rsid w:val="00494BD1"/>
    <w:rsid w:val="00495D5C"/>
    <w:rsid w:val="004A1A73"/>
    <w:rsid w:val="004A4F07"/>
    <w:rsid w:val="004B5C61"/>
    <w:rsid w:val="004B6A8D"/>
    <w:rsid w:val="004B6B5F"/>
    <w:rsid w:val="004C2B7D"/>
    <w:rsid w:val="004C6DC5"/>
    <w:rsid w:val="004D5838"/>
    <w:rsid w:val="004D65EB"/>
    <w:rsid w:val="004D6E8F"/>
    <w:rsid w:val="004E03AF"/>
    <w:rsid w:val="004E2FAA"/>
    <w:rsid w:val="00506BBE"/>
    <w:rsid w:val="00511F4E"/>
    <w:rsid w:val="0051442E"/>
    <w:rsid w:val="00514BB5"/>
    <w:rsid w:val="005417C2"/>
    <w:rsid w:val="005419BB"/>
    <w:rsid w:val="00546C31"/>
    <w:rsid w:val="00553E55"/>
    <w:rsid w:val="00561D46"/>
    <w:rsid w:val="0056526A"/>
    <w:rsid w:val="00571304"/>
    <w:rsid w:val="00571C4C"/>
    <w:rsid w:val="005753F9"/>
    <w:rsid w:val="00590563"/>
    <w:rsid w:val="005A235C"/>
    <w:rsid w:val="005A2B7F"/>
    <w:rsid w:val="005A6A12"/>
    <w:rsid w:val="005C3069"/>
    <w:rsid w:val="005C4D8D"/>
    <w:rsid w:val="005C5198"/>
    <w:rsid w:val="005E048C"/>
    <w:rsid w:val="005E50DC"/>
    <w:rsid w:val="0060264B"/>
    <w:rsid w:val="006032A5"/>
    <w:rsid w:val="00604A88"/>
    <w:rsid w:val="00605263"/>
    <w:rsid w:val="006077C3"/>
    <w:rsid w:val="00611DF1"/>
    <w:rsid w:val="00612310"/>
    <w:rsid w:val="00631D30"/>
    <w:rsid w:val="00634E7D"/>
    <w:rsid w:val="00636FEC"/>
    <w:rsid w:val="0064022D"/>
    <w:rsid w:val="006618F0"/>
    <w:rsid w:val="00663594"/>
    <w:rsid w:val="00667016"/>
    <w:rsid w:val="006815BE"/>
    <w:rsid w:val="0068646D"/>
    <w:rsid w:val="0069328C"/>
    <w:rsid w:val="0069399C"/>
    <w:rsid w:val="006971E9"/>
    <w:rsid w:val="006A1D3D"/>
    <w:rsid w:val="006A2B24"/>
    <w:rsid w:val="006B408A"/>
    <w:rsid w:val="006B738E"/>
    <w:rsid w:val="006C46D3"/>
    <w:rsid w:val="006D1763"/>
    <w:rsid w:val="006E7411"/>
    <w:rsid w:val="006F0815"/>
    <w:rsid w:val="006F587D"/>
    <w:rsid w:val="00707B28"/>
    <w:rsid w:val="0071602A"/>
    <w:rsid w:val="00724CA6"/>
    <w:rsid w:val="00730D36"/>
    <w:rsid w:val="00731531"/>
    <w:rsid w:val="00732BF6"/>
    <w:rsid w:val="0074067D"/>
    <w:rsid w:val="00750C90"/>
    <w:rsid w:val="00752C3E"/>
    <w:rsid w:val="0076368D"/>
    <w:rsid w:val="0076757C"/>
    <w:rsid w:val="007762DA"/>
    <w:rsid w:val="0079476E"/>
    <w:rsid w:val="00797C78"/>
    <w:rsid w:val="007A170F"/>
    <w:rsid w:val="007A70D2"/>
    <w:rsid w:val="007B25A0"/>
    <w:rsid w:val="007B36C2"/>
    <w:rsid w:val="007B4252"/>
    <w:rsid w:val="007B575D"/>
    <w:rsid w:val="007C202B"/>
    <w:rsid w:val="007D08B6"/>
    <w:rsid w:val="007E28B3"/>
    <w:rsid w:val="007E660A"/>
    <w:rsid w:val="007E7CBA"/>
    <w:rsid w:val="007F0C18"/>
    <w:rsid w:val="007F5CFD"/>
    <w:rsid w:val="007F77B6"/>
    <w:rsid w:val="0080175B"/>
    <w:rsid w:val="00804181"/>
    <w:rsid w:val="00807464"/>
    <w:rsid w:val="00810CCA"/>
    <w:rsid w:val="008148F7"/>
    <w:rsid w:val="008170EC"/>
    <w:rsid w:val="00834A5B"/>
    <w:rsid w:val="008360DB"/>
    <w:rsid w:val="00842CA3"/>
    <w:rsid w:val="00842EFD"/>
    <w:rsid w:val="00843864"/>
    <w:rsid w:val="00846B7D"/>
    <w:rsid w:val="00854642"/>
    <w:rsid w:val="00857F9F"/>
    <w:rsid w:val="0087638C"/>
    <w:rsid w:val="008B5A90"/>
    <w:rsid w:val="008B5EE9"/>
    <w:rsid w:val="008B7765"/>
    <w:rsid w:val="008C3EA2"/>
    <w:rsid w:val="008C7B1A"/>
    <w:rsid w:val="008D10CE"/>
    <w:rsid w:val="008D1419"/>
    <w:rsid w:val="008D325A"/>
    <w:rsid w:val="008E1502"/>
    <w:rsid w:val="008E714A"/>
    <w:rsid w:val="008F1382"/>
    <w:rsid w:val="008F182B"/>
    <w:rsid w:val="00904E85"/>
    <w:rsid w:val="0090576D"/>
    <w:rsid w:val="00907092"/>
    <w:rsid w:val="0091362E"/>
    <w:rsid w:val="00913F3E"/>
    <w:rsid w:val="00914B35"/>
    <w:rsid w:val="00914CF1"/>
    <w:rsid w:val="00915A53"/>
    <w:rsid w:val="0091749A"/>
    <w:rsid w:val="009174AD"/>
    <w:rsid w:val="00917A57"/>
    <w:rsid w:val="00920FC4"/>
    <w:rsid w:val="009229B2"/>
    <w:rsid w:val="00943C86"/>
    <w:rsid w:val="00944713"/>
    <w:rsid w:val="00956C2F"/>
    <w:rsid w:val="0096142A"/>
    <w:rsid w:val="0096660C"/>
    <w:rsid w:val="0098622D"/>
    <w:rsid w:val="009B1CEA"/>
    <w:rsid w:val="009B7DC3"/>
    <w:rsid w:val="009C395F"/>
    <w:rsid w:val="009D55DA"/>
    <w:rsid w:val="009E26E2"/>
    <w:rsid w:val="009E2BAD"/>
    <w:rsid w:val="009F5892"/>
    <w:rsid w:val="00A034B4"/>
    <w:rsid w:val="00A05872"/>
    <w:rsid w:val="00A10B29"/>
    <w:rsid w:val="00A20173"/>
    <w:rsid w:val="00A20E8E"/>
    <w:rsid w:val="00A218F4"/>
    <w:rsid w:val="00A24CBA"/>
    <w:rsid w:val="00A35CEC"/>
    <w:rsid w:val="00A4216F"/>
    <w:rsid w:val="00A441E1"/>
    <w:rsid w:val="00A50B0B"/>
    <w:rsid w:val="00A51122"/>
    <w:rsid w:val="00A5491A"/>
    <w:rsid w:val="00A632E4"/>
    <w:rsid w:val="00A713CD"/>
    <w:rsid w:val="00A72989"/>
    <w:rsid w:val="00A73CA7"/>
    <w:rsid w:val="00A74E9B"/>
    <w:rsid w:val="00A8108F"/>
    <w:rsid w:val="00A8205B"/>
    <w:rsid w:val="00A832D7"/>
    <w:rsid w:val="00A8573A"/>
    <w:rsid w:val="00A8713D"/>
    <w:rsid w:val="00A87886"/>
    <w:rsid w:val="00A91C32"/>
    <w:rsid w:val="00A95513"/>
    <w:rsid w:val="00AB2AEF"/>
    <w:rsid w:val="00AB615B"/>
    <w:rsid w:val="00AD285B"/>
    <w:rsid w:val="00AE2020"/>
    <w:rsid w:val="00AF1039"/>
    <w:rsid w:val="00AF420F"/>
    <w:rsid w:val="00AF5FF9"/>
    <w:rsid w:val="00B02AC2"/>
    <w:rsid w:val="00B02BE7"/>
    <w:rsid w:val="00B04D7D"/>
    <w:rsid w:val="00B05E03"/>
    <w:rsid w:val="00B236C6"/>
    <w:rsid w:val="00B2485F"/>
    <w:rsid w:val="00B2550F"/>
    <w:rsid w:val="00B2798E"/>
    <w:rsid w:val="00B332C8"/>
    <w:rsid w:val="00B425FF"/>
    <w:rsid w:val="00B461E7"/>
    <w:rsid w:val="00B50D22"/>
    <w:rsid w:val="00B6309C"/>
    <w:rsid w:val="00B662C3"/>
    <w:rsid w:val="00B723FD"/>
    <w:rsid w:val="00B7560B"/>
    <w:rsid w:val="00B82F35"/>
    <w:rsid w:val="00B92D7C"/>
    <w:rsid w:val="00B92F6B"/>
    <w:rsid w:val="00B95821"/>
    <w:rsid w:val="00B97C1D"/>
    <w:rsid w:val="00BA04FE"/>
    <w:rsid w:val="00BA3057"/>
    <w:rsid w:val="00BA51EB"/>
    <w:rsid w:val="00BA67F5"/>
    <w:rsid w:val="00BB2876"/>
    <w:rsid w:val="00BB49C9"/>
    <w:rsid w:val="00BB5F46"/>
    <w:rsid w:val="00BC04A2"/>
    <w:rsid w:val="00BC346A"/>
    <w:rsid w:val="00BC5DC6"/>
    <w:rsid w:val="00BD5972"/>
    <w:rsid w:val="00BE7BFB"/>
    <w:rsid w:val="00BF32F7"/>
    <w:rsid w:val="00BF5E48"/>
    <w:rsid w:val="00C00A58"/>
    <w:rsid w:val="00C05E3B"/>
    <w:rsid w:val="00C14616"/>
    <w:rsid w:val="00C150E0"/>
    <w:rsid w:val="00C26E0E"/>
    <w:rsid w:val="00C30729"/>
    <w:rsid w:val="00C35269"/>
    <w:rsid w:val="00C3583A"/>
    <w:rsid w:val="00C37C79"/>
    <w:rsid w:val="00C4064C"/>
    <w:rsid w:val="00C41AAF"/>
    <w:rsid w:val="00C542B6"/>
    <w:rsid w:val="00C66503"/>
    <w:rsid w:val="00C722B0"/>
    <w:rsid w:val="00C74CB9"/>
    <w:rsid w:val="00C91599"/>
    <w:rsid w:val="00C97334"/>
    <w:rsid w:val="00CB4226"/>
    <w:rsid w:val="00CD7CF0"/>
    <w:rsid w:val="00CE39A0"/>
    <w:rsid w:val="00D04D1F"/>
    <w:rsid w:val="00D04DED"/>
    <w:rsid w:val="00D1225D"/>
    <w:rsid w:val="00D12F1D"/>
    <w:rsid w:val="00D301A9"/>
    <w:rsid w:val="00D3124B"/>
    <w:rsid w:val="00D3189D"/>
    <w:rsid w:val="00D35D25"/>
    <w:rsid w:val="00D41365"/>
    <w:rsid w:val="00D507AF"/>
    <w:rsid w:val="00D55D0E"/>
    <w:rsid w:val="00D5694C"/>
    <w:rsid w:val="00D733AC"/>
    <w:rsid w:val="00D76CC9"/>
    <w:rsid w:val="00D770A1"/>
    <w:rsid w:val="00D80EDF"/>
    <w:rsid w:val="00D82DF1"/>
    <w:rsid w:val="00D910E3"/>
    <w:rsid w:val="00D97780"/>
    <w:rsid w:val="00DA7EF5"/>
    <w:rsid w:val="00DB04BF"/>
    <w:rsid w:val="00DC041E"/>
    <w:rsid w:val="00DC120D"/>
    <w:rsid w:val="00DC391E"/>
    <w:rsid w:val="00DD0714"/>
    <w:rsid w:val="00DD1E5B"/>
    <w:rsid w:val="00DD2AD7"/>
    <w:rsid w:val="00DD6C59"/>
    <w:rsid w:val="00DE5982"/>
    <w:rsid w:val="00DE67BB"/>
    <w:rsid w:val="00DF62BF"/>
    <w:rsid w:val="00DF6A06"/>
    <w:rsid w:val="00E11161"/>
    <w:rsid w:val="00E12EDA"/>
    <w:rsid w:val="00E13288"/>
    <w:rsid w:val="00E1598A"/>
    <w:rsid w:val="00E20984"/>
    <w:rsid w:val="00E5235A"/>
    <w:rsid w:val="00E63BF4"/>
    <w:rsid w:val="00E67452"/>
    <w:rsid w:val="00E722D7"/>
    <w:rsid w:val="00E75FA7"/>
    <w:rsid w:val="00E918BB"/>
    <w:rsid w:val="00EA017E"/>
    <w:rsid w:val="00EA4326"/>
    <w:rsid w:val="00EB1F08"/>
    <w:rsid w:val="00EB39A1"/>
    <w:rsid w:val="00EB4E57"/>
    <w:rsid w:val="00EB778F"/>
    <w:rsid w:val="00EC4D04"/>
    <w:rsid w:val="00EF03FD"/>
    <w:rsid w:val="00EF7885"/>
    <w:rsid w:val="00F0299A"/>
    <w:rsid w:val="00F0592C"/>
    <w:rsid w:val="00F05D09"/>
    <w:rsid w:val="00F258D6"/>
    <w:rsid w:val="00F46018"/>
    <w:rsid w:val="00F52F37"/>
    <w:rsid w:val="00F5375B"/>
    <w:rsid w:val="00F56A9C"/>
    <w:rsid w:val="00F619AA"/>
    <w:rsid w:val="00F712E1"/>
    <w:rsid w:val="00F71C50"/>
    <w:rsid w:val="00F755B9"/>
    <w:rsid w:val="00F77BAD"/>
    <w:rsid w:val="00F80878"/>
    <w:rsid w:val="00F82A75"/>
    <w:rsid w:val="00F83CB1"/>
    <w:rsid w:val="00F95ACE"/>
    <w:rsid w:val="00FA1B7C"/>
    <w:rsid w:val="00FA2198"/>
    <w:rsid w:val="00FA4883"/>
    <w:rsid w:val="00FA6D64"/>
    <w:rsid w:val="00FB1722"/>
    <w:rsid w:val="00FB3B11"/>
    <w:rsid w:val="00FB60CB"/>
    <w:rsid w:val="00FC0A62"/>
    <w:rsid w:val="00FC0F63"/>
    <w:rsid w:val="00FD320B"/>
    <w:rsid w:val="00FE4210"/>
    <w:rsid w:val="00FE79B4"/>
    <w:rsid w:val="00FF3DA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2304869A"/>
  <w15:docId w15:val="{390429F9-B1DE-4FDE-AB25-A4264C5C6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D47C7"/>
    <w:rPr>
      <w:sz w:val="24"/>
      <w:szCs w:val="24"/>
      <w:lang w:val="de-DE" w:eastAsia="de-D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A5491A"/>
    <w:rPr>
      <w:rFonts w:ascii="Lucida Grande" w:hAnsi="Lucida Grande"/>
      <w:sz w:val="18"/>
      <w:szCs w:val="18"/>
    </w:rPr>
  </w:style>
  <w:style w:type="character" w:customStyle="1" w:styleId="TestofumettoCarattere">
    <w:name w:val="Testo fumetto Carattere"/>
    <w:link w:val="Testofumetto"/>
    <w:uiPriority w:val="99"/>
    <w:semiHidden/>
    <w:locked/>
    <w:rsid w:val="00A5491A"/>
    <w:rPr>
      <w:rFonts w:ascii="Lucida Grande" w:hAnsi="Lucida Grande" w:cs="Times New Roman"/>
      <w:sz w:val="18"/>
      <w:szCs w:val="18"/>
    </w:rPr>
  </w:style>
  <w:style w:type="paragraph" w:styleId="Intestazione">
    <w:name w:val="header"/>
    <w:basedOn w:val="Normale"/>
    <w:link w:val="IntestazioneCarattere"/>
    <w:uiPriority w:val="99"/>
    <w:semiHidden/>
    <w:rsid w:val="0068646D"/>
    <w:pPr>
      <w:tabs>
        <w:tab w:val="center" w:pos="4680"/>
        <w:tab w:val="right" w:pos="9360"/>
      </w:tabs>
    </w:pPr>
  </w:style>
  <w:style w:type="character" w:customStyle="1" w:styleId="IntestazioneCarattere">
    <w:name w:val="Intestazione Carattere"/>
    <w:link w:val="Intestazione"/>
    <w:uiPriority w:val="99"/>
    <w:semiHidden/>
    <w:locked/>
    <w:rsid w:val="0068646D"/>
    <w:rPr>
      <w:rFonts w:cs="Times New Roman"/>
    </w:rPr>
  </w:style>
  <w:style w:type="paragraph" w:styleId="Pidipagina">
    <w:name w:val="footer"/>
    <w:basedOn w:val="Normale"/>
    <w:link w:val="PidipaginaCarattere"/>
    <w:uiPriority w:val="99"/>
    <w:semiHidden/>
    <w:rsid w:val="0068646D"/>
    <w:pPr>
      <w:tabs>
        <w:tab w:val="center" w:pos="4680"/>
        <w:tab w:val="right" w:pos="9360"/>
      </w:tabs>
    </w:pPr>
  </w:style>
  <w:style w:type="character" w:customStyle="1" w:styleId="PidipaginaCarattere">
    <w:name w:val="Piè di pagina Carattere"/>
    <w:link w:val="Pidipagina"/>
    <w:uiPriority w:val="99"/>
    <w:semiHidden/>
    <w:locked/>
    <w:rsid w:val="0068646D"/>
    <w:rPr>
      <w:rFonts w:cs="Times New Roman"/>
    </w:rPr>
  </w:style>
  <w:style w:type="character" w:styleId="Collegamentoipertestuale">
    <w:name w:val="Hyperlink"/>
    <w:uiPriority w:val="99"/>
    <w:rsid w:val="00A4216F"/>
    <w:rPr>
      <w:rFonts w:cs="Times New Roman"/>
      <w:color w:val="0000FF"/>
      <w:u w:val="single"/>
    </w:rPr>
  </w:style>
  <w:style w:type="character" w:styleId="Rimandocommento">
    <w:name w:val="annotation reference"/>
    <w:uiPriority w:val="99"/>
    <w:semiHidden/>
    <w:rsid w:val="00DE5982"/>
    <w:rPr>
      <w:rFonts w:cs="Times New Roman"/>
      <w:sz w:val="16"/>
      <w:szCs w:val="16"/>
    </w:rPr>
  </w:style>
  <w:style w:type="paragraph" w:styleId="Testocommento">
    <w:name w:val="annotation text"/>
    <w:basedOn w:val="Normale"/>
    <w:link w:val="TestocommentoCarattere"/>
    <w:uiPriority w:val="99"/>
    <w:semiHidden/>
    <w:rsid w:val="00DE5982"/>
    <w:rPr>
      <w:sz w:val="20"/>
      <w:szCs w:val="20"/>
    </w:rPr>
  </w:style>
  <w:style w:type="character" w:customStyle="1" w:styleId="TestocommentoCarattere">
    <w:name w:val="Testo commento Carattere"/>
    <w:link w:val="Testocommento"/>
    <w:uiPriority w:val="99"/>
    <w:semiHidden/>
    <w:locked/>
    <w:rsid w:val="00DE5982"/>
    <w:rPr>
      <w:rFonts w:cs="Times New Roman"/>
      <w:sz w:val="20"/>
      <w:szCs w:val="20"/>
    </w:rPr>
  </w:style>
  <w:style w:type="paragraph" w:styleId="Soggettocommento">
    <w:name w:val="annotation subject"/>
    <w:basedOn w:val="Testocommento"/>
    <w:next w:val="Testocommento"/>
    <w:link w:val="SoggettocommentoCarattere"/>
    <w:uiPriority w:val="99"/>
    <w:semiHidden/>
    <w:rsid w:val="00DE5982"/>
    <w:rPr>
      <w:b/>
      <w:bCs/>
    </w:rPr>
  </w:style>
  <w:style w:type="character" w:customStyle="1" w:styleId="SoggettocommentoCarattere">
    <w:name w:val="Soggetto commento Carattere"/>
    <w:link w:val="Soggettocommento"/>
    <w:uiPriority w:val="99"/>
    <w:semiHidden/>
    <w:locked/>
    <w:rsid w:val="00DE5982"/>
    <w:rPr>
      <w:rFonts w:cs="Times New Roman"/>
      <w:b/>
      <w:bCs/>
      <w:sz w:val="20"/>
      <w:szCs w:val="20"/>
    </w:rPr>
  </w:style>
  <w:style w:type="paragraph" w:customStyle="1" w:styleId="EinfAbs">
    <w:name w:val="[Einf. Abs.]"/>
    <w:basedOn w:val="Normale"/>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paragraph" w:styleId="Paragrafoelenco">
    <w:name w:val="List Paragraph"/>
    <w:basedOn w:val="Normale"/>
    <w:uiPriority w:val="34"/>
    <w:qFormat/>
    <w:rsid w:val="001A7337"/>
    <w:pPr>
      <w:spacing w:after="200"/>
      <w:ind w:left="720"/>
      <w:contextualSpacing/>
    </w:pPr>
    <w:rPr>
      <w:rFonts w:eastAsia="Times New Roman" w:cs="Cambria"/>
      <w:color w:val="000000"/>
      <w:lang w:val="en-GB" w:eastAsia="en-US"/>
    </w:rPr>
  </w:style>
  <w:style w:type="character" w:styleId="Collegamentovisitato">
    <w:name w:val="FollowedHyperlink"/>
    <w:uiPriority w:val="99"/>
    <w:semiHidden/>
    <w:unhideWhenUsed/>
    <w:rsid w:val="00A91C32"/>
    <w:rPr>
      <w:color w:val="800080"/>
      <w:u w:val="single"/>
    </w:rPr>
  </w:style>
  <w:style w:type="paragraph" w:customStyle="1" w:styleId="article-title">
    <w:name w:val="article-title"/>
    <w:basedOn w:val="Normale"/>
    <w:uiPriority w:val="99"/>
    <w:rsid w:val="0069399C"/>
    <w:pPr>
      <w:spacing w:after="270" w:line="360" w:lineRule="atLeast"/>
    </w:pPr>
    <w:rPr>
      <w:rFonts w:ascii="Arial" w:eastAsia="Calibri" w:hAnsi="Arial" w:cs="Arial"/>
      <w:b/>
      <w:bCs/>
      <w:color w:val="000000"/>
      <w:sz w:val="27"/>
      <w:szCs w:val="27"/>
      <w:lang w:val="it-IT" w:eastAsia="it-IT"/>
    </w:rPr>
  </w:style>
  <w:style w:type="paragraph" w:customStyle="1" w:styleId="Default">
    <w:name w:val="Default"/>
    <w:rsid w:val="00FF3DA6"/>
    <w:pPr>
      <w:autoSpaceDE w:val="0"/>
      <w:autoSpaceDN w:val="0"/>
      <w:adjustRightInd w:val="0"/>
    </w:pPr>
    <w:rPr>
      <w:rFonts w:ascii="Arial" w:hAnsi="Arial" w:cs="Arial"/>
      <w:color w:val="000000"/>
      <w:sz w:val="24"/>
      <w:szCs w:val="24"/>
    </w:rPr>
  </w:style>
  <w:style w:type="character" w:styleId="Testosegnaposto">
    <w:name w:val="Placeholder Text"/>
    <w:uiPriority w:val="99"/>
    <w:semiHidden/>
    <w:rsid w:val="001E643A"/>
    <w:rPr>
      <w:color w:val="808080"/>
    </w:rPr>
  </w:style>
  <w:style w:type="character" w:customStyle="1" w:styleId="textexposedshow">
    <w:name w:val="text_exposed_show"/>
    <w:basedOn w:val="Carpredefinitoparagrafo"/>
    <w:rsid w:val="00D3189D"/>
  </w:style>
  <w:style w:type="character" w:styleId="Enfasigrassetto">
    <w:name w:val="Strong"/>
    <w:basedOn w:val="Carpredefinitoparagrafo"/>
    <w:qFormat/>
    <w:locked/>
    <w:rsid w:val="005C4D8D"/>
    <w:rPr>
      <w:b/>
      <w:bCs/>
    </w:rPr>
  </w:style>
  <w:style w:type="paragraph" w:styleId="NormaleWeb">
    <w:name w:val="Normal (Web)"/>
    <w:basedOn w:val="Normale"/>
    <w:uiPriority w:val="99"/>
    <w:semiHidden/>
    <w:unhideWhenUsed/>
    <w:rsid w:val="00944713"/>
    <w:pPr>
      <w:spacing w:before="100" w:beforeAutospacing="1" w:after="100" w:afterAutospacing="1"/>
    </w:pPr>
    <w:rPr>
      <w:rFonts w:ascii="Times New Roman" w:eastAsia="Times New Roman" w:hAnsi="Times New Roman"/>
      <w:lang w:val="it-IT" w:eastAsia="it-IT"/>
    </w:rPr>
  </w:style>
  <w:style w:type="character" w:styleId="Menzionenonrisolta">
    <w:name w:val="Unresolved Mention"/>
    <w:basedOn w:val="Carpredefinitoparagrafo"/>
    <w:uiPriority w:val="99"/>
    <w:semiHidden/>
    <w:unhideWhenUsed/>
    <w:rsid w:val="00DD071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30244">
      <w:bodyDiv w:val="1"/>
      <w:marLeft w:val="0"/>
      <w:marRight w:val="0"/>
      <w:marTop w:val="0"/>
      <w:marBottom w:val="0"/>
      <w:divBdr>
        <w:top w:val="none" w:sz="0" w:space="0" w:color="auto"/>
        <w:left w:val="none" w:sz="0" w:space="0" w:color="auto"/>
        <w:bottom w:val="none" w:sz="0" w:space="0" w:color="auto"/>
        <w:right w:val="none" w:sz="0" w:space="0" w:color="auto"/>
      </w:divBdr>
    </w:div>
    <w:div w:id="159931157">
      <w:bodyDiv w:val="1"/>
      <w:marLeft w:val="0"/>
      <w:marRight w:val="0"/>
      <w:marTop w:val="0"/>
      <w:marBottom w:val="0"/>
      <w:divBdr>
        <w:top w:val="none" w:sz="0" w:space="0" w:color="auto"/>
        <w:left w:val="none" w:sz="0" w:space="0" w:color="auto"/>
        <w:bottom w:val="none" w:sz="0" w:space="0" w:color="auto"/>
        <w:right w:val="none" w:sz="0" w:space="0" w:color="auto"/>
      </w:divBdr>
    </w:div>
    <w:div w:id="279143864">
      <w:bodyDiv w:val="1"/>
      <w:marLeft w:val="0"/>
      <w:marRight w:val="0"/>
      <w:marTop w:val="0"/>
      <w:marBottom w:val="0"/>
      <w:divBdr>
        <w:top w:val="none" w:sz="0" w:space="0" w:color="auto"/>
        <w:left w:val="none" w:sz="0" w:space="0" w:color="auto"/>
        <w:bottom w:val="none" w:sz="0" w:space="0" w:color="auto"/>
        <w:right w:val="none" w:sz="0" w:space="0" w:color="auto"/>
      </w:divBdr>
    </w:div>
    <w:div w:id="489715159">
      <w:bodyDiv w:val="1"/>
      <w:marLeft w:val="0"/>
      <w:marRight w:val="0"/>
      <w:marTop w:val="0"/>
      <w:marBottom w:val="0"/>
      <w:divBdr>
        <w:top w:val="none" w:sz="0" w:space="0" w:color="auto"/>
        <w:left w:val="none" w:sz="0" w:space="0" w:color="auto"/>
        <w:bottom w:val="none" w:sz="0" w:space="0" w:color="auto"/>
        <w:right w:val="none" w:sz="0" w:space="0" w:color="auto"/>
      </w:divBdr>
    </w:div>
    <w:div w:id="634608099">
      <w:bodyDiv w:val="1"/>
      <w:marLeft w:val="0"/>
      <w:marRight w:val="0"/>
      <w:marTop w:val="0"/>
      <w:marBottom w:val="0"/>
      <w:divBdr>
        <w:top w:val="none" w:sz="0" w:space="0" w:color="auto"/>
        <w:left w:val="none" w:sz="0" w:space="0" w:color="auto"/>
        <w:bottom w:val="none" w:sz="0" w:space="0" w:color="auto"/>
        <w:right w:val="none" w:sz="0" w:space="0" w:color="auto"/>
      </w:divBdr>
    </w:div>
    <w:div w:id="797992593">
      <w:bodyDiv w:val="1"/>
      <w:marLeft w:val="0"/>
      <w:marRight w:val="0"/>
      <w:marTop w:val="0"/>
      <w:marBottom w:val="0"/>
      <w:divBdr>
        <w:top w:val="none" w:sz="0" w:space="0" w:color="auto"/>
        <w:left w:val="none" w:sz="0" w:space="0" w:color="auto"/>
        <w:bottom w:val="none" w:sz="0" w:space="0" w:color="auto"/>
        <w:right w:val="none" w:sz="0" w:space="0" w:color="auto"/>
      </w:divBdr>
    </w:div>
    <w:div w:id="1104304117">
      <w:bodyDiv w:val="1"/>
      <w:marLeft w:val="0"/>
      <w:marRight w:val="0"/>
      <w:marTop w:val="0"/>
      <w:marBottom w:val="0"/>
      <w:divBdr>
        <w:top w:val="none" w:sz="0" w:space="0" w:color="auto"/>
        <w:left w:val="none" w:sz="0" w:space="0" w:color="auto"/>
        <w:bottom w:val="none" w:sz="0" w:space="0" w:color="auto"/>
        <w:right w:val="none" w:sz="0" w:space="0" w:color="auto"/>
      </w:divBdr>
    </w:div>
    <w:div w:id="1107655472">
      <w:bodyDiv w:val="1"/>
      <w:marLeft w:val="0"/>
      <w:marRight w:val="0"/>
      <w:marTop w:val="0"/>
      <w:marBottom w:val="0"/>
      <w:divBdr>
        <w:top w:val="none" w:sz="0" w:space="0" w:color="auto"/>
        <w:left w:val="none" w:sz="0" w:space="0" w:color="auto"/>
        <w:bottom w:val="none" w:sz="0" w:space="0" w:color="auto"/>
        <w:right w:val="none" w:sz="0" w:space="0" w:color="auto"/>
      </w:divBdr>
    </w:div>
    <w:div w:id="1293051747">
      <w:bodyDiv w:val="1"/>
      <w:marLeft w:val="0"/>
      <w:marRight w:val="0"/>
      <w:marTop w:val="0"/>
      <w:marBottom w:val="0"/>
      <w:divBdr>
        <w:top w:val="none" w:sz="0" w:space="0" w:color="auto"/>
        <w:left w:val="none" w:sz="0" w:space="0" w:color="auto"/>
        <w:bottom w:val="none" w:sz="0" w:space="0" w:color="auto"/>
        <w:right w:val="none" w:sz="0" w:space="0" w:color="auto"/>
      </w:divBdr>
    </w:div>
    <w:div w:id="1336302875">
      <w:bodyDiv w:val="1"/>
      <w:marLeft w:val="0"/>
      <w:marRight w:val="0"/>
      <w:marTop w:val="0"/>
      <w:marBottom w:val="0"/>
      <w:divBdr>
        <w:top w:val="none" w:sz="0" w:space="0" w:color="auto"/>
        <w:left w:val="none" w:sz="0" w:space="0" w:color="auto"/>
        <w:bottom w:val="none" w:sz="0" w:space="0" w:color="auto"/>
        <w:right w:val="none" w:sz="0" w:space="0" w:color="auto"/>
      </w:divBdr>
    </w:div>
    <w:div w:id="1499808083">
      <w:bodyDiv w:val="1"/>
      <w:marLeft w:val="0"/>
      <w:marRight w:val="0"/>
      <w:marTop w:val="0"/>
      <w:marBottom w:val="0"/>
      <w:divBdr>
        <w:top w:val="none" w:sz="0" w:space="0" w:color="auto"/>
        <w:left w:val="none" w:sz="0" w:space="0" w:color="auto"/>
        <w:bottom w:val="none" w:sz="0" w:space="0" w:color="auto"/>
        <w:right w:val="none" w:sz="0" w:space="0" w:color="auto"/>
      </w:divBdr>
    </w:div>
    <w:div w:id="1510635572">
      <w:bodyDiv w:val="1"/>
      <w:marLeft w:val="0"/>
      <w:marRight w:val="0"/>
      <w:marTop w:val="0"/>
      <w:marBottom w:val="0"/>
      <w:divBdr>
        <w:top w:val="none" w:sz="0" w:space="0" w:color="auto"/>
        <w:left w:val="none" w:sz="0" w:space="0" w:color="auto"/>
        <w:bottom w:val="none" w:sz="0" w:space="0" w:color="auto"/>
        <w:right w:val="none" w:sz="0" w:space="0" w:color="auto"/>
      </w:divBdr>
    </w:div>
    <w:div w:id="1544556919">
      <w:bodyDiv w:val="1"/>
      <w:marLeft w:val="0"/>
      <w:marRight w:val="0"/>
      <w:marTop w:val="0"/>
      <w:marBottom w:val="0"/>
      <w:divBdr>
        <w:top w:val="none" w:sz="0" w:space="0" w:color="auto"/>
        <w:left w:val="none" w:sz="0" w:space="0" w:color="auto"/>
        <w:bottom w:val="none" w:sz="0" w:space="0" w:color="auto"/>
        <w:right w:val="none" w:sz="0" w:space="0" w:color="auto"/>
      </w:divBdr>
    </w:div>
    <w:div w:id="159200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dunlop.italia/"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torsport.dunlop.e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dunlop.it" TargetMode="External"/><Relationship Id="rId4" Type="http://schemas.openxmlformats.org/officeDocument/2006/relationships/settings" Target="settings.xml"/><Relationship Id="rId9" Type="http://schemas.openxmlformats.org/officeDocument/2006/relationships/hyperlink" Target="https://www.facebook.com/events/371425076693244/"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MONE~1\AppData\Local\Temp\160212MXSeasonPreview-1.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CD888-017E-4EEF-ACC1-8D1DAA17E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160212MXSeasonPreview-1.dotx</Template>
  <TotalTime>21</TotalTime>
  <Pages>2</Pages>
  <Words>669</Words>
  <Characters>4189</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Dunlop Rolls Out a New Brand Platform</vt:lpstr>
    </vt:vector>
  </TitlesOfParts>
  <Company>Re:Sources Germany GmbH</Company>
  <LinksUpToDate>false</LinksUpToDate>
  <CharactersWithSpaces>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creator>simonetta santoro</dc:creator>
  <cp:lastModifiedBy>Valerio Rossi</cp:lastModifiedBy>
  <cp:revision>4</cp:revision>
  <cp:lastPrinted>2018-03-20T11:26:00Z</cp:lastPrinted>
  <dcterms:created xsi:type="dcterms:W3CDTF">2018-03-23T16:39:00Z</dcterms:created>
  <dcterms:modified xsi:type="dcterms:W3CDTF">2018-03-27T07:51:00Z</dcterms:modified>
</cp:coreProperties>
</file>