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67B4" w14:textId="01E5CA63" w:rsidR="00E76AFC" w:rsidRPr="00A61823" w:rsidRDefault="00432765" w:rsidP="003015D2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  <w:lang w:val="it-IT"/>
        </w:rPr>
      </w:pPr>
      <w:r>
        <w:rPr>
          <w:rFonts w:ascii="Arial" w:hAnsi="Arial" w:cs="Arial"/>
          <w:b/>
          <w:color w:val="0055A4"/>
          <w:sz w:val="30"/>
          <w:szCs w:val="30"/>
          <w:lang w:val="it-IT"/>
        </w:rPr>
        <w:t>Leader in inverno</w:t>
      </w:r>
      <w:r w:rsidR="00AB4B9F" w:rsidRPr="00A61823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: </w:t>
      </w:r>
      <w:r w:rsidR="00B25A25" w:rsidRPr="00A61823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Dunlop </w:t>
      </w:r>
      <w:r w:rsidR="00937916" w:rsidRPr="00A61823">
        <w:rPr>
          <w:rFonts w:ascii="Arial" w:hAnsi="Arial" w:cs="Arial"/>
          <w:b/>
          <w:color w:val="0055A4"/>
          <w:sz w:val="30"/>
          <w:szCs w:val="30"/>
          <w:lang w:val="it-IT"/>
        </w:rPr>
        <w:t>e</w:t>
      </w:r>
      <w:r w:rsidR="002A7910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</w:t>
      </w:r>
      <w:r w:rsidR="00B25A25" w:rsidRPr="00A61823">
        <w:rPr>
          <w:rFonts w:ascii="Arial" w:hAnsi="Arial" w:cs="Arial"/>
          <w:b/>
          <w:color w:val="0055A4"/>
          <w:sz w:val="30"/>
          <w:szCs w:val="30"/>
          <w:lang w:val="it-IT"/>
        </w:rPr>
        <w:t>Goodyear</w:t>
      </w:r>
      <w:r w:rsidR="00AB4C57" w:rsidRPr="00A61823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</w:t>
      </w:r>
      <w:r w:rsidR="00937916" w:rsidRPr="00A61823">
        <w:rPr>
          <w:rFonts w:ascii="Arial" w:hAnsi="Arial" w:cs="Arial"/>
          <w:b/>
          <w:color w:val="0055A4"/>
          <w:sz w:val="30"/>
          <w:szCs w:val="30"/>
          <w:lang w:val="it-IT"/>
        </w:rPr>
        <w:t>ottengono il primo e il secondo posto nei test sui pneumatici invernali</w:t>
      </w:r>
      <w:r w:rsidR="00B0452E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high-performance</w:t>
      </w:r>
    </w:p>
    <w:p w14:paraId="3AC8245B" w14:textId="2D4AB053" w:rsidR="00AB4B9F" w:rsidRPr="00A61823" w:rsidRDefault="00AB4B9F" w:rsidP="003015D2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lang w:val="it-IT"/>
        </w:rPr>
      </w:pPr>
      <w:r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Goodyear 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>e</w:t>
      </w:r>
      <w:r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Dunlop ha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nno </w:t>
      </w:r>
      <w:r w:rsidR="00A61823">
        <w:rPr>
          <w:rFonts w:ascii="Arial" w:hAnsi="Arial" w:cs="Arial"/>
          <w:b/>
          <w:color w:val="7F7F7F" w:themeColor="text1" w:themeTint="80"/>
          <w:lang w:val="it-IT"/>
        </w:rPr>
        <w:t>confermato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la loro </w:t>
      </w:r>
      <w:r w:rsidR="00432765">
        <w:rPr>
          <w:rFonts w:ascii="Arial" w:hAnsi="Arial" w:cs="Arial"/>
          <w:b/>
          <w:color w:val="7F7F7F" w:themeColor="text1" w:themeTint="80"/>
          <w:lang w:val="it-IT"/>
        </w:rPr>
        <w:t>supremazia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nei recenti test invernali </w:t>
      </w:r>
      <w:r w:rsidR="00B0452E">
        <w:rPr>
          <w:rFonts w:ascii="Arial" w:hAnsi="Arial" w:cs="Arial"/>
          <w:b/>
          <w:color w:val="7F7F7F" w:themeColor="text1" w:themeTint="80"/>
          <w:lang w:val="it-IT"/>
        </w:rPr>
        <w:t xml:space="preserve">high-performance 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>condotti</w:t>
      </w:r>
      <w:r w:rsidR="002A7910">
        <w:rPr>
          <w:rFonts w:ascii="Arial" w:hAnsi="Arial" w:cs="Arial"/>
          <w:b/>
          <w:color w:val="7F7F7F" w:themeColor="text1" w:themeTint="80"/>
          <w:lang w:val="it-IT"/>
        </w:rPr>
        <w:t xml:space="preserve"> da</w:t>
      </w:r>
      <w:r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GTÜ/ACE, ADAC/TCS</w:t>
      </w:r>
      <w:r w:rsidR="00507D9C"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</w:t>
      </w:r>
      <w:r w:rsidR="002A7910">
        <w:rPr>
          <w:rFonts w:ascii="Arial" w:hAnsi="Arial" w:cs="Arial"/>
          <w:b/>
          <w:color w:val="7F7F7F" w:themeColor="text1" w:themeTint="80"/>
          <w:lang w:val="it-IT"/>
        </w:rPr>
        <w:t>e</w:t>
      </w:r>
      <w:r w:rsidR="00507D9C"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Ö</w:t>
      </w:r>
      <w:r w:rsidRPr="00A61823">
        <w:rPr>
          <w:rFonts w:ascii="Arial" w:hAnsi="Arial" w:cs="Arial"/>
          <w:b/>
          <w:color w:val="7F7F7F" w:themeColor="text1" w:themeTint="80"/>
          <w:lang w:val="it-IT"/>
        </w:rPr>
        <w:t>AMTC</w:t>
      </w:r>
      <w:r w:rsidR="00395349" w:rsidRPr="00A61823">
        <w:rPr>
          <w:rFonts w:ascii="Arial" w:hAnsi="Arial" w:cs="Arial"/>
          <w:b/>
          <w:color w:val="7F7F7F" w:themeColor="text1" w:themeTint="80"/>
          <w:lang w:val="it-IT"/>
        </w:rPr>
        <w:t>.</w:t>
      </w:r>
    </w:p>
    <w:p w14:paraId="4B4439B1" w14:textId="1F84CDC3" w:rsidR="00AB4B9F" w:rsidRPr="00A61823" w:rsidRDefault="00024C5B" w:rsidP="003015D2">
      <w:pPr>
        <w:pStyle w:val="Paragrafoelenco"/>
        <w:numPr>
          <w:ilvl w:val="0"/>
          <w:numId w:val="3"/>
        </w:num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lang w:val="it-IT"/>
        </w:rPr>
      </w:pPr>
      <w:r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In </w:t>
      </w:r>
      <w:r w:rsidR="00B0452E">
        <w:rPr>
          <w:rFonts w:ascii="Arial" w:hAnsi="Arial" w:cs="Arial"/>
          <w:b/>
          <w:color w:val="7F7F7F" w:themeColor="text1" w:themeTint="80"/>
          <w:lang w:val="it-IT"/>
        </w:rPr>
        <w:t>entrambi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</w:t>
      </w:r>
      <w:r w:rsidR="00432765">
        <w:rPr>
          <w:rFonts w:ascii="Arial" w:hAnsi="Arial" w:cs="Arial"/>
          <w:b/>
          <w:color w:val="7F7F7F" w:themeColor="text1" w:themeTint="80"/>
          <w:lang w:val="it-IT"/>
        </w:rPr>
        <w:t>i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</w:t>
      </w:r>
      <w:r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test, 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il </w:t>
      </w:r>
      <w:r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Dunlop </w:t>
      </w:r>
      <w:proofErr w:type="spellStart"/>
      <w:r w:rsidRPr="00A61823">
        <w:rPr>
          <w:rFonts w:ascii="Arial" w:hAnsi="Arial" w:cs="Arial"/>
          <w:b/>
          <w:color w:val="7F7F7F" w:themeColor="text1" w:themeTint="80"/>
          <w:lang w:val="it-IT"/>
        </w:rPr>
        <w:t>Winter</w:t>
      </w:r>
      <w:proofErr w:type="spellEnd"/>
      <w:r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Sport 5 (SUV) 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>e il</w:t>
      </w:r>
      <w:r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Goodyear </w:t>
      </w:r>
      <w:proofErr w:type="spellStart"/>
      <w:r w:rsidRPr="00A61823">
        <w:rPr>
          <w:rFonts w:ascii="Arial" w:hAnsi="Arial" w:cs="Arial"/>
          <w:b/>
          <w:color w:val="7F7F7F" w:themeColor="text1" w:themeTint="80"/>
          <w:lang w:val="it-IT"/>
        </w:rPr>
        <w:t>UltraGrip</w:t>
      </w:r>
      <w:proofErr w:type="spellEnd"/>
      <w:r w:rsidRPr="00A61823">
        <w:rPr>
          <w:rFonts w:ascii="Arial" w:hAnsi="Arial" w:cs="Arial"/>
          <w:b/>
          <w:color w:val="7F7F7F" w:themeColor="text1" w:themeTint="80"/>
          <w:lang w:val="it-IT"/>
        </w:rPr>
        <w:t xml:space="preserve"> Performance Gen-1 </w:t>
      </w:r>
      <w:r w:rsidR="002A7910" w:rsidRPr="00A61823">
        <w:rPr>
          <w:rFonts w:ascii="Arial" w:hAnsi="Arial" w:cs="Arial"/>
          <w:b/>
          <w:color w:val="7F7F7F" w:themeColor="text1" w:themeTint="80"/>
          <w:lang w:val="it-IT"/>
        </w:rPr>
        <w:t>hanno ottenuto rispettivamente il primo e il secondo posto</w:t>
      </w:r>
      <w:r w:rsidRPr="00A61823">
        <w:rPr>
          <w:rFonts w:ascii="Arial" w:hAnsi="Arial" w:cs="Arial"/>
          <w:b/>
          <w:color w:val="7F7F7F" w:themeColor="text1" w:themeTint="80"/>
          <w:lang w:val="it-IT"/>
        </w:rPr>
        <w:t>.</w:t>
      </w:r>
    </w:p>
    <w:p w14:paraId="5FC41972" w14:textId="77777777" w:rsidR="00A61823" w:rsidRPr="00A61823" w:rsidRDefault="00A61823" w:rsidP="00E85FE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8"/>
          <w:szCs w:val="24"/>
          <w:u w:val="single"/>
          <w:lang w:val="it-IT"/>
        </w:rPr>
      </w:pPr>
    </w:p>
    <w:p w14:paraId="4925C884" w14:textId="1EC752E7" w:rsidR="00024C5B" w:rsidRPr="00A61823" w:rsidRDefault="002A7910" w:rsidP="00E85FE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Cs w:val="24"/>
          <w:u w:val="single"/>
          <w:lang w:val="it-IT"/>
        </w:rPr>
      </w:pPr>
      <w:r w:rsidRPr="00A61823">
        <w:rPr>
          <w:rFonts w:ascii="Arial" w:hAnsi="Arial" w:cs="Arial"/>
          <w:b/>
          <w:color w:val="7F7F7F" w:themeColor="text1" w:themeTint="80"/>
          <w:szCs w:val="24"/>
          <w:u w:val="single"/>
          <w:lang w:val="it-IT"/>
        </w:rPr>
        <w:t xml:space="preserve">Test sui pneumatici invernali di </w:t>
      </w:r>
      <w:r w:rsidR="00024C5B" w:rsidRPr="00A61823">
        <w:rPr>
          <w:rFonts w:ascii="Arial" w:hAnsi="Arial" w:cs="Arial"/>
          <w:b/>
          <w:color w:val="7F7F7F" w:themeColor="text1" w:themeTint="80"/>
          <w:szCs w:val="24"/>
          <w:u w:val="single"/>
          <w:lang w:val="it-IT"/>
        </w:rPr>
        <w:t>GTÜ/ACE</w:t>
      </w:r>
      <w:r w:rsidR="008B72BE">
        <w:rPr>
          <w:rStyle w:val="Rimandonotaapidipagina"/>
          <w:rFonts w:ascii="Arial" w:hAnsi="Arial" w:cs="Arial"/>
          <w:b/>
          <w:color w:val="7F7F7F" w:themeColor="text1" w:themeTint="80"/>
          <w:szCs w:val="24"/>
          <w:u w:val="single"/>
        </w:rPr>
        <w:footnoteReference w:id="1"/>
      </w:r>
    </w:p>
    <w:p w14:paraId="083EBA2E" w14:textId="4169CDEE" w:rsidR="002C3BBD" w:rsidRPr="00A61823" w:rsidRDefault="00A61823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I SUV stanno conoscendo una crescita esponenziale e, di conseguenza, cresce il mercato dei pneumatici sviluppati per questa </w:t>
      </w:r>
      <w:r w:rsidR="002A7910" w:rsidRPr="00A61823">
        <w:rPr>
          <w:rFonts w:ascii="Arial" w:hAnsi="Arial" w:cs="Arial"/>
          <w:color w:val="7F7F7F" w:themeColor="text1" w:themeTint="80"/>
          <w:szCs w:val="24"/>
          <w:lang w:val="it-IT"/>
        </w:rPr>
        <w:t>catego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>ria</w:t>
      </w:r>
      <w:r w:rsidR="00AA1BB6">
        <w:rPr>
          <w:rFonts w:ascii="Arial" w:hAnsi="Arial" w:cs="Arial"/>
          <w:color w:val="7F7F7F" w:themeColor="text1" w:themeTint="80"/>
          <w:szCs w:val="24"/>
          <w:lang w:val="it-IT"/>
        </w:rPr>
        <w:t>. Ecco perché quest’anno</w:t>
      </w:r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>Gesellschaft</w:t>
      </w:r>
      <w:proofErr w:type="spellEnd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>für</w:t>
      </w:r>
      <w:proofErr w:type="spellEnd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>Technische</w:t>
      </w:r>
      <w:proofErr w:type="spellEnd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proofErr w:type="spellStart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>Überwachung</w:t>
      </w:r>
      <w:proofErr w:type="spellEnd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(GTÜ)</w:t>
      </w:r>
      <w:r w:rsidR="00EC3EA1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B0452E">
        <w:rPr>
          <w:rFonts w:ascii="Arial" w:hAnsi="Arial" w:cs="Arial"/>
          <w:color w:val="7F7F7F" w:themeColor="text1" w:themeTint="80"/>
          <w:szCs w:val="24"/>
          <w:lang w:val="it-IT"/>
        </w:rPr>
        <w:t>e</w:t>
      </w:r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ACE </w:t>
      </w:r>
      <w:proofErr w:type="spellStart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>AutoClub</w:t>
      </w:r>
      <w:proofErr w:type="spellEnd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Europa </w:t>
      </w:r>
      <w:r w:rsidR="002A7910" w:rsidRPr="00A61823">
        <w:rPr>
          <w:rFonts w:ascii="Arial" w:hAnsi="Arial" w:cs="Arial"/>
          <w:color w:val="7F7F7F" w:themeColor="text1" w:themeTint="80"/>
          <w:szCs w:val="24"/>
          <w:lang w:val="it-IT"/>
        </w:rPr>
        <w:t>ha</w:t>
      </w:r>
      <w:r w:rsidR="00B0452E">
        <w:rPr>
          <w:rFonts w:ascii="Arial" w:hAnsi="Arial" w:cs="Arial"/>
          <w:color w:val="7F7F7F" w:themeColor="text1" w:themeTint="80"/>
          <w:szCs w:val="24"/>
          <w:lang w:val="it-IT"/>
        </w:rPr>
        <w:t>nno</w:t>
      </w:r>
      <w:r w:rsidR="002A7910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deciso di testare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8</w:t>
      </w:r>
      <w:r w:rsidR="002A7910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AA1BB6" w:rsidRPr="00A61823">
        <w:rPr>
          <w:rFonts w:ascii="Arial" w:hAnsi="Arial" w:cs="Arial"/>
          <w:color w:val="7F7F7F" w:themeColor="text1" w:themeTint="80"/>
          <w:szCs w:val="24"/>
          <w:lang w:val="it-IT"/>
        </w:rPr>
        <w:t>pneumatic</w:t>
      </w:r>
      <w:r w:rsidR="00AA1BB6">
        <w:rPr>
          <w:rFonts w:ascii="Arial" w:hAnsi="Arial" w:cs="Arial"/>
          <w:color w:val="7F7F7F" w:themeColor="text1" w:themeTint="80"/>
          <w:szCs w:val="24"/>
          <w:lang w:val="it-IT"/>
        </w:rPr>
        <w:t>i</w:t>
      </w:r>
      <w:r w:rsidR="00AA1BB6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inverna</w:t>
      </w:r>
      <w:r w:rsidR="00AA1BB6">
        <w:rPr>
          <w:rFonts w:ascii="Arial" w:hAnsi="Arial" w:cs="Arial"/>
          <w:color w:val="7F7F7F" w:themeColor="text1" w:themeTint="80"/>
          <w:szCs w:val="24"/>
          <w:lang w:val="it-IT"/>
        </w:rPr>
        <w:t xml:space="preserve">li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per SUV</w:t>
      </w:r>
      <w:r w:rsidR="00AA1BB6" w:rsidRPr="00A61823">
        <w:rPr>
          <w:rFonts w:ascii="Arial" w:hAnsi="Arial" w:cs="Arial"/>
          <w:color w:val="7F7F7F" w:themeColor="text1" w:themeTint="80"/>
          <w:szCs w:val="24"/>
          <w:lang w:val="it-IT"/>
        </w:rPr>
        <w:t>, nella misura</w:t>
      </w:r>
      <w:r w:rsidR="00AB7915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235/55 R17</w:t>
      </w:r>
      <w:r w:rsidR="002A2E68" w:rsidRPr="00A61823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="00AB7915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AA1BB6">
        <w:rPr>
          <w:rFonts w:ascii="Arial" w:hAnsi="Arial" w:cs="Arial"/>
          <w:color w:val="7F7F7F" w:themeColor="text1" w:themeTint="80"/>
          <w:szCs w:val="24"/>
          <w:lang w:val="it-IT"/>
        </w:rPr>
        <w:t xml:space="preserve">su una </w:t>
      </w:r>
      <w:r w:rsidR="00D203C4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Ford </w:t>
      </w:r>
      <w:proofErr w:type="spellStart"/>
      <w:r w:rsidR="00D203C4" w:rsidRPr="00A61823">
        <w:rPr>
          <w:rFonts w:ascii="Arial" w:hAnsi="Arial" w:cs="Arial"/>
          <w:color w:val="7F7F7F" w:themeColor="text1" w:themeTint="80"/>
          <w:szCs w:val="24"/>
          <w:lang w:val="it-IT"/>
        </w:rPr>
        <w:t>Kuga</w:t>
      </w:r>
      <w:proofErr w:type="spellEnd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="005C0E05" w:rsidRPr="005C0E05">
        <w:rPr>
          <w:rFonts w:ascii="Arial" w:hAnsi="Arial" w:cs="Arial"/>
          <w:color w:val="7F7F7F" w:themeColor="text1" w:themeTint="80"/>
          <w:szCs w:val="24"/>
          <w:lang w:val="it-IT"/>
        </w:rPr>
        <w:t>I test, condotti in Sve</w:t>
      </w:r>
      <w:r w:rsidR="005C0E05" w:rsidRPr="00A61823">
        <w:rPr>
          <w:rFonts w:ascii="Arial" w:hAnsi="Arial" w:cs="Arial"/>
          <w:color w:val="7F7F7F" w:themeColor="text1" w:themeTint="80"/>
          <w:szCs w:val="24"/>
          <w:lang w:val="it-IT"/>
        </w:rPr>
        <w:t>zi</w:t>
      </w:r>
      <w:r w:rsidR="005C0E05" w:rsidRPr="005C0E05">
        <w:rPr>
          <w:rFonts w:ascii="Arial" w:hAnsi="Arial" w:cs="Arial"/>
          <w:color w:val="7F7F7F" w:themeColor="text1" w:themeTint="80"/>
          <w:szCs w:val="24"/>
          <w:lang w:val="it-IT"/>
        </w:rPr>
        <w:t>a e in</w:t>
      </w:r>
      <w:r w:rsidR="005C0E05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>German</w:t>
      </w:r>
      <w:r w:rsidR="005C0E05" w:rsidRPr="00A61823">
        <w:rPr>
          <w:rFonts w:ascii="Arial" w:hAnsi="Arial" w:cs="Arial"/>
          <w:color w:val="7F7F7F" w:themeColor="text1" w:themeTint="80"/>
          <w:szCs w:val="24"/>
          <w:lang w:val="it-IT"/>
        </w:rPr>
        <w:t>ia</w:t>
      </w:r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, </w:t>
      </w:r>
      <w:r w:rsidR="005C0E05" w:rsidRPr="00A61823">
        <w:rPr>
          <w:rFonts w:ascii="Arial" w:hAnsi="Arial" w:cs="Arial"/>
          <w:color w:val="7F7F7F" w:themeColor="text1" w:themeTint="80"/>
          <w:szCs w:val="24"/>
          <w:lang w:val="it-IT"/>
        </w:rPr>
        <w:t>ha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nno</w:t>
      </w:r>
      <w:r w:rsidR="005C0E05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proclamato il</w:t>
      </w:r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Dunlop Winter Sport 5 SUV </w:t>
      </w:r>
      <w:r w:rsidR="005C0E05" w:rsidRPr="00A61823">
        <w:rPr>
          <w:rFonts w:ascii="Arial" w:hAnsi="Arial" w:cs="Arial"/>
          <w:color w:val="7F7F7F" w:themeColor="text1" w:themeTint="80"/>
          <w:szCs w:val="24"/>
          <w:lang w:val="it-IT"/>
        </w:rPr>
        <w:t>vincitore del test, segu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ì</w:t>
      </w:r>
      <w:r w:rsidR="005C0E05" w:rsidRPr="00A61823">
        <w:rPr>
          <w:rFonts w:ascii="Arial" w:hAnsi="Arial" w:cs="Arial"/>
          <w:color w:val="7F7F7F" w:themeColor="text1" w:themeTint="80"/>
          <w:szCs w:val="24"/>
          <w:lang w:val="it-IT"/>
        </w:rPr>
        <w:t>to al secondo posto dal</w:t>
      </w:r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Goodyear </w:t>
      </w:r>
      <w:proofErr w:type="spellStart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>UltraGrip</w:t>
      </w:r>
      <w:proofErr w:type="spellEnd"/>
      <w:r w:rsidR="00590629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Performance Gen-1.</w:t>
      </w:r>
    </w:p>
    <w:p w14:paraId="431355F2" w14:textId="26E36297" w:rsidR="00BB2302" w:rsidRPr="00A61823" w:rsidRDefault="00BB2302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GTÜ </w:t>
      </w:r>
      <w:r w:rsidR="00E427CF" w:rsidRPr="00A61823">
        <w:rPr>
          <w:rFonts w:ascii="Arial" w:hAnsi="Arial" w:cs="Arial"/>
          <w:color w:val="7F7F7F" w:themeColor="text1" w:themeTint="80"/>
          <w:szCs w:val="24"/>
          <w:lang w:val="it-IT"/>
        </w:rPr>
        <w:t>e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ACE 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>hanno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assegnato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>la valutazione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‘Altamente raccomandato’ al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Dunlop </w:t>
      </w:r>
      <w:proofErr w:type="spellStart"/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Winter</w:t>
      </w:r>
      <w:proofErr w:type="spellEnd"/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Sport 5 SUV 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perché ha ottenuto 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>sempre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il punteggio 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>m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assimo </w:t>
      </w:r>
      <w:r w:rsidR="0097693F">
        <w:rPr>
          <w:rFonts w:ascii="Arial" w:hAnsi="Arial" w:cs="Arial"/>
          <w:color w:val="7F7F7F" w:themeColor="text1" w:themeTint="80"/>
          <w:szCs w:val="24"/>
          <w:lang w:val="it-IT"/>
        </w:rPr>
        <w:t xml:space="preserve">nel comportamento invernale, 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>su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>asciutto</w:t>
      </w:r>
      <w:r w:rsidR="0097693F">
        <w:rPr>
          <w:rFonts w:ascii="Arial" w:hAnsi="Arial" w:cs="Arial"/>
          <w:color w:val="7F7F7F" w:themeColor="text1" w:themeTint="80"/>
          <w:szCs w:val="24"/>
          <w:lang w:val="it-IT"/>
        </w:rPr>
        <w:t xml:space="preserve"> e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bagnato</w:t>
      </w:r>
      <w:r w:rsidR="0091178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="0097693F" w:rsidRPr="0097693F">
        <w:rPr>
          <w:rFonts w:ascii="Arial" w:hAnsi="Arial" w:cs="Arial"/>
          <w:color w:val="7F7F7F" w:themeColor="text1" w:themeTint="80"/>
          <w:szCs w:val="24"/>
          <w:lang w:val="it-IT"/>
        </w:rPr>
        <w:t>Il</w:t>
      </w:r>
      <w:r w:rsidR="00283976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Dunlop </w:t>
      </w:r>
      <w:proofErr w:type="spellStart"/>
      <w:r w:rsidR="00283976" w:rsidRPr="00A61823">
        <w:rPr>
          <w:rFonts w:ascii="Arial" w:hAnsi="Arial" w:cs="Arial"/>
          <w:color w:val="7F7F7F" w:themeColor="text1" w:themeTint="80"/>
          <w:szCs w:val="24"/>
          <w:lang w:val="it-IT"/>
        </w:rPr>
        <w:t>Winter</w:t>
      </w:r>
      <w:proofErr w:type="spellEnd"/>
      <w:r w:rsidR="00283976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Sport 5 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>è stato particol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>a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>rmen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>te convincente nella frenata su bagnato</w:t>
      </w:r>
      <w:r w:rsidR="00B0452E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="0097693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che 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>pe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>r</w:t>
      </w:r>
      <w:r w:rsidR="00283976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ACE/GTÜ 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>rappresenta</w:t>
      </w:r>
      <w:r w:rsidR="0097693F">
        <w:rPr>
          <w:rFonts w:ascii="Arial" w:hAnsi="Arial" w:cs="Arial"/>
          <w:color w:val="7F7F7F" w:themeColor="text1" w:themeTint="80"/>
          <w:szCs w:val="24"/>
          <w:lang w:val="it-IT"/>
        </w:rPr>
        <w:t xml:space="preserve"> una caratteristica 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>molto</w:t>
      </w:r>
      <w:r w:rsidR="0097693F">
        <w:rPr>
          <w:rFonts w:ascii="Arial" w:hAnsi="Arial" w:cs="Arial"/>
          <w:color w:val="7F7F7F" w:themeColor="text1" w:themeTint="80"/>
          <w:szCs w:val="24"/>
          <w:lang w:val="it-IT"/>
        </w:rPr>
        <w:t xml:space="preserve"> importante per 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>i pneumatici nella stagione invernale</w:t>
      </w:r>
      <w:r w:rsidR="002A2E68" w:rsidRPr="00A61823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</w:p>
    <w:p w14:paraId="42468EDF" w14:textId="6E17ECC6" w:rsidR="007C6ED9" w:rsidRPr="00A61823" w:rsidRDefault="0097693F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Il</w:t>
      </w:r>
      <w:r w:rsidR="004B0106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</w:t>
      </w:r>
      <w:r w:rsidR="00B25A25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year </w:t>
      </w:r>
      <w:proofErr w:type="spellStart"/>
      <w:r w:rsidR="00B25A25" w:rsidRPr="00A61823">
        <w:rPr>
          <w:rFonts w:ascii="Arial" w:hAnsi="Arial" w:cs="Arial"/>
          <w:color w:val="7F7F7F" w:themeColor="text1" w:themeTint="80"/>
          <w:szCs w:val="24"/>
          <w:lang w:val="it-IT"/>
        </w:rPr>
        <w:t>UltraGrip</w:t>
      </w:r>
      <w:proofErr w:type="spellEnd"/>
      <w:r w:rsidR="00B25A25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Performance Gen-1 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è stato</w:t>
      </w:r>
      <w:r w:rsidR="00B0452E">
        <w:rPr>
          <w:rFonts w:ascii="Arial" w:hAnsi="Arial" w:cs="Arial"/>
          <w:color w:val="7F7F7F" w:themeColor="text1" w:themeTint="80"/>
          <w:szCs w:val="24"/>
          <w:lang w:val="it-IT"/>
        </w:rPr>
        <w:t xml:space="preserve"> ‘R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accomandato</w:t>
      </w:r>
      <w:r w:rsidR="00B321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’ 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da</w:t>
      </w:r>
      <w:r w:rsidR="00B321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GTÜ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e</w:t>
      </w:r>
      <w:r w:rsidR="00B321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ACE</w:t>
      </w:r>
      <w:r w:rsidR="00B25A25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Pr="0097693F">
        <w:rPr>
          <w:rFonts w:ascii="Arial" w:hAnsi="Arial" w:cs="Arial"/>
          <w:color w:val="7F7F7F" w:themeColor="text1" w:themeTint="80"/>
          <w:szCs w:val="24"/>
          <w:lang w:val="it-IT"/>
        </w:rPr>
        <w:t>Proprio come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il</w:t>
      </w:r>
      <w:r w:rsidR="004451E0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Dunlop </w:t>
      </w:r>
      <w:proofErr w:type="spellStart"/>
      <w:r w:rsidR="004451E0" w:rsidRPr="00A61823">
        <w:rPr>
          <w:rFonts w:ascii="Arial" w:hAnsi="Arial" w:cs="Arial"/>
          <w:color w:val="7F7F7F" w:themeColor="text1" w:themeTint="80"/>
          <w:szCs w:val="24"/>
          <w:lang w:val="it-IT"/>
        </w:rPr>
        <w:t>Winter</w:t>
      </w:r>
      <w:proofErr w:type="spellEnd"/>
      <w:r w:rsidR="004451E0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Sport 5 SUV, 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l’</w:t>
      </w:r>
      <w:proofErr w:type="spellStart"/>
      <w:r w:rsidR="004451E0" w:rsidRPr="00A61823">
        <w:rPr>
          <w:rFonts w:ascii="Arial" w:hAnsi="Arial" w:cs="Arial"/>
          <w:color w:val="7F7F7F" w:themeColor="text1" w:themeTint="80"/>
          <w:szCs w:val="24"/>
          <w:lang w:val="it-IT"/>
        </w:rPr>
        <w:t>UltraGrip</w:t>
      </w:r>
      <w:proofErr w:type="spellEnd"/>
      <w:r w:rsidR="004451E0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Performance Gen-1 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 xml:space="preserve">ha ottenuto 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otti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>mi risultati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in tutte le categorie</w:t>
      </w:r>
      <w:r w:rsidR="00332BC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Pr="0097693F">
        <w:rPr>
          <w:rFonts w:ascii="Arial" w:hAnsi="Arial" w:cs="Arial"/>
          <w:color w:val="7F7F7F" w:themeColor="text1" w:themeTint="80"/>
          <w:szCs w:val="24"/>
          <w:lang w:val="it-IT"/>
        </w:rPr>
        <w:t xml:space="preserve">Oltre 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>a mostrare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 xml:space="preserve"> una delle</w:t>
      </w:r>
      <w:r w:rsidRPr="0097693F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 xml:space="preserve">migliori </w:t>
      </w:r>
      <w:r w:rsidRPr="0097693F">
        <w:rPr>
          <w:rFonts w:ascii="Arial" w:hAnsi="Arial" w:cs="Arial"/>
          <w:color w:val="7F7F7F" w:themeColor="text1" w:themeTint="80"/>
          <w:szCs w:val="24"/>
          <w:lang w:val="it-IT"/>
        </w:rPr>
        <w:t xml:space="preserve">performance 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>su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neve, bagnato e asciutto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il pneumatico si è dimostrato </w:t>
      </w:r>
      <w:r w:rsid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anche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molto silenzioso</w:t>
      </w:r>
      <w:r w:rsidR="00332BC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</w:p>
    <w:p w14:paraId="43C0A426" w14:textId="496F1CF1" w:rsidR="00024C5B" w:rsidRPr="00A61823" w:rsidRDefault="0097693F" w:rsidP="00E85FE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Cs w:val="24"/>
          <w:u w:val="single"/>
          <w:lang w:val="it-IT"/>
        </w:rPr>
      </w:pPr>
      <w:r w:rsidRPr="00A61823">
        <w:rPr>
          <w:rFonts w:ascii="Arial" w:hAnsi="Arial" w:cs="Arial"/>
          <w:b/>
          <w:color w:val="7F7F7F" w:themeColor="text1" w:themeTint="80"/>
          <w:szCs w:val="24"/>
          <w:u w:val="single"/>
          <w:lang w:val="it-IT"/>
        </w:rPr>
        <w:lastRenderedPageBreak/>
        <w:t xml:space="preserve">Test sui pneumatici invernali di </w:t>
      </w:r>
      <w:r w:rsidR="00507D9C" w:rsidRPr="00A61823">
        <w:rPr>
          <w:rFonts w:ascii="Arial" w:hAnsi="Arial" w:cs="Arial"/>
          <w:b/>
          <w:color w:val="7F7F7F" w:themeColor="text1" w:themeTint="80"/>
          <w:szCs w:val="24"/>
          <w:u w:val="single"/>
          <w:lang w:val="it-IT"/>
        </w:rPr>
        <w:t>ADAC/TCS/Ö</w:t>
      </w:r>
      <w:r w:rsidR="00024C5B" w:rsidRPr="00A61823">
        <w:rPr>
          <w:rFonts w:ascii="Arial" w:hAnsi="Arial" w:cs="Arial"/>
          <w:b/>
          <w:color w:val="7F7F7F" w:themeColor="text1" w:themeTint="80"/>
          <w:szCs w:val="24"/>
          <w:u w:val="single"/>
          <w:lang w:val="it-IT"/>
        </w:rPr>
        <w:t>AMTC</w:t>
      </w:r>
      <w:r w:rsidR="00FC1C02">
        <w:rPr>
          <w:rStyle w:val="Rimandonotaapidipagina"/>
          <w:rFonts w:ascii="Arial" w:hAnsi="Arial" w:cs="Arial"/>
          <w:b/>
          <w:color w:val="7F7F7F" w:themeColor="text1" w:themeTint="80"/>
          <w:szCs w:val="24"/>
          <w:u w:val="single"/>
        </w:rPr>
        <w:footnoteReference w:id="2"/>
      </w:r>
    </w:p>
    <w:p w14:paraId="798B4BDB" w14:textId="6089D4C6" w:rsidR="00E677A6" w:rsidRPr="00A61823" w:rsidRDefault="0097693F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Nell’ambito del t</w:t>
      </w:r>
      <w:r w:rsidR="005861BF" w:rsidRPr="00A61823">
        <w:rPr>
          <w:rFonts w:ascii="Arial" w:hAnsi="Arial" w:cs="Arial"/>
          <w:color w:val="7F7F7F" w:themeColor="text1" w:themeTint="80"/>
          <w:szCs w:val="24"/>
          <w:lang w:val="it-IT"/>
        </w:rPr>
        <w:t>est invernal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 xml:space="preserve">e </w:t>
      </w:r>
      <w:r w:rsidR="004F394A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2017 </w:t>
      </w:r>
      <w:r w:rsidR="00432765">
        <w:rPr>
          <w:rFonts w:ascii="Arial" w:hAnsi="Arial" w:cs="Arial"/>
          <w:color w:val="7F7F7F" w:themeColor="text1" w:themeTint="80"/>
          <w:szCs w:val="24"/>
          <w:lang w:val="it-IT"/>
        </w:rPr>
        <w:t>effettuato</w:t>
      </w:r>
      <w:r w:rsidR="005861B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4F394A">
        <w:rPr>
          <w:rFonts w:ascii="Arial" w:hAnsi="Arial" w:cs="Arial"/>
          <w:color w:val="7F7F7F" w:themeColor="text1" w:themeTint="80"/>
          <w:szCs w:val="24"/>
          <w:lang w:val="it-IT"/>
        </w:rPr>
        <w:t xml:space="preserve">insieme da </w:t>
      </w:r>
      <w:r w:rsidR="00024C5B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ADAC, TCS </w:t>
      </w:r>
      <w:r w:rsidR="005861BF">
        <w:rPr>
          <w:rFonts w:ascii="Arial" w:hAnsi="Arial" w:cs="Arial"/>
          <w:color w:val="7F7F7F" w:themeColor="text1" w:themeTint="80"/>
          <w:szCs w:val="24"/>
          <w:lang w:val="it-IT"/>
        </w:rPr>
        <w:t>e</w:t>
      </w:r>
      <w:r w:rsidR="00024C5B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B0452E" w:rsidRPr="00A61823">
        <w:rPr>
          <w:rFonts w:ascii="Arial" w:hAnsi="Arial" w:cs="Arial"/>
          <w:color w:val="7F7F7F" w:themeColor="text1" w:themeTint="80"/>
          <w:szCs w:val="24"/>
          <w:lang w:val="it-IT"/>
        </w:rPr>
        <w:t>ÖAMTC</w:t>
      </w:r>
      <w:r w:rsidR="004F394A">
        <w:rPr>
          <w:rFonts w:ascii="Arial" w:hAnsi="Arial" w:cs="Arial"/>
          <w:color w:val="7F7F7F" w:themeColor="text1" w:themeTint="80"/>
          <w:szCs w:val="24"/>
          <w:lang w:val="it-IT"/>
        </w:rPr>
        <w:t>, sono stati testati</w:t>
      </w:r>
      <w:r w:rsidR="00024C5B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16 </w:t>
      </w:r>
      <w:r w:rsidR="004F394A">
        <w:rPr>
          <w:rFonts w:ascii="Arial" w:hAnsi="Arial" w:cs="Arial"/>
          <w:color w:val="7F7F7F" w:themeColor="text1" w:themeTint="80"/>
          <w:szCs w:val="24"/>
          <w:lang w:val="it-IT"/>
        </w:rPr>
        <w:t>pneumatici invernali</w:t>
      </w:r>
      <w:r w:rsidR="005861BF">
        <w:rPr>
          <w:rFonts w:ascii="Arial" w:hAnsi="Arial" w:cs="Arial"/>
          <w:color w:val="7F7F7F" w:themeColor="text1" w:themeTint="80"/>
          <w:szCs w:val="24"/>
          <w:lang w:val="it-IT"/>
        </w:rPr>
        <w:t xml:space="preserve"> nella misura</w:t>
      </w:r>
      <w:r w:rsidR="008F25CB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215/65 R16 H</w:t>
      </w:r>
      <w:r w:rsidR="00E677A6" w:rsidRPr="00A61823">
        <w:rPr>
          <w:rFonts w:ascii="Arial" w:hAnsi="Arial" w:cs="Arial"/>
          <w:color w:val="7F7F7F" w:themeColor="text1" w:themeTint="80"/>
          <w:szCs w:val="24"/>
          <w:lang w:val="it-IT"/>
        </w:rPr>
        <w:t>,</w:t>
      </w:r>
      <w:r w:rsidR="008F25CB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BA17D4">
        <w:rPr>
          <w:rFonts w:ascii="Arial" w:hAnsi="Arial" w:cs="Arial"/>
          <w:color w:val="7F7F7F" w:themeColor="text1" w:themeTint="80"/>
          <w:szCs w:val="24"/>
          <w:lang w:val="it-IT"/>
        </w:rPr>
        <w:t xml:space="preserve">su una </w:t>
      </w:r>
      <w:r w:rsidR="00BA17D4" w:rsidRPr="00BA17D4">
        <w:rPr>
          <w:rFonts w:ascii="Arial" w:hAnsi="Arial" w:cs="Arial"/>
          <w:color w:val="7F7F7F" w:themeColor="text1" w:themeTint="80"/>
          <w:szCs w:val="24"/>
          <w:lang w:val="it-IT"/>
        </w:rPr>
        <w:t xml:space="preserve">VW </w:t>
      </w:r>
      <w:proofErr w:type="spellStart"/>
      <w:r w:rsidR="00BA17D4" w:rsidRPr="00BA17D4">
        <w:rPr>
          <w:rFonts w:ascii="Arial" w:hAnsi="Arial" w:cs="Arial"/>
          <w:color w:val="7F7F7F" w:themeColor="text1" w:themeTint="80"/>
          <w:szCs w:val="24"/>
          <w:lang w:val="it-IT"/>
        </w:rPr>
        <w:t>Tiguan</w:t>
      </w:r>
      <w:proofErr w:type="spellEnd"/>
      <w:r w:rsidR="00024C5B" w:rsidRPr="00A61823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  <w:r w:rsidR="00FC7C55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5861BF" w:rsidRPr="005861BF">
        <w:rPr>
          <w:rFonts w:ascii="Arial" w:hAnsi="Arial" w:cs="Arial"/>
          <w:color w:val="7F7F7F" w:themeColor="text1" w:themeTint="80"/>
          <w:szCs w:val="24"/>
          <w:lang w:val="it-IT"/>
        </w:rPr>
        <w:t>Proprio come nel test del</w:t>
      </w:r>
      <w:r w:rsidR="00507D9C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GTÜ/ACE, </w:t>
      </w:r>
      <w:r w:rsidR="005861BF" w:rsidRPr="00A61823">
        <w:rPr>
          <w:rFonts w:ascii="Arial" w:hAnsi="Arial" w:cs="Arial"/>
          <w:color w:val="7F7F7F" w:themeColor="text1" w:themeTint="80"/>
          <w:szCs w:val="24"/>
          <w:lang w:val="it-IT"/>
        </w:rPr>
        <w:t>il</w:t>
      </w:r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Dunlop Winter Sport 5 </w:t>
      </w:r>
      <w:r w:rsidR="005861B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si è classificato al </w:t>
      </w:r>
      <w:r w:rsidR="004F394A">
        <w:rPr>
          <w:rFonts w:ascii="Arial" w:hAnsi="Arial" w:cs="Arial"/>
          <w:color w:val="7F7F7F" w:themeColor="text1" w:themeTint="80"/>
          <w:szCs w:val="24"/>
          <w:lang w:val="it-IT"/>
        </w:rPr>
        <w:t>1°</w:t>
      </w:r>
      <w:r w:rsidR="005861B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posto, </w:t>
      </w:r>
      <w:r w:rsidR="00877A4A">
        <w:rPr>
          <w:rFonts w:ascii="Arial" w:hAnsi="Arial" w:cs="Arial"/>
          <w:color w:val="7F7F7F" w:themeColor="text1" w:themeTint="80"/>
          <w:szCs w:val="24"/>
          <w:lang w:val="it-IT"/>
        </w:rPr>
        <w:t xml:space="preserve">seguito subito </w:t>
      </w:r>
      <w:r w:rsidR="005861BF" w:rsidRPr="00A61823">
        <w:rPr>
          <w:rFonts w:ascii="Arial" w:hAnsi="Arial" w:cs="Arial"/>
          <w:color w:val="7F7F7F" w:themeColor="text1" w:themeTint="80"/>
          <w:szCs w:val="24"/>
          <w:lang w:val="it-IT"/>
        </w:rPr>
        <w:t>da</w:t>
      </w:r>
      <w:r w:rsidR="005861BF">
        <w:rPr>
          <w:rFonts w:ascii="Arial" w:hAnsi="Arial" w:cs="Arial"/>
          <w:color w:val="7F7F7F" w:themeColor="text1" w:themeTint="80"/>
          <w:szCs w:val="24"/>
          <w:lang w:val="it-IT"/>
        </w:rPr>
        <w:t>l</w:t>
      </w:r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Goodyear </w:t>
      </w:r>
      <w:proofErr w:type="spellStart"/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>UltraGrip</w:t>
      </w:r>
      <w:proofErr w:type="spellEnd"/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Performance Gen-1</w:t>
      </w:r>
      <w:r w:rsidR="00BA17D4">
        <w:rPr>
          <w:rStyle w:val="Rimandonotaapidipagina"/>
          <w:rFonts w:ascii="Arial" w:hAnsi="Arial" w:cs="Arial"/>
          <w:color w:val="7F7F7F" w:themeColor="text1" w:themeTint="80"/>
          <w:szCs w:val="24"/>
          <w:lang w:val="it-IT"/>
        </w:rPr>
        <w:footnoteReference w:id="3"/>
      </w:r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  <w:r w:rsidR="005861BF" w:rsidRPr="005861BF">
        <w:rPr>
          <w:rFonts w:ascii="Arial" w:hAnsi="Arial" w:cs="Arial"/>
          <w:color w:val="7F7F7F" w:themeColor="text1" w:themeTint="80"/>
          <w:szCs w:val="24"/>
          <w:lang w:val="it-IT"/>
        </w:rPr>
        <w:t>Secondo</w:t>
      </w:r>
      <w:r w:rsidR="00FC7C55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 w:rsidR="00507D9C" w:rsidRPr="00A61823">
        <w:rPr>
          <w:rFonts w:ascii="Arial" w:hAnsi="Arial" w:cs="Arial"/>
          <w:color w:val="7F7F7F" w:themeColor="text1" w:themeTint="80"/>
          <w:szCs w:val="24"/>
          <w:lang w:val="it-IT"/>
        </w:rPr>
        <w:t>ÖAMTC, “</w:t>
      </w:r>
      <w:r w:rsidR="005861BF" w:rsidRPr="00A61823">
        <w:rPr>
          <w:rFonts w:ascii="Arial" w:hAnsi="Arial" w:cs="Arial"/>
          <w:color w:val="7F7F7F" w:themeColor="text1" w:themeTint="80"/>
          <w:szCs w:val="24"/>
          <w:lang w:val="it-IT"/>
        </w:rPr>
        <w:t>il</w:t>
      </w:r>
      <w:r w:rsidR="00507D9C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Dunlop Winter Sport 5 </w:t>
      </w:r>
      <w:r w:rsidR="005861BF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non ha nessun punto debole in termini di sicurezza, di efficienza dei consumi e di usura del </w:t>
      </w:r>
      <w:r w:rsidR="005861BF">
        <w:rPr>
          <w:rFonts w:ascii="Arial" w:hAnsi="Arial" w:cs="Arial"/>
          <w:color w:val="7F7F7F" w:themeColor="text1" w:themeTint="80"/>
          <w:szCs w:val="24"/>
          <w:lang w:val="it-IT"/>
        </w:rPr>
        <w:t>pneumatic</w:t>
      </w:r>
      <w:r w:rsidR="00EC3EA1">
        <w:rPr>
          <w:rFonts w:ascii="Arial" w:hAnsi="Arial" w:cs="Arial"/>
          <w:color w:val="7F7F7F" w:themeColor="text1" w:themeTint="80"/>
          <w:szCs w:val="24"/>
          <w:lang w:val="it-IT"/>
        </w:rPr>
        <w:t>o</w:t>
      </w:r>
      <w:r w:rsidR="00507D9C" w:rsidRPr="00A61823">
        <w:rPr>
          <w:rFonts w:ascii="Arial" w:hAnsi="Arial" w:cs="Arial"/>
          <w:color w:val="7F7F7F" w:themeColor="text1" w:themeTint="80"/>
          <w:szCs w:val="24"/>
          <w:lang w:val="it-IT"/>
        </w:rPr>
        <w:t>”</w:t>
      </w:r>
      <w:r w:rsidR="00FE3767" w:rsidRPr="00A61823">
        <w:rPr>
          <w:rFonts w:ascii="Arial" w:hAnsi="Arial" w:cs="Arial"/>
          <w:color w:val="7F7F7F" w:themeColor="text1" w:themeTint="80"/>
          <w:szCs w:val="24"/>
          <w:vertAlign w:val="superscript"/>
          <w:lang w:val="it-IT"/>
        </w:rPr>
        <w:t>2</w:t>
      </w:r>
      <w:r w:rsidR="00507D9C" w:rsidRPr="00A61823">
        <w:rPr>
          <w:rFonts w:ascii="Arial" w:hAnsi="Arial" w:cs="Arial"/>
          <w:color w:val="7F7F7F" w:themeColor="text1" w:themeTint="80"/>
          <w:szCs w:val="24"/>
          <w:lang w:val="it-IT"/>
        </w:rPr>
        <w:t>.</w:t>
      </w:r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bookmarkStart w:id="0" w:name="_GoBack"/>
      <w:bookmarkEnd w:id="0"/>
    </w:p>
    <w:p w14:paraId="2655F8F0" w14:textId="474DB4C3" w:rsidR="00024C5B" w:rsidRPr="00A61823" w:rsidRDefault="005861BF" w:rsidP="00E85FE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Cs w:val="24"/>
          <w:u w:val="single"/>
          <w:lang w:val="it-IT"/>
        </w:rPr>
      </w:pP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Anche il</w:t>
      </w:r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Goodyear </w:t>
      </w:r>
      <w:proofErr w:type="spellStart"/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>UltraGrip</w:t>
      </w:r>
      <w:proofErr w:type="spellEnd"/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 Performance Gen-1 </w:t>
      </w:r>
      <w:r w:rsidRPr="00A61823">
        <w:rPr>
          <w:rFonts w:ascii="Arial" w:hAnsi="Arial" w:cs="Arial"/>
          <w:color w:val="7F7F7F" w:themeColor="text1" w:themeTint="80"/>
          <w:szCs w:val="24"/>
          <w:lang w:val="it-IT"/>
        </w:rPr>
        <w:t>ha ricevuto un ottimo punteggio per l’efficienza dei consumi e il livello di rumorosità, ma è stato anche apprezzato per le sue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 xml:space="preserve"> caratteristiche su</w:t>
      </w:r>
      <w:r w:rsidR="004F394A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asciutto, bagnato</w:t>
      </w:r>
      <w:r w:rsidR="00ED10BD">
        <w:rPr>
          <w:rFonts w:ascii="Arial" w:hAnsi="Arial" w:cs="Arial"/>
          <w:color w:val="7F7F7F" w:themeColor="text1" w:themeTint="80"/>
          <w:szCs w:val="24"/>
          <w:lang w:val="it-IT"/>
        </w:rPr>
        <w:t xml:space="preserve"> </w:t>
      </w:r>
      <w:r>
        <w:rPr>
          <w:rFonts w:ascii="Arial" w:hAnsi="Arial" w:cs="Arial"/>
          <w:color w:val="7F7F7F" w:themeColor="text1" w:themeTint="80"/>
          <w:szCs w:val="24"/>
          <w:lang w:val="it-IT"/>
        </w:rPr>
        <w:t>e ghiaccio</w:t>
      </w:r>
      <w:r w:rsidR="008B72BE" w:rsidRPr="00A61823">
        <w:rPr>
          <w:rFonts w:ascii="Arial" w:hAnsi="Arial" w:cs="Arial"/>
          <w:color w:val="7F7F7F" w:themeColor="text1" w:themeTint="80"/>
          <w:szCs w:val="24"/>
          <w:lang w:val="it-IT"/>
        </w:rPr>
        <w:t xml:space="preserve">. </w:t>
      </w:r>
    </w:p>
    <w:p w14:paraId="7DEC2332" w14:textId="77777777" w:rsidR="00824D65" w:rsidRPr="00A61823" w:rsidRDefault="00824D65" w:rsidP="003B7FCC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  <w:lang w:val="it-IT"/>
        </w:rPr>
      </w:pPr>
    </w:p>
    <w:p w14:paraId="48EF9926" w14:textId="76361176" w:rsidR="003B7FCC" w:rsidRPr="00A61823" w:rsidRDefault="003B7FCC" w:rsidP="003B7FCC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it-IT"/>
        </w:rPr>
      </w:pPr>
      <w:r w:rsidRPr="00A61823">
        <w:rPr>
          <w:rFonts w:ascii="Arial" w:hAnsi="Arial" w:cs="Arial"/>
          <w:color w:val="0055A4"/>
          <w:sz w:val="18"/>
          <w:szCs w:val="18"/>
          <w:lang w:val="it-IT"/>
        </w:rPr>
        <w:t>Goodyear</w:t>
      </w:r>
    </w:p>
    <w:p w14:paraId="693C7D92" w14:textId="48D95B9A" w:rsidR="00BB470C" w:rsidRPr="003F1A77" w:rsidRDefault="00BB470C" w:rsidP="00BB470C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3F1A77">
        <w:rPr>
          <w:rFonts w:ascii="Arial" w:hAnsi="Arial" w:cs="Arial"/>
          <w:color w:val="000000"/>
          <w:sz w:val="18"/>
          <w:szCs w:val="18"/>
          <w:lang w:val="it-IT"/>
        </w:rPr>
        <w:t>Goodyear è una delle principali aziende costruttrici di pneumatici del mondo. Ha un organico di circa 66.000 dipendenti e fabbrica i suoi prodotti in 4</w:t>
      </w:r>
      <w:r>
        <w:rPr>
          <w:rFonts w:ascii="Arial" w:hAnsi="Arial" w:cs="Arial"/>
          <w:color w:val="000000"/>
          <w:sz w:val="18"/>
          <w:szCs w:val="18"/>
          <w:lang w:val="it-IT"/>
        </w:rPr>
        <w:t>7</w:t>
      </w:r>
      <w:r w:rsidRPr="003F1A77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21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14:paraId="50AA31BD" w14:textId="77777777" w:rsidR="00BB470C" w:rsidRPr="003F1A77" w:rsidRDefault="00BB470C" w:rsidP="00BB470C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3F1A77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Pr="003F1A77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  <w:hyperlink r:id="rId8" w:history="1">
        <w:r w:rsidRPr="003F1A77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3F1A77">
        <w:rPr>
          <w:rFonts w:ascii="Arial" w:hAnsi="Arial" w:cs="Arial"/>
          <w:color w:val="58595B"/>
          <w:sz w:val="18"/>
          <w:szCs w:val="18"/>
          <w:lang w:val="it-IT"/>
        </w:rPr>
        <w:t>.</w:t>
      </w:r>
    </w:p>
    <w:p w14:paraId="2C43087D" w14:textId="77777777" w:rsidR="00BB470C" w:rsidRPr="003F1A77" w:rsidRDefault="00BB470C" w:rsidP="00BB470C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3F1A77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3F1A77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3F1A77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3F1A77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9" w:history="1">
        <w:r w:rsidRPr="003F1A77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3F1A77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14:paraId="22A95B4F" w14:textId="77777777" w:rsidR="00BB470C" w:rsidRPr="003F1A77" w:rsidRDefault="00BB470C" w:rsidP="00BB470C">
      <w:pPr>
        <w:rPr>
          <w:rFonts w:ascii="Arial" w:hAnsi="Arial" w:cs="Arial"/>
          <w:color w:val="58595B"/>
          <w:lang w:val="it-IT"/>
        </w:rPr>
      </w:pPr>
      <w:r w:rsidRPr="003F1A77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3F1A77">
        <w:rPr>
          <w:rFonts w:ascii="Arial" w:hAnsi="Arial" w:cs="Arial"/>
          <w:color w:val="404040"/>
          <w:sz w:val="18"/>
          <w:szCs w:val="18"/>
          <w:lang w:val="it-IT"/>
        </w:rPr>
        <w:t xml:space="preserve"> Twitter @Goodyearpress e unitevi al nostro ThinkGoodMobility group su LinkedIn</w:t>
      </w:r>
    </w:p>
    <w:p w14:paraId="1E9A8BBF" w14:textId="30953D92" w:rsidR="008C713B" w:rsidRPr="00A61823" w:rsidRDefault="003B7FCC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A61823">
        <w:rPr>
          <w:rFonts w:ascii="Arial" w:hAnsi="Arial" w:cs="Arial"/>
          <w:color w:val="404040"/>
          <w:sz w:val="18"/>
          <w:szCs w:val="18"/>
          <w:lang w:val="it-IT"/>
        </w:rPr>
        <w:t xml:space="preserve"> </w:t>
      </w:r>
    </w:p>
    <w:sectPr w:rsidR="008C713B" w:rsidRPr="00A61823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4C94" w14:textId="77777777" w:rsidR="00BD7B29" w:rsidRDefault="00BD7B29" w:rsidP="00C20EE5">
      <w:pPr>
        <w:spacing w:after="0" w:line="240" w:lineRule="auto"/>
      </w:pPr>
      <w:r>
        <w:separator/>
      </w:r>
    </w:p>
  </w:endnote>
  <w:endnote w:type="continuationSeparator" w:id="0">
    <w:p w14:paraId="0897398F" w14:textId="77777777" w:rsidR="00BD7B29" w:rsidRDefault="00BD7B29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7BFFC" w14:textId="77777777" w:rsidR="00BD7B29" w:rsidRDefault="00BD7B29" w:rsidP="00C20EE5">
      <w:pPr>
        <w:spacing w:after="0" w:line="240" w:lineRule="auto"/>
      </w:pPr>
      <w:r>
        <w:separator/>
      </w:r>
    </w:p>
  </w:footnote>
  <w:footnote w:type="continuationSeparator" w:id="0">
    <w:p w14:paraId="27E001C3" w14:textId="77777777" w:rsidR="00BD7B29" w:rsidRDefault="00BD7B29" w:rsidP="00C20EE5">
      <w:pPr>
        <w:spacing w:after="0" w:line="240" w:lineRule="auto"/>
      </w:pPr>
      <w:r>
        <w:continuationSeparator/>
      </w:r>
    </w:p>
  </w:footnote>
  <w:footnote w:id="1">
    <w:p w14:paraId="362E8462" w14:textId="0D3DEA7D" w:rsidR="00FC1C02" w:rsidRPr="00DD781D" w:rsidRDefault="008B72BE">
      <w:pPr>
        <w:pStyle w:val="Testonotaapidipagina"/>
        <w:rPr>
          <w:rFonts w:ascii="Times New Roman" w:hAnsi="Times New Roman" w:cs="Times New Roman"/>
          <w:lang w:val="it-IT"/>
        </w:rPr>
      </w:pPr>
      <w:r w:rsidRPr="00A61823">
        <w:rPr>
          <w:rStyle w:val="Rimandonotaapidipagina"/>
          <w:rFonts w:ascii="Times New Roman" w:hAnsi="Times New Roman" w:cs="Times New Roman"/>
          <w:sz w:val="16"/>
        </w:rPr>
        <w:footnoteRef/>
      </w:r>
      <w:r w:rsidRPr="00DD781D">
        <w:rPr>
          <w:rFonts w:ascii="Times New Roman" w:hAnsi="Times New Roman" w:cs="Times New Roman"/>
          <w:sz w:val="16"/>
          <w:lang w:val="it-IT"/>
        </w:rPr>
        <w:t xml:space="preserve"> </w:t>
      </w:r>
      <w:r w:rsidR="00B0452E">
        <w:fldChar w:fldCharType="begin"/>
      </w:r>
      <w:r w:rsidR="00B0452E" w:rsidRPr="00B0452E">
        <w:rPr>
          <w:lang w:val="it-IT"/>
        </w:rPr>
        <w:instrText xml:space="preserve"> HYPERLINK "https://www.gtue.de/Presse/Pressemitteilungen/75646.html?nav=55959" </w:instrText>
      </w:r>
      <w:r w:rsidR="00B0452E">
        <w:fldChar w:fldCharType="separate"/>
      </w:r>
      <w:r w:rsidRPr="00DD781D">
        <w:rPr>
          <w:rStyle w:val="Collegamentoipertestuale"/>
          <w:rFonts w:ascii="Times New Roman" w:hAnsi="Times New Roman" w:cs="Times New Roman"/>
          <w:sz w:val="16"/>
          <w:lang w:val="it-IT"/>
        </w:rPr>
        <w:t>GTÜ</w:t>
      </w:r>
      <w:r w:rsidR="00B0452E">
        <w:rPr>
          <w:rStyle w:val="Collegamentoipertestuale"/>
          <w:rFonts w:ascii="Times New Roman" w:hAnsi="Times New Roman" w:cs="Times New Roman"/>
          <w:sz w:val="16"/>
          <w:lang w:val="it-IT"/>
        </w:rPr>
        <w:fldChar w:fldCharType="end"/>
      </w:r>
      <w:r w:rsidRPr="00DD781D">
        <w:rPr>
          <w:rFonts w:ascii="Times New Roman" w:hAnsi="Times New Roman" w:cs="Times New Roman"/>
          <w:sz w:val="16"/>
          <w:lang w:val="it-IT"/>
        </w:rPr>
        <w:t>/</w:t>
      </w:r>
      <w:r w:rsidR="00B0452E">
        <w:fldChar w:fldCharType="begin"/>
      </w:r>
      <w:r w:rsidR="00B0452E" w:rsidRPr="00B0452E">
        <w:rPr>
          <w:lang w:val="it-IT"/>
        </w:rPr>
        <w:instrText xml:space="preserve"> HYPERLINK "https://www.ace.de/ace-lenkrad/test-und-technik/winterreifentest-23555-r-17-1919.html" </w:instrText>
      </w:r>
      <w:r w:rsidR="00B0452E">
        <w:fldChar w:fldCharType="separate"/>
      </w:r>
      <w:r w:rsidRPr="00DD781D">
        <w:rPr>
          <w:rStyle w:val="Collegamentoipertestuale"/>
          <w:rFonts w:ascii="Times New Roman" w:hAnsi="Times New Roman" w:cs="Times New Roman"/>
          <w:sz w:val="16"/>
          <w:lang w:val="it-IT"/>
        </w:rPr>
        <w:t>ACE</w:t>
      </w:r>
      <w:r w:rsidR="00B0452E">
        <w:rPr>
          <w:rStyle w:val="Collegamentoipertestuale"/>
          <w:rFonts w:ascii="Times New Roman" w:hAnsi="Times New Roman" w:cs="Times New Roman"/>
          <w:sz w:val="16"/>
          <w:lang w:val="it-IT"/>
        </w:rPr>
        <w:fldChar w:fldCharType="end"/>
      </w:r>
      <w:r w:rsidRPr="00DD781D">
        <w:rPr>
          <w:rFonts w:ascii="Times New Roman" w:hAnsi="Times New Roman" w:cs="Times New Roman"/>
          <w:sz w:val="16"/>
          <w:lang w:val="it-IT"/>
        </w:rPr>
        <w:t xml:space="preserve"> (Germany) </w:t>
      </w:r>
      <w:r w:rsidR="00ED10BD" w:rsidRPr="00DD781D">
        <w:rPr>
          <w:rFonts w:ascii="Times New Roman" w:hAnsi="Times New Roman" w:cs="Times New Roman"/>
          <w:sz w:val="16"/>
          <w:lang w:val="it-IT"/>
        </w:rPr>
        <w:t>–</w:t>
      </w:r>
      <w:r w:rsidRPr="00DD781D">
        <w:rPr>
          <w:rFonts w:ascii="Times New Roman" w:hAnsi="Times New Roman" w:cs="Times New Roman"/>
          <w:sz w:val="16"/>
          <w:lang w:val="it-IT"/>
        </w:rPr>
        <w:t xml:space="preserve"> </w:t>
      </w:r>
      <w:r w:rsidR="00ED10BD" w:rsidRPr="00DD781D">
        <w:rPr>
          <w:rFonts w:ascii="Times New Roman" w:hAnsi="Times New Roman" w:cs="Times New Roman"/>
          <w:sz w:val="16"/>
          <w:lang w:val="it-IT"/>
        </w:rPr>
        <w:t>Test sui pneumatici invernali settembre</w:t>
      </w:r>
      <w:r w:rsidRPr="00DD781D">
        <w:rPr>
          <w:rFonts w:ascii="Times New Roman" w:hAnsi="Times New Roman" w:cs="Times New Roman"/>
          <w:sz w:val="16"/>
          <w:lang w:val="it-IT"/>
        </w:rPr>
        <w:t xml:space="preserve"> 2017 - 235/55R17 -</w:t>
      </w:r>
      <w:r w:rsidR="00413923" w:rsidRPr="00DD781D">
        <w:rPr>
          <w:rFonts w:ascii="Times New Roman" w:hAnsi="Times New Roman" w:cs="Times New Roman"/>
          <w:sz w:val="16"/>
          <w:lang w:val="it-IT"/>
        </w:rPr>
        <w:t xml:space="preserve"> </w:t>
      </w:r>
      <w:r w:rsidR="00ED10BD" w:rsidRPr="00DD781D">
        <w:rPr>
          <w:rFonts w:ascii="Times New Roman" w:hAnsi="Times New Roman" w:cs="Times New Roman"/>
          <w:sz w:val="16"/>
          <w:lang w:val="it-IT"/>
        </w:rPr>
        <w:t>Veicolo testato:</w:t>
      </w:r>
      <w:r w:rsidR="00413923" w:rsidRPr="00DD781D">
        <w:rPr>
          <w:rFonts w:ascii="Times New Roman" w:hAnsi="Times New Roman" w:cs="Times New Roman"/>
          <w:sz w:val="16"/>
          <w:lang w:val="it-IT"/>
        </w:rPr>
        <w:t xml:space="preserve"> Ford </w:t>
      </w:r>
      <w:proofErr w:type="spellStart"/>
      <w:r w:rsidR="00413923" w:rsidRPr="00DD781D">
        <w:rPr>
          <w:rFonts w:ascii="Times New Roman" w:hAnsi="Times New Roman" w:cs="Times New Roman"/>
          <w:sz w:val="16"/>
          <w:lang w:val="it-IT"/>
        </w:rPr>
        <w:t>Kuga</w:t>
      </w:r>
      <w:proofErr w:type="spellEnd"/>
    </w:p>
  </w:footnote>
  <w:footnote w:id="2">
    <w:p w14:paraId="5069014C" w14:textId="256FCFD1" w:rsidR="00FC1C02" w:rsidRPr="00B0452E" w:rsidRDefault="00FC1C02">
      <w:pPr>
        <w:pStyle w:val="Testonotaapidipagina"/>
        <w:rPr>
          <w:rFonts w:ascii="Times New Roman" w:hAnsi="Times New Roman" w:cs="Times New Roman"/>
          <w:lang w:val="it-IT"/>
        </w:rPr>
      </w:pPr>
      <w:r w:rsidRPr="004F394A">
        <w:rPr>
          <w:rStyle w:val="Rimandonotaapidipagina"/>
          <w:rFonts w:ascii="Times New Roman" w:hAnsi="Times New Roman" w:cs="Times New Roman"/>
          <w:sz w:val="16"/>
        </w:rPr>
        <w:footnoteRef/>
      </w:r>
      <w:r w:rsidRPr="00B0452E">
        <w:rPr>
          <w:rFonts w:ascii="Times New Roman" w:hAnsi="Times New Roman" w:cs="Times New Roman"/>
          <w:sz w:val="16"/>
          <w:lang w:val="it-IT"/>
        </w:rPr>
        <w:t xml:space="preserve"> </w:t>
      </w:r>
      <w:hyperlink r:id="rId1" w:history="1">
        <w:r w:rsidRPr="00B0452E">
          <w:rPr>
            <w:rStyle w:val="Collegamentoipertestuale"/>
            <w:rFonts w:ascii="Times New Roman" w:hAnsi="Times New Roman" w:cs="Times New Roman"/>
            <w:sz w:val="16"/>
            <w:lang w:val="it-IT"/>
          </w:rPr>
          <w:t>ADAC</w:t>
        </w:r>
      </w:hyperlink>
      <w:r w:rsidRPr="00B0452E">
        <w:rPr>
          <w:rFonts w:ascii="Times New Roman" w:hAnsi="Times New Roman" w:cs="Times New Roman"/>
          <w:sz w:val="16"/>
          <w:lang w:val="it-IT"/>
        </w:rPr>
        <w:t xml:space="preserve"> (DE)/</w:t>
      </w:r>
      <w:r w:rsidR="0051316C" w:rsidRPr="00B0452E">
        <w:rPr>
          <w:rFonts w:ascii="Times New Roman" w:hAnsi="Times New Roman" w:cs="Times New Roman"/>
          <w:sz w:val="16"/>
          <w:lang w:val="it-IT"/>
        </w:rPr>
        <w:t xml:space="preserve"> </w:t>
      </w:r>
      <w:hyperlink r:id="rId2" w:history="1">
        <w:r w:rsidRPr="00B0452E">
          <w:rPr>
            <w:rStyle w:val="Collegamentoipertestuale"/>
            <w:rFonts w:ascii="Times New Roman" w:hAnsi="Times New Roman" w:cs="Times New Roman"/>
            <w:sz w:val="16"/>
            <w:lang w:val="it-IT"/>
          </w:rPr>
          <w:t>ÖAMTC</w:t>
        </w:r>
      </w:hyperlink>
      <w:r w:rsidRPr="00B0452E">
        <w:rPr>
          <w:rFonts w:ascii="Times New Roman" w:hAnsi="Times New Roman" w:cs="Times New Roman"/>
          <w:sz w:val="16"/>
          <w:lang w:val="it-IT"/>
        </w:rPr>
        <w:t xml:space="preserve"> (AT)/ </w:t>
      </w:r>
      <w:hyperlink r:id="rId3" w:anchor="anchor_96a7328f_Accordion-Dimension-215-65-R16-98-102H--bis-210-km-h-" w:history="1">
        <w:r w:rsidRPr="00B0452E">
          <w:rPr>
            <w:rStyle w:val="Collegamentoipertestuale"/>
            <w:rFonts w:ascii="Times New Roman" w:hAnsi="Times New Roman" w:cs="Times New Roman"/>
            <w:sz w:val="16"/>
            <w:lang w:val="it-IT"/>
          </w:rPr>
          <w:t>TCS</w:t>
        </w:r>
      </w:hyperlink>
      <w:r w:rsidRPr="00B0452E">
        <w:rPr>
          <w:rFonts w:ascii="Times New Roman" w:hAnsi="Times New Roman" w:cs="Times New Roman"/>
          <w:sz w:val="16"/>
          <w:lang w:val="it-IT"/>
        </w:rPr>
        <w:t xml:space="preserve"> (CH) </w:t>
      </w:r>
      <w:r w:rsidR="0051316C" w:rsidRPr="00B0452E">
        <w:rPr>
          <w:rFonts w:ascii="Times New Roman" w:hAnsi="Times New Roman" w:cs="Times New Roman"/>
          <w:sz w:val="16"/>
          <w:lang w:val="it-IT"/>
        </w:rPr>
        <w:t>–</w:t>
      </w:r>
      <w:r w:rsidRPr="00B0452E">
        <w:rPr>
          <w:rFonts w:ascii="Times New Roman" w:hAnsi="Times New Roman" w:cs="Times New Roman"/>
          <w:sz w:val="16"/>
          <w:lang w:val="it-IT"/>
        </w:rPr>
        <w:t xml:space="preserve"> </w:t>
      </w:r>
      <w:r w:rsidR="00ED10BD" w:rsidRPr="00B0452E">
        <w:rPr>
          <w:rFonts w:ascii="Times New Roman" w:hAnsi="Times New Roman" w:cs="Times New Roman"/>
          <w:sz w:val="16"/>
          <w:lang w:val="it-IT"/>
        </w:rPr>
        <w:t>Test sui pneumatici invernali settembre</w:t>
      </w:r>
      <w:r w:rsidR="00413923" w:rsidRPr="00B0452E">
        <w:rPr>
          <w:rFonts w:ascii="Times New Roman" w:hAnsi="Times New Roman" w:cs="Times New Roman"/>
          <w:sz w:val="16"/>
          <w:lang w:val="it-IT"/>
        </w:rPr>
        <w:t xml:space="preserve"> </w:t>
      </w:r>
      <w:r w:rsidR="00DD781D" w:rsidRPr="00B0452E">
        <w:rPr>
          <w:rFonts w:ascii="Times New Roman" w:hAnsi="Times New Roman" w:cs="Times New Roman"/>
          <w:sz w:val="16"/>
          <w:lang w:val="it-IT"/>
        </w:rPr>
        <w:t>2017 - 215/65R16 98/102H.</w:t>
      </w:r>
    </w:p>
  </w:footnote>
  <w:footnote w:id="3">
    <w:p w14:paraId="1472F467" w14:textId="08048009" w:rsidR="00BA17D4" w:rsidRPr="00BA17D4" w:rsidRDefault="00BA17D4">
      <w:pPr>
        <w:pStyle w:val="Testonotaapidipagina"/>
        <w:rPr>
          <w:lang w:val="it-IT"/>
        </w:rPr>
      </w:pPr>
      <w:r w:rsidRPr="00BA17D4">
        <w:rPr>
          <w:rFonts w:ascii="Times New Roman" w:hAnsi="Times New Roman" w:cs="Times New Roman"/>
          <w:sz w:val="16"/>
          <w:vertAlign w:val="superscript"/>
        </w:rPr>
        <w:footnoteRef/>
      </w:r>
      <w:r w:rsidRPr="00B0452E">
        <w:rPr>
          <w:rFonts w:ascii="Times New Roman" w:hAnsi="Times New Roman" w:cs="Times New Roman"/>
          <w:sz w:val="16"/>
          <w:vertAlign w:val="superscript"/>
          <w:lang w:val="it-IT"/>
        </w:rPr>
        <w:t xml:space="preserve"> </w:t>
      </w:r>
      <w:r w:rsidRPr="00B0452E">
        <w:rPr>
          <w:rFonts w:ascii="Times New Roman" w:hAnsi="Times New Roman" w:cs="Times New Roman"/>
          <w:sz w:val="16"/>
          <w:lang w:val="it-IT"/>
        </w:rPr>
        <w:t>Classificato secondo a pari merito con BF Goodrich e Nokian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6CC" w14:textId="3388E63C" w:rsidR="00C20EE5" w:rsidRDefault="00937916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E6FDE" wp14:editId="25F5657D">
              <wp:simplePos x="0" y="0"/>
              <wp:positionH relativeFrom="margin">
                <wp:posOffset>-90170</wp:posOffset>
              </wp:positionH>
              <wp:positionV relativeFrom="paragraph">
                <wp:posOffset>447675</wp:posOffset>
              </wp:positionV>
              <wp:extent cx="33051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B7D3C" w14:textId="48B1A3C3" w:rsidR="00C20EE5" w:rsidRPr="00C20EE5" w:rsidRDefault="0093791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E6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35.25pt;width:260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" filled="f" stroked="f">
              <v:textbox>
                <w:txbxContent>
                  <w:p w14:paraId="567B7D3C" w14:textId="48B1A3C3" w:rsidR="00C20EE5" w:rsidRPr="00C20EE5" w:rsidRDefault="0093791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3D01BA04" wp14:editId="0649EE3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D4487C0" wp14:editId="2918AD70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32C26F9D" wp14:editId="6840B047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77042" wp14:editId="22C544EB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37D6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61761220" w14:textId="77777777"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10B2"/>
    <w:rsid w:val="00017A15"/>
    <w:rsid w:val="00024C5B"/>
    <w:rsid w:val="00027CAB"/>
    <w:rsid w:val="00067550"/>
    <w:rsid w:val="0008039B"/>
    <w:rsid w:val="000C0BC3"/>
    <w:rsid w:val="0014280D"/>
    <w:rsid w:val="0017756A"/>
    <w:rsid w:val="00180719"/>
    <w:rsid w:val="00186A89"/>
    <w:rsid w:val="001B5FA9"/>
    <w:rsid w:val="001D0233"/>
    <w:rsid w:val="001E0FF8"/>
    <w:rsid w:val="001E74A7"/>
    <w:rsid w:val="001E7F5F"/>
    <w:rsid w:val="001F1C84"/>
    <w:rsid w:val="0022757A"/>
    <w:rsid w:val="0023481A"/>
    <w:rsid w:val="002419B3"/>
    <w:rsid w:val="00246B26"/>
    <w:rsid w:val="00264469"/>
    <w:rsid w:val="0026591C"/>
    <w:rsid w:val="0027342A"/>
    <w:rsid w:val="00283976"/>
    <w:rsid w:val="00284DFB"/>
    <w:rsid w:val="002A0024"/>
    <w:rsid w:val="002A2E68"/>
    <w:rsid w:val="002A44BC"/>
    <w:rsid w:val="002A7595"/>
    <w:rsid w:val="002A7910"/>
    <w:rsid w:val="002B2263"/>
    <w:rsid w:val="002C3BBD"/>
    <w:rsid w:val="002C431F"/>
    <w:rsid w:val="002D754F"/>
    <w:rsid w:val="003015D2"/>
    <w:rsid w:val="00302F57"/>
    <w:rsid w:val="00322595"/>
    <w:rsid w:val="00330CB1"/>
    <w:rsid w:val="00332BCE"/>
    <w:rsid w:val="003360A9"/>
    <w:rsid w:val="00364042"/>
    <w:rsid w:val="00391E4D"/>
    <w:rsid w:val="00395349"/>
    <w:rsid w:val="003B64DA"/>
    <w:rsid w:val="003B7FCC"/>
    <w:rsid w:val="003C7B27"/>
    <w:rsid w:val="003F76B1"/>
    <w:rsid w:val="003F79DA"/>
    <w:rsid w:val="00400798"/>
    <w:rsid w:val="004101C3"/>
    <w:rsid w:val="00410EE1"/>
    <w:rsid w:val="00412B5B"/>
    <w:rsid w:val="00413923"/>
    <w:rsid w:val="00414040"/>
    <w:rsid w:val="00415AD3"/>
    <w:rsid w:val="00415B05"/>
    <w:rsid w:val="00417C0C"/>
    <w:rsid w:val="00424698"/>
    <w:rsid w:val="00427525"/>
    <w:rsid w:val="00432765"/>
    <w:rsid w:val="004451E0"/>
    <w:rsid w:val="00457662"/>
    <w:rsid w:val="0047681D"/>
    <w:rsid w:val="0048019E"/>
    <w:rsid w:val="004B0106"/>
    <w:rsid w:val="004C23BB"/>
    <w:rsid w:val="004C31FE"/>
    <w:rsid w:val="004D1695"/>
    <w:rsid w:val="004E708A"/>
    <w:rsid w:val="004F394A"/>
    <w:rsid w:val="00507D9C"/>
    <w:rsid w:val="00507FCC"/>
    <w:rsid w:val="0051052F"/>
    <w:rsid w:val="0051316C"/>
    <w:rsid w:val="0053027A"/>
    <w:rsid w:val="00535ADB"/>
    <w:rsid w:val="00546CC8"/>
    <w:rsid w:val="00554934"/>
    <w:rsid w:val="005861BF"/>
    <w:rsid w:val="00590629"/>
    <w:rsid w:val="005A0FB4"/>
    <w:rsid w:val="005A7389"/>
    <w:rsid w:val="005C0E05"/>
    <w:rsid w:val="005E7415"/>
    <w:rsid w:val="00600F81"/>
    <w:rsid w:val="006B413B"/>
    <w:rsid w:val="00710988"/>
    <w:rsid w:val="00724894"/>
    <w:rsid w:val="007317BB"/>
    <w:rsid w:val="00751DD9"/>
    <w:rsid w:val="00763F35"/>
    <w:rsid w:val="007779D0"/>
    <w:rsid w:val="00782391"/>
    <w:rsid w:val="00784E62"/>
    <w:rsid w:val="00793307"/>
    <w:rsid w:val="007C6ED9"/>
    <w:rsid w:val="007D247E"/>
    <w:rsid w:val="007D2CC9"/>
    <w:rsid w:val="00806346"/>
    <w:rsid w:val="00807883"/>
    <w:rsid w:val="00807E9E"/>
    <w:rsid w:val="00816AAE"/>
    <w:rsid w:val="00824D65"/>
    <w:rsid w:val="00825431"/>
    <w:rsid w:val="00846B8E"/>
    <w:rsid w:val="00852C64"/>
    <w:rsid w:val="008572F6"/>
    <w:rsid w:val="00877A4A"/>
    <w:rsid w:val="00885E9C"/>
    <w:rsid w:val="00892724"/>
    <w:rsid w:val="008B72BE"/>
    <w:rsid w:val="008C713B"/>
    <w:rsid w:val="008E3AC1"/>
    <w:rsid w:val="008F25CB"/>
    <w:rsid w:val="0091178E"/>
    <w:rsid w:val="009124D6"/>
    <w:rsid w:val="009259F6"/>
    <w:rsid w:val="00931984"/>
    <w:rsid w:val="00937916"/>
    <w:rsid w:val="009412DF"/>
    <w:rsid w:val="00941326"/>
    <w:rsid w:val="00945B71"/>
    <w:rsid w:val="0096326B"/>
    <w:rsid w:val="0097693F"/>
    <w:rsid w:val="00990CCB"/>
    <w:rsid w:val="009A36EC"/>
    <w:rsid w:val="009C6A7E"/>
    <w:rsid w:val="009D25C6"/>
    <w:rsid w:val="009D4DA3"/>
    <w:rsid w:val="00A01B58"/>
    <w:rsid w:val="00A0486B"/>
    <w:rsid w:val="00A41FD9"/>
    <w:rsid w:val="00A61823"/>
    <w:rsid w:val="00A76FD7"/>
    <w:rsid w:val="00A778EC"/>
    <w:rsid w:val="00A83189"/>
    <w:rsid w:val="00A84ADB"/>
    <w:rsid w:val="00A85B43"/>
    <w:rsid w:val="00AA1BB6"/>
    <w:rsid w:val="00AB4B9F"/>
    <w:rsid w:val="00AB4C57"/>
    <w:rsid w:val="00AB7008"/>
    <w:rsid w:val="00AB7915"/>
    <w:rsid w:val="00AC65DB"/>
    <w:rsid w:val="00AE2F3A"/>
    <w:rsid w:val="00AE787A"/>
    <w:rsid w:val="00AF1B80"/>
    <w:rsid w:val="00AF25AA"/>
    <w:rsid w:val="00AF568A"/>
    <w:rsid w:val="00B0452E"/>
    <w:rsid w:val="00B12A92"/>
    <w:rsid w:val="00B20621"/>
    <w:rsid w:val="00B228E0"/>
    <w:rsid w:val="00B232A4"/>
    <w:rsid w:val="00B25A25"/>
    <w:rsid w:val="00B321BE"/>
    <w:rsid w:val="00B56D99"/>
    <w:rsid w:val="00B71AB8"/>
    <w:rsid w:val="00B73C48"/>
    <w:rsid w:val="00B73CF0"/>
    <w:rsid w:val="00BA17D4"/>
    <w:rsid w:val="00BB2302"/>
    <w:rsid w:val="00BB470C"/>
    <w:rsid w:val="00BC2D38"/>
    <w:rsid w:val="00BD7B29"/>
    <w:rsid w:val="00BE613A"/>
    <w:rsid w:val="00BF2BC5"/>
    <w:rsid w:val="00BF3676"/>
    <w:rsid w:val="00C20EE5"/>
    <w:rsid w:val="00C45DD6"/>
    <w:rsid w:val="00C63D24"/>
    <w:rsid w:val="00C80518"/>
    <w:rsid w:val="00C81F25"/>
    <w:rsid w:val="00CC2649"/>
    <w:rsid w:val="00CC7FFA"/>
    <w:rsid w:val="00CD12C2"/>
    <w:rsid w:val="00CD46E3"/>
    <w:rsid w:val="00CD65E0"/>
    <w:rsid w:val="00CE3CEF"/>
    <w:rsid w:val="00CE5078"/>
    <w:rsid w:val="00D203C4"/>
    <w:rsid w:val="00D2674D"/>
    <w:rsid w:val="00D274CE"/>
    <w:rsid w:val="00D41545"/>
    <w:rsid w:val="00D459EE"/>
    <w:rsid w:val="00D66DD0"/>
    <w:rsid w:val="00D76480"/>
    <w:rsid w:val="00D776B9"/>
    <w:rsid w:val="00D82C98"/>
    <w:rsid w:val="00DB7CD0"/>
    <w:rsid w:val="00DC1C8C"/>
    <w:rsid w:val="00DD1BB1"/>
    <w:rsid w:val="00DD781D"/>
    <w:rsid w:val="00DF6857"/>
    <w:rsid w:val="00E0590E"/>
    <w:rsid w:val="00E12205"/>
    <w:rsid w:val="00E13756"/>
    <w:rsid w:val="00E427CF"/>
    <w:rsid w:val="00E52C09"/>
    <w:rsid w:val="00E677A6"/>
    <w:rsid w:val="00E76AFC"/>
    <w:rsid w:val="00E85FEB"/>
    <w:rsid w:val="00EC3EA1"/>
    <w:rsid w:val="00ED10BD"/>
    <w:rsid w:val="00ED33A2"/>
    <w:rsid w:val="00F237C5"/>
    <w:rsid w:val="00F303BF"/>
    <w:rsid w:val="00F502C1"/>
    <w:rsid w:val="00F72EEC"/>
    <w:rsid w:val="00F84CDE"/>
    <w:rsid w:val="00F86800"/>
    <w:rsid w:val="00F92395"/>
    <w:rsid w:val="00F953FF"/>
    <w:rsid w:val="00FB2F17"/>
    <w:rsid w:val="00FC1C02"/>
    <w:rsid w:val="00FC6D6E"/>
    <w:rsid w:val="00FC7C55"/>
    <w:rsid w:val="00FD48F0"/>
    <w:rsid w:val="00FE3767"/>
    <w:rsid w:val="00FF2698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D36A4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Paragrafoelenco">
    <w:name w:val="List Paragraph"/>
    <w:basedOn w:val="Normale"/>
    <w:uiPriority w:val="34"/>
    <w:qFormat/>
    <w:rsid w:val="007933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05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052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A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A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41F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85FEB"/>
    <w:rPr>
      <w:color w:val="0563C1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FC1C02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03C4"/>
    <w:rPr>
      <w:color w:val="954F72" w:themeColor="followedHyperlink"/>
      <w:u w:val="single"/>
    </w:rPr>
  </w:style>
  <w:style w:type="paragraph" w:customStyle="1" w:styleId="Nessunaspaziatura1">
    <w:name w:val="Nessuna spaziatura1"/>
    <w:qFormat/>
    <w:rsid w:val="00BB470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cs.ch/de/testberichte-ratgeber/tests/reifentests/winterreifen.php" TargetMode="External"/><Relationship Id="rId2" Type="http://schemas.openxmlformats.org/officeDocument/2006/relationships/hyperlink" Target="https://www.oeamtc.at/thema/tests/oeamtc-winterreifentest-2017-20889492" TargetMode="External"/><Relationship Id="rId1" Type="http://schemas.openxmlformats.org/officeDocument/2006/relationships/hyperlink" Target="https://www.adac.de/infotestrat/tests/reifen/winterreifen/2017_winterreifen_215_65_r16.aspx?ComponentId=301822&amp;SourcePageId=318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5B1A-9F2B-4EF8-A58A-B0EF7867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3</cp:revision>
  <cp:lastPrinted>2017-10-01T05:19:00Z</cp:lastPrinted>
  <dcterms:created xsi:type="dcterms:W3CDTF">2017-10-13T10:29:00Z</dcterms:created>
  <dcterms:modified xsi:type="dcterms:W3CDTF">2017-10-18T12:07:00Z</dcterms:modified>
</cp:coreProperties>
</file>