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494" w:rsidRPr="00B7532F" w:rsidRDefault="00B71494" w:rsidP="000D4D68">
      <w:pPr>
        <w:spacing w:after="160" w:line="276" w:lineRule="auto"/>
        <w:rPr>
          <w:rFonts w:ascii="Arial" w:hAnsi="Arial" w:cs="Arial"/>
          <w:b/>
          <w:bCs/>
          <w:color w:val="1F497D"/>
          <w:sz w:val="42"/>
          <w:szCs w:val="42"/>
          <w:lang w:val="sk-SK"/>
        </w:rPr>
      </w:pPr>
      <w:r w:rsidRPr="00B7532F">
        <w:rPr>
          <w:rFonts w:ascii="Arial" w:hAnsi="Arial" w:cs="Arial"/>
          <w:b/>
          <w:bCs/>
          <w:color w:val="1F497D"/>
          <w:sz w:val="42"/>
          <w:szCs w:val="42"/>
          <w:lang w:val="sk-SK"/>
        </w:rPr>
        <w:t xml:space="preserve">Dunlop Sport Maxx Race 2 </w:t>
      </w:r>
      <w:r w:rsidR="00826F8B" w:rsidRPr="00B7532F">
        <w:rPr>
          <w:rFonts w:ascii="Arial" w:hAnsi="Arial" w:cs="Arial"/>
          <w:b/>
          <w:bCs/>
          <w:color w:val="1F497D"/>
          <w:sz w:val="42"/>
          <w:szCs w:val="42"/>
          <w:lang w:val="sk-SK"/>
        </w:rPr>
        <w:t>schválené ako originálna</w:t>
      </w:r>
      <w:r w:rsidR="000D4D68" w:rsidRPr="00B7532F">
        <w:rPr>
          <w:rFonts w:ascii="Arial" w:hAnsi="Arial" w:cs="Arial"/>
          <w:b/>
          <w:bCs/>
          <w:color w:val="1F497D"/>
          <w:sz w:val="42"/>
          <w:szCs w:val="42"/>
          <w:lang w:val="sk-SK"/>
        </w:rPr>
        <w:t xml:space="preserve"> výbava</w:t>
      </w:r>
      <w:r w:rsidR="002D54A3" w:rsidRPr="00B7532F">
        <w:rPr>
          <w:rFonts w:ascii="Arial" w:hAnsi="Arial" w:cs="Arial"/>
          <w:b/>
          <w:bCs/>
          <w:color w:val="1F497D"/>
          <w:sz w:val="42"/>
          <w:szCs w:val="42"/>
          <w:lang w:val="sk-SK"/>
        </w:rPr>
        <w:t xml:space="preserve"> </w:t>
      </w:r>
      <w:r w:rsidR="000D4D68" w:rsidRPr="00B7532F">
        <w:rPr>
          <w:rFonts w:ascii="Arial" w:hAnsi="Arial" w:cs="Arial"/>
          <w:b/>
          <w:bCs/>
          <w:color w:val="1F497D"/>
          <w:sz w:val="42"/>
          <w:szCs w:val="42"/>
          <w:lang w:val="sk-SK"/>
        </w:rPr>
        <w:t>Porsche</w:t>
      </w:r>
      <w:r w:rsidR="00EE5F22" w:rsidRPr="00B7532F">
        <w:rPr>
          <w:rFonts w:ascii="Arial" w:hAnsi="Arial" w:cs="Arial"/>
          <w:b/>
          <w:bCs/>
          <w:color w:val="1F497D"/>
          <w:sz w:val="42"/>
          <w:szCs w:val="42"/>
          <w:lang w:val="sk-SK"/>
        </w:rPr>
        <w:t xml:space="preserve"> </w:t>
      </w:r>
      <w:r w:rsidR="0085735C" w:rsidRPr="00B7532F">
        <w:rPr>
          <w:rFonts w:ascii="Arial" w:hAnsi="Arial" w:cs="Arial"/>
          <w:b/>
          <w:bCs/>
          <w:color w:val="1F497D"/>
          <w:sz w:val="42"/>
          <w:szCs w:val="42"/>
          <w:lang w:val="sk-SK"/>
        </w:rPr>
        <w:t xml:space="preserve">911 </w:t>
      </w:r>
      <w:r w:rsidRPr="00B7532F">
        <w:rPr>
          <w:rFonts w:ascii="Arial" w:hAnsi="Arial" w:cs="Arial"/>
          <w:b/>
          <w:bCs/>
          <w:color w:val="1F497D"/>
          <w:sz w:val="42"/>
          <w:szCs w:val="42"/>
          <w:lang w:val="sk-SK"/>
        </w:rPr>
        <w:t>GT3</w:t>
      </w:r>
    </w:p>
    <w:p w:rsidR="00184978" w:rsidRPr="00B7532F" w:rsidRDefault="00965AD4" w:rsidP="0056593E">
      <w:pPr>
        <w:pStyle w:val="Odstavecseseznamem"/>
        <w:numPr>
          <w:ilvl w:val="0"/>
          <w:numId w:val="1"/>
        </w:numPr>
        <w:spacing w:line="276" w:lineRule="auto"/>
        <w:rPr>
          <w:rStyle w:val="Hypertextovodkaz"/>
          <w:rFonts w:ascii="Arial" w:hAnsi="Arial" w:cs="Arial"/>
          <w:bCs/>
          <w:iCs/>
          <w:color w:val="808080"/>
          <w:sz w:val="28"/>
          <w:szCs w:val="36"/>
          <w:u w:val="none"/>
          <w:lang w:val="sk-SK"/>
        </w:rPr>
      </w:pPr>
      <w:r w:rsidRPr="00B7532F">
        <w:rPr>
          <w:rStyle w:val="Hypertextovodkaz"/>
          <w:rFonts w:ascii="Arial" w:hAnsi="Arial" w:cs="Arial"/>
          <w:bCs/>
          <w:iCs/>
          <w:color w:val="808080"/>
          <w:sz w:val="28"/>
          <w:szCs w:val="36"/>
          <w:u w:val="none"/>
          <w:lang w:val="sk-SK"/>
        </w:rPr>
        <w:t>Ďalšia</w:t>
      </w:r>
      <w:r w:rsidR="002D54A3" w:rsidRPr="00B7532F">
        <w:rPr>
          <w:rStyle w:val="Hypertextovodkaz"/>
          <w:rFonts w:ascii="Arial" w:hAnsi="Arial" w:cs="Arial"/>
          <w:bCs/>
          <w:iCs/>
          <w:color w:val="808080"/>
          <w:sz w:val="28"/>
          <w:szCs w:val="36"/>
          <w:u w:val="none"/>
          <w:lang w:val="sk-SK"/>
        </w:rPr>
        <w:t xml:space="preserve"> </w:t>
      </w:r>
      <w:r w:rsidR="00EE5F22" w:rsidRPr="00B7532F">
        <w:rPr>
          <w:rStyle w:val="Hypertextovodkaz"/>
          <w:rFonts w:ascii="Arial" w:hAnsi="Arial" w:cs="Arial"/>
          <w:bCs/>
          <w:iCs/>
          <w:color w:val="808080"/>
          <w:sz w:val="28"/>
          <w:szCs w:val="36"/>
          <w:u w:val="none"/>
          <w:lang w:val="sk-SK"/>
        </w:rPr>
        <w:t>gener</w:t>
      </w:r>
      <w:r w:rsidRPr="00B7532F">
        <w:rPr>
          <w:rStyle w:val="Hypertextovodkaz"/>
          <w:rFonts w:ascii="Arial" w:hAnsi="Arial" w:cs="Arial"/>
          <w:bCs/>
          <w:iCs/>
          <w:color w:val="808080"/>
          <w:sz w:val="28"/>
          <w:szCs w:val="36"/>
          <w:u w:val="none"/>
          <w:lang w:val="sk-SK"/>
        </w:rPr>
        <w:t>ácia pneumatí</w:t>
      </w:r>
      <w:r w:rsidR="002D54A3" w:rsidRPr="00B7532F">
        <w:rPr>
          <w:rStyle w:val="Hypertextovodkaz"/>
          <w:rFonts w:ascii="Arial" w:hAnsi="Arial" w:cs="Arial"/>
          <w:bCs/>
          <w:iCs/>
          <w:color w:val="808080"/>
          <w:sz w:val="28"/>
          <w:szCs w:val="36"/>
          <w:u w:val="none"/>
          <w:lang w:val="sk-SK"/>
        </w:rPr>
        <w:t>k</w:t>
      </w:r>
      <w:r w:rsidR="00EE5F22" w:rsidRPr="00B7532F">
        <w:rPr>
          <w:rStyle w:val="Hypertextovodkaz"/>
          <w:rFonts w:ascii="Arial" w:hAnsi="Arial" w:cs="Arial"/>
          <w:bCs/>
          <w:iCs/>
          <w:color w:val="808080"/>
          <w:sz w:val="28"/>
          <w:szCs w:val="36"/>
          <w:u w:val="none"/>
          <w:lang w:val="sk-SK"/>
        </w:rPr>
        <w:t xml:space="preserve"> </w:t>
      </w:r>
      <w:r w:rsidR="00B71494" w:rsidRPr="00B7532F">
        <w:rPr>
          <w:rStyle w:val="Hypertextovodkaz"/>
          <w:rFonts w:ascii="Arial" w:hAnsi="Arial" w:cs="Arial"/>
          <w:bCs/>
          <w:iCs/>
          <w:color w:val="808080"/>
          <w:sz w:val="28"/>
          <w:szCs w:val="36"/>
          <w:u w:val="none"/>
          <w:lang w:val="sk-SK"/>
        </w:rPr>
        <w:t>D</w:t>
      </w:r>
      <w:r w:rsidR="00184978" w:rsidRPr="00B7532F">
        <w:rPr>
          <w:rStyle w:val="Hypertextovodkaz"/>
          <w:rFonts w:ascii="Arial" w:hAnsi="Arial" w:cs="Arial"/>
          <w:bCs/>
          <w:iCs/>
          <w:color w:val="808080"/>
          <w:sz w:val="28"/>
          <w:szCs w:val="36"/>
          <w:u w:val="none"/>
          <w:lang w:val="sk-SK"/>
        </w:rPr>
        <w:t xml:space="preserve">unlop Sport Maxx Race </w:t>
      </w:r>
      <w:r w:rsidR="002D54A3" w:rsidRPr="00B7532F">
        <w:rPr>
          <w:rStyle w:val="Hypertextovodkaz"/>
          <w:rFonts w:ascii="Arial" w:hAnsi="Arial" w:cs="Arial"/>
          <w:bCs/>
          <w:iCs/>
          <w:color w:val="808080"/>
          <w:sz w:val="28"/>
          <w:szCs w:val="36"/>
          <w:u w:val="none"/>
          <w:lang w:val="sk-SK"/>
        </w:rPr>
        <w:t xml:space="preserve">je </w:t>
      </w:r>
      <w:r w:rsidRPr="00B7532F">
        <w:rPr>
          <w:rStyle w:val="Hypertextovodkaz"/>
          <w:rFonts w:ascii="Arial" w:hAnsi="Arial" w:cs="Arial"/>
          <w:bCs/>
          <w:iCs/>
          <w:color w:val="808080"/>
          <w:sz w:val="28"/>
          <w:szCs w:val="36"/>
          <w:u w:val="none"/>
          <w:lang w:val="sk-SK"/>
        </w:rPr>
        <w:t xml:space="preserve">špeciálne </w:t>
      </w:r>
      <w:r w:rsidR="00EE5F22" w:rsidRPr="00B7532F">
        <w:rPr>
          <w:rStyle w:val="Hypertextovodkaz"/>
          <w:rFonts w:ascii="Arial" w:hAnsi="Arial" w:cs="Arial"/>
          <w:bCs/>
          <w:iCs/>
          <w:color w:val="808080"/>
          <w:sz w:val="28"/>
          <w:szCs w:val="36"/>
          <w:u w:val="none"/>
          <w:lang w:val="sk-SK"/>
        </w:rPr>
        <w:t>navr</w:t>
      </w:r>
      <w:r w:rsidRPr="00B7532F">
        <w:rPr>
          <w:rStyle w:val="Hypertextovodkaz"/>
          <w:rFonts w:ascii="Arial" w:hAnsi="Arial" w:cs="Arial"/>
          <w:bCs/>
          <w:iCs/>
          <w:color w:val="808080"/>
          <w:sz w:val="28"/>
          <w:szCs w:val="36"/>
          <w:u w:val="none"/>
          <w:lang w:val="sk-SK"/>
        </w:rPr>
        <w:t>hnutá</w:t>
      </w:r>
      <w:r w:rsidR="002D54A3" w:rsidRPr="00B7532F">
        <w:rPr>
          <w:rStyle w:val="Hypertextovodkaz"/>
          <w:rFonts w:ascii="Arial" w:hAnsi="Arial" w:cs="Arial"/>
          <w:bCs/>
          <w:iCs/>
          <w:color w:val="808080"/>
          <w:sz w:val="28"/>
          <w:szCs w:val="36"/>
          <w:u w:val="none"/>
          <w:lang w:val="sk-SK"/>
        </w:rPr>
        <w:t xml:space="preserve"> </w:t>
      </w:r>
      <w:r w:rsidRPr="00B7532F">
        <w:rPr>
          <w:rStyle w:val="Hypertextovodkaz"/>
          <w:rFonts w:ascii="Arial" w:hAnsi="Arial" w:cs="Arial"/>
          <w:bCs/>
          <w:iCs/>
          <w:color w:val="808080"/>
          <w:sz w:val="28"/>
          <w:szCs w:val="36"/>
          <w:u w:val="none"/>
          <w:lang w:val="sk-SK"/>
        </w:rPr>
        <w:t>pre</w:t>
      </w:r>
      <w:r w:rsidR="00EE5F22" w:rsidRPr="00B7532F">
        <w:rPr>
          <w:rStyle w:val="Hypertextovodkaz"/>
          <w:rFonts w:ascii="Arial" w:hAnsi="Arial" w:cs="Arial"/>
          <w:bCs/>
          <w:iCs/>
          <w:color w:val="808080"/>
          <w:sz w:val="28"/>
          <w:szCs w:val="36"/>
          <w:u w:val="none"/>
          <w:lang w:val="sk-SK"/>
        </w:rPr>
        <w:t xml:space="preserve"> nové </w:t>
      </w:r>
      <w:r w:rsidR="00184978" w:rsidRPr="00B7532F">
        <w:rPr>
          <w:rStyle w:val="Hypertextovodkaz"/>
          <w:rFonts w:ascii="Arial" w:hAnsi="Arial" w:cs="Arial"/>
          <w:bCs/>
          <w:iCs/>
          <w:color w:val="808080"/>
          <w:sz w:val="28"/>
          <w:szCs w:val="36"/>
          <w:u w:val="none"/>
          <w:lang w:val="sk-SK"/>
        </w:rPr>
        <w:t>Porsche</w:t>
      </w:r>
      <w:r w:rsidR="00966A5E" w:rsidRPr="00B7532F">
        <w:rPr>
          <w:rStyle w:val="Hypertextovodkaz"/>
          <w:rFonts w:ascii="Arial" w:hAnsi="Arial" w:cs="Arial"/>
          <w:bCs/>
          <w:iCs/>
          <w:color w:val="808080"/>
          <w:sz w:val="28"/>
          <w:szCs w:val="36"/>
          <w:u w:val="none"/>
          <w:lang w:val="sk-SK"/>
        </w:rPr>
        <w:t xml:space="preserve"> 911</w:t>
      </w:r>
      <w:r w:rsidR="00184978" w:rsidRPr="00B7532F">
        <w:rPr>
          <w:rStyle w:val="Hypertextovodkaz"/>
          <w:rFonts w:ascii="Arial" w:hAnsi="Arial" w:cs="Arial"/>
          <w:bCs/>
          <w:iCs/>
          <w:color w:val="808080"/>
          <w:sz w:val="28"/>
          <w:szCs w:val="36"/>
          <w:u w:val="none"/>
          <w:lang w:val="sk-SK"/>
        </w:rPr>
        <w:t xml:space="preserve"> GT3</w:t>
      </w:r>
    </w:p>
    <w:p w:rsidR="00EE5F22" w:rsidRPr="00B7532F" w:rsidRDefault="00184978" w:rsidP="00EE5F22">
      <w:pPr>
        <w:pStyle w:val="Odstavecseseznamem"/>
        <w:numPr>
          <w:ilvl w:val="0"/>
          <w:numId w:val="1"/>
        </w:numPr>
        <w:spacing w:line="276" w:lineRule="auto"/>
        <w:rPr>
          <w:rStyle w:val="Hypertextovodkaz"/>
          <w:rFonts w:ascii="Arial" w:hAnsi="Arial" w:cs="Arial"/>
          <w:bCs/>
          <w:iCs/>
          <w:color w:val="808080"/>
          <w:sz w:val="28"/>
          <w:szCs w:val="36"/>
          <w:u w:val="none"/>
          <w:lang w:val="sk-SK"/>
        </w:rPr>
      </w:pPr>
      <w:r w:rsidRPr="00B7532F">
        <w:rPr>
          <w:rStyle w:val="Hypertextovodkaz"/>
          <w:rFonts w:ascii="Arial" w:hAnsi="Arial" w:cs="Arial"/>
          <w:bCs/>
          <w:iCs/>
          <w:color w:val="808080"/>
          <w:sz w:val="28"/>
          <w:szCs w:val="36"/>
          <w:u w:val="none"/>
          <w:lang w:val="sk-SK"/>
        </w:rPr>
        <w:t xml:space="preserve">Sport Maxx Race 2 </w:t>
      </w:r>
      <w:r w:rsidR="002D54A3" w:rsidRPr="00B7532F">
        <w:rPr>
          <w:rStyle w:val="Hypertextovodkaz"/>
          <w:rFonts w:ascii="Arial" w:hAnsi="Arial" w:cs="Arial"/>
          <w:bCs/>
          <w:iCs/>
          <w:color w:val="808080"/>
          <w:sz w:val="28"/>
          <w:szCs w:val="36"/>
          <w:u w:val="none"/>
          <w:lang w:val="sk-SK"/>
        </w:rPr>
        <w:t>pr</w:t>
      </w:r>
      <w:r w:rsidR="00965AD4" w:rsidRPr="00B7532F">
        <w:rPr>
          <w:rStyle w:val="Hypertextovodkaz"/>
          <w:rFonts w:ascii="Arial" w:hAnsi="Arial" w:cs="Arial"/>
          <w:bCs/>
          <w:iCs/>
          <w:color w:val="808080"/>
          <w:sz w:val="28"/>
          <w:szCs w:val="36"/>
          <w:u w:val="none"/>
          <w:lang w:val="sk-SK"/>
        </w:rPr>
        <w:t>epožičiava</w:t>
      </w:r>
      <w:r w:rsidR="002D54A3" w:rsidRPr="00B7532F">
        <w:rPr>
          <w:rStyle w:val="Hypertextovodkaz"/>
          <w:rFonts w:ascii="Arial" w:hAnsi="Arial" w:cs="Arial"/>
          <w:bCs/>
          <w:iCs/>
          <w:color w:val="808080"/>
          <w:sz w:val="28"/>
          <w:szCs w:val="36"/>
          <w:u w:val="none"/>
          <w:lang w:val="sk-SK"/>
        </w:rPr>
        <w:t xml:space="preserve"> </w:t>
      </w:r>
      <w:r w:rsidR="00965AD4" w:rsidRPr="00B7532F">
        <w:rPr>
          <w:rStyle w:val="Hypertextovodkaz"/>
          <w:rFonts w:ascii="Arial" w:hAnsi="Arial" w:cs="Arial"/>
          <w:bCs/>
          <w:iCs/>
          <w:color w:val="808080"/>
          <w:sz w:val="28"/>
          <w:szCs w:val="36"/>
          <w:u w:val="none"/>
          <w:lang w:val="sk-SK"/>
        </w:rPr>
        <w:t>najnovšiemu cestnému modelu s pretekárskym charakterom vynikajú</w:t>
      </w:r>
      <w:r w:rsidR="00EE5F22" w:rsidRPr="00B7532F">
        <w:rPr>
          <w:rStyle w:val="Hypertextovodkaz"/>
          <w:rFonts w:ascii="Arial" w:hAnsi="Arial" w:cs="Arial"/>
          <w:bCs/>
          <w:iCs/>
          <w:color w:val="808080"/>
          <w:sz w:val="28"/>
          <w:szCs w:val="36"/>
          <w:u w:val="none"/>
          <w:lang w:val="sk-SK"/>
        </w:rPr>
        <w:t>c</w:t>
      </w:r>
      <w:r w:rsidR="00965AD4" w:rsidRPr="00B7532F">
        <w:rPr>
          <w:rStyle w:val="Hypertextovodkaz"/>
          <w:rFonts w:ascii="Arial" w:hAnsi="Arial" w:cs="Arial"/>
          <w:bCs/>
          <w:iCs/>
          <w:color w:val="808080"/>
          <w:sz w:val="28"/>
          <w:szCs w:val="36"/>
          <w:u w:val="none"/>
          <w:lang w:val="sk-SK"/>
        </w:rPr>
        <w:t>u</w:t>
      </w:r>
      <w:r w:rsidR="00EE5F22" w:rsidRPr="00B7532F">
        <w:rPr>
          <w:rStyle w:val="Hypertextovodkaz"/>
          <w:rFonts w:ascii="Arial" w:hAnsi="Arial" w:cs="Arial"/>
          <w:bCs/>
          <w:iCs/>
          <w:color w:val="808080"/>
          <w:sz w:val="28"/>
          <w:szCs w:val="36"/>
          <w:u w:val="none"/>
          <w:lang w:val="sk-SK"/>
        </w:rPr>
        <w:t xml:space="preserve"> výkonnos</w:t>
      </w:r>
      <w:r w:rsidR="00965AD4" w:rsidRPr="00B7532F">
        <w:rPr>
          <w:rStyle w:val="Hypertextovodkaz"/>
          <w:rFonts w:ascii="Arial" w:hAnsi="Arial" w:cs="Arial"/>
          <w:bCs/>
          <w:iCs/>
          <w:color w:val="808080"/>
          <w:sz w:val="28"/>
          <w:szCs w:val="36"/>
          <w:u w:val="none"/>
          <w:lang w:val="sk-SK"/>
        </w:rPr>
        <w:t>ť na suchej vozovk</w:t>
      </w:r>
      <w:r w:rsidR="00EE5F22" w:rsidRPr="00B7532F">
        <w:rPr>
          <w:rStyle w:val="Hypertextovodkaz"/>
          <w:rFonts w:ascii="Arial" w:hAnsi="Arial" w:cs="Arial"/>
          <w:bCs/>
          <w:iCs/>
          <w:color w:val="808080"/>
          <w:sz w:val="28"/>
          <w:szCs w:val="36"/>
          <w:u w:val="none"/>
          <w:lang w:val="sk-SK"/>
        </w:rPr>
        <w:t xml:space="preserve">e </w:t>
      </w:r>
    </w:p>
    <w:p w:rsidR="002D54A3" w:rsidRPr="00B7532F" w:rsidRDefault="002D54A3" w:rsidP="0056593E">
      <w:pPr>
        <w:spacing w:line="276" w:lineRule="auto"/>
        <w:rPr>
          <w:rFonts w:ascii="Arial" w:hAnsi="Arial" w:cs="Arial"/>
          <w:b/>
          <w:lang w:val="sk-SK"/>
        </w:rPr>
      </w:pPr>
    </w:p>
    <w:p w:rsidR="00826F8B" w:rsidRPr="00B7532F" w:rsidRDefault="00EE5F22" w:rsidP="000D4D68">
      <w:pPr>
        <w:spacing w:line="276" w:lineRule="auto"/>
        <w:jc w:val="both"/>
        <w:rPr>
          <w:rFonts w:ascii="Arial" w:hAnsi="Arial" w:cs="Arial"/>
          <w:lang w:val="sk-SK"/>
        </w:rPr>
      </w:pPr>
      <w:r w:rsidRPr="00B7532F">
        <w:rPr>
          <w:rFonts w:ascii="Arial" w:hAnsi="Arial" w:cs="Arial"/>
          <w:b/>
          <w:lang w:val="sk-SK"/>
        </w:rPr>
        <w:t>Ž</w:t>
      </w:r>
      <w:r w:rsidR="00F3746F" w:rsidRPr="00B7532F">
        <w:rPr>
          <w:rFonts w:ascii="Arial" w:hAnsi="Arial" w:cs="Arial"/>
          <w:b/>
          <w:lang w:val="sk-SK"/>
        </w:rPr>
        <w:t>eneva</w:t>
      </w:r>
      <w:r w:rsidR="003A2677" w:rsidRPr="00B7532F">
        <w:rPr>
          <w:rFonts w:ascii="Arial" w:hAnsi="Arial" w:cs="Arial"/>
          <w:b/>
          <w:lang w:val="sk-SK"/>
        </w:rPr>
        <w:t xml:space="preserve">, </w:t>
      </w:r>
      <w:r w:rsidR="00273374" w:rsidRPr="00B7532F">
        <w:rPr>
          <w:rFonts w:ascii="Arial" w:hAnsi="Arial" w:cs="Arial"/>
          <w:b/>
          <w:lang w:val="sk-SK"/>
        </w:rPr>
        <w:t>7</w:t>
      </w:r>
      <w:r w:rsidRPr="00B7532F">
        <w:rPr>
          <w:rFonts w:ascii="Arial" w:hAnsi="Arial" w:cs="Arial"/>
          <w:b/>
          <w:lang w:val="sk-SK"/>
        </w:rPr>
        <w:t xml:space="preserve">. </w:t>
      </w:r>
      <w:r w:rsidR="00826F8B" w:rsidRPr="00B7532F">
        <w:rPr>
          <w:rFonts w:ascii="Arial" w:hAnsi="Arial" w:cs="Arial"/>
          <w:b/>
          <w:lang w:val="sk-SK"/>
        </w:rPr>
        <w:t>marca</w:t>
      </w:r>
      <w:r w:rsidRPr="00B7532F">
        <w:rPr>
          <w:rFonts w:ascii="Arial" w:hAnsi="Arial" w:cs="Arial"/>
          <w:b/>
          <w:lang w:val="sk-SK"/>
        </w:rPr>
        <w:t xml:space="preserve"> </w:t>
      </w:r>
      <w:r w:rsidR="00AA37A2" w:rsidRPr="00B7532F">
        <w:rPr>
          <w:rFonts w:ascii="Arial" w:hAnsi="Arial" w:cs="Arial"/>
          <w:b/>
          <w:lang w:val="sk-SK"/>
        </w:rPr>
        <w:t>2017</w:t>
      </w:r>
      <w:r w:rsidR="000A45F1" w:rsidRPr="00B7532F">
        <w:rPr>
          <w:rFonts w:ascii="Arial" w:hAnsi="Arial" w:cs="Arial"/>
          <w:b/>
          <w:lang w:val="sk-SK"/>
        </w:rPr>
        <w:t xml:space="preserve"> </w:t>
      </w:r>
      <w:r w:rsidR="003A2677" w:rsidRPr="00B7532F">
        <w:rPr>
          <w:rFonts w:ascii="Arial" w:hAnsi="Arial" w:cs="Arial"/>
          <w:lang w:val="sk-SK"/>
        </w:rPr>
        <w:t>–</w:t>
      </w:r>
      <w:r w:rsidR="00826F8B" w:rsidRPr="00B7532F">
        <w:rPr>
          <w:rFonts w:ascii="Arial" w:hAnsi="Arial" w:cs="Arial"/>
          <w:lang w:val="sk-SK"/>
        </w:rPr>
        <w:t xml:space="preserve"> Značka Dunlop dnes na International Motor Show v Ženeve predstavila nové pneumatiky Sport Maxx Race 2. Nástupcu pneumatík Sport Maxx Race vyvíjal Dunlop v spolupráci s automobilkou Porsche tak, aby splnil náročné požiadavky kladené na jej nový model 911 GT3. Značka tak pokračuje vo výrobe špeciálnych pneumatík pre vozidlá značky Porsche: už predchádzajúci model GT3 bol obutý do prvej generácie pneumatík Dunlop Sport Maxx Race.</w:t>
      </w:r>
    </w:p>
    <w:p w:rsidR="00826F8B" w:rsidRPr="00B7532F" w:rsidRDefault="00826F8B" w:rsidP="000D4D68">
      <w:pPr>
        <w:spacing w:line="276" w:lineRule="auto"/>
        <w:jc w:val="both"/>
        <w:rPr>
          <w:rFonts w:ascii="Arial" w:hAnsi="Arial" w:cs="Arial"/>
          <w:lang w:val="sk-SK"/>
        </w:rPr>
      </w:pPr>
    </w:p>
    <w:p w:rsidR="00826F8B" w:rsidRPr="00B7532F" w:rsidRDefault="00B7532F" w:rsidP="000D4D68">
      <w:pPr>
        <w:autoSpaceDE w:val="0"/>
        <w:autoSpaceDN w:val="0"/>
        <w:adjustRightInd w:val="0"/>
        <w:spacing w:line="276" w:lineRule="auto"/>
        <w:jc w:val="both"/>
        <w:rPr>
          <w:rFonts w:ascii="Arial" w:hAnsi="Arial" w:cs="Arial"/>
          <w:lang w:val="sk-SK"/>
        </w:rPr>
      </w:pPr>
      <w:r>
        <w:rPr>
          <w:rFonts w:ascii="Arial" w:hAnsi="Arial" w:cs="Arial"/>
          <w:lang w:val="sk-SK"/>
        </w:rPr>
        <w:t>„</w:t>
      </w:r>
      <w:r w:rsidR="00826F8B" w:rsidRPr="00B7532F">
        <w:rPr>
          <w:rFonts w:ascii="Arial" w:hAnsi="Arial" w:cs="Arial"/>
          <w:lang w:val="sk-SK"/>
        </w:rPr>
        <w:t>Teší nás, že sme dostali príležitosť pracovať s tímom, ktorý stojí za Porsche 911 GT3," povedal Martijn De Jonge, Brand Director Consumer PBU EMEA. "Vďaka tomu sme mohli vytvoriť pneumatiky, ktoré pri jazde na ceste umožňujú dokonale využiť potenciál auta."</w:t>
      </w:r>
    </w:p>
    <w:p w:rsidR="00826F8B" w:rsidRPr="00B7532F" w:rsidRDefault="00826F8B" w:rsidP="000D4D68">
      <w:pPr>
        <w:autoSpaceDE w:val="0"/>
        <w:autoSpaceDN w:val="0"/>
        <w:adjustRightInd w:val="0"/>
        <w:spacing w:line="276" w:lineRule="auto"/>
        <w:jc w:val="both"/>
        <w:rPr>
          <w:rFonts w:ascii="Arial" w:hAnsi="Arial" w:cs="Arial"/>
          <w:lang w:val="sk-SK"/>
        </w:rPr>
      </w:pPr>
    </w:p>
    <w:p w:rsidR="00826F8B" w:rsidRPr="00B7532F" w:rsidRDefault="00826F8B" w:rsidP="000D4D68">
      <w:pPr>
        <w:autoSpaceDE w:val="0"/>
        <w:autoSpaceDN w:val="0"/>
        <w:adjustRightInd w:val="0"/>
        <w:spacing w:line="276" w:lineRule="auto"/>
        <w:jc w:val="both"/>
        <w:rPr>
          <w:rFonts w:ascii="Arial" w:hAnsi="Arial" w:cs="Arial"/>
          <w:lang w:val="sk-SK"/>
        </w:rPr>
      </w:pPr>
      <w:r w:rsidRPr="00B7532F">
        <w:rPr>
          <w:rFonts w:ascii="Arial" w:hAnsi="Arial" w:cs="Arial"/>
          <w:lang w:val="sk-SK"/>
        </w:rPr>
        <w:t>Dunlop má za sebou bohatý register originálnej výbavy pre najnovšie športové modely Porsche Motorsport: pneumatikami vybavil originálny 911 GT3, Cayman GT4 aj 911 GT3 RS.</w:t>
      </w:r>
    </w:p>
    <w:p w:rsidR="00080295" w:rsidRPr="00B7532F" w:rsidRDefault="00080295" w:rsidP="000D4D68">
      <w:pPr>
        <w:spacing w:line="276" w:lineRule="auto"/>
        <w:jc w:val="both"/>
        <w:rPr>
          <w:rFonts w:ascii="Arial" w:hAnsi="Arial" w:cs="Arial"/>
          <w:lang w:val="sk-SK"/>
        </w:rPr>
      </w:pPr>
    </w:p>
    <w:p w:rsidR="00826F8B" w:rsidRPr="00B7532F" w:rsidRDefault="00826F8B" w:rsidP="000D4D68">
      <w:pPr>
        <w:spacing w:line="276" w:lineRule="auto"/>
        <w:jc w:val="both"/>
        <w:rPr>
          <w:rFonts w:ascii="Arial" w:hAnsi="Arial" w:cs="Arial"/>
          <w:lang w:val="sk-SK"/>
        </w:rPr>
      </w:pPr>
      <w:r w:rsidRPr="00B7532F">
        <w:rPr>
          <w:rFonts w:ascii="Arial" w:hAnsi="Arial" w:cs="Arial"/>
          <w:lang w:val="sk-SK"/>
        </w:rPr>
        <w:t>Vďaka tomu, že bol v roku 2016 vybraný ako oficiálny dodávateľ pneumatík pre majstrovstvá sveta FIA World Endurance a európsky šampionát série Le Mans, mohol Dunlop zohrať kľúčovú úlohu pri inšpiratívnom zabezpečovaní dostatočnej výkonnosti pre vozidlá na pretekárskej dráhe pri najťažších udalostiach automobilového športu -</w:t>
      </w:r>
      <w:r w:rsidRPr="00B7532F">
        <w:rPr>
          <w:rFonts w:ascii="Arial" w:hAnsi="Arial" w:cs="Arial"/>
          <w:lang w:val="sk-SK"/>
        </w:rPr>
        <w:br/>
        <w:t>24 Hodín Le Mans a Nürburgring 24 Hodín. Keď si teraz automobilka Porsche vybrala Dunlop, aby vyvinul pneumatiku, ktorá by bola ideálnou výbavou jej najnovšieho modelu 911 GT3, vzniesla dve hlavné požiadavky: aby bola novovytvorená pneumatika mimoriadne výkonná na suchom povrchu a aby dokázala zabezpečiť najrýchlejší čas na okruhu.</w:t>
      </w:r>
    </w:p>
    <w:p w:rsidR="00826F8B" w:rsidRPr="00B7532F" w:rsidRDefault="00826F8B" w:rsidP="000D4D68">
      <w:pPr>
        <w:spacing w:line="276" w:lineRule="auto"/>
        <w:jc w:val="both"/>
        <w:rPr>
          <w:rFonts w:ascii="Arial" w:hAnsi="Arial" w:cs="Arial"/>
          <w:lang w:val="sk-SK"/>
        </w:rPr>
      </w:pPr>
    </w:p>
    <w:p w:rsidR="00826F8B" w:rsidRPr="00B7532F" w:rsidRDefault="00B7532F" w:rsidP="000D4D68">
      <w:pPr>
        <w:spacing w:line="276" w:lineRule="auto"/>
        <w:jc w:val="both"/>
        <w:rPr>
          <w:rFonts w:ascii="Arial" w:hAnsi="Arial" w:cs="Arial"/>
          <w:lang w:val="sk-SK"/>
        </w:rPr>
      </w:pPr>
      <w:r>
        <w:rPr>
          <w:rFonts w:ascii="Arial" w:hAnsi="Arial" w:cs="Arial"/>
          <w:lang w:val="sk-SK"/>
        </w:rPr>
        <w:lastRenderedPageBreak/>
        <w:t>„</w:t>
      </w:r>
      <w:r w:rsidR="00826F8B" w:rsidRPr="00B7532F">
        <w:rPr>
          <w:rFonts w:ascii="Arial" w:hAnsi="Arial" w:cs="Arial"/>
          <w:lang w:val="sk-SK"/>
        </w:rPr>
        <w:t>Dunlop vyvinul pneumatiky s vlastnosťami, ktoré vynikajúcim spôsobom zodpovedajú tomuto nášmu zadaniu. Pneumatiky Sport Maxx Race 2 poskytujú požadovanú výkonnosť na suchom povrchu, ale aj priľnavosť a presnosť riadenia, "povedal Jan Frank z Porsche.</w:t>
      </w:r>
    </w:p>
    <w:p w:rsidR="00826F8B" w:rsidRPr="00B7532F" w:rsidRDefault="00826F8B" w:rsidP="000D4D68">
      <w:pPr>
        <w:spacing w:line="276" w:lineRule="auto"/>
        <w:jc w:val="both"/>
        <w:rPr>
          <w:rFonts w:ascii="Arial" w:hAnsi="Arial" w:cs="Arial"/>
          <w:lang w:val="sk-SK"/>
        </w:rPr>
      </w:pPr>
    </w:p>
    <w:p w:rsidR="00806432" w:rsidRPr="00B7532F" w:rsidRDefault="00826F8B" w:rsidP="000D4D68">
      <w:pPr>
        <w:spacing w:line="276" w:lineRule="auto"/>
        <w:jc w:val="both"/>
        <w:rPr>
          <w:rFonts w:ascii="Arial" w:hAnsi="Arial" w:cs="Arial"/>
          <w:b/>
          <w:lang w:val="sk-SK"/>
        </w:rPr>
      </w:pPr>
      <w:r w:rsidRPr="00B7532F">
        <w:rPr>
          <w:rFonts w:ascii="Arial" w:hAnsi="Arial" w:cs="Arial"/>
          <w:b/>
          <w:lang w:val="sk-SK"/>
        </w:rPr>
        <w:t>Najrý</w:t>
      </w:r>
      <w:r w:rsidR="005D3FCC" w:rsidRPr="00B7532F">
        <w:rPr>
          <w:rFonts w:ascii="Arial" w:hAnsi="Arial" w:cs="Arial"/>
          <w:b/>
          <w:lang w:val="sk-SK"/>
        </w:rPr>
        <w:t xml:space="preserve">chlejší čas na okruhu </w:t>
      </w:r>
    </w:p>
    <w:p w:rsidR="00826F8B" w:rsidRPr="00B7532F" w:rsidRDefault="00826F8B" w:rsidP="000D4D68">
      <w:pPr>
        <w:spacing w:line="276" w:lineRule="auto"/>
        <w:jc w:val="both"/>
        <w:rPr>
          <w:rFonts w:ascii="Arial" w:hAnsi="Arial" w:cs="Arial"/>
          <w:lang w:val="sk-SK"/>
        </w:rPr>
      </w:pPr>
      <w:r w:rsidRPr="00B7532F">
        <w:rPr>
          <w:rFonts w:ascii="Arial" w:hAnsi="Arial" w:cs="Arial"/>
          <w:lang w:val="sk-SK"/>
        </w:rPr>
        <w:t>Dunlop sa pri úlohe dodať novým pneumatikám potrebnú výkonnosť mohol spoľahnúť na svoje skúsenosti z pretekárskych aktivít. Je známy svojím angažmánom v pretekoch GT3 a endurance a z Nürburgringu 24 Hodín a v Le Mans 24 Hodín si odniesol väčší počet víťazstiev než akýkoľvek iný výrobca.</w:t>
      </w:r>
    </w:p>
    <w:p w:rsidR="00826F8B" w:rsidRPr="00B7532F" w:rsidRDefault="00826F8B" w:rsidP="000D4D68">
      <w:pPr>
        <w:spacing w:line="276" w:lineRule="auto"/>
        <w:jc w:val="both"/>
        <w:rPr>
          <w:rFonts w:ascii="Arial" w:hAnsi="Arial" w:cs="Arial"/>
          <w:lang w:val="sk-SK"/>
        </w:rPr>
      </w:pPr>
    </w:p>
    <w:p w:rsidR="00826F8B" w:rsidRPr="00B7532F" w:rsidRDefault="00826F8B" w:rsidP="000D4D68">
      <w:pPr>
        <w:spacing w:line="276" w:lineRule="auto"/>
        <w:jc w:val="both"/>
        <w:rPr>
          <w:rFonts w:ascii="Arial" w:hAnsi="Arial" w:cs="Arial"/>
          <w:lang w:val="sk-SK"/>
        </w:rPr>
      </w:pPr>
      <w:r w:rsidRPr="00B7532F">
        <w:rPr>
          <w:rFonts w:ascii="Arial" w:hAnsi="Arial" w:cs="Arial"/>
          <w:lang w:val="sk-SK"/>
        </w:rPr>
        <w:t>Kľúčom pre dosiahnutie najrýchlejšieho času na okruhu je vysoká priľnavosť a presnosť riadenia. Zdokonalením guľového tvaru pneumatík dokázal Dunlop vyrovnať rozloženie tlaku v jazdnej stope, čo sa pre vodičov prejavuje lepšou spätnou väzbou v zákrutách a vyššou presnosťou riadenia.</w:t>
      </w:r>
    </w:p>
    <w:p w:rsidR="00826F8B" w:rsidRPr="00B7532F" w:rsidRDefault="00826F8B" w:rsidP="000D4D68">
      <w:pPr>
        <w:spacing w:line="276" w:lineRule="auto"/>
        <w:jc w:val="both"/>
        <w:rPr>
          <w:rFonts w:ascii="Arial" w:hAnsi="Arial" w:cs="Arial"/>
          <w:lang w:val="sk-SK"/>
        </w:rPr>
      </w:pPr>
      <w:r w:rsidRPr="00B7532F">
        <w:rPr>
          <w:rFonts w:ascii="Arial" w:hAnsi="Arial" w:cs="Arial"/>
          <w:lang w:val="sk-SK"/>
        </w:rPr>
        <w:br/>
        <w:t>Pneumatiky Sport Maxx Race 2 sú využité spojky medzi dezénovými drážkami, ktoré zvyšujú tuhosť pneumatiky; konštruktéri sa pri ich návrhu inšpirovali štruktúrami výstuží, ktoré sa vyskytujú v prírode. Konštrukčná metóda 'Lightweight Reinforcement Structure Design' vývojárom umožnila ušetriť na spotrebe gumy. Výsledkom je pritom tuhšia a ľahšia pneumatika s minimálnou možnou celkovou hmotnosťou.</w:t>
      </w:r>
    </w:p>
    <w:p w:rsidR="00EF66D4" w:rsidRPr="00B7532F" w:rsidRDefault="00EF66D4" w:rsidP="000D4D68">
      <w:pPr>
        <w:spacing w:line="276" w:lineRule="auto"/>
        <w:jc w:val="both"/>
        <w:rPr>
          <w:rFonts w:ascii="Arial" w:hAnsi="Arial" w:cs="Arial"/>
          <w:lang w:val="sk-SK"/>
        </w:rPr>
      </w:pPr>
    </w:p>
    <w:p w:rsidR="008D61F9" w:rsidRPr="00B7532F" w:rsidRDefault="00826F8B" w:rsidP="000D4D68">
      <w:pPr>
        <w:spacing w:line="276" w:lineRule="auto"/>
        <w:jc w:val="both"/>
        <w:rPr>
          <w:rFonts w:ascii="Arial" w:hAnsi="Arial" w:cs="Arial"/>
          <w:b/>
          <w:lang w:val="sk-SK"/>
        </w:rPr>
      </w:pPr>
      <w:r w:rsidRPr="00B7532F">
        <w:rPr>
          <w:rFonts w:ascii="Arial" w:hAnsi="Arial" w:cs="Arial"/>
          <w:b/>
          <w:lang w:val="sk-SK"/>
        </w:rPr>
        <w:t>Výnimočná výkonnosť</w:t>
      </w:r>
      <w:r w:rsidR="0001668D" w:rsidRPr="00B7532F">
        <w:rPr>
          <w:rFonts w:ascii="Arial" w:hAnsi="Arial" w:cs="Arial"/>
          <w:b/>
          <w:lang w:val="sk-SK"/>
        </w:rPr>
        <w:t xml:space="preserve"> na suchu </w:t>
      </w:r>
    </w:p>
    <w:p w:rsidR="00965AD4" w:rsidRPr="00B7532F" w:rsidRDefault="00826F8B" w:rsidP="00965AD4">
      <w:pPr>
        <w:spacing w:line="276" w:lineRule="auto"/>
        <w:contextualSpacing/>
        <w:jc w:val="both"/>
        <w:rPr>
          <w:rFonts w:ascii="Arial" w:hAnsi="Arial" w:cs="Arial"/>
          <w:lang w:val="sk-SK"/>
        </w:rPr>
      </w:pPr>
      <w:r w:rsidRPr="00B7532F">
        <w:rPr>
          <w:rFonts w:ascii="Arial" w:hAnsi="Arial" w:cs="Arial"/>
          <w:lang w:val="sk-SK"/>
        </w:rPr>
        <w:t>Novo vyvinuté pneumatiky Sport Maxx Race 2 sú vyr</w:t>
      </w:r>
      <w:r w:rsidR="00965AD4" w:rsidRPr="00B7532F">
        <w:rPr>
          <w:rFonts w:ascii="Arial" w:hAnsi="Arial" w:cs="Arial"/>
          <w:lang w:val="sk-SK"/>
        </w:rPr>
        <w:t>obené z unikátnej zmesi odvodenej</w:t>
      </w:r>
      <w:r w:rsidRPr="00B7532F">
        <w:rPr>
          <w:rFonts w:ascii="Arial" w:hAnsi="Arial" w:cs="Arial"/>
          <w:lang w:val="sk-SK"/>
        </w:rPr>
        <w:t xml:space="preserve"> od zmesi pretekárskych pneumatík, ktorá predstavuje rozhodujúci prvok pri zlepšovaní vlastností v záujme vysoko výkonného riadenia. </w:t>
      </w:r>
      <w:r w:rsidR="00965AD4" w:rsidRPr="00B7532F">
        <w:rPr>
          <w:rFonts w:ascii="Arial" w:hAnsi="Arial" w:cs="Arial"/>
          <w:lang w:val="sk-SK"/>
        </w:rPr>
        <w:t>Pretekárska</w:t>
      </w:r>
      <w:r w:rsidRPr="00B7532F">
        <w:rPr>
          <w:rFonts w:ascii="Arial" w:hAnsi="Arial" w:cs="Arial"/>
          <w:lang w:val="sk-SK"/>
        </w:rPr>
        <w:t xml:space="preserve"> zmes sa za</w:t>
      </w:r>
      <w:r w:rsidR="00965AD4" w:rsidRPr="00B7532F">
        <w:rPr>
          <w:rFonts w:ascii="Arial" w:hAnsi="Arial" w:cs="Arial"/>
          <w:lang w:val="sk-SK"/>
        </w:rPr>
        <w:t>hrieva rýchlejšie ako štandardná</w:t>
      </w:r>
      <w:r w:rsidRPr="00B7532F">
        <w:rPr>
          <w:rFonts w:ascii="Arial" w:hAnsi="Arial" w:cs="Arial"/>
          <w:lang w:val="sk-SK"/>
        </w:rPr>
        <w:t xml:space="preserve"> zmes, čo zlepšuje hodnotu trenia medzi pneumatikou a</w:t>
      </w:r>
      <w:r w:rsidR="00965AD4" w:rsidRPr="00B7532F">
        <w:rPr>
          <w:rFonts w:ascii="Arial" w:hAnsi="Arial" w:cs="Arial"/>
          <w:lang w:val="sk-SK"/>
        </w:rPr>
        <w:t xml:space="preserve"> vozovkou a prináša tak extrémnu</w:t>
      </w:r>
      <w:r w:rsidRPr="00B7532F">
        <w:rPr>
          <w:rFonts w:ascii="Arial" w:hAnsi="Arial" w:cs="Arial"/>
          <w:lang w:val="sk-SK"/>
        </w:rPr>
        <w:t xml:space="preserve"> priľnavosť a dlhodobú stabilnú výkonnosť pri riadení veľmi silných vozidiel.</w:t>
      </w:r>
    </w:p>
    <w:p w:rsidR="00965AD4" w:rsidRPr="00B7532F" w:rsidRDefault="00965AD4" w:rsidP="00965AD4">
      <w:pPr>
        <w:spacing w:line="276" w:lineRule="auto"/>
        <w:contextualSpacing/>
        <w:jc w:val="both"/>
        <w:rPr>
          <w:rFonts w:ascii="Arial" w:hAnsi="Arial" w:cs="Arial"/>
          <w:lang w:val="sk-SK"/>
        </w:rPr>
      </w:pPr>
    </w:p>
    <w:p w:rsidR="009B4DAF" w:rsidRPr="00B7532F" w:rsidRDefault="00826F8B" w:rsidP="00965AD4">
      <w:pPr>
        <w:spacing w:line="276" w:lineRule="auto"/>
        <w:contextualSpacing/>
        <w:jc w:val="both"/>
        <w:rPr>
          <w:rFonts w:ascii="Arial" w:hAnsi="Arial" w:cs="Arial"/>
          <w:lang w:val="sk-SK"/>
        </w:rPr>
      </w:pPr>
      <w:r w:rsidRPr="00B7532F">
        <w:rPr>
          <w:rFonts w:ascii="Arial" w:hAnsi="Arial" w:cs="Arial"/>
          <w:lang w:val="sk-SK"/>
        </w:rPr>
        <w:t>Po intenzívnych skúškach na Nordschleife v Nemecku a v testovacom zariadení značky Porsche v Nardò boli Sport Maxx Race 2 schválené ako originálna výbava modelu 911 GT3, cestného vozidla značky Porsche s pretekárskym</w:t>
      </w:r>
      <w:r w:rsidR="00965AD4" w:rsidRPr="00B7532F">
        <w:rPr>
          <w:rFonts w:ascii="Arial" w:hAnsi="Arial" w:cs="Arial"/>
          <w:lang w:val="sk-SK"/>
        </w:rPr>
        <w:t>i charakteristikami pre zanietených</w:t>
      </w:r>
      <w:r w:rsidRPr="00B7532F">
        <w:rPr>
          <w:rFonts w:ascii="Arial" w:hAnsi="Arial" w:cs="Arial"/>
          <w:lang w:val="sk-SK"/>
        </w:rPr>
        <w:t xml:space="preserve"> športových vodičov.</w:t>
      </w:r>
    </w:p>
    <w:p w:rsidR="009B4DAF" w:rsidRPr="00B7532F" w:rsidRDefault="009B4DAF" w:rsidP="007B5E22">
      <w:pPr>
        <w:spacing w:line="100" w:lineRule="atLeast"/>
        <w:contextualSpacing/>
        <w:rPr>
          <w:rFonts w:ascii="Arial" w:hAnsi="Arial" w:cs="Arial"/>
          <w:b/>
          <w:i/>
          <w:sz w:val="16"/>
          <w:szCs w:val="16"/>
          <w:lang w:val="sk-SK"/>
        </w:rPr>
      </w:pPr>
    </w:p>
    <w:p w:rsidR="00965AD4" w:rsidRPr="00B7532F" w:rsidRDefault="00965AD4" w:rsidP="007B5E22">
      <w:pPr>
        <w:spacing w:line="100" w:lineRule="atLeast"/>
        <w:contextualSpacing/>
        <w:jc w:val="both"/>
        <w:rPr>
          <w:rFonts w:ascii="Arial" w:hAnsi="Arial" w:cs="Arial"/>
          <w:color w:val="58595B"/>
          <w:sz w:val="16"/>
          <w:szCs w:val="16"/>
          <w:lang w:val="sk-SK"/>
        </w:rPr>
      </w:pPr>
      <w:r w:rsidRPr="00B7532F">
        <w:rPr>
          <w:rFonts w:ascii="Arial" w:hAnsi="Arial" w:cs="Arial"/>
          <w:b/>
          <w:i/>
          <w:sz w:val="16"/>
          <w:szCs w:val="16"/>
          <w:lang w:val="sk-SK"/>
        </w:rPr>
        <w:t>Dunlop</w:t>
      </w:r>
      <w:r w:rsidRPr="00B7532F">
        <w:rPr>
          <w:rFonts w:ascii="Arial" w:hAnsi="Arial" w:cs="Arial"/>
          <w:color w:val="58595B"/>
          <w:sz w:val="16"/>
          <w:szCs w:val="16"/>
          <w:lang w:val="sk-SK"/>
        </w:rPr>
        <w:br/>
        <w:t>Dunlop je jedným z popredných svetových výrobcov výkonných a vysoko výkonných pneumatík s impozantnou históriou plnou úspechov v motoristickom športe. Značné skúsenosti z pretekov vedú značku Dunlop k zavádzaniu inovatívnych technológií aj do pneumatík určených pre bežnú prevádzku. So zameraním na potešenie z jazdy, pneumatiky Dunlop ponúkajú všetkým typom motoristov najnovšie technológie a vysokú výkonnosť.</w:t>
      </w:r>
      <w:r w:rsidR="00B7532F">
        <w:rPr>
          <w:rFonts w:ascii="Arial" w:hAnsi="Arial" w:cs="Arial"/>
          <w:color w:val="58595B"/>
          <w:sz w:val="16"/>
          <w:szCs w:val="16"/>
          <w:lang w:val="sk-SK"/>
        </w:rPr>
        <w:t xml:space="preserve"> </w:t>
      </w:r>
      <w:r w:rsidRPr="00B7532F">
        <w:rPr>
          <w:rFonts w:ascii="Arial" w:hAnsi="Arial" w:cs="Arial"/>
          <w:color w:val="58595B"/>
          <w:sz w:val="16"/>
          <w:szCs w:val="16"/>
          <w:lang w:val="sk-SK"/>
        </w:rPr>
        <w:t xml:space="preserve">Viac informácií nájdete na stránkach </w:t>
      </w:r>
      <w:hyperlink r:id="rId8" w:history="1">
        <w:r w:rsidRPr="00B7532F">
          <w:rPr>
            <w:rStyle w:val="Hypertextovodkaz"/>
            <w:rFonts w:ascii="Arial" w:hAnsi="Arial" w:cs="Arial"/>
            <w:sz w:val="16"/>
            <w:szCs w:val="16"/>
            <w:lang w:val="sk-SK"/>
          </w:rPr>
          <w:t>www.dunlop.sk</w:t>
        </w:r>
      </w:hyperlink>
      <w:r w:rsidRPr="00B7532F">
        <w:rPr>
          <w:rFonts w:ascii="Arial" w:hAnsi="Arial" w:cs="Arial"/>
          <w:color w:val="58595B"/>
          <w:sz w:val="16"/>
          <w:szCs w:val="16"/>
          <w:lang w:val="sk-SK"/>
        </w:rPr>
        <w:t>.</w:t>
      </w:r>
      <w:bookmarkStart w:id="0" w:name="_GoBack"/>
      <w:bookmarkEnd w:id="0"/>
    </w:p>
    <w:sectPr w:rsidR="00965AD4" w:rsidRPr="00B7532F" w:rsidSect="00F05D09">
      <w:headerReference w:type="default" r:id="rId9"/>
      <w:footerReference w:type="default" r:id="rId10"/>
      <w:pgSz w:w="11900" w:h="16840"/>
      <w:pgMar w:top="1417" w:right="1280" w:bottom="1134" w:left="1417"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8B0" w:rsidRDefault="000C38B0" w:rsidP="0068646D">
      <w:r>
        <w:separator/>
      </w:r>
    </w:p>
  </w:endnote>
  <w:endnote w:type="continuationSeparator" w:id="0">
    <w:p w:rsidR="000C38B0" w:rsidRDefault="000C38B0" w:rsidP="00686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1"/>
    <w:family w:val="roman"/>
    <w:pitch w:val="variable"/>
    <w:sig w:usb0="00000000" w:usb1="00000000" w:usb2="00000000" w:usb3="00000000" w:csb0="00000000" w:csb1="00000000"/>
  </w:font>
  <w:font w:name="Times-Roman">
    <w:altName w:val="Times New Roman"/>
    <w:charset w:val="01"/>
    <w:family w:val="roman"/>
    <w:pitch w:val="variable"/>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22" w:rsidRDefault="007B5E22" w:rsidP="007B5E22">
    <w:pPr>
      <w:ind w:left="-180" w:firstLine="90"/>
      <w:rPr>
        <w:rFonts w:ascii="Arial" w:hAnsi="Arial" w:cs="Arial"/>
        <w:color w:val="58595B"/>
        <w:sz w:val="18"/>
        <w:szCs w:val="18"/>
      </w:rPr>
    </w:pPr>
    <w:r>
      <w:rPr>
        <w:rFonts w:ascii="Arial" w:hAnsi="Arial" w:cs="Arial"/>
        <w:sz w:val="18"/>
        <w:szCs w:val="18"/>
      </w:rPr>
      <w:t xml:space="preserve">Kontakt: Luboš Spálovský </w:t>
    </w:r>
    <w:r>
      <w:rPr>
        <w:rFonts w:ascii="Arial" w:hAnsi="Arial" w:cs="Arial"/>
        <w:sz w:val="18"/>
        <w:szCs w:val="18"/>
      </w:rPr>
      <w:sym w:font="Arial" w:char="F0C5"/>
    </w:r>
    <w:r>
      <w:rPr>
        <w:rFonts w:ascii="Arial" w:hAnsi="Arial" w:cs="Arial"/>
        <w:sz w:val="18"/>
        <w:szCs w:val="18"/>
      </w:rPr>
      <w:t xml:space="preserve"> +420 724 724 219 </w:t>
    </w:r>
    <w:r>
      <w:rPr>
        <w:rFonts w:ascii="Arial" w:hAnsi="Arial" w:cs="Arial"/>
        <w:sz w:val="18"/>
        <w:szCs w:val="18"/>
      </w:rPr>
      <w:sym w:font="Arial" w:char="F09B"/>
    </w:r>
    <w:r>
      <w:rPr>
        <w:rFonts w:ascii="Arial" w:hAnsi="Arial" w:cs="Arial"/>
        <w:sz w:val="18"/>
        <w:szCs w:val="18"/>
      </w:rPr>
      <w:t xml:space="preserve"> lubos.spalovsky@temper.cz</w:t>
    </w:r>
  </w:p>
  <w:p w:rsidR="00F52F37" w:rsidRPr="00A832D7" w:rsidRDefault="00F52F37" w:rsidP="000A45F1">
    <w:pPr>
      <w:tabs>
        <w:tab w:val="center" w:pos="4536"/>
        <w:tab w:val="right" w:pos="9360"/>
      </w:tabs>
      <w:ind w:right="-607"/>
    </w:pPr>
  </w:p>
  <w:p w:rsidR="00F52F37" w:rsidRPr="007B5E22" w:rsidRDefault="000A45F1" w:rsidP="000A45F1">
    <w:pPr>
      <w:pStyle w:val="Zpat"/>
      <w:tabs>
        <w:tab w:val="clear" w:pos="4680"/>
        <w:tab w:val="clear" w:pos="9360"/>
        <w:tab w:val="left" w:pos="1260"/>
      </w:tabs>
    </w:pPr>
    <w:r w:rsidRPr="007B5E22">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8B0" w:rsidRDefault="000C38B0" w:rsidP="0068646D">
      <w:r>
        <w:separator/>
      </w:r>
    </w:p>
  </w:footnote>
  <w:footnote w:type="continuationSeparator" w:id="0">
    <w:p w:rsidR="000C38B0" w:rsidRDefault="000C38B0" w:rsidP="006864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F37" w:rsidRDefault="00D04DED" w:rsidP="000D3889">
    <w:pPr>
      <w:pStyle w:val="Zhlav"/>
      <w:tabs>
        <w:tab w:val="clear" w:pos="9360"/>
      </w:tabs>
      <w:ind w:right="66" w:hanging="1417"/>
    </w:pPr>
    <w:r>
      <w:rPr>
        <w:noProof/>
        <w:lang w:val="cs-CZ" w:eastAsia="cs-CZ"/>
      </w:rPr>
      <w:drawing>
        <wp:anchor distT="0" distB="0" distL="114300" distR="114300" simplePos="0" relativeHeight="251663360" behindDoc="1" locked="0" layoutInCell="1" allowOverlap="1">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58100" cy="10802530"/>
                  </a:xfrm>
                  <a:prstGeom prst="rect">
                    <a:avLst/>
                  </a:prstGeom>
                  <a:noFill/>
                  <a:ln>
                    <a:noFill/>
                  </a:ln>
                </pic:spPr>
              </pic:pic>
            </a:graphicData>
          </a:graphic>
        </wp:anchor>
      </w:drawing>
    </w:r>
  </w:p>
  <w:p w:rsidR="00F52F37" w:rsidRDefault="00F52F37" w:rsidP="008B5EE9">
    <w:pPr>
      <w:pStyle w:val="Zhlav"/>
      <w:ind w:firstLine="2832"/>
      <w:jc w:val="right"/>
    </w:pPr>
  </w:p>
  <w:p w:rsidR="00F52F37" w:rsidRDefault="00F52F37"/>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
  <w:rsids>
    <w:rsidRoot w:val="003A2677"/>
    <w:rsid w:val="000069F8"/>
    <w:rsid w:val="000151CB"/>
    <w:rsid w:val="0001668D"/>
    <w:rsid w:val="0002030E"/>
    <w:rsid w:val="00023D32"/>
    <w:rsid w:val="0002498B"/>
    <w:rsid w:val="00025B7B"/>
    <w:rsid w:val="00040C85"/>
    <w:rsid w:val="00050EFB"/>
    <w:rsid w:val="00052BBB"/>
    <w:rsid w:val="0006060E"/>
    <w:rsid w:val="00061A10"/>
    <w:rsid w:val="0006334A"/>
    <w:rsid w:val="00070847"/>
    <w:rsid w:val="00080295"/>
    <w:rsid w:val="000A45F1"/>
    <w:rsid w:val="000C009D"/>
    <w:rsid w:val="000C38B0"/>
    <w:rsid w:val="000D06DD"/>
    <w:rsid w:val="000D3889"/>
    <w:rsid w:val="000D4D68"/>
    <w:rsid w:val="000E6F08"/>
    <w:rsid w:val="000F066D"/>
    <w:rsid w:val="000F4A00"/>
    <w:rsid w:val="000F61DC"/>
    <w:rsid w:val="000F76B2"/>
    <w:rsid w:val="00103D87"/>
    <w:rsid w:val="00106E99"/>
    <w:rsid w:val="00107D46"/>
    <w:rsid w:val="00122299"/>
    <w:rsid w:val="00125051"/>
    <w:rsid w:val="00136E18"/>
    <w:rsid w:val="001503DA"/>
    <w:rsid w:val="001507BF"/>
    <w:rsid w:val="00160DCD"/>
    <w:rsid w:val="00163745"/>
    <w:rsid w:val="001742AA"/>
    <w:rsid w:val="00182866"/>
    <w:rsid w:val="00184978"/>
    <w:rsid w:val="001A1B6F"/>
    <w:rsid w:val="001B4A24"/>
    <w:rsid w:val="001C7B28"/>
    <w:rsid w:val="001D60C9"/>
    <w:rsid w:val="001E4C71"/>
    <w:rsid w:val="001E5BF9"/>
    <w:rsid w:val="001F227C"/>
    <w:rsid w:val="001F2C50"/>
    <w:rsid w:val="002022AD"/>
    <w:rsid w:val="00203C95"/>
    <w:rsid w:val="00210B19"/>
    <w:rsid w:val="00221558"/>
    <w:rsid w:val="00244A0D"/>
    <w:rsid w:val="0024544A"/>
    <w:rsid w:val="00254BC9"/>
    <w:rsid w:val="002575C3"/>
    <w:rsid w:val="00273374"/>
    <w:rsid w:val="00275B11"/>
    <w:rsid w:val="0027752E"/>
    <w:rsid w:val="00281883"/>
    <w:rsid w:val="00281EBE"/>
    <w:rsid w:val="002835BD"/>
    <w:rsid w:val="0028741E"/>
    <w:rsid w:val="00294B1F"/>
    <w:rsid w:val="002A591E"/>
    <w:rsid w:val="002C6E31"/>
    <w:rsid w:val="002D47C7"/>
    <w:rsid w:val="002D54A3"/>
    <w:rsid w:val="002D60CB"/>
    <w:rsid w:val="002E1B8B"/>
    <w:rsid w:val="002E45F5"/>
    <w:rsid w:val="002F385E"/>
    <w:rsid w:val="002F6A36"/>
    <w:rsid w:val="002F7C58"/>
    <w:rsid w:val="003019B7"/>
    <w:rsid w:val="00304610"/>
    <w:rsid w:val="00306C63"/>
    <w:rsid w:val="00311BD3"/>
    <w:rsid w:val="003377D0"/>
    <w:rsid w:val="00337A6B"/>
    <w:rsid w:val="00341528"/>
    <w:rsid w:val="003467BE"/>
    <w:rsid w:val="00353364"/>
    <w:rsid w:val="00357798"/>
    <w:rsid w:val="0037217C"/>
    <w:rsid w:val="0038331F"/>
    <w:rsid w:val="003A080A"/>
    <w:rsid w:val="003A2677"/>
    <w:rsid w:val="003B574D"/>
    <w:rsid w:val="003C4FE7"/>
    <w:rsid w:val="003C6ECB"/>
    <w:rsid w:val="003D3367"/>
    <w:rsid w:val="003E07E4"/>
    <w:rsid w:val="003E18E1"/>
    <w:rsid w:val="003E18F6"/>
    <w:rsid w:val="003E562D"/>
    <w:rsid w:val="003F05F3"/>
    <w:rsid w:val="003F6528"/>
    <w:rsid w:val="003F7DE8"/>
    <w:rsid w:val="003F7F75"/>
    <w:rsid w:val="00400915"/>
    <w:rsid w:val="004120C3"/>
    <w:rsid w:val="00434E25"/>
    <w:rsid w:val="004474FD"/>
    <w:rsid w:val="00454D09"/>
    <w:rsid w:val="00456164"/>
    <w:rsid w:val="00457707"/>
    <w:rsid w:val="004632C1"/>
    <w:rsid w:val="00487B65"/>
    <w:rsid w:val="0049025D"/>
    <w:rsid w:val="00491772"/>
    <w:rsid w:val="00495D5C"/>
    <w:rsid w:val="004A4F07"/>
    <w:rsid w:val="004B5C61"/>
    <w:rsid w:val="004B6A8D"/>
    <w:rsid w:val="004C1C8A"/>
    <w:rsid w:val="004C6DC5"/>
    <w:rsid w:val="004D5838"/>
    <w:rsid w:val="004D65EB"/>
    <w:rsid w:val="004D6E8F"/>
    <w:rsid w:val="004E03AF"/>
    <w:rsid w:val="004E2FAA"/>
    <w:rsid w:val="00500F50"/>
    <w:rsid w:val="00506BBE"/>
    <w:rsid w:val="00514BB5"/>
    <w:rsid w:val="005243ED"/>
    <w:rsid w:val="005419BB"/>
    <w:rsid w:val="00553E55"/>
    <w:rsid w:val="0056526A"/>
    <w:rsid w:val="0056593E"/>
    <w:rsid w:val="00571C4C"/>
    <w:rsid w:val="005727D1"/>
    <w:rsid w:val="005753F9"/>
    <w:rsid w:val="00594DA3"/>
    <w:rsid w:val="005D3C4E"/>
    <w:rsid w:val="005D3FCC"/>
    <w:rsid w:val="005D7349"/>
    <w:rsid w:val="005E7FC6"/>
    <w:rsid w:val="005F06A2"/>
    <w:rsid w:val="0060264B"/>
    <w:rsid w:val="00604A88"/>
    <w:rsid w:val="00605263"/>
    <w:rsid w:val="006077C3"/>
    <w:rsid w:val="00612310"/>
    <w:rsid w:val="006133D2"/>
    <w:rsid w:val="0064022D"/>
    <w:rsid w:val="00657774"/>
    <w:rsid w:val="006618F0"/>
    <w:rsid w:val="00663594"/>
    <w:rsid w:val="00667016"/>
    <w:rsid w:val="0068646D"/>
    <w:rsid w:val="006961CD"/>
    <w:rsid w:val="00696C4E"/>
    <w:rsid w:val="006A2B24"/>
    <w:rsid w:val="006D3969"/>
    <w:rsid w:val="006F0815"/>
    <w:rsid w:val="006F587D"/>
    <w:rsid w:val="007049F9"/>
    <w:rsid w:val="0070701E"/>
    <w:rsid w:val="00724CA6"/>
    <w:rsid w:val="00730273"/>
    <w:rsid w:val="00730D36"/>
    <w:rsid w:val="00731531"/>
    <w:rsid w:val="00750C90"/>
    <w:rsid w:val="00752D09"/>
    <w:rsid w:val="0076368D"/>
    <w:rsid w:val="0076757C"/>
    <w:rsid w:val="007733FD"/>
    <w:rsid w:val="007741AC"/>
    <w:rsid w:val="00793A1B"/>
    <w:rsid w:val="00795707"/>
    <w:rsid w:val="00797C78"/>
    <w:rsid w:val="007A3893"/>
    <w:rsid w:val="007B36C2"/>
    <w:rsid w:val="007B4252"/>
    <w:rsid w:val="007B575D"/>
    <w:rsid w:val="007B5E22"/>
    <w:rsid w:val="007C202B"/>
    <w:rsid w:val="007E7CBA"/>
    <w:rsid w:val="007F04B2"/>
    <w:rsid w:val="007F0C18"/>
    <w:rsid w:val="007F5CFD"/>
    <w:rsid w:val="007F77B6"/>
    <w:rsid w:val="0080175B"/>
    <w:rsid w:val="0080331A"/>
    <w:rsid w:val="00806432"/>
    <w:rsid w:val="008148F7"/>
    <w:rsid w:val="00816189"/>
    <w:rsid w:val="008170EC"/>
    <w:rsid w:val="00826F8B"/>
    <w:rsid w:val="0083219F"/>
    <w:rsid w:val="008360DB"/>
    <w:rsid w:val="00846B7D"/>
    <w:rsid w:val="00855CBF"/>
    <w:rsid w:val="0085735C"/>
    <w:rsid w:val="00870ECD"/>
    <w:rsid w:val="008904C2"/>
    <w:rsid w:val="008B4120"/>
    <w:rsid w:val="008B5A90"/>
    <w:rsid w:val="008B5EE9"/>
    <w:rsid w:val="008C3EA2"/>
    <w:rsid w:val="008C7B1A"/>
    <w:rsid w:val="008D10CE"/>
    <w:rsid w:val="008D325A"/>
    <w:rsid w:val="008D61F9"/>
    <w:rsid w:val="008E1502"/>
    <w:rsid w:val="008F1382"/>
    <w:rsid w:val="008F182B"/>
    <w:rsid w:val="008F3EEB"/>
    <w:rsid w:val="009045BC"/>
    <w:rsid w:val="00904E85"/>
    <w:rsid w:val="00907092"/>
    <w:rsid w:val="0091362E"/>
    <w:rsid w:val="00913F3E"/>
    <w:rsid w:val="00914CF1"/>
    <w:rsid w:val="0091749A"/>
    <w:rsid w:val="00917A57"/>
    <w:rsid w:val="009229B2"/>
    <w:rsid w:val="00956F4C"/>
    <w:rsid w:val="0096041E"/>
    <w:rsid w:val="00965AD4"/>
    <w:rsid w:val="0096660C"/>
    <w:rsid w:val="00966A5E"/>
    <w:rsid w:val="0098622D"/>
    <w:rsid w:val="009A7606"/>
    <w:rsid w:val="009B4DAF"/>
    <w:rsid w:val="009B7622"/>
    <w:rsid w:val="009B7DC3"/>
    <w:rsid w:val="009C395F"/>
    <w:rsid w:val="009D55DA"/>
    <w:rsid w:val="009E2BAD"/>
    <w:rsid w:val="009F28C3"/>
    <w:rsid w:val="009F5892"/>
    <w:rsid w:val="00A034B4"/>
    <w:rsid w:val="00A05114"/>
    <w:rsid w:val="00A05872"/>
    <w:rsid w:val="00A10B29"/>
    <w:rsid w:val="00A1787E"/>
    <w:rsid w:val="00A20173"/>
    <w:rsid w:val="00A35CEC"/>
    <w:rsid w:val="00A4216F"/>
    <w:rsid w:val="00A441E1"/>
    <w:rsid w:val="00A50B0B"/>
    <w:rsid w:val="00A5491A"/>
    <w:rsid w:val="00A575DA"/>
    <w:rsid w:val="00A713CD"/>
    <w:rsid w:val="00A72989"/>
    <w:rsid w:val="00A73CA7"/>
    <w:rsid w:val="00A832D7"/>
    <w:rsid w:val="00A8713D"/>
    <w:rsid w:val="00A87886"/>
    <w:rsid w:val="00A91E81"/>
    <w:rsid w:val="00A95513"/>
    <w:rsid w:val="00A959B2"/>
    <w:rsid w:val="00AA37A2"/>
    <w:rsid w:val="00AB106D"/>
    <w:rsid w:val="00AB2AEF"/>
    <w:rsid w:val="00AD285B"/>
    <w:rsid w:val="00AF420F"/>
    <w:rsid w:val="00AF5FF9"/>
    <w:rsid w:val="00B02BE7"/>
    <w:rsid w:val="00B24107"/>
    <w:rsid w:val="00B2485F"/>
    <w:rsid w:val="00B50D22"/>
    <w:rsid w:val="00B55778"/>
    <w:rsid w:val="00B63602"/>
    <w:rsid w:val="00B65C50"/>
    <w:rsid w:val="00B662C3"/>
    <w:rsid w:val="00B71494"/>
    <w:rsid w:val="00B723FD"/>
    <w:rsid w:val="00B75198"/>
    <w:rsid w:val="00B7532F"/>
    <w:rsid w:val="00B7560B"/>
    <w:rsid w:val="00B82F35"/>
    <w:rsid w:val="00B95821"/>
    <w:rsid w:val="00B96287"/>
    <w:rsid w:val="00BA22BB"/>
    <w:rsid w:val="00BA3057"/>
    <w:rsid w:val="00BA525D"/>
    <w:rsid w:val="00BB2876"/>
    <w:rsid w:val="00BB49C9"/>
    <w:rsid w:val="00BB5F46"/>
    <w:rsid w:val="00BB6E17"/>
    <w:rsid w:val="00BC01AD"/>
    <w:rsid w:val="00BC04A2"/>
    <w:rsid w:val="00BC346A"/>
    <w:rsid w:val="00BD5972"/>
    <w:rsid w:val="00BE7BFB"/>
    <w:rsid w:val="00C00A58"/>
    <w:rsid w:val="00C05E3B"/>
    <w:rsid w:val="00C14616"/>
    <w:rsid w:val="00C1787A"/>
    <w:rsid w:val="00C30729"/>
    <w:rsid w:val="00C334B4"/>
    <w:rsid w:val="00C35269"/>
    <w:rsid w:val="00C3583A"/>
    <w:rsid w:val="00C37C79"/>
    <w:rsid w:val="00C542B6"/>
    <w:rsid w:val="00C565C5"/>
    <w:rsid w:val="00C66503"/>
    <w:rsid w:val="00C85D7E"/>
    <w:rsid w:val="00CA2012"/>
    <w:rsid w:val="00CA7A6F"/>
    <w:rsid w:val="00CD7CF0"/>
    <w:rsid w:val="00CF7F66"/>
    <w:rsid w:val="00D04D1F"/>
    <w:rsid w:val="00D04DED"/>
    <w:rsid w:val="00D07E18"/>
    <w:rsid w:val="00D12F1D"/>
    <w:rsid w:val="00D301A9"/>
    <w:rsid w:val="00D3124B"/>
    <w:rsid w:val="00D41365"/>
    <w:rsid w:val="00D42285"/>
    <w:rsid w:val="00D56E6B"/>
    <w:rsid w:val="00D76CC9"/>
    <w:rsid w:val="00D770A1"/>
    <w:rsid w:val="00D82DF1"/>
    <w:rsid w:val="00D85059"/>
    <w:rsid w:val="00DA3B23"/>
    <w:rsid w:val="00DA4F64"/>
    <w:rsid w:val="00DA7EF5"/>
    <w:rsid w:val="00DB04BF"/>
    <w:rsid w:val="00DC041E"/>
    <w:rsid w:val="00DC391E"/>
    <w:rsid w:val="00DD2AD7"/>
    <w:rsid w:val="00DD5181"/>
    <w:rsid w:val="00DD6C59"/>
    <w:rsid w:val="00DE5982"/>
    <w:rsid w:val="00DE67BB"/>
    <w:rsid w:val="00DF62BF"/>
    <w:rsid w:val="00E11161"/>
    <w:rsid w:val="00E12EDA"/>
    <w:rsid w:val="00E13288"/>
    <w:rsid w:val="00E67452"/>
    <w:rsid w:val="00E722D7"/>
    <w:rsid w:val="00EA4326"/>
    <w:rsid w:val="00EA66C0"/>
    <w:rsid w:val="00EB4E57"/>
    <w:rsid w:val="00EC169B"/>
    <w:rsid w:val="00EC16F0"/>
    <w:rsid w:val="00EE5F22"/>
    <w:rsid w:val="00EF03FD"/>
    <w:rsid w:val="00EF66D4"/>
    <w:rsid w:val="00EF7885"/>
    <w:rsid w:val="00F0592C"/>
    <w:rsid w:val="00F05D09"/>
    <w:rsid w:val="00F239DA"/>
    <w:rsid w:val="00F258D6"/>
    <w:rsid w:val="00F3746F"/>
    <w:rsid w:val="00F52F37"/>
    <w:rsid w:val="00F56A9C"/>
    <w:rsid w:val="00F619AA"/>
    <w:rsid w:val="00F67B01"/>
    <w:rsid w:val="00F712E1"/>
    <w:rsid w:val="00F71C50"/>
    <w:rsid w:val="00F77BAD"/>
    <w:rsid w:val="00F81DEF"/>
    <w:rsid w:val="00F83CB1"/>
    <w:rsid w:val="00F95ACE"/>
    <w:rsid w:val="00F9615A"/>
    <w:rsid w:val="00FA1B7C"/>
    <w:rsid w:val="00FA2198"/>
    <w:rsid w:val="00FB60CB"/>
    <w:rsid w:val="00FC0A62"/>
    <w:rsid w:val="00FC0F63"/>
    <w:rsid w:val="00FD79F8"/>
    <w:rsid w:val="00FE4210"/>
    <w:rsid w:val="00FE771F"/>
    <w:rsid w:val="00FE79B4"/>
    <w:rsid w:val="00FE7EF1"/>
    <w:rsid w:val="00FF7582"/>
  </w:rsids>
  <m:mathPr>
    <m:mathFont m:val="Cambria Math"/>
    <m:brkBin m:val="before"/>
    <m:brkBinSub m:val="--"/>
    <m:smallFrac m:val="off"/>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A2677"/>
    <w:rPr>
      <w:sz w:val="24"/>
      <w:szCs w:val="24"/>
      <w:lang w:val="de-DE" w:eastAsia="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rsid w:val="00A5491A"/>
    <w:rPr>
      <w:rFonts w:ascii="Lucida Grande" w:hAnsi="Lucida Grande"/>
      <w:sz w:val="18"/>
      <w:szCs w:val="18"/>
    </w:rPr>
  </w:style>
  <w:style w:type="character" w:customStyle="1" w:styleId="TextbublinyChar">
    <w:name w:val="Text bubliny Char"/>
    <w:basedOn w:val="Standardnpsmoodstavce"/>
    <w:link w:val="Textbubliny"/>
    <w:uiPriority w:val="99"/>
    <w:semiHidden/>
    <w:locked/>
    <w:rsid w:val="00A5491A"/>
    <w:rPr>
      <w:rFonts w:ascii="Lucida Grande" w:hAnsi="Lucida Grande" w:cs="Times New Roman"/>
      <w:sz w:val="18"/>
      <w:szCs w:val="18"/>
    </w:rPr>
  </w:style>
  <w:style w:type="paragraph" w:styleId="Zhlav">
    <w:name w:val="header"/>
    <w:basedOn w:val="Normln"/>
    <w:link w:val="ZhlavChar"/>
    <w:uiPriority w:val="99"/>
    <w:semiHidden/>
    <w:rsid w:val="0068646D"/>
    <w:pPr>
      <w:tabs>
        <w:tab w:val="center" w:pos="4680"/>
        <w:tab w:val="right" w:pos="9360"/>
      </w:tabs>
    </w:pPr>
  </w:style>
  <w:style w:type="character" w:customStyle="1" w:styleId="ZhlavChar">
    <w:name w:val="Záhlaví Char"/>
    <w:basedOn w:val="Standardnpsmoodstavce"/>
    <w:link w:val="Zhlav"/>
    <w:uiPriority w:val="99"/>
    <w:semiHidden/>
    <w:locked/>
    <w:rsid w:val="0068646D"/>
    <w:rPr>
      <w:rFonts w:cs="Times New Roman"/>
    </w:rPr>
  </w:style>
  <w:style w:type="paragraph" w:styleId="Zpat">
    <w:name w:val="footer"/>
    <w:basedOn w:val="Normln"/>
    <w:link w:val="ZpatChar"/>
    <w:uiPriority w:val="99"/>
    <w:semiHidden/>
    <w:rsid w:val="0068646D"/>
    <w:pPr>
      <w:tabs>
        <w:tab w:val="center" w:pos="4680"/>
        <w:tab w:val="right" w:pos="9360"/>
      </w:tabs>
    </w:pPr>
  </w:style>
  <w:style w:type="character" w:customStyle="1" w:styleId="ZpatChar">
    <w:name w:val="Zápatí Char"/>
    <w:basedOn w:val="Standardnpsmoodstavce"/>
    <w:link w:val="Zpat"/>
    <w:uiPriority w:val="99"/>
    <w:semiHidden/>
    <w:locked/>
    <w:rsid w:val="0068646D"/>
    <w:rPr>
      <w:rFonts w:cs="Times New Roman"/>
    </w:rPr>
  </w:style>
  <w:style w:type="character" w:styleId="Hypertextovodkaz">
    <w:name w:val="Hyperlink"/>
    <w:basedOn w:val="Standardnpsmoodstavce"/>
    <w:uiPriority w:val="99"/>
    <w:rsid w:val="00A4216F"/>
    <w:rPr>
      <w:rFonts w:cs="Times New Roman"/>
      <w:color w:val="0000FF"/>
      <w:u w:val="single"/>
    </w:rPr>
  </w:style>
  <w:style w:type="character" w:styleId="Odkaznakoment">
    <w:name w:val="annotation reference"/>
    <w:basedOn w:val="Standardnpsmoodstavce"/>
    <w:uiPriority w:val="99"/>
    <w:semiHidden/>
    <w:rsid w:val="00DE5982"/>
    <w:rPr>
      <w:rFonts w:cs="Times New Roman"/>
      <w:sz w:val="16"/>
      <w:szCs w:val="16"/>
    </w:rPr>
  </w:style>
  <w:style w:type="paragraph" w:styleId="Textkomente">
    <w:name w:val="annotation text"/>
    <w:basedOn w:val="Normln"/>
    <w:link w:val="TextkomenteChar"/>
    <w:uiPriority w:val="99"/>
    <w:semiHidden/>
    <w:rsid w:val="00DE5982"/>
    <w:rPr>
      <w:sz w:val="20"/>
      <w:szCs w:val="20"/>
    </w:rPr>
  </w:style>
  <w:style w:type="character" w:customStyle="1" w:styleId="TextkomenteChar">
    <w:name w:val="Text komentáře Char"/>
    <w:basedOn w:val="Standardnpsmoodstavce"/>
    <w:link w:val="Textkomente"/>
    <w:uiPriority w:val="99"/>
    <w:semiHidden/>
    <w:locked/>
    <w:rsid w:val="00DE5982"/>
    <w:rPr>
      <w:rFonts w:cs="Times New Roman"/>
      <w:sz w:val="20"/>
      <w:szCs w:val="20"/>
    </w:rPr>
  </w:style>
  <w:style w:type="paragraph" w:styleId="Pedmtkomente">
    <w:name w:val="annotation subject"/>
    <w:basedOn w:val="Textkomente"/>
    <w:next w:val="Textkomente"/>
    <w:link w:val="PedmtkomenteChar"/>
    <w:uiPriority w:val="99"/>
    <w:semiHidden/>
    <w:rsid w:val="00DE5982"/>
    <w:rPr>
      <w:b/>
      <w:bCs/>
    </w:rPr>
  </w:style>
  <w:style w:type="character" w:customStyle="1" w:styleId="PedmtkomenteChar">
    <w:name w:val="Předmět komentáře Char"/>
    <w:basedOn w:val="TextkomenteChar"/>
    <w:link w:val="Pedmtkomente"/>
    <w:uiPriority w:val="99"/>
    <w:semiHidden/>
    <w:locked/>
    <w:rsid w:val="00DE5982"/>
    <w:rPr>
      <w:rFonts w:cs="Times New Roman"/>
      <w:b/>
      <w:bCs/>
      <w:sz w:val="20"/>
      <w:szCs w:val="20"/>
    </w:rPr>
  </w:style>
  <w:style w:type="paragraph" w:customStyle="1" w:styleId="EinfAbs">
    <w:name w:val="[Einf. Abs.]"/>
    <w:basedOn w:val="Normln"/>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Odstavecseseznamem">
    <w:name w:val="List Paragraph"/>
    <w:basedOn w:val="Normln"/>
    <w:uiPriority w:val="34"/>
    <w:qFormat/>
    <w:rsid w:val="00AA37A2"/>
    <w:pPr>
      <w:ind w:left="720"/>
      <w:contextualSpacing/>
    </w:pPr>
  </w:style>
</w:styles>
</file>

<file path=word/webSettings.xml><?xml version="1.0" encoding="utf-8"?>
<w:webSettings xmlns:r="http://schemas.openxmlformats.org/officeDocument/2006/relationships" xmlns:w="http://schemas.openxmlformats.org/wordprocessingml/2006/main">
  <w:divs>
    <w:div w:id="184441877">
      <w:bodyDiv w:val="1"/>
      <w:marLeft w:val="0"/>
      <w:marRight w:val="0"/>
      <w:marTop w:val="0"/>
      <w:marBottom w:val="0"/>
      <w:divBdr>
        <w:top w:val="none" w:sz="0" w:space="0" w:color="auto"/>
        <w:left w:val="none" w:sz="0" w:space="0" w:color="auto"/>
        <w:bottom w:val="none" w:sz="0" w:space="0" w:color="auto"/>
        <w:right w:val="none" w:sz="0" w:space="0" w:color="auto"/>
      </w:divBdr>
    </w:div>
    <w:div w:id="381053222">
      <w:bodyDiv w:val="1"/>
      <w:marLeft w:val="0"/>
      <w:marRight w:val="0"/>
      <w:marTop w:val="0"/>
      <w:marBottom w:val="0"/>
      <w:divBdr>
        <w:top w:val="none" w:sz="0" w:space="0" w:color="auto"/>
        <w:left w:val="none" w:sz="0" w:space="0" w:color="auto"/>
        <w:bottom w:val="none" w:sz="0" w:space="0" w:color="auto"/>
        <w:right w:val="none" w:sz="0" w:space="0" w:color="auto"/>
      </w:divBdr>
    </w:div>
    <w:div w:id="395903821">
      <w:bodyDiv w:val="1"/>
      <w:marLeft w:val="0"/>
      <w:marRight w:val="0"/>
      <w:marTop w:val="0"/>
      <w:marBottom w:val="0"/>
      <w:divBdr>
        <w:top w:val="none" w:sz="0" w:space="0" w:color="auto"/>
        <w:left w:val="none" w:sz="0" w:space="0" w:color="auto"/>
        <w:bottom w:val="none" w:sz="0" w:space="0" w:color="auto"/>
        <w:right w:val="none" w:sz="0" w:space="0" w:color="auto"/>
      </w:divBdr>
    </w:div>
    <w:div w:id="454956196">
      <w:bodyDiv w:val="1"/>
      <w:marLeft w:val="0"/>
      <w:marRight w:val="0"/>
      <w:marTop w:val="0"/>
      <w:marBottom w:val="0"/>
      <w:divBdr>
        <w:top w:val="none" w:sz="0" w:space="0" w:color="auto"/>
        <w:left w:val="none" w:sz="0" w:space="0" w:color="auto"/>
        <w:bottom w:val="none" w:sz="0" w:space="0" w:color="auto"/>
        <w:right w:val="none" w:sz="0" w:space="0" w:color="auto"/>
      </w:divBdr>
    </w:div>
    <w:div w:id="559875022">
      <w:bodyDiv w:val="1"/>
      <w:marLeft w:val="0"/>
      <w:marRight w:val="0"/>
      <w:marTop w:val="0"/>
      <w:marBottom w:val="0"/>
      <w:divBdr>
        <w:top w:val="none" w:sz="0" w:space="0" w:color="auto"/>
        <w:left w:val="none" w:sz="0" w:space="0" w:color="auto"/>
        <w:bottom w:val="none" w:sz="0" w:space="0" w:color="auto"/>
        <w:right w:val="none" w:sz="0" w:space="0" w:color="auto"/>
      </w:divBdr>
    </w:div>
    <w:div w:id="1173955504">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s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01B28-226A-400C-983F-FCC2A6E43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611</Words>
  <Characters>3732</Characters>
  <Application>Microsoft Office Word</Application>
  <DocSecurity>0</DocSecurity>
  <Lines>31</Lines>
  <Paragraphs>8</Paragraphs>
  <ScaleCrop>false</ScaleCrop>
  <HeadingPairs>
    <vt:vector size="8" baseType="variant">
      <vt:variant>
        <vt:lpstr>Názov</vt:lpstr>
      </vt:variant>
      <vt:variant>
        <vt:i4>1</vt:i4>
      </vt:variant>
      <vt:variant>
        <vt:lpstr>Název</vt:lpstr>
      </vt:variant>
      <vt:variant>
        <vt:i4>1</vt:i4>
      </vt:variant>
      <vt:variant>
        <vt:lpstr>Title</vt:lpstr>
      </vt:variant>
      <vt:variant>
        <vt:i4>1</vt:i4>
      </vt:variant>
      <vt:variant>
        <vt:lpstr>Titel</vt:lpstr>
      </vt:variant>
      <vt:variant>
        <vt:i4>1</vt:i4>
      </vt:variant>
    </vt:vector>
  </HeadingPairs>
  <TitlesOfParts>
    <vt:vector size="4" baseType="lpstr">
      <vt:lpstr>Dunlop Rolls Out a New Brand Platform</vt:lpstr>
      <vt:lpstr>Dunlop Rolls Out a New Brand Platform</vt:lpstr>
      <vt:lpstr>Dunlop Rolls Out a New Brand Platform</vt:lpstr>
      <vt:lpstr>Dunlop Rolls Out a New Brand Platform</vt:lpstr>
    </vt:vector>
  </TitlesOfParts>
  <Company>Re:Sources Germany GmbH</Company>
  <LinksUpToDate>false</LinksUpToDate>
  <CharactersWithSpaces>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Johannes Hein</dc:creator>
  <cp:keywords/>
  <dc:description/>
  <cp:lastModifiedBy>Blanka Hronová</cp:lastModifiedBy>
  <cp:revision>4</cp:revision>
  <cp:lastPrinted>2017-02-07T16:50:00Z</cp:lastPrinted>
  <dcterms:created xsi:type="dcterms:W3CDTF">2017-03-03T15:02:00Z</dcterms:created>
  <dcterms:modified xsi:type="dcterms:W3CDTF">2017-03-03T15:40:00Z</dcterms:modified>
</cp:coreProperties>
</file>