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B91FF" w14:textId="4661450B" w:rsidR="00CD659F" w:rsidRPr="005A2CE0" w:rsidRDefault="003A7D54" w:rsidP="00CD659F">
      <w:pPr>
        <w:spacing w:after="160" w:line="276" w:lineRule="auto"/>
        <w:rPr>
          <w:rFonts w:asciiTheme="minorHAnsi" w:hAnsiTheme="minorHAnsi" w:cs="Arial"/>
          <w:b/>
          <w:bCs/>
          <w:color w:val="1F497D"/>
          <w:sz w:val="42"/>
          <w:szCs w:val="42"/>
          <w:lang w:val="en-US"/>
        </w:rPr>
      </w:pPr>
      <w:r w:rsidRPr="005A2CE0">
        <w:rPr>
          <w:rFonts w:asciiTheme="minorHAnsi" w:hAnsiTheme="minorHAnsi" w:cs="Arial"/>
          <w:b/>
          <w:bCs/>
          <w:color w:val="1F497D"/>
          <w:sz w:val="42"/>
          <w:szCs w:val="42"/>
          <w:lang w:val="en-US"/>
        </w:rPr>
        <w:t xml:space="preserve">Goodyear </w:t>
      </w:r>
      <w:proofErr w:type="spellStart"/>
      <w:r w:rsidR="00BE44A0" w:rsidRPr="005A2CE0">
        <w:rPr>
          <w:rFonts w:asciiTheme="minorHAnsi" w:hAnsiTheme="minorHAnsi" w:cs="Arial"/>
          <w:b/>
          <w:bCs/>
          <w:color w:val="1F497D"/>
          <w:sz w:val="42"/>
          <w:szCs w:val="42"/>
          <w:lang w:val="en-US"/>
        </w:rPr>
        <w:t>toont</w:t>
      </w:r>
      <w:proofErr w:type="spellEnd"/>
      <w:r w:rsidR="00BE44A0" w:rsidRPr="005A2CE0">
        <w:rPr>
          <w:rFonts w:asciiTheme="minorHAnsi" w:hAnsiTheme="minorHAnsi" w:cs="Arial"/>
          <w:b/>
          <w:bCs/>
          <w:color w:val="1F497D"/>
          <w:sz w:val="42"/>
          <w:szCs w:val="42"/>
          <w:lang w:val="en-US"/>
        </w:rPr>
        <w:t xml:space="preserve"> </w:t>
      </w:r>
      <w:r w:rsidR="00F4006D" w:rsidRPr="005A2CE0">
        <w:rPr>
          <w:rFonts w:asciiTheme="minorHAnsi" w:hAnsiTheme="minorHAnsi" w:cs="Arial"/>
          <w:b/>
          <w:bCs/>
          <w:color w:val="1F497D"/>
          <w:sz w:val="42"/>
          <w:szCs w:val="42"/>
          <w:lang w:val="en-US"/>
        </w:rPr>
        <w:t xml:space="preserve">Eagle F1 Asymmetric 3 </w:t>
      </w:r>
      <w:proofErr w:type="spellStart"/>
      <w:r w:rsidR="004D3B2C" w:rsidRPr="005A2CE0">
        <w:rPr>
          <w:rFonts w:asciiTheme="minorHAnsi" w:hAnsiTheme="minorHAnsi" w:cs="Arial"/>
          <w:b/>
          <w:bCs/>
          <w:color w:val="1F497D"/>
          <w:sz w:val="42"/>
          <w:szCs w:val="42"/>
          <w:lang w:val="en-US"/>
        </w:rPr>
        <w:t xml:space="preserve">ultra </w:t>
      </w:r>
      <w:r w:rsidR="00BE44A0" w:rsidRPr="005A2CE0">
        <w:rPr>
          <w:rFonts w:asciiTheme="minorHAnsi" w:hAnsiTheme="minorHAnsi" w:cs="Arial"/>
          <w:b/>
          <w:bCs/>
          <w:color w:val="1F497D"/>
          <w:sz w:val="42"/>
          <w:szCs w:val="42"/>
          <w:lang w:val="en-US"/>
        </w:rPr>
        <w:t>high</w:t>
      </w:r>
      <w:r w:rsidR="00F4006D" w:rsidRPr="005A2CE0">
        <w:rPr>
          <w:rFonts w:asciiTheme="minorHAnsi" w:hAnsiTheme="minorHAnsi" w:cs="Arial"/>
          <w:b/>
          <w:bCs/>
          <w:color w:val="1F497D"/>
          <w:sz w:val="42"/>
          <w:szCs w:val="42"/>
          <w:lang w:val="en-US"/>
        </w:rPr>
        <w:t>-</w:t>
      </w:r>
      <w:r w:rsidR="00BE44A0" w:rsidRPr="005A2CE0">
        <w:rPr>
          <w:rFonts w:asciiTheme="minorHAnsi" w:hAnsiTheme="minorHAnsi" w:cs="Arial"/>
          <w:b/>
          <w:bCs/>
          <w:color w:val="1F497D"/>
          <w:sz w:val="42"/>
          <w:szCs w:val="42"/>
          <w:lang w:val="en-US"/>
        </w:rPr>
        <w:t>p</w:t>
      </w:r>
      <w:r w:rsidR="005307B3" w:rsidRPr="005A2CE0">
        <w:rPr>
          <w:rFonts w:asciiTheme="minorHAnsi" w:hAnsiTheme="minorHAnsi" w:cs="Arial"/>
          <w:b/>
          <w:bCs/>
          <w:color w:val="1F497D"/>
          <w:sz w:val="42"/>
          <w:szCs w:val="42"/>
          <w:lang w:val="en-US"/>
        </w:rPr>
        <w:t>erformance</w:t>
      </w:r>
      <w:proofErr w:type="spellEnd"/>
      <w:r w:rsidR="004D3B2C" w:rsidRPr="005A2CE0">
        <w:rPr>
          <w:rFonts w:asciiTheme="minorHAnsi" w:hAnsiTheme="minorHAnsi" w:cs="Arial"/>
          <w:b/>
          <w:bCs/>
          <w:color w:val="1F497D"/>
          <w:sz w:val="42"/>
          <w:szCs w:val="42"/>
          <w:lang w:val="en-US"/>
        </w:rPr>
        <w:t xml:space="preserve"> </w:t>
      </w:r>
      <w:r w:rsidR="00BE44A0" w:rsidRPr="005A2CE0">
        <w:rPr>
          <w:rFonts w:asciiTheme="minorHAnsi" w:hAnsiTheme="minorHAnsi" w:cs="Arial"/>
          <w:b/>
          <w:bCs/>
          <w:color w:val="1F497D"/>
          <w:sz w:val="42"/>
          <w:szCs w:val="42"/>
          <w:lang w:val="en-US"/>
        </w:rPr>
        <w:t>band</w:t>
      </w:r>
      <w:r w:rsidR="003847B1" w:rsidRPr="005A2CE0">
        <w:rPr>
          <w:rFonts w:asciiTheme="minorHAnsi" w:hAnsiTheme="minorHAnsi" w:cs="Arial"/>
          <w:b/>
          <w:bCs/>
          <w:color w:val="1F497D"/>
          <w:sz w:val="42"/>
          <w:szCs w:val="42"/>
          <w:lang w:val="en-US"/>
        </w:rPr>
        <w:t xml:space="preserve"> </w:t>
      </w:r>
      <w:proofErr w:type="spellStart"/>
      <w:r w:rsidR="00BE44A0" w:rsidRPr="005A2CE0">
        <w:rPr>
          <w:rFonts w:asciiTheme="minorHAnsi" w:hAnsiTheme="minorHAnsi" w:cs="Arial"/>
          <w:b/>
          <w:bCs/>
          <w:color w:val="1F497D"/>
          <w:sz w:val="42"/>
          <w:szCs w:val="42"/>
          <w:lang w:val="en-US"/>
        </w:rPr>
        <w:t>tijdens</w:t>
      </w:r>
      <w:proofErr w:type="spellEnd"/>
      <w:r w:rsidR="00BE44A0" w:rsidRPr="005A2CE0">
        <w:rPr>
          <w:rFonts w:asciiTheme="minorHAnsi" w:hAnsiTheme="minorHAnsi" w:cs="Arial"/>
          <w:b/>
          <w:bCs/>
          <w:color w:val="1F497D"/>
          <w:sz w:val="42"/>
          <w:szCs w:val="42"/>
          <w:lang w:val="en-US"/>
        </w:rPr>
        <w:t xml:space="preserve"> </w:t>
      </w:r>
      <w:proofErr w:type="spellStart"/>
      <w:r w:rsidR="00BE44A0" w:rsidRPr="005A2CE0">
        <w:rPr>
          <w:rFonts w:asciiTheme="minorHAnsi" w:hAnsiTheme="minorHAnsi" w:cs="Arial"/>
          <w:b/>
          <w:bCs/>
          <w:color w:val="1F497D"/>
          <w:sz w:val="42"/>
          <w:szCs w:val="42"/>
          <w:lang w:val="en-US"/>
        </w:rPr>
        <w:t>Autosalon</w:t>
      </w:r>
      <w:proofErr w:type="spellEnd"/>
      <w:r w:rsidR="00BE44A0" w:rsidRPr="005A2CE0">
        <w:rPr>
          <w:rFonts w:asciiTheme="minorHAnsi" w:hAnsiTheme="minorHAnsi" w:cs="Arial"/>
          <w:b/>
          <w:bCs/>
          <w:color w:val="1F497D"/>
          <w:sz w:val="42"/>
          <w:szCs w:val="42"/>
          <w:lang w:val="en-US"/>
        </w:rPr>
        <w:t xml:space="preserve"> van Genève</w:t>
      </w:r>
    </w:p>
    <w:p w14:paraId="59370474" w14:textId="75689141" w:rsidR="00C713EF" w:rsidRPr="005A2CE0" w:rsidRDefault="00BE44A0" w:rsidP="00C713EF">
      <w:pPr>
        <w:pStyle w:val="ListParagraph"/>
        <w:numPr>
          <w:ilvl w:val="0"/>
          <w:numId w:val="3"/>
        </w:numPr>
        <w:spacing w:after="160" w:line="276" w:lineRule="auto"/>
        <w:rPr>
          <w:rFonts w:asciiTheme="minorHAnsi" w:hAnsiTheme="minorHAnsi" w:cs="Arial"/>
          <w:bCs/>
          <w:iCs/>
          <w:color w:val="808080"/>
          <w:szCs w:val="36"/>
          <w:lang w:val="nl-NL"/>
        </w:rPr>
      </w:pPr>
      <w:r w:rsidRPr="005A2CE0">
        <w:rPr>
          <w:rFonts w:asciiTheme="minorHAnsi" w:hAnsiTheme="minorHAnsi" w:cs="Arial"/>
          <w:bCs/>
          <w:iCs/>
          <w:color w:val="808080"/>
          <w:szCs w:val="36"/>
          <w:lang w:val="nl-NL"/>
        </w:rPr>
        <w:t xml:space="preserve">De nieuwste toevoeging aan de succesvolle </w:t>
      </w:r>
      <w:r w:rsidR="00C713EF" w:rsidRPr="005A2CE0">
        <w:rPr>
          <w:rFonts w:asciiTheme="minorHAnsi" w:hAnsiTheme="minorHAnsi" w:cs="Arial"/>
          <w:bCs/>
          <w:iCs/>
          <w:color w:val="808080"/>
          <w:szCs w:val="36"/>
          <w:lang w:val="nl-NL"/>
        </w:rPr>
        <w:t xml:space="preserve">Eagle </w:t>
      </w:r>
      <w:r w:rsidRPr="005A2CE0">
        <w:rPr>
          <w:rFonts w:asciiTheme="minorHAnsi" w:hAnsiTheme="minorHAnsi" w:cs="Arial"/>
          <w:bCs/>
          <w:iCs/>
          <w:color w:val="808080"/>
          <w:szCs w:val="36"/>
          <w:lang w:val="nl-NL"/>
        </w:rPr>
        <w:t>productreeks spe</w:t>
      </w:r>
      <w:r w:rsidR="00496B59" w:rsidRPr="005A2CE0">
        <w:rPr>
          <w:rFonts w:asciiTheme="minorHAnsi" w:hAnsiTheme="minorHAnsi" w:cs="Arial"/>
          <w:bCs/>
          <w:iCs/>
          <w:color w:val="808080"/>
          <w:szCs w:val="36"/>
          <w:lang w:val="nl-NL"/>
        </w:rPr>
        <w:t>e</w:t>
      </w:r>
      <w:r w:rsidRPr="005A2CE0">
        <w:rPr>
          <w:rFonts w:asciiTheme="minorHAnsi" w:hAnsiTheme="minorHAnsi" w:cs="Arial"/>
          <w:bCs/>
          <w:iCs/>
          <w:color w:val="808080"/>
          <w:szCs w:val="36"/>
          <w:lang w:val="nl-NL"/>
        </w:rPr>
        <w:t xml:space="preserve">lt in op toenemende vraag naar UHP-banden. </w:t>
      </w:r>
      <w:bookmarkStart w:id="0" w:name="_GoBack"/>
      <w:bookmarkEnd w:id="0"/>
    </w:p>
    <w:p w14:paraId="299BC811" w14:textId="7A390A4D" w:rsidR="00323F0E" w:rsidRPr="005A2CE0" w:rsidRDefault="00BE44A0" w:rsidP="00323F0E">
      <w:pPr>
        <w:pStyle w:val="ListParagraph"/>
        <w:numPr>
          <w:ilvl w:val="0"/>
          <w:numId w:val="3"/>
        </w:numPr>
        <w:spacing w:after="160" w:line="276" w:lineRule="auto"/>
        <w:rPr>
          <w:rFonts w:asciiTheme="minorHAnsi" w:hAnsiTheme="minorHAnsi" w:cs="Arial"/>
          <w:bCs/>
          <w:iCs/>
          <w:color w:val="808080"/>
          <w:szCs w:val="36"/>
          <w:lang w:val="nl-NL"/>
        </w:rPr>
      </w:pPr>
      <w:r w:rsidRPr="005A2CE0">
        <w:rPr>
          <w:rFonts w:asciiTheme="minorHAnsi" w:hAnsiTheme="minorHAnsi" w:cs="Arial"/>
          <w:bCs/>
          <w:iCs/>
          <w:color w:val="808080"/>
          <w:szCs w:val="36"/>
          <w:lang w:val="nl-NL"/>
        </w:rPr>
        <w:t xml:space="preserve">Standaard montage door premium automerk </w:t>
      </w:r>
    </w:p>
    <w:p w14:paraId="104E1C98" w14:textId="2C54D9FE" w:rsidR="00C07241" w:rsidRPr="005A2CE0" w:rsidRDefault="00BE44A0" w:rsidP="00323F0E">
      <w:pPr>
        <w:pStyle w:val="ListParagraph"/>
        <w:numPr>
          <w:ilvl w:val="0"/>
          <w:numId w:val="3"/>
        </w:numPr>
        <w:spacing w:after="160" w:line="276" w:lineRule="auto"/>
        <w:rPr>
          <w:rStyle w:val="Hyperlink"/>
          <w:rFonts w:asciiTheme="minorHAnsi" w:hAnsiTheme="minorHAnsi" w:cs="Arial"/>
          <w:bCs/>
          <w:iCs/>
          <w:color w:val="808080"/>
          <w:szCs w:val="36"/>
          <w:u w:val="none"/>
          <w:lang w:val="nl-NL"/>
        </w:rPr>
      </w:pPr>
      <w:r w:rsidRPr="005A2CE0">
        <w:rPr>
          <w:rStyle w:val="Hyperlink"/>
          <w:rFonts w:asciiTheme="minorHAnsi" w:hAnsiTheme="minorHAnsi" w:cs="Arial"/>
          <w:bCs/>
          <w:iCs/>
          <w:color w:val="808080"/>
          <w:szCs w:val="36"/>
          <w:u w:val="none"/>
          <w:lang w:val="nl-NL"/>
        </w:rPr>
        <w:t>2,</w:t>
      </w:r>
      <w:r w:rsidR="00C07241" w:rsidRPr="005A2CE0">
        <w:rPr>
          <w:rStyle w:val="Hyperlink"/>
          <w:rFonts w:asciiTheme="minorHAnsi" w:hAnsiTheme="minorHAnsi" w:cs="Arial"/>
          <w:bCs/>
          <w:iCs/>
          <w:color w:val="808080"/>
          <w:szCs w:val="36"/>
          <w:u w:val="none"/>
          <w:lang w:val="nl-NL"/>
        </w:rPr>
        <w:t>6 meter</w:t>
      </w:r>
      <w:r w:rsidRPr="005A2CE0">
        <w:rPr>
          <w:rStyle w:val="Hyperlink"/>
          <w:rFonts w:asciiTheme="minorHAnsi" w:hAnsiTheme="minorHAnsi" w:cs="Arial"/>
          <w:bCs/>
          <w:iCs/>
          <w:color w:val="808080"/>
          <w:szCs w:val="36"/>
          <w:u w:val="none"/>
          <w:lang w:val="nl-NL"/>
        </w:rPr>
        <w:t xml:space="preserve"> kortere remweg op nat wegdek in vergelijking met de gemiddelde prestaties van 3 concurrerende banden</w:t>
      </w:r>
      <w:r w:rsidR="0060338B" w:rsidRPr="005A2CE0">
        <w:rPr>
          <w:rStyle w:val="FootnoteReference"/>
          <w:rFonts w:asciiTheme="minorHAnsi" w:hAnsiTheme="minorHAnsi" w:cs="Arial"/>
          <w:bCs/>
          <w:iCs/>
          <w:color w:val="808080"/>
          <w:szCs w:val="36"/>
          <w:lang w:val="nl-NL"/>
        </w:rPr>
        <w:footnoteReference w:id="1"/>
      </w:r>
      <w:r w:rsidR="00C07241" w:rsidRPr="005A2CE0">
        <w:rPr>
          <w:rStyle w:val="Hyperlink"/>
          <w:rFonts w:asciiTheme="minorHAnsi" w:hAnsiTheme="minorHAnsi" w:cs="Arial"/>
          <w:bCs/>
          <w:iCs/>
          <w:color w:val="808080"/>
          <w:szCs w:val="36"/>
          <w:u w:val="none"/>
          <w:lang w:val="nl-NL"/>
        </w:rPr>
        <w:t xml:space="preserve"> </w:t>
      </w:r>
    </w:p>
    <w:p w14:paraId="04F01BCB" w14:textId="1C239A30" w:rsidR="00C713EF" w:rsidRPr="005A2CE0" w:rsidRDefault="00C713EF" w:rsidP="00F30266">
      <w:pPr>
        <w:pStyle w:val="ListParagraph"/>
        <w:numPr>
          <w:ilvl w:val="0"/>
          <w:numId w:val="3"/>
        </w:numPr>
        <w:spacing w:after="160" w:line="276" w:lineRule="auto"/>
        <w:rPr>
          <w:rStyle w:val="Hyperlink"/>
          <w:rFonts w:asciiTheme="minorHAnsi" w:hAnsiTheme="minorHAnsi" w:cs="Arial"/>
          <w:bCs/>
          <w:iCs/>
          <w:color w:val="808080"/>
          <w:szCs w:val="36"/>
          <w:u w:val="none"/>
          <w:lang w:val="nl-NL"/>
        </w:rPr>
      </w:pPr>
      <w:r w:rsidRPr="005A2CE0">
        <w:rPr>
          <w:rStyle w:val="Hyperlink"/>
          <w:rFonts w:asciiTheme="minorHAnsi" w:hAnsiTheme="minorHAnsi" w:cs="Arial"/>
          <w:bCs/>
          <w:iCs/>
          <w:color w:val="808080"/>
          <w:szCs w:val="36"/>
          <w:u w:val="none"/>
          <w:lang w:val="nl-NL"/>
        </w:rPr>
        <w:t>31</w:t>
      </w:r>
      <w:r w:rsidR="00BE44A0" w:rsidRPr="005A2CE0">
        <w:rPr>
          <w:rStyle w:val="Hyperlink"/>
          <w:rFonts w:asciiTheme="minorHAnsi" w:hAnsiTheme="minorHAnsi" w:cs="Arial"/>
          <w:bCs/>
          <w:iCs/>
          <w:color w:val="808080"/>
          <w:szCs w:val="36"/>
          <w:u w:val="none"/>
          <w:lang w:val="nl-NL"/>
        </w:rPr>
        <w:t xml:space="preserve"> procent lagere</w:t>
      </w:r>
      <w:r w:rsidR="00496B59" w:rsidRPr="005A2CE0">
        <w:rPr>
          <w:rStyle w:val="Hyperlink"/>
          <w:rFonts w:asciiTheme="minorHAnsi" w:hAnsiTheme="minorHAnsi" w:cs="Arial"/>
          <w:bCs/>
          <w:iCs/>
          <w:color w:val="808080"/>
          <w:szCs w:val="36"/>
          <w:u w:val="none"/>
          <w:lang w:val="nl-NL"/>
        </w:rPr>
        <w:t xml:space="preserve"> slijtage van het loopvlak </w:t>
      </w:r>
      <w:r w:rsidR="00BE44A0" w:rsidRPr="005A2CE0">
        <w:rPr>
          <w:rStyle w:val="Hyperlink"/>
          <w:rFonts w:asciiTheme="minorHAnsi" w:hAnsiTheme="minorHAnsi" w:cs="Arial"/>
          <w:bCs/>
          <w:iCs/>
          <w:color w:val="808080"/>
          <w:szCs w:val="36"/>
          <w:u w:val="none"/>
          <w:lang w:val="nl-NL"/>
        </w:rPr>
        <w:t>ten opzichte van 3 concurrerende banden en 11.500 kilometer extra levensduur</w:t>
      </w:r>
      <w:r w:rsidR="0060338B" w:rsidRPr="005A2CE0">
        <w:rPr>
          <w:rStyle w:val="FootnoteReference"/>
          <w:rFonts w:asciiTheme="minorHAnsi" w:hAnsiTheme="minorHAnsi" w:cs="Arial"/>
          <w:bCs/>
          <w:iCs/>
          <w:color w:val="808080"/>
          <w:szCs w:val="36"/>
          <w:lang w:val="nl-NL"/>
        </w:rPr>
        <w:footnoteReference w:id="2"/>
      </w:r>
    </w:p>
    <w:p w14:paraId="2677C232" w14:textId="6EB3718A" w:rsidR="00BE44A0" w:rsidRPr="005A2CE0" w:rsidRDefault="00F4006D" w:rsidP="007C3D0F">
      <w:pPr>
        <w:spacing w:line="360" w:lineRule="auto"/>
        <w:rPr>
          <w:rFonts w:asciiTheme="minorHAnsi" w:hAnsiTheme="minorHAnsi" w:cs="Arial"/>
          <w:bCs/>
          <w:sz w:val="22"/>
          <w:szCs w:val="22"/>
          <w:lang w:val="nl-NL"/>
        </w:rPr>
      </w:pPr>
      <w:r w:rsidRPr="005A2CE0">
        <w:rPr>
          <w:rFonts w:asciiTheme="minorHAnsi" w:hAnsiTheme="minorHAnsi" w:cs="Arial"/>
          <w:b/>
          <w:sz w:val="22"/>
          <w:szCs w:val="22"/>
          <w:lang w:val="nl-NL"/>
        </w:rPr>
        <w:t>1 maart</w:t>
      </w:r>
      <w:r w:rsidR="00BE44A0" w:rsidRPr="005A2CE0">
        <w:rPr>
          <w:rFonts w:asciiTheme="minorHAnsi" w:hAnsiTheme="minorHAnsi" w:cs="Arial"/>
          <w:b/>
          <w:sz w:val="22"/>
          <w:szCs w:val="22"/>
          <w:lang w:val="nl-NL"/>
        </w:rPr>
        <w:t xml:space="preserve"> 2016</w:t>
      </w:r>
      <w:r w:rsidR="00063B95" w:rsidRPr="005A2CE0">
        <w:rPr>
          <w:rFonts w:asciiTheme="minorHAnsi" w:hAnsiTheme="minorHAnsi" w:cs="Arial"/>
          <w:sz w:val="22"/>
          <w:szCs w:val="22"/>
          <w:lang w:val="nl-NL"/>
        </w:rPr>
        <w:t xml:space="preserve"> – </w:t>
      </w:r>
      <w:r w:rsidR="00EC053D" w:rsidRPr="005A2CE0">
        <w:rPr>
          <w:rFonts w:asciiTheme="minorHAnsi" w:hAnsiTheme="minorHAnsi" w:cs="Arial"/>
          <w:sz w:val="22"/>
          <w:szCs w:val="22"/>
          <w:lang w:val="nl-NL"/>
        </w:rPr>
        <w:t>Goodyear</w:t>
      </w:r>
      <w:r w:rsidR="00263717" w:rsidRPr="005A2CE0">
        <w:rPr>
          <w:rFonts w:asciiTheme="minorHAnsi" w:hAnsiTheme="minorHAnsi" w:cs="Arial"/>
          <w:sz w:val="22"/>
          <w:szCs w:val="22"/>
          <w:lang w:val="nl-NL"/>
        </w:rPr>
        <w:t xml:space="preserve"> </w:t>
      </w:r>
      <w:r w:rsidR="00BE44A0" w:rsidRPr="005A2CE0">
        <w:rPr>
          <w:rFonts w:asciiTheme="minorHAnsi" w:hAnsiTheme="minorHAnsi" w:cs="Arial"/>
          <w:sz w:val="22"/>
          <w:szCs w:val="22"/>
          <w:lang w:val="nl-NL"/>
        </w:rPr>
        <w:t xml:space="preserve">toont tijdens </w:t>
      </w:r>
      <w:r w:rsidR="005A2CE0" w:rsidRPr="005A2CE0">
        <w:rPr>
          <w:rFonts w:asciiTheme="minorHAnsi" w:hAnsiTheme="minorHAnsi" w:cs="Arial"/>
          <w:sz w:val="22"/>
          <w:szCs w:val="22"/>
          <w:lang w:val="nl-NL"/>
        </w:rPr>
        <w:t>het</w:t>
      </w:r>
      <w:r w:rsidR="00BE44A0" w:rsidRPr="005A2CE0">
        <w:rPr>
          <w:rFonts w:asciiTheme="minorHAnsi" w:hAnsiTheme="minorHAnsi" w:cs="Arial"/>
          <w:sz w:val="22"/>
          <w:szCs w:val="22"/>
          <w:lang w:val="nl-NL"/>
        </w:rPr>
        <w:t xml:space="preserve"> Autosalon van Genève zijn nieuwste zomerband, de </w:t>
      </w:r>
      <w:r w:rsidR="00E44259" w:rsidRPr="005A2CE0">
        <w:rPr>
          <w:rFonts w:asciiTheme="minorHAnsi" w:hAnsiTheme="minorHAnsi" w:cs="Arial"/>
          <w:sz w:val="22"/>
          <w:szCs w:val="22"/>
          <w:lang w:val="nl-NL"/>
        </w:rPr>
        <w:t xml:space="preserve">Eagle F1 Asymmetric </w:t>
      </w:r>
      <w:r w:rsidR="00180854" w:rsidRPr="005A2CE0">
        <w:rPr>
          <w:rFonts w:asciiTheme="minorHAnsi" w:hAnsiTheme="minorHAnsi" w:cs="Arial"/>
          <w:sz w:val="22"/>
          <w:szCs w:val="22"/>
          <w:lang w:val="nl-NL"/>
        </w:rPr>
        <w:t xml:space="preserve">3. </w:t>
      </w:r>
      <w:r w:rsidR="00BE44A0" w:rsidRPr="005A2CE0">
        <w:rPr>
          <w:rFonts w:asciiTheme="minorHAnsi" w:hAnsiTheme="minorHAnsi" w:cs="Arial"/>
          <w:sz w:val="22"/>
          <w:szCs w:val="22"/>
          <w:lang w:val="nl-NL"/>
        </w:rPr>
        <w:t>D</w:t>
      </w:r>
      <w:r w:rsidR="00E44259" w:rsidRPr="005A2CE0">
        <w:rPr>
          <w:rFonts w:asciiTheme="minorHAnsi" w:hAnsiTheme="minorHAnsi" w:cs="Arial"/>
          <w:sz w:val="22"/>
          <w:szCs w:val="22"/>
          <w:lang w:val="nl-NL"/>
        </w:rPr>
        <w:t xml:space="preserve">e </w:t>
      </w:r>
      <w:r w:rsidR="00BE44A0" w:rsidRPr="005A2CE0">
        <w:rPr>
          <w:rFonts w:asciiTheme="minorHAnsi" w:hAnsiTheme="minorHAnsi" w:cs="Arial"/>
          <w:sz w:val="22"/>
          <w:szCs w:val="22"/>
          <w:lang w:val="nl-NL"/>
        </w:rPr>
        <w:t>ultra-h</w:t>
      </w:r>
      <w:r w:rsidR="00376AB4" w:rsidRPr="005A2CE0">
        <w:rPr>
          <w:rFonts w:asciiTheme="minorHAnsi" w:hAnsiTheme="minorHAnsi" w:cs="Arial"/>
          <w:sz w:val="22"/>
          <w:szCs w:val="22"/>
          <w:lang w:val="nl-NL"/>
        </w:rPr>
        <w:t xml:space="preserve">igh </w:t>
      </w:r>
      <w:r w:rsidR="00BE44A0" w:rsidRPr="005A2CE0">
        <w:rPr>
          <w:rFonts w:asciiTheme="minorHAnsi" w:hAnsiTheme="minorHAnsi" w:cs="Arial"/>
          <w:sz w:val="22"/>
          <w:szCs w:val="22"/>
          <w:lang w:val="nl-NL"/>
        </w:rPr>
        <w:t>p</w:t>
      </w:r>
      <w:r w:rsidR="00E44259" w:rsidRPr="005A2CE0">
        <w:rPr>
          <w:rFonts w:asciiTheme="minorHAnsi" w:hAnsiTheme="minorHAnsi" w:cs="Arial"/>
          <w:sz w:val="22"/>
          <w:szCs w:val="22"/>
          <w:lang w:val="nl-NL"/>
        </w:rPr>
        <w:t>erformance</w:t>
      </w:r>
      <w:r w:rsidR="00BE44A0" w:rsidRPr="005A2CE0">
        <w:rPr>
          <w:rFonts w:asciiTheme="minorHAnsi" w:hAnsiTheme="minorHAnsi" w:cs="Arial"/>
          <w:sz w:val="22"/>
          <w:szCs w:val="22"/>
          <w:lang w:val="nl-NL"/>
        </w:rPr>
        <w:t xml:space="preserve"> band heeft een 31 procent</w:t>
      </w:r>
      <w:r w:rsidR="00E44259" w:rsidRPr="005A2CE0">
        <w:rPr>
          <w:rFonts w:asciiTheme="minorHAnsi" w:hAnsiTheme="minorHAnsi" w:cs="Arial"/>
          <w:sz w:val="22"/>
          <w:szCs w:val="22"/>
          <w:lang w:val="nl-NL"/>
        </w:rPr>
        <w:t xml:space="preserve"> </w:t>
      </w:r>
      <w:r w:rsidR="00BE44A0" w:rsidRPr="005A2CE0">
        <w:rPr>
          <w:rFonts w:asciiTheme="minorHAnsi" w:hAnsiTheme="minorHAnsi" w:cs="Arial"/>
          <w:sz w:val="22"/>
          <w:szCs w:val="22"/>
          <w:lang w:val="nl-NL"/>
        </w:rPr>
        <w:t>lagere slijtage van het loopvlak</w:t>
      </w:r>
      <w:r w:rsidR="0060338B" w:rsidRPr="005A2CE0">
        <w:rPr>
          <w:rFonts w:asciiTheme="minorHAnsi" w:hAnsiTheme="minorHAnsi" w:cs="Arial"/>
          <w:sz w:val="22"/>
          <w:szCs w:val="22"/>
          <w:lang w:val="nl-NL"/>
        </w:rPr>
        <w:t>²</w:t>
      </w:r>
      <w:r w:rsidR="00C713EF" w:rsidRPr="005A2CE0">
        <w:rPr>
          <w:rFonts w:asciiTheme="minorHAnsi" w:hAnsiTheme="minorHAnsi" w:cs="Arial"/>
          <w:sz w:val="22"/>
          <w:szCs w:val="22"/>
          <w:lang w:val="nl-NL"/>
        </w:rPr>
        <w:t xml:space="preserve"> </w:t>
      </w:r>
      <w:r w:rsidR="00BE44A0" w:rsidRPr="005A2CE0">
        <w:rPr>
          <w:rFonts w:asciiTheme="minorHAnsi" w:hAnsiTheme="minorHAnsi" w:cs="Arial"/>
          <w:sz w:val="22"/>
          <w:szCs w:val="22"/>
          <w:lang w:val="nl-NL"/>
        </w:rPr>
        <w:t xml:space="preserve">en </w:t>
      </w:r>
      <w:r w:rsidR="00496B59" w:rsidRPr="005A2CE0">
        <w:rPr>
          <w:rFonts w:asciiTheme="minorHAnsi" w:hAnsiTheme="minorHAnsi" w:cs="Arial"/>
          <w:sz w:val="22"/>
          <w:szCs w:val="22"/>
          <w:lang w:val="nl-NL"/>
        </w:rPr>
        <w:t xml:space="preserve">de </w:t>
      </w:r>
      <w:r w:rsidR="00BE44A0" w:rsidRPr="005A2CE0">
        <w:rPr>
          <w:rFonts w:asciiTheme="minorHAnsi" w:hAnsiTheme="minorHAnsi" w:cs="Arial"/>
          <w:sz w:val="22"/>
          <w:szCs w:val="22"/>
          <w:lang w:val="nl-NL"/>
        </w:rPr>
        <w:t>kortere remweg op droog en nat wegdek</w:t>
      </w:r>
      <w:r w:rsidR="00096BFD" w:rsidRPr="005A2CE0">
        <w:rPr>
          <w:rFonts w:asciiTheme="minorHAnsi" w:hAnsiTheme="minorHAnsi" w:cs="Arial"/>
          <w:sz w:val="22"/>
          <w:szCs w:val="22"/>
          <w:lang w:val="nl-NL"/>
        </w:rPr>
        <w:t>¹</w:t>
      </w:r>
      <w:r w:rsidR="00CC48EE" w:rsidRPr="005A2CE0">
        <w:rPr>
          <w:rFonts w:asciiTheme="minorHAnsi" w:hAnsiTheme="minorHAnsi" w:cs="Arial"/>
          <w:sz w:val="22"/>
          <w:szCs w:val="22"/>
          <w:lang w:val="nl-NL"/>
        </w:rPr>
        <w:t xml:space="preserve"> </w:t>
      </w:r>
      <w:r w:rsidR="00BE44A0" w:rsidRPr="005A2CE0">
        <w:rPr>
          <w:rFonts w:asciiTheme="minorHAnsi" w:hAnsiTheme="minorHAnsi" w:cs="Arial"/>
          <w:sz w:val="22"/>
          <w:szCs w:val="22"/>
          <w:lang w:val="nl-NL"/>
        </w:rPr>
        <w:t xml:space="preserve">zorgt voor een maximale veiligheid. Het feit dat deze band op tal van automodellen wordt gemonteerd, waaronder de nieuwe </w:t>
      </w:r>
      <w:r w:rsidR="00BE44A0" w:rsidRPr="005A2CE0">
        <w:rPr>
          <w:rFonts w:asciiTheme="minorHAnsi" w:hAnsiTheme="minorHAnsi" w:cs="Arial"/>
          <w:bCs/>
          <w:sz w:val="22"/>
          <w:szCs w:val="22"/>
          <w:lang w:val="nl-NL"/>
        </w:rPr>
        <w:t xml:space="preserve">Jaguar XF, is een bewijs van zijn kwaliteit, zoals uitstekende remprestaties, een </w:t>
      </w:r>
      <w:r w:rsidR="004D3B2C" w:rsidRPr="005A2CE0">
        <w:rPr>
          <w:rFonts w:asciiTheme="minorHAnsi" w:hAnsiTheme="minorHAnsi" w:cs="Arial"/>
          <w:bCs/>
          <w:sz w:val="22"/>
          <w:szCs w:val="22"/>
          <w:lang w:val="nl-NL"/>
        </w:rPr>
        <w:t>responsief rijgedrag en een maximale controle onder zowel droge als natte omstandigheden.</w:t>
      </w:r>
    </w:p>
    <w:p w14:paraId="652CEC6D" w14:textId="58D54709" w:rsidR="00376AB4" w:rsidRPr="005A2CE0" w:rsidRDefault="00376AB4" w:rsidP="007C3D0F">
      <w:pPr>
        <w:spacing w:line="360" w:lineRule="auto"/>
        <w:rPr>
          <w:rFonts w:asciiTheme="minorHAnsi" w:hAnsiTheme="minorHAnsi" w:cs="Arial"/>
          <w:sz w:val="22"/>
          <w:szCs w:val="22"/>
          <w:lang w:val="nl-NL"/>
        </w:rPr>
      </w:pPr>
      <w:r w:rsidRPr="005A2CE0">
        <w:rPr>
          <w:rFonts w:asciiTheme="minorHAnsi" w:hAnsiTheme="minorHAnsi" w:cs="Arial"/>
          <w:bCs/>
          <w:sz w:val="22"/>
          <w:szCs w:val="22"/>
          <w:lang w:val="nl-NL"/>
        </w:rPr>
        <w:t xml:space="preserve"> </w:t>
      </w:r>
    </w:p>
    <w:p w14:paraId="53A99C06" w14:textId="4814A916" w:rsidR="00696B0B" w:rsidRPr="005A2CE0" w:rsidRDefault="004D3B2C" w:rsidP="007C3D0F">
      <w:pPr>
        <w:spacing w:line="360" w:lineRule="auto"/>
        <w:rPr>
          <w:rFonts w:asciiTheme="minorHAnsi" w:hAnsiTheme="minorHAnsi" w:cs="Arial"/>
          <w:sz w:val="22"/>
          <w:szCs w:val="22"/>
          <w:lang w:val="nl-NL"/>
        </w:rPr>
      </w:pPr>
      <w:r w:rsidRPr="005A2CE0">
        <w:rPr>
          <w:rFonts w:asciiTheme="minorHAnsi" w:hAnsiTheme="minorHAnsi" w:cs="Arial"/>
          <w:bCs/>
          <w:sz w:val="22"/>
          <w:szCs w:val="22"/>
          <w:lang w:val="nl-NL"/>
        </w:rPr>
        <w:t>H</w:t>
      </w:r>
      <w:r w:rsidR="002918FF" w:rsidRPr="005A2CE0">
        <w:rPr>
          <w:rFonts w:asciiTheme="minorHAnsi" w:hAnsiTheme="minorHAnsi" w:cs="Arial"/>
          <w:sz w:val="22"/>
          <w:szCs w:val="22"/>
          <w:lang w:val="nl-NL"/>
        </w:rPr>
        <w:t>e</w:t>
      </w:r>
      <w:r w:rsidRPr="005A2CE0">
        <w:rPr>
          <w:rFonts w:asciiTheme="minorHAnsi" w:hAnsiTheme="minorHAnsi" w:cs="Arial"/>
          <w:sz w:val="22"/>
          <w:szCs w:val="22"/>
          <w:lang w:val="nl-NL"/>
        </w:rPr>
        <w:t>t segment van ultra high p</w:t>
      </w:r>
      <w:r w:rsidR="001F0B73" w:rsidRPr="005A2CE0">
        <w:rPr>
          <w:rFonts w:asciiTheme="minorHAnsi" w:hAnsiTheme="minorHAnsi" w:cs="Arial"/>
          <w:sz w:val="22"/>
          <w:szCs w:val="22"/>
          <w:lang w:val="nl-NL"/>
        </w:rPr>
        <w:t>erformance</w:t>
      </w:r>
      <w:r w:rsidRPr="005A2CE0">
        <w:rPr>
          <w:rFonts w:asciiTheme="minorHAnsi" w:hAnsiTheme="minorHAnsi" w:cs="Arial"/>
          <w:sz w:val="22"/>
          <w:szCs w:val="22"/>
          <w:lang w:val="nl-NL"/>
        </w:rPr>
        <w:t xml:space="preserve"> banden wordt steeds populairder</w:t>
      </w:r>
      <w:r w:rsidR="001F0B73" w:rsidRPr="005A2CE0">
        <w:rPr>
          <w:rStyle w:val="FootnoteReference"/>
          <w:rFonts w:asciiTheme="minorHAnsi" w:hAnsiTheme="minorHAnsi" w:cs="Arial"/>
          <w:sz w:val="22"/>
          <w:szCs w:val="22"/>
          <w:lang w:val="nl-NL"/>
        </w:rPr>
        <w:footnoteReference w:id="3"/>
      </w:r>
      <w:r w:rsidR="0086632D" w:rsidRPr="005A2CE0">
        <w:rPr>
          <w:rFonts w:asciiTheme="minorHAnsi" w:hAnsiTheme="minorHAnsi" w:cs="Arial"/>
          <w:sz w:val="22"/>
          <w:szCs w:val="22"/>
          <w:lang w:val="nl-NL"/>
        </w:rPr>
        <w:t xml:space="preserve">, </w:t>
      </w:r>
      <w:r w:rsidRPr="005A2CE0">
        <w:rPr>
          <w:rFonts w:asciiTheme="minorHAnsi" w:hAnsiTheme="minorHAnsi" w:cs="Arial"/>
          <w:sz w:val="22"/>
          <w:szCs w:val="22"/>
          <w:lang w:val="nl-NL"/>
        </w:rPr>
        <w:t xml:space="preserve">het totaalaantal zal naar verwachting met meer dan negen miljoen gaan stijgen en de jaarlijkse groei van dit segment zal naar verwachting meer dan </w:t>
      </w:r>
      <w:r w:rsidR="00CA0BC4" w:rsidRPr="005A2CE0">
        <w:rPr>
          <w:rFonts w:asciiTheme="minorHAnsi" w:hAnsiTheme="minorHAnsi" w:cs="Arial"/>
          <w:sz w:val="22"/>
          <w:szCs w:val="22"/>
          <w:lang w:val="nl-NL"/>
        </w:rPr>
        <w:t>3</w:t>
      </w:r>
      <w:r w:rsidRPr="005A2CE0">
        <w:rPr>
          <w:rFonts w:asciiTheme="minorHAnsi" w:hAnsiTheme="minorHAnsi" w:cs="Arial"/>
          <w:sz w:val="22"/>
          <w:szCs w:val="22"/>
          <w:lang w:val="nl-NL"/>
        </w:rPr>
        <w:t xml:space="preserve"> procent gaan bedragen van</w:t>
      </w:r>
      <w:r w:rsidR="00C07241" w:rsidRPr="005A2CE0">
        <w:rPr>
          <w:rFonts w:asciiTheme="minorHAnsi" w:hAnsiTheme="minorHAnsi" w:cs="Arial"/>
          <w:sz w:val="22"/>
          <w:szCs w:val="22"/>
          <w:lang w:val="nl-NL"/>
        </w:rPr>
        <w:t xml:space="preserve"> 2015 to</w:t>
      </w:r>
      <w:r w:rsidRPr="005A2CE0">
        <w:rPr>
          <w:rFonts w:asciiTheme="minorHAnsi" w:hAnsiTheme="minorHAnsi" w:cs="Arial"/>
          <w:sz w:val="22"/>
          <w:szCs w:val="22"/>
          <w:lang w:val="nl-NL"/>
        </w:rPr>
        <w:t>t</w:t>
      </w:r>
      <w:r w:rsidR="00C07241" w:rsidRPr="005A2CE0">
        <w:rPr>
          <w:rFonts w:asciiTheme="minorHAnsi" w:hAnsiTheme="minorHAnsi" w:cs="Arial"/>
          <w:sz w:val="22"/>
          <w:szCs w:val="22"/>
          <w:lang w:val="nl-NL"/>
        </w:rPr>
        <w:t xml:space="preserve"> 2020</w:t>
      </w:r>
      <w:r w:rsidR="00EE4DB9" w:rsidRPr="005A2CE0">
        <w:rPr>
          <w:rFonts w:asciiTheme="minorHAnsi" w:hAnsiTheme="minorHAnsi" w:cs="Arial"/>
          <w:sz w:val="22"/>
          <w:szCs w:val="22"/>
          <w:lang w:val="nl-NL"/>
        </w:rPr>
        <w:t>³</w:t>
      </w:r>
      <w:r w:rsidR="00B7074D" w:rsidRPr="005A2CE0">
        <w:rPr>
          <w:rFonts w:asciiTheme="minorHAnsi" w:hAnsiTheme="minorHAnsi" w:cs="Arial"/>
          <w:sz w:val="22"/>
          <w:szCs w:val="22"/>
          <w:lang w:val="nl-NL"/>
        </w:rPr>
        <w:t xml:space="preserve">. </w:t>
      </w:r>
      <w:r w:rsidRPr="005A2CE0">
        <w:rPr>
          <w:rFonts w:asciiTheme="minorHAnsi" w:hAnsiTheme="minorHAnsi" w:cs="Arial"/>
          <w:sz w:val="22"/>
          <w:szCs w:val="22"/>
          <w:lang w:val="nl-NL"/>
        </w:rPr>
        <w:t xml:space="preserve">Dit wordt voornamelijk veroorzaakt door de komst van </w:t>
      </w:r>
      <w:r w:rsidRPr="005A2CE0">
        <w:rPr>
          <w:rFonts w:asciiTheme="minorHAnsi" w:hAnsiTheme="minorHAnsi" w:cs="Arial"/>
          <w:sz w:val="22"/>
          <w:szCs w:val="22"/>
          <w:lang w:val="nl-NL"/>
        </w:rPr>
        <w:lastRenderedPageBreak/>
        <w:t>nieuwe modellen in de middenklasse, de hogere middenklasse en het topsegment die in toenemende mate worden uitgerust met UHP-banden</w:t>
      </w:r>
      <w:r w:rsidR="002918FF" w:rsidRPr="005A2CE0">
        <w:rPr>
          <w:rStyle w:val="FootnoteReference"/>
          <w:rFonts w:asciiTheme="minorHAnsi" w:hAnsiTheme="minorHAnsi" w:cs="Arial"/>
          <w:sz w:val="22"/>
          <w:szCs w:val="22"/>
          <w:lang w:val="nl-NL"/>
        </w:rPr>
        <w:footnoteReference w:id="4"/>
      </w:r>
      <w:r w:rsidR="002918FF" w:rsidRPr="005A2CE0">
        <w:rPr>
          <w:rFonts w:asciiTheme="minorHAnsi" w:hAnsiTheme="minorHAnsi" w:cs="Arial"/>
          <w:sz w:val="22"/>
          <w:szCs w:val="22"/>
          <w:lang w:val="nl-NL"/>
        </w:rPr>
        <w:t xml:space="preserve">. </w:t>
      </w:r>
    </w:p>
    <w:p w14:paraId="60E40EE4" w14:textId="77777777" w:rsidR="00430B08" w:rsidRPr="005A2CE0" w:rsidRDefault="00430B08" w:rsidP="007C3D0F">
      <w:pPr>
        <w:spacing w:line="360" w:lineRule="auto"/>
        <w:rPr>
          <w:rFonts w:asciiTheme="minorHAnsi" w:hAnsiTheme="minorHAnsi" w:cs="Arial"/>
          <w:sz w:val="22"/>
          <w:szCs w:val="22"/>
          <w:lang w:val="nl-NL"/>
        </w:rPr>
      </w:pPr>
    </w:p>
    <w:p w14:paraId="33C00E50" w14:textId="6F48C05E" w:rsidR="003D39D4" w:rsidRPr="005A2CE0" w:rsidRDefault="004D3B2C" w:rsidP="008A10F1">
      <w:pPr>
        <w:spacing w:line="360" w:lineRule="auto"/>
        <w:rPr>
          <w:rFonts w:asciiTheme="minorHAnsi" w:hAnsiTheme="minorHAnsi" w:cs="Arial"/>
          <w:sz w:val="22"/>
          <w:szCs w:val="22"/>
          <w:lang w:val="nl-NL"/>
        </w:rPr>
      </w:pPr>
      <w:r w:rsidRPr="005A2CE0">
        <w:rPr>
          <w:rFonts w:asciiTheme="minorHAnsi" w:hAnsiTheme="minorHAnsi" w:cs="Arial"/>
          <w:sz w:val="22"/>
          <w:szCs w:val="22"/>
          <w:lang w:val="nl-NL"/>
        </w:rPr>
        <w:t xml:space="preserve">De nieuwe </w:t>
      </w:r>
      <w:r w:rsidR="005307B3" w:rsidRPr="005A2CE0">
        <w:rPr>
          <w:rFonts w:asciiTheme="minorHAnsi" w:hAnsiTheme="minorHAnsi" w:cs="Arial"/>
          <w:sz w:val="22"/>
          <w:szCs w:val="22"/>
          <w:lang w:val="nl-NL"/>
        </w:rPr>
        <w:t xml:space="preserve">Eagle F1 Asymmetric </w:t>
      </w:r>
      <w:r w:rsidRPr="005A2CE0">
        <w:rPr>
          <w:rFonts w:asciiTheme="minorHAnsi" w:hAnsiTheme="minorHAnsi" w:cs="Arial"/>
          <w:sz w:val="22"/>
          <w:szCs w:val="22"/>
          <w:lang w:val="nl-NL"/>
        </w:rPr>
        <w:t>beschikt over veel nieuwe technologie</w:t>
      </w:r>
      <w:r w:rsidR="00EC4C3D" w:rsidRPr="005A2CE0">
        <w:rPr>
          <w:rStyle w:val="FootnoteReference"/>
          <w:rFonts w:asciiTheme="minorHAnsi" w:hAnsiTheme="minorHAnsi" w:cs="Arial"/>
          <w:sz w:val="22"/>
          <w:szCs w:val="22"/>
          <w:lang w:val="nl-NL"/>
        </w:rPr>
        <w:footnoteReference w:id="5"/>
      </w:r>
      <w:r w:rsidRPr="005A2CE0">
        <w:rPr>
          <w:rFonts w:asciiTheme="minorHAnsi" w:hAnsiTheme="minorHAnsi" w:cs="Arial"/>
          <w:sz w:val="22"/>
          <w:szCs w:val="22"/>
          <w:lang w:val="nl-NL"/>
        </w:rPr>
        <w:t>. D</w:t>
      </w:r>
      <w:r w:rsidR="00C579FC" w:rsidRPr="005A2CE0">
        <w:rPr>
          <w:rFonts w:asciiTheme="minorHAnsi" w:hAnsiTheme="minorHAnsi" w:cs="Arial"/>
          <w:sz w:val="22"/>
          <w:szCs w:val="22"/>
          <w:lang w:val="nl-NL"/>
        </w:rPr>
        <w:t>e</w:t>
      </w:r>
      <w:r w:rsidR="00F9561B" w:rsidRPr="005A2CE0">
        <w:rPr>
          <w:rFonts w:asciiTheme="minorHAnsi" w:hAnsiTheme="minorHAnsi" w:cs="Arial"/>
          <w:sz w:val="22"/>
          <w:szCs w:val="22"/>
          <w:lang w:val="nl-NL"/>
        </w:rPr>
        <w:t xml:space="preserve"> A</w:t>
      </w:r>
      <w:r w:rsidR="007C3D0F" w:rsidRPr="005A2CE0">
        <w:rPr>
          <w:rFonts w:asciiTheme="minorHAnsi" w:hAnsiTheme="minorHAnsi" w:cs="Arial"/>
          <w:sz w:val="22"/>
          <w:szCs w:val="22"/>
          <w:lang w:val="nl-NL"/>
        </w:rPr>
        <w:t xml:space="preserve">ctive </w:t>
      </w:r>
      <w:r w:rsidR="00F9561B" w:rsidRPr="005A2CE0">
        <w:rPr>
          <w:rFonts w:asciiTheme="minorHAnsi" w:hAnsiTheme="minorHAnsi" w:cs="Arial"/>
          <w:sz w:val="22"/>
          <w:szCs w:val="22"/>
          <w:lang w:val="nl-NL"/>
        </w:rPr>
        <w:t>B</w:t>
      </w:r>
      <w:r w:rsidR="007C3D0F" w:rsidRPr="005A2CE0">
        <w:rPr>
          <w:rFonts w:asciiTheme="minorHAnsi" w:hAnsiTheme="minorHAnsi" w:cs="Arial"/>
          <w:sz w:val="22"/>
          <w:szCs w:val="22"/>
          <w:lang w:val="nl-NL"/>
        </w:rPr>
        <w:t xml:space="preserve">raking </w:t>
      </w:r>
      <w:r w:rsidR="00F9561B" w:rsidRPr="005A2CE0">
        <w:rPr>
          <w:rFonts w:asciiTheme="minorHAnsi" w:hAnsiTheme="minorHAnsi" w:cs="Arial"/>
          <w:sz w:val="22"/>
          <w:szCs w:val="22"/>
          <w:lang w:val="nl-NL"/>
        </w:rPr>
        <w:t>T</w:t>
      </w:r>
      <w:r w:rsidR="007C3D0F" w:rsidRPr="005A2CE0">
        <w:rPr>
          <w:rFonts w:asciiTheme="minorHAnsi" w:hAnsiTheme="minorHAnsi" w:cs="Arial"/>
          <w:sz w:val="22"/>
          <w:szCs w:val="22"/>
          <w:lang w:val="nl-NL"/>
        </w:rPr>
        <w:t>echnology</w:t>
      </w:r>
      <w:r w:rsidRPr="005A2CE0">
        <w:rPr>
          <w:rFonts w:asciiTheme="minorHAnsi" w:hAnsiTheme="minorHAnsi" w:cs="Arial"/>
          <w:sz w:val="22"/>
          <w:szCs w:val="22"/>
          <w:lang w:val="nl-NL"/>
        </w:rPr>
        <w:t xml:space="preserve"> vergroot bijvoorbeeld het contactoppervlak en de grip tijdens het remmen, waardoor de remweg korter wordt. Daarnaast </w:t>
      </w:r>
      <w:r w:rsidR="006263AF" w:rsidRPr="005A2CE0">
        <w:rPr>
          <w:rFonts w:asciiTheme="minorHAnsi" w:hAnsiTheme="minorHAnsi" w:cs="Arial"/>
          <w:sz w:val="22"/>
          <w:szCs w:val="22"/>
          <w:lang w:val="nl-NL"/>
        </w:rPr>
        <w:t>zorgen de nieuwe G</w:t>
      </w:r>
      <w:r w:rsidR="007C3D0F" w:rsidRPr="005A2CE0">
        <w:rPr>
          <w:rFonts w:asciiTheme="minorHAnsi" w:hAnsiTheme="minorHAnsi" w:cs="Arial"/>
          <w:sz w:val="22"/>
          <w:szCs w:val="22"/>
          <w:lang w:val="nl-NL"/>
        </w:rPr>
        <w:t xml:space="preserve">rip </w:t>
      </w:r>
      <w:r w:rsidR="006263AF" w:rsidRPr="005A2CE0">
        <w:rPr>
          <w:rFonts w:asciiTheme="minorHAnsi" w:hAnsiTheme="minorHAnsi" w:cs="Arial"/>
          <w:sz w:val="22"/>
          <w:szCs w:val="22"/>
          <w:lang w:val="nl-NL"/>
        </w:rPr>
        <w:t>Booster-</w:t>
      </w:r>
      <w:r w:rsidR="007C3D0F" w:rsidRPr="005A2CE0">
        <w:rPr>
          <w:rFonts w:asciiTheme="minorHAnsi" w:hAnsiTheme="minorHAnsi" w:cs="Arial"/>
          <w:sz w:val="22"/>
          <w:szCs w:val="22"/>
          <w:lang w:val="nl-NL"/>
        </w:rPr>
        <w:t>compound</w:t>
      </w:r>
      <w:r w:rsidR="006263AF" w:rsidRPr="005A2CE0">
        <w:rPr>
          <w:rFonts w:asciiTheme="minorHAnsi" w:hAnsiTheme="minorHAnsi" w:cs="Arial"/>
          <w:sz w:val="22"/>
          <w:szCs w:val="22"/>
          <w:lang w:val="nl-NL"/>
        </w:rPr>
        <w:t xml:space="preserve"> en de grote kleefkracht van het oppervlak samen voor een hoog gripniveau, wat voor een kortere remweg en een verbeterde wegligging </w:t>
      </w:r>
      <w:r w:rsidR="00180854" w:rsidRPr="005A2CE0">
        <w:rPr>
          <w:rFonts w:asciiTheme="minorHAnsi" w:hAnsiTheme="minorHAnsi" w:cs="Arial"/>
          <w:sz w:val="22"/>
          <w:szCs w:val="22"/>
          <w:lang w:val="nl-NL"/>
        </w:rPr>
        <w:t>zorgt. D</w:t>
      </w:r>
      <w:r w:rsidR="00376AB4" w:rsidRPr="005A2CE0">
        <w:rPr>
          <w:rFonts w:asciiTheme="minorHAnsi" w:hAnsiTheme="minorHAnsi" w:cs="Arial"/>
          <w:sz w:val="22"/>
          <w:szCs w:val="22"/>
          <w:lang w:val="nl-NL"/>
        </w:rPr>
        <w:t>e</w:t>
      </w:r>
      <w:r w:rsidR="00655442" w:rsidRPr="005A2CE0">
        <w:rPr>
          <w:rFonts w:asciiTheme="minorHAnsi" w:hAnsiTheme="minorHAnsi" w:cs="Arial"/>
          <w:sz w:val="22"/>
          <w:szCs w:val="22"/>
          <w:lang w:val="nl-NL"/>
        </w:rPr>
        <w:t xml:space="preserve"> </w:t>
      </w:r>
      <w:r w:rsidR="00496B59" w:rsidRPr="005A2CE0">
        <w:rPr>
          <w:rFonts w:asciiTheme="minorHAnsi" w:hAnsiTheme="minorHAnsi" w:cs="Arial"/>
          <w:sz w:val="22"/>
          <w:szCs w:val="22"/>
          <w:lang w:val="nl-NL"/>
        </w:rPr>
        <w:t xml:space="preserve">nieuwe </w:t>
      </w:r>
      <w:r w:rsidR="00180854" w:rsidRPr="005A2CE0">
        <w:rPr>
          <w:rFonts w:asciiTheme="minorHAnsi" w:hAnsiTheme="minorHAnsi" w:cs="Arial"/>
          <w:sz w:val="22"/>
          <w:szCs w:val="22"/>
          <w:lang w:val="nl-NL"/>
        </w:rPr>
        <w:t>versterkte constructie-technologie</w:t>
      </w:r>
      <w:r w:rsidR="00655442" w:rsidRPr="005A2CE0">
        <w:rPr>
          <w:rFonts w:asciiTheme="minorHAnsi" w:hAnsiTheme="minorHAnsi" w:cs="Arial"/>
          <w:sz w:val="22"/>
          <w:szCs w:val="22"/>
          <w:lang w:val="nl-NL"/>
        </w:rPr>
        <w:t xml:space="preserve"> </w:t>
      </w:r>
      <w:r w:rsidR="00180854" w:rsidRPr="005A2CE0">
        <w:rPr>
          <w:rFonts w:asciiTheme="minorHAnsi" w:hAnsiTheme="minorHAnsi" w:cs="Arial"/>
          <w:sz w:val="22"/>
          <w:szCs w:val="22"/>
          <w:lang w:val="nl-NL"/>
        </w:rPr>
        <w:t xml:space="preserve">zorgt voor een sterkere, lichtere constructie wat gunstige uitwerkingen heeft op het rijgedrag, het bochtgedrag, de bandenslijtage en het brandstofverbruik. </w:t>
      </w:r>
    </w:p>
    <w:p w14:paraId="5976B58C" w14:textId="77777777" w:rsidR="00A305F3" w:rsidRPr="005A2CE0" w:rsidRDefault="00A305F3" w:rsidP="008A10F1">
      <w:pPr>
        <w:spacing w:line="360" w:lineRule="auto"/>
        <w:rPr>
          <w:rFonts w:asciiTheme="minorHAnsi" w:hAnsiTheme="minorHAnsi" w:cs="Arial"/>
          <w:sz w:val="22"/>
          <w:szCs w:val="22"/>
          <w:lang w:val="nl-NL"/>
        </w:rPr>
      </w:pPr>
    </w:p>
    <w:p w14:paraId="3ECF6365" w14:textId="4AF0806D" w:rsidR="00606407" w:rsidRPr="005A2CE0" w:rsidRDefault="00180854" w:rsidP="00A305F3">
      <w:pPr>
        <w:spacing w:line="360" w:lineRule="auto"/>
        <w:rPr>
          <w:rFonts w:asciiTheme="minorHAnsi" w:hAnsiTheme="minorHAnsi" w:cs="Arial"/>
          <w:bCs/>
          <w:sz w:val="22"/>
          <w:szCs w:val="22"/>
          <w:lang w:val="nl-NL"/>
        </w:rPr>
      </w:pPr>
      <w:r w:rsidRPr="005A2CE0">
        <w:rPr>
          <w:rFonts w:asciiTheme="minorHAnsi" w:hAnsiTheme="minorHAnsi" w:cs="Arial"/>
          <w:bCs/>
          <w:sz w:val="22"/>
          <w:szCs w:val="22"/>
          <w:lang w:val="nl-NL"/>
        </w:rPr>
        <w:t>D</w:t>
      </w:r>
      <w:r w:rsidR="00B4007E" w:rsidRPr="005A2CE0">
        <w:rPr>
          <w:rFonts w:asciiTheme="minorHAnsi" w:hAnsiTheme="minorHAnsi" w:cs="Arial"/>
          <w:bCs/>
          <w:sz w:val="22"/>
          <w:szCs w:val="22"/>
          <w:lang w:val="nl-NL"/>
        </w:rPr>
        <w:t>e</w:t>
      </w:r>
      <w:r w:rsidR="00A305F3" w:rsidRPr="005A2CE0">
        <w:rPr>
          <w:rFonts w:asciiTheme="minorHAnsi" w:hAnsiTheme="minorHAnsi" w:cs="Arial"/>
          <w:bCs/>
          <w:sz w:val="22"/>
          <w:szCs w:val="22"/>
          <w:lang w:val="nl-NL"/>
        </w:rPr>
        <w:t xml:space="preserve"> Eagle F1 Asymmetric 3 </w:t>
      </w:r>
      <w:r w:rsidRPr="005A2CE0">
        <w:rPr>
          <w:rFonts w:asciiTheme="minorHAnsi" w:hAnsiTheme="minorHAnsi" w:cs="Arial"/>
          <w:bCs/>
          <w:sz w:val="22"/>
          <w:szCs w:val="22"/>
          <w:lang w:val="nl-NL"/>
        </w:rPr>
        <w:t xml:space="preserve">is getest door de onafhankelijke organisatie </w:t>
      </w:r>
      <w:r w:rsidR="00A305F3" w:rsidRPr="005A2CE0">
        <w:rPr>
          <w:rFonts w:asciiTheme="minorHAnsi" w:hAnsiTheme="minorHAnsi" w:cs="Arial"/>
          <w:bCs/>
          <w:sz w:val="22"/>
          <w:szCs w:val="22"/>
          <w:lang w:val="nl-NL"/>
        </w:rPr>
        <w:t>DEKRA</w:t>
      </w:r>
      <w:r w:rsidR="00B4007E" w:rsidRPr="005A2CE0">
        <w:rPr>
          <w:rStyle w:val="FootnoteReference"/>
          <w:rFonts w:asciiTheme="minorHAnsi" w:hAnsiTheme="minorHAnsi" w:cs="Arial"/>
          <w:bCs/>
          <w:sz w:val="22"/>
          <w:szCs w:val="22"/>
          <w:lang w:val="nl-NL"/>
        </w:rPr>
        <w:footnoteReference w:id="6"/>
      </w:r>
      <w:r w:rsidRPr="005A2CE0">
        <w:rPr>
          <w:rFonts w:asciiTheme="minorHAnsi" w:hAnsiTheme="minorHAnsi" w:cs="Arial"/>
          <w:bCs/>
          <w:sz w:val="22"/>
          <w:szCs w:val="22"/>
          <w:lang w:val="nl-NL"/>
        </w:rPr>
        <w:t xml:space="preserve">, waarbij hij qua slijtage van het loopvlak verrassend goed presteerde ten opzichte van andere premiumbanden. Zo gaat de </w:t>
      </w:r>
      <w:r w:rsidR="00A305F3" w:rsidRPr="005A2CE0">
        <w:rPr>
          <w:rFonts w:asciiTheme="minorHAnsi" w:hAnsiTheme="minorHAnsi" w:cs="Arial"/>
          <w:bCs/>
          <w:sz w:val="22"/>
          <w:szCs w:val="22"/>
          <w:lang w:val="nl-NL"/>
        </w:rPr>
        <w:t>Good</w:t>
      </w:r>
      <w:r w:rsidR="005307B3" w:rsidRPr="005A2CE0">
        <w:rPr>
          <w:rFonts w:asciiTheme="minorHAnsi" w:hAnsiTheme="minorHAnsi" w:cs="Arial"/>
          <w:bCs/>
          <w:sz w:val="22"/>
          <w:szCs w:val="22"/>
          <w:lang w:val="nl-NL"/>
        </w:rPr>
        <w:t xml:space="preserve">year Eagle F1 Asymmetric 3 </w:t>
      </w:r>
      <w:r w:rsidRPr="005A2CE0">
        <w:rPr>
          <w:rFonts w:asciiTheme="minorHAnsi" w:hAnsiTheme="minorHAnsi" w:cs="Arial"/>
          <w:bCs/>
          <w:sz w:val="22"/>
          <w:szCs w:val="22"/>
          <w:lang w:val="nl-NL"/>
        </w:rPr>
        <w:t xml:space="preserve">gemiddeld </w:t>
      </w:r>
      <w:r w:rsidR="009D2B05" w:rsidRPr="005A2CE0">
        <w:rPr>
          <w:rFonts w:asciiTheme="minorHAnsi" w:hAnsiTheme="minorHAnsi" w:cs="Arial"/>
          <w:bCs/>
          <w:sz w:val="22"/>
          <w:szCs w:val="22"/>
          <w:lang w:val="nl-NL"/>
        </w:rPr>
        <w:t>11.5</w:t>
      </w:r>
      <w:r w:rsidR="005355EE" w:rsidRPr="005A2CE0">
        <w:rPr>
          <w:rFonts w:asciiTheme="minorHAnsi" w:hAnsiTheme="minorHAnsi" w:cs="Arial"/>
          <w:bCs/>
          <w:sz w:val="22"/>
          <w:szCs w:val="22"/>
          <w:lang w:val="nl-NL"/>
        </w:rPr>
        <w:t>00</w:t>
      </w:r>
      <w:r w:rsidR="009D2B05" w:rsidRPr="005A2CE0">
        <w:rPr>
          <w:rFonts w:asciiTheme="minorHAnsi" w:hAnsiTheme="minorHAnsi" w:cs="Arial"/>
          <w:bCs/>
          <w:sz w:val="22"/>
          <w:szCs w:val="22"/>
          <w:lang w:val="nl-NL"/>
        </w:rPr>
        <w:t xml:space="preserve"> </w:t>
      </w:r>
      <w:r w:rsidR="00A305F3" w:rsidRPr="005A2CE0">
        <w:rPr>
          <w:rFonts w:asciiTheme="minorHAnsi" w:hAnsiTheme="minorHAnsi" w:cs="Arial"/>
          <w:bCs/>
          <w:sz w:val="22"/>
          <w:szCs w:val="22"/>
          <w:lang w:val="nl-NL"/>
        </w:rPr>
        <w:t xml:space="preserve">km </w:t>
      </w:r>
      <w:r w:rsidRPr="005A2CE0">
        <w:rPr>
          <w:rFonts w:asciiTheme="minorHAnsi" w:hAnsiTheme="minorHAnsi" w:cs="Arial"/>
          <w:bCs/>
          <w:sz w:val="22"/>
          <w:szCs w:val="22"/>
          <w:lang w:val="nl-NL"/>
        </w:rPr>
        <w:t xml:space="preserve">langer mee (wat neerkomt op een 31 procent lagere slijtage) in vergelijking met het gemiddelde van drie belangrijke concurrenten. </w:t>
      </w:r>
    </w:p>
    <w:p w14:paraId="65BEF99B" w14:textId="77777777" w:rsidR="00B4007E" w:rsidRPr="005A2CE0" w:rsidRDefault="00B4007E" w:rsidP="00A305F3">
      <w:pPr>
        <w:spacing w:line="360" w:lineRule="auto"/>
        <w:rPr>
          <w:rFonts w:asciiTheme="minorHAnsi" w:hAnsiTheme="minorHAnsi" w:cs="Arial"/>
          <w:bCs/>
          <w:sz w:val="22"/>
          <w:szCs w:val="22"/>
          <w:lang w:val="nl-NL"/>
        </w:rPr>
      </w:pPr>
    </w:p>
    <w:p w14:paraId="5482AA07" w14:textId="52FBF389" w:rsidR="00606407" w:rsidRPr="005A2CE0" w:rsidRDefault="00180854" w:rsidP="00513AB7">
      <w:pPr>
        <w:spacing w:line="360" w:lineRule="auto"/>
        <w:rPr>
          <w:rFonts w:asciiTheme="minorHAnsi" w:hAnsiTheme="minorHAnsi" w:cs="Arial"/>
          <w:sz w:val="22"/>
          <w:szCs w:val="22"/>
          <w:lang w:val="nl-NL"/>
        </w:rPr>
      </w:pPr>
      <w:r w:rsidRPr="005A2CE0">
        <w:rPr>
          <w:rFonts w:asciiTheme="minorHAnsi" w:hAnsiTheme="minorHAnsi" w:cs="Arial"/>
          <w:sz w:val="22"/>
          <w:szCs w:val="22"/>
          <w:lang w:val="nl-NL"/>
        </w:rPr>
        <w:t xml:space="preserve">Daarnaast heeft de onafhankelijke </w:t>
      </w:r>
      <w:r w:rsidR="00513AB7" w:rsidRPr="005A2CE0">
        <w:rPr>
          <w:rFonts w:asciiTheme="minorHAnsi" w:hAnsiTheme="minorHAnsi" w:cs="Arial"/>
          <w:sz w:val="22"/>
          <w:szCs w:val="22"/>
          <w:lang w:val="nl-NL"/>
        </w:rPr>
        <w:t>TÜV Süd Benchmark Test</w:t>
      </w:r>
      <w:r w:rsidR="00606407" w:rsidRPr="005A2CE0">
        <w:rPr>
          <w:rStyle w:val="FootnoteReference"/>
          <w:rFonts w:asciiTheme="minorHAnsi" w:hAnsiTheme="minorHAnsi" w:cs="Arial"/>
          <w:bCs/>
          <w:sz w:val="22"/>
          <w:szCs w:val="22"/>
          <w:lang w:val="nl-NL"/>
        </w:rPr>
        <w:footnoteReference w:id="7"/>
      </w:r>
      <w:r w:rsidR="00C02E4F" w:rsidRPr="005A2CE0">
        <w:rPr>
          <w:rFonts w:asciiTheme="minorHAnsi" w:hAnsiTheme="minorHAnsi" w:cs="Arial"/>
          <w:sz w:val="22"/>
          <w:szCs w:val="22"/>
          <w:lang w:val="nl-NL"/>
        </w:rPr>
        <w:t xml:space="preserve"> </w:t>
      </w:r>
      <w:r w:rsidRPr="005A2CE0">
        <w:rPr>
          <w:rFonts w:asciiTheme="minorHAnsi" w:hAnsiTheme="minorHAnsi" w:cs="Arial"/>
          <w:sz w:val="22"/>
          <w:szCs w:val="22"/>
          <w:lang w:val="nl-NL"/>
        </w:rPr>
        <w:t xml:space="preserve">die werd uitgevoerd in opdracht van </w:t>
      </w:r>
      <w:r w:rsidR="00096BFD" w:rsidRPr="005A2CE0">
        <w:rPr>
          <w:rFonts w:asciiTheme="minorHAnsi" w:hAnsiTheme="minorHAnsi" w:cs="Arial"/>
          <w:sz w:val="22"/>
          <w:szCs w:val="22"/>
          <w:lang w:val="nl-NL"/>
        </w:rPr>
        <w:t xml:space="preserve">Goodyear </w:t>
      </w:r>
      <w:r w:rsidRPr="005A2CE0">
        <w:rPr>
          <w:rFonts w:asciiTheme="minorHAnsi" w:hAnsiTheme="minorHAnsi" w:cs="Arial"/>
          <w:sz w:val="22"/>
          <w:szCs w:val="22"/>
          <w:lang w:val="nl-NL"/>
        </w:rPr>
        <w:t xml:space="preserve">laten zien dat de </w:t>
      </w:r>
      <w:r w:rsidR="00067C6B" w:rsidRPr="005A2CE0">
        <w:rPr>
          <w:rFonts w:asciiTheme="minorHAnsi" w:hAnsiTheme="minorHAnsi" w:cs="Arial"/>
          <w:sz w:val="22"/>
          <w:szCs w:val="22"/>
          <w:lang w:val="nl-NL"/>
        </w:rPr>
        <w:t>Eagle F1 Asymmetric 3</w:t>
      </w:r>
      <w:r w:rsidRPr="005A2CE0">
        <w:rPr>
          <w:rFonts w:asciiTheme="minorHAnsi" w:hAnsiTheme="minorHAnsi" w:cs="Arial"/>
          <w:sz w:val="22"/>
          <w:szCs w:val="22"/>
          <w:lang w:val="nl-NL"/>
        </w:rPr>
        <w:t xml:space="preserve"> in vergelijking met de gemiddelde prestaties van zijn hoofdconcurrenten een </w:t>
      </w:r>
      <w:r w:rsidRPr="005A2CE0">
        <w:rPr>
          <w:rFonts w:asciiTheme="minorHAnsi" w:hAnsiTheme="minorHAnsi" w:cs="Arial"/>
          <w:bCs/>
          <w:sz w:val="22"/>
          <w:szCs w:val="22"/>
          <w:lang w:val="nl-NL"/>
        </w:rPr>
        <w:t>2,6 meter kortere remweg</w:t>
      </w:r>
      <w:r w:rsidR="00513AB7" w:rsidRPr="005A2CE0">
        <w:rPr>
          <w:rFonts w:asciiTheme="minorHAnsi" w:hAnsiTheme="minorHAnsi" w:cs="Arial"/>
          <w:bCs/>
          <w:sz w:val="22"/>
          <w:szCs w:val="22"/>
          <w:lang w:val="nl-NL"/>
        </w:rPr>
        <w:t xml:space="preserve"> </w:t>
      </w:r>
      <w:r w:rsidRPr="005A2CE0">
        <w:rPr>
          <w:rFonts w:asciiTheme="minorHAnsi" w:hAnsiTheme="minorHAnsi" w:cs="Arial"/>
          <w:bCs/>
          <w:sz w:val="22"/>
          <w:szCs w:val="22"/>
          <w:lang w:val="nl-NL"/>
        </w:rPr>
        <w:t>(9 procent bet</w:t>
      </w:r>
      <w:r w:rsidR="00067C6B" w:rsidRPr="005A2CE0">
        <w:rPr>
          <w:rFonts w:asciiTheme="minorHAnsi" w:hAnsiTheme="minorHAnsi" w:cs="Arial"/>
          <w:bCs/>
          <w:sz w:val="22"/>
          <w:szCs w:val="22"/>
          <w:lang w:val="nl-NL"/>
        </w:rPr>
        <w:t>er</w:t>
      </w:r>
      <w:r w:rsidRPr="005A2CE0">
        <w:rPr>
          <w:rFonts w:asciiTheme="minorHAnsi" w:hAnsiTheme="minorHAnsi" w:cs="Arial"/>
          <w:bCs/>
          <w:sz w:val="22"/>
          <w:szCs w:val="22"/>
          <w:lang w:val="nl-NL"/>
        </w:rPr>
        <w:t>) op nat wegdek heeft, een 1,3 meter kortere remweg op droog wegdek (4 procent bet</w:t>
      </w:r>
      <w:r w:rsidR="00067C6B" w:rsidRPr="005A2CE0">
        <w:rPr>
          <w:rFonts w:asciiTheme="minorHAnsi" w:hAnsiTheme="minorHAnsi" w:cs="Arial"/>
          <w:bCs/>
          <w:sz w:val="22"/>
          <w:szCs w:val="22"/>
          <w:lang w:val="nl-NL"/>
        </w:rPr>
        <w:t xml:space="preserve">er) </w:t>
      </w:r>
      <w:r w:rsidRPr="005A2CE0">
        <w:rPr>
          <w:rFonts w:asciiTheme="minorHAnsi" w:hAnsiTheme="minorHAnsi" w:cs="Arial"/>
          <w:bCs/>
          <w:sz w:val="22"/>
          <w:szCs w:val="22"/>
          <w:lang w:val="nl-NL"/>
        </w:rPr>
        <w:t>en een 4 procent bet</w:t>
      </w:r>
      <w:r w:rsidR="00067C6B" w:rsidRPr="005A2CE0">
        <w:rPr>
          <w:rFonts w:asciiTheme="minorHAnsi" w:hAnsiTheme="minorHAnsi" w:cs="Arial"/>
          <w:bCs/>
          <w:sz w:val="22"/>
          <w:szCs w:val="22"/>
          <w:lang w:val="nl-NL"/>
        </w:rPr>
        <w:t>er</w:t>
      </w:r>
      <w:r w:rsidRPr="005A2CE0">
        <w:rPr>
          <w:rFonts w:asciiTheme="minorHAnsi" w:hAnsiTheme="minorHAnsi" w:cs="Arial"/>
          <w:bCs/>
          <w:sz w:val="22"/>
          <w:szCs w:val="22"/>
          <w:lang w:val="nl-NL"/>
        </w:rPr>
        <w:t xml:space="preserve"> rijgedrag op nat wegdek. Dezelfde test liet ook zien dat de rolweerstand 10,9 procent lager was</w:t>
      </w:r>
      <w:r w:rsidR="00496B59" w:rsidRPr="005A2CE0">
        <w:rPr>
          <w:rFonts w:asciiTheme="minorHAnsi" w:hAnsiTheme="minorHAnsi" w:cs="Arial"/>
          <w:bCs/>
          <w:sz w:val="22"/>
          <w:szCs w:val="22"/>
          <w:lang w:val="nl-NL"/>
        </w:rPr>
        <w:t xml:space="preserve"> ten opzichte van de gemiddeldes</w:t>
      </w:r>
      <w:r w:rsidRPr="005A2CE0">
        <w:rPr>
          <w:rFonts w:asciiTheme="minorHAnsi" w:hAnsiTheme="minorHAnsi" w:cs="Arial"/>
          <w:bCs/>
          <w:sz w:val="22"/>
          <w:szCs w:val="22"/>
          <w:lang w:val="nl-NL"/>
        </w:rPr>
        <w:t xml:space="preserve"> </w:t>
      </w:r>
      <w:r w:rsidRPr="005A2CE0">
        <w:rPr>
          <w:rFonts w:asciiTheme="minorHAnsi" w:hAnsiTheme="minorHAnsi" w:cs="Arial"/>
          <w:bCs/>
          <w:sz w:val="22"/>
          <w:szCs w:val="22"/>
          <w:lang w:val="nl-NL"/>
        </w:rPr>
        <w:lastRenderedPageBreak/>
        <w:t>van de drie geteste banden van concurrerende merken, waarmee de band over de op één na laagste rolweerstand van de geteste bandenmerken beschikte</w:t>
      </w:r>
      <w:r w:rsidR="00040202" w:rsidRPr="005A2CE0">
        <w:rPr>
          <w:rStyle w:val="FootnoteReference"/>
          <w:rFonts w:asciiTheme="minorHAnsi" w:hAnsiTheme="minorHAnsi" w:cs="Arial"/>
          <w:bCs/>
          <w:sz w:val="22"/>
          <w:szCs w:val="22"/>
          <w:lang w:val="nl-NL"/>
        </w:rPr>
        <w:footnoteReference w:id="8"/>
      </w:r>
      <w:r w:rsidR="00067C6B" w:rsidRPr="005A2CE0">
        <w:rPr>
          <w:rFonts w:asciiTheme="minorHAnsi" w:hAnsiTheme="minorHAnsi" w:cs="Arial"/>
          <w:bCs/>
          <w:sz w:val="22"/>
          <w:szCs w:val="22"/>
          <w:lang w:val="nl-NL"/>
        </w:rPr>
        <w:t>.</w:t>
      </w:r>
    </w:p>
    <w:p w14:paraId="4EBD5E37" w14:textId="50B78052" w:rsidR="005A2CE0" w:rsidRDefault="005A2CE0">
      <w:pPr>
        <w:spacing w:after="160" w:line="259" w:lineRule="auto"/>
        <w:rPr>
          <w:rFonts w:asciiTheme="minorHAnsi" w:hAnsiTheme="minorHAnsi" w:cs="Arial"/>
          <w:bCs/>
          <w:sz w:val="22"/>
          <w:szCs w:val="22"/>
          <w:lang w:val="nl-NL"/>
        </w:rPr>
      </w:pPr>
      <w:r>
        <w:rPr>
          <w:rFonts w:asciiTheme="minorHAnsi" w:hAnsiTheme="minorHAnsi" w:cs="Arial"/>
          <w:bCs/>
          <w:sz w:val="22"/>
          <w:szCs w:val="22"/>
          <w:lang w:val="nl-NL"/>
        </w:rPr>
        <w:br w:type="page"/>
      </w:r>
    </w:p>
    <w:p w14:paraId="2AC2A37B" w14:textId="77777777" w:rsidR="00067C6B" w:rsidRPr="005A2CE0" w:rsidRDefault="00067C6B" w:rsidP="00513AB7">
      <w:pPr>
        <w:spacing w:line="360" w:lineRule="auto"/>
        <w:rPr>
          <w:rFonts w:asciiTheme="minorHAnsi" w:hAnsiTheme="minorHAnsi" w:cs="Arial"/>
          <w:bCs/>
          <w:sz w:val="22"/>
          <w:szCs w:val="22"/>
          <w:lang w:val="nl-NL"/>
        </w:rPr>
      </w:pPr>
    </w:p>
    <w:p w14:paraId="28F3A753" w14:textId="15086326" w:rsidR="00606407" w:rsidRPr="005A2CE0" w:rsidRDefault="004E69A0" w:rsidP="003D39D4">
      <w:pPr>
        <w:spacing w:line="360" w:lineRule="auto"/>
        <w:rPr>
          <w:rFonts w:asciiTheme="minorHAnsi" w:hAnsiTheme="minorHAnsi" w:cs="Arial"/>
          <w:bCs/>
          <w:sz w:val="22"/>
          <w:szCs w:val="22"/>
          <w:lang w:val="nl-NL"/>
        </w:rPr>
      </w:pPr>
      <w:r w:rsidRPr="005A2CE0">
        <w:rPr>
          <w:rFonts w:asciiTheme="minorHAnsi" w:hAnsiTheme="minorHAnsi" w:cs="Arial"/>
          <w:bCs/>
          <w:sz w:val="22"/>
          <w:szCs w:val="22"/>
          <w:lang w:val="nl-NL"/>
        </w:rPr>
        <w:t>“W</w:t>
      </w:r>
      <w:r w:rsidR="00335F12" w:rsidRPr="005A2CE0">
        <w:rPr>
          <w:rFonts w:asciiTheme="minorHAnsi" w:hAnsiTheme="minorHAnsi" w:cs="Arial"/>
          <w:bCs/>
          <w:sz w:val="22"/>
          <w:szCs w:val="22"/>
          <w:lang w:val="nl-NL"/>
        </w:rPr>
        <w:t xml:space="preserve">e </w:t>
      </w:r>
      <w:r w:rsidR="006263AF" w:rsidRPr="005A2CE0">
        <w:rPr>
          <w:rFonts w:asciiTheme="minorHAnsi" w:hAnsiTheme="minorHAnsi" w:cs="Arial"/>
          <w:bCs/>
          <w:sz w:val="22"/>
          <w:szCs w:val="22"/>
          <w:lang w:val="nl-NL"/>
        </w:rPr>
        <w:t xml:space="preserve">zijn er erg trots op dat deze band zo goed blijft scoren bij tests, zoals de </w:t>
      </w:r>
      <w:r w:rsidR="00335F12" w:rsidRPr="005A2CE0">
        <w:rPr>
          <w:rFonts w:asciiTheme="minorHAnsi" w:hAnsiTheme="minorHAnsi" w:cs="Arial"/>
          <w:bCs/>
          <w:sz w:val="22"/>
          <w:szCs w:val="22"/>
          <w:lang w:val="nl-NL"/>
        </w:rPr>
        <w:t>recent</w:t>
      </w:r>
      <w:r w:rsidR="006A26B7" w:rsidRPr="005A2CE0">
        <w:rPr>
          <w:rFonts w:asciiTheme="minorHAnsi" w:hAnsiTheme="minorHAnsi" w:cs="Arial"/>
          <w:bCs/>
          <w:sz w:val="22"/>
          <w:szCs w:val="22"/>
          <w:lang w:val="nl-NL"/>
        </w:rPr>
        <w:t>e</w:t>
      </w:r>
      <w:r w:rsidR="00335F12" w:rsidRPr="005A2CE0">
        <w:rPr>
          <w:rFonts w:asciiTheme="minorHAnsi" w:hAnsiTheme="minorHAnsi" w:cs="Arial"/>
          <w:bCs/>
          <w:sz w:val="22"/>
          <w:szCs w:val="22"/>
          <w:lang w:val="nl-NL"/>
        </w:rPr>
        <w:t xml:space="preserve"> </w:t>
      </w:r>
      <w:r w:rsidR="006A26B7" w:rsidRPr="005A2CE0">
        <w:rPr>
          <w:rFonts w:asciiTheme="minorHAnsi" w:hAnsiTheme="minorHAnsi" w:cs="Arial"/>
          <w:bCs/>
          <w:sz w:val="22"/>
          <w:szCs w:val="22"/>
          <w:lang w:val="nl-NL"/>
        </w:rPr>
        <w:t>DEKRA-</w:t>
      </w:r>
      <w:r w:rsidR="00F0400C" w:rsidRPr="005A2CE0">
        <w:rPr>
          <w:rFonts w:asciiTheme="minorHAnsi" w:hAnsiTheme="minorHAnsi" w:cs="Arial"/>
          <w:bCs/>
          <w:sz w:val="22"/>
          <w:szCs w:val="22"/>
          <w:lang w:val="nl-NL"/>
        </w:rPr>
        <w:t>test</w:t>
      </w:r>
      <w:r w:rsidRPr="005A2CE0">
        <w:rPr>
          <w:rFonts w:asciiTheme="minorHAnsi" w:hAnsiTheme="minorHAnsi" w:cs="Arial"/>
          <w:bCs/>
          <w:sz w:val="22"/>
          <w:szCs w:val="22"/>
          <w:lang w:val="nl-NL"/>
        </w:rPr>
        <w:t xml:space="preserve"> </w:t>
      </w:r>
      <w:r w:rsidR="006A26B7" w:rsidRPr="005A2CE0">
        <w:rPr>
          <w:rFonts w:asciiTheme="minorHAnsi" w:hAnsiTheme="minorHAnsi" w:cs="Arial"/>
          <w:bCs/>
          <w:sz w:val="22"/>
          <w:szCs w:val="22"/>
          <w:lang w:val="nl-NL"/>
        </w:rPr>
        <w:t xml:space="preserve">die de lange levensduur van de band heeft bevestigd”, aldus </w:t>
      </w:r>
      <w:r w:rsidR="00337007" w:rsidRPr="005A2CE0">
        <w:rPr>
          <w:rFonts w:asciiTheme="minorHAnsi" w:hAnsiTheme="minorHAnsi" w:cs="Arial"/>
          <w:bCs/>
          <w:sz w:val="22"/>
          <w:szCs w:val="22"/>
          <w:lang w:val="nl-NL"/>
        </w:rPr>
        <w:t xml:space="preserve">Alexis Bortoluzzi, </w:t>
      </w:r>
      <w:r w:rsidR="0099319A" w:rsidRPr="005A2CE0">
        <w:rPr>
          <w:rFonts w:asciiTheme="minorHAnsi" w:hAnsiTheme="minorHAnsi" w:cs="Arial"/>
          <w:bCs/>
          <w:sz w:val="22"/>
          <w:szCs w:val="22"/>
          <w:lang w:val="nl-NL"/>
        </w:rPr>
        <w:t xml:space="preserve">Goodyear </w:t>
      </w:r>
      <w:r w:rsidR="00337007" w:rsidRPr="005A2CE0">
        <w:rPr>
          <w:rFonts w:asciiTheme="minorHAnsi" w:hAnsiTheme="minorHAnsi" w:cs="Arial"/>
          <w:bCs/>
          <w:sz w:val="22"/>
          <w:szCs w:val="22"/>
          <w:lang w:val="nl-NL"/>
        </w:rPr>
        <w:t>Marketing Director Consumer EMEA.</w:t>
      </w:r>
      <w:r w:rsidRPr="005A2CE0">
        <w:rPr>
          <w:rFonts w:asciiTheme="minorHAnsi" w:hAnsiTheme="minorHAnsi" w:cs="Arial"/>
          <w:bCs/>
          <w:sz w:val="22"/>
          <w:szCs w:val="22"/>
          <w:lang w:val="nl-NL"/>
        </w:rPr>
        <w:t xml:space="preserve"> “</w:t>
      </w:r>
      <w:r w:rsidR="006A26B7" w:rsidRPr="005A2CE0">
        <w:rPr>
          <w:rFonts w:asciiTheme="minorHAnsi" w:hAnsiTheme="minorHAnsi" w:cs="Arial"/>
          <w:bCs/>
          <w:sz w:val="22"/>
          <w:szCs w:val="22"/>
          <w:lang w:val="nl-NL"/>
        </w:rPr>
        <w:t xml:space="preserve">Zodoende presenteren we deze band graag op onze stand op </w:t>
      </w:r>
      <w:r w:rsidR="005A2CE0" w:rsidRPr="005A2CE0">
        <w:rPr>
          <w:rFonts w:asciiTheme="minorHAnsi" w:hAnsiTheme="minorHAnsi" w:cs="Arial"/>
          <w:bCs/>
          <w:sz w:val="22"/>
          <w:szCs w:val="22"/>
          <w:lang w:val="nl-NL"/>
        </w:rPr>
        <w:t>het</w:t>
      </w:r>
      <w:r w:rsidR="006A26B7" w:rsidRPr="005A2CE0">
        <w:rPr>
          <w:rFonts w:asciiTheme="minorHAnsi" w:hAnsiTheme="minorHAnsi" w:cs="Arial"/>
          <w:bCs/>
          <w:sz w:val="22"/>
          <w:szCs w:val="22"/>
          <w:lang w:val="nl-NL"/>
        </w:rPr>
        <w:t xml:space="preserve"> Autosalon van Gen</w:t>
      </w:r>
      <w:r w:rsidR="00180854" w:rsidRPr="005A2CE0">
        <w:rPr>
          <w:rFonts w:asciiTheme="minorHAnsi" w:hAnsiTheme="minorHAnsi" w:cs="Arial"/>
          <w:bCs/>
          <w:sz w:val="22"/>
          <w:szCs w:val="22"/>
          <w:lang w:val="nl-NL"/>
        </w:rPr>
        <w:t>ève</w:t>
      </w:r>
      <w:r w:rsidR="002C54AC" w:rsidRPr="005A2CE0">
        <w:rPr>
          <w:rFonts w:asciiTheme="minorHAnsi" w:hAnsiTheme="minorHAnsi" w:cs="Arial"/>
          <w:bCs/>
          <w:sz w:val="22"/>
          <w:szCs w:val="22"/>
          <w:lang w:val="nl-NL"/>
        </w:rPr>
        <w:t xml:space="preserve"> 2016</w:t>
      </w:r>
      <w:r w:rsidRPr="005A2CE0">
        <w:rPr>
          <w:rFonts w:asciiTheme="minorHAnsi" w:hAnsiTheme="minorHAnsi" w:cs="Arial"/>
          <w:bCs/>
          <w:sz w:val="22"/>
          <w:szCs w:val="22"/>
          <w:lang w:val="nl-NL"/>
        </w:rPr>
        <w:t>.”</w:t>
      </w:r>
    </w:p>
    <w:p w14:paraId="7BEB9696" w14:textId="77777777" w:rsidR="00606407" w:rsidRPr="005A2CE0" w:rsidRDefault="00606407" w:rsidP="003D39D4">
      <w:pPr>
        <w:spacing w:line="360" w:lineRule="auto"/>
        <w:rPr>
          <w:rFonts w:asciiTheme="minorHAnsi" w:hAnsiTheme="minorHAnsi" w:cs="Arial"/>
          <w:bCs/>
          <w:sz w:val="22"/>
          <w:szCs w:val="22"/>
          <w:lang w:val="nl-NL"/>
        </w:rPr>
      </w:pPr>
    </w:p>
    <w:p w14:paraId="69F1D2C0" w14:textId="7EE7BC23" w:rsidR="003D39D4" w:rsidRPr="005A2CE0" w:rsidRDefault="006263AF" w:rsidP="008A10F1">
      <w:pPr>
        <w:spacing w:line="360" w:lineRule="auto"/>
        <w:rPr>
          <w:rFonts w:asciiTheme="minorHAnsi" w:hAnsiTheme="minorHAnsi" w:cs="Arial"/>
          <w:bCs/>
          <w:sz w:val="22"/>
          <w:szCs w:val="22"/>
          <w:lang w:val="nl-NL"/>
        </w:rPr>
      </w:pPr>
      <w:r w:rsidRPr="005A2CE0">
        <w:rPr>
          <w:rFonts w:asciiTheme="minorHAnsi" w:hAnsiTheme="minorHAnsi" w:cs="Arial"/>
          <w:bCs/>
          <w:sz w:val="22"/>
          <w:szCs w:val="22"/>
          <w:lang w:val="nl-NL"/>
        </w:rPr>
        <w:t xml:space="preserve">De </w:t>
      </w:r>
      <w:r w:rsidR="00606407" w:rsidRPr="005A2CE0">
        <w:rPr>
          <w:rFonts w:asciiTheme="minorHAnsi" w:hAnsiTheme="minorHAnsi" w:cs="Arial"/>
          <w:bCs/>
          <w:sz w:val="22"/>
          <w:szCs w:val="22"/>
          <w:lang w:val="nl-NL"/>
        </w:rPr>
        <w:t>n</w:t>
      </w:r>
      <w:r w:rsidRPr="005A2CE0">
        <w:rPr>
          <w:rFonts w:asciiTheme="minorHAnsi" w:hAnsiTheme="minorHAnsi" w:cs="Arial"/>
          <w:bCs/>
          <w:sz w:val="22"/>
          <w:szCs w:val="22"/>
          <w:lang w:val="nl-NL"/>
        </w:rPr>
        <w:t>i</w:t>
      </w:r>
      <w:r w:rsidR="00606407" w:rsidRPr="005A2CE0">
        <w:rPr>
          <w:rFonts w:asciiTheme="minorHAnsi" w:hAnsiTheme="minorHAnsi" w:cs="Arial"/>
          <w:bCs/>
          <w:sz w:val="22"/>
          <w:szCs w:val="22"/>
          <w:lang w:val="nl-NL"/>
        </w:rPr>
        <w:t>e</w:t>
      </w:r>
      <w:r w:rsidRPr="005A2CE0">
        <w:rPr>
          <w:rFonts w:asciiTheme="minorHAnsi" w:hAnsiTheme="minorHAnsi" w:cs="Arial"/>
          <w:bCs/>
          <w:sz w:val="22"/>
          <w:szCs w:val="22"/>
          <w:lang w:val="nl-NL"/>
        </w:rPr>
        <w:t>u</w:t>
      </w:r>
      <w:r w:rsidR="00606407" w:rsidRPr="005A2CE0">
        <w:rPr>
          <w:rFonts w:asciiTheme="minorHAnsi" w:hAnsiTheme="minorHAnsi" w:cs="Arial"/>
          <w:bCs/>
          <w:sz w:val="22"/>
          <w:szCs w:val="22"/>
          <w:lang w:val="nl-NL"/>
        </w:rPr>
        <w:t>w</w:t>
      </w:r>
      <w:r w:rsidRPr="005A2CE0">
        <w:rPr>
          <w:rFonts w:asciiTheme="minorHAnsi" w:hAnsiTheme="minorHAnsi" w:cs="Arial"/>
          <w:bCs/>
          <w:sz w:val="22"/>
          <w:szCs w:val="22"/>
          <w:lang w:val="nl-NL"/>
        </w:rPr>
        <w:t>e</w:t>
      </w:r>
      <w:r w:rsidR="00606407" w:rsidRPr="005A2CE0">
        <w:rPr>
          <w:rFonts w:asciiTheme="minorHAnsi" w:hAnsiTheme="minorHAnsi" w:cs="Arial"/>
          <w:bCs/>
          <w:sz w:val="22"/>
          <w:szCs w:val="22"/>
          <w:lang w:val="nl-NL"/>
        </w:rPr>
        <w:t xml:space="preserve"> Goodyear Eagle F1 Asymmetric 3 </w:t>
      </w:r>
      <w:r w:rsidR="000B5990" w:rsidRPr="005A2CE0">
        <w:rPr>
          <w:rFonts w:asciiTheme="minorHAnsi" w:hAnsiTheme="minorHAnsi" w:cs="Arial"/>
          <w:bCs/>
          <w:sz w:val="22"/>
          <w:szCs w:val="22"/>
          <w:lang w:val="nl-NL"/>
        </w:rPr>
        <w:t>is</w:t>
      </w:r>
      <w:r w:rsidR="00606407" w:rsidRPr="005A2CE0">
        <w:rPr>
          <w:rFonts w:asciiTheme="minorHAnsi" w:hAnsiTheme="minorHAnsi" w:cs="Arial"/>
          <w:bCs/>
          <w:sz w:val="22"/>
          <w:szCs w:val="22"/>
          <w:lang w:val="nl-NL"/>
        </w:rPr>
        <w:t xml:space="preserve"> </w:t>
      </w:r>
      <w:r w:rsidRPr="005A2CE0">
        <w:rPr>
          <w:rFonts w:asciiTheme="minorHAnsi" w:hAnsiTheme="minorHAnsi" w:cs="Arial"/>
          <w:bCs/>
          <w:sz w:val="22"/>
          <w:szCs w:val="22"/>
          <w:lang w:val="nl-NL"/>
        </w:rPr>
        <w:t xml:space="preserve">verkrijgbaar </w:t>
      </w:r>
      <w:r w:rsidR="00606407" w:rsidRPr="005A2CE0">
        <w:rPr>
          <w:rFonts w:asciiTheme="minorHAnsi" w:hAnsiTheme="minorHAnsi" w:cs="Arial"/>
          <w:bCs/>
          <w:sz w:val="22"/>
          <w:szCs w:val="22"/>
          <w:lang w:val="nl-NL"/>
        </w:rPr>
        <w:t xml:space="preserve">in 41 </w:t>
      </w:r>
      <w:r w:rsidRPr="005A2CE0">
        <w:rPr>
          <w:rFonts w:asciiTheme="minorHAnsi" w:hAnsiTheme="minorHAnsi" w:cs="Arial"/>
          <w:bCs/>
          <w:sz w:val="22"/>
          <w:szCs w:val="22"/>
          <w:lang w:val="nl-NL"/>
        </w:rPr>
        <w:t xml:space="preserve">maten van </w:t>
      </w:r>
      <w:r w:rsidR="00606407" w:rsidRPr="005A2CE0">
        <w:rPr>
          <w:rFonts w:asciiTheme="minorHAnsi" w:hAnsiTheme="minorHAnsi" w:cs="Arial"/>
          <w:bCs/>
          <w:sz w:val="22"/>
          <w:szCs w:val="22"/>
          <w:lang w:val="nl-NL"/>
        </w:rPr>
        <w:t>17 to</w:t>
      </w:r>
      <w:r w:rsidRPr="005A2CE0">
        <w:rPr>
          <w:rFonts w:asciiTheme="minorHAnsi" w:hAnsiTheme="minorHAnsi" w:cs="Arial"/>
          <w:bCs/>
          <w:sz w:val="22"/>
          <w:szCs w:val="22"/>
          <w:lang w:val="nl-NL"/>
        </w:rPr>
        <w:t>t 20 inch en in maart 2016 zal de reeks het merendeel van de maten omvatten.</w:t>
      </w:r>
    </w:p>
    <w:p w14:paraId="0DDBC8BE" w14:textId="77777777" w:rsidR="00D85BF2" w:rsidRPr="005A2CE0" w:rsidRDefault="00D85BF2" w:rsidP="003A2677">
      <w:pPr>
        <w:autoSpaceDE w:val="0"/>
        <w:autoSpaceDN w:val="0"/>
        <w:adjustRightInd w:val="0"/>
        <w:rPr>
          <w:rFonts w:asciiTheme="minorHAnsi" w:hAnsiTheme="minorHAnsi" w:cs="Arial"/>
          <w:b/>
          <w:i/>
          <w:sz w:val="22"/>
          <w:szCs w:val="22"/>
          <w:lang w:val="nl-NL"/>
        </w:rPr>
      </w:pPr>
    </w:p>
    <w:p w14:paraId="4804DFCC" w14:textId="2803055A" w:rsidR="00D85BF2" w:rsidRDefault="00154544" w:rsidP="00154544">
      <w:pPr>
        <w:autoSpaceDE w:val="0"/>
        <w:autoSpaceDN w:val="0"/>
        <w:adjustRightInd w:val="0"/>
        <w:rPr>
          <w:rFonts w:asciiTheme="minorHAnsi" w:hAnsiTheme="minorHAnsi" w:cs="Arial"/>
          <w:sz w:val="22"/>
          <w:szCs w:val="22"/>
          <w:lang w:val="nl-BE"/>
        </w:rPr>
      </w:pPr>
      <w:r w:rsidRPr="005A2CE0">
        <w:rPr>
          <w:rFonts w:asciiTheme="minorHAnsi" w:hAnsiTheme="minorHAnsi" w:cs="Arial"/>
          <w:sz w:val="22"/>
          <w:szCs w:val="22"/>
          <w:lang w:val="nl-NL"/>
        </w:rPr>
        <w:t xml:space="preserve">Wilt u tijdens </w:t>
      </w:r>
      <w:r w:rsidR="005A2CE0" w:rsidRPr="005A2CE0">
        <w:rPr>
          <w:rFonts w:asciiTheme="minorHAnsi" w:hAnsiTheme="minorHAnsi" w:cs="Arial"/>
          <w:sz w:val="22"/>
          <w:szCs w:val="22"/>
          <w:lang w:val="nl-NL"/>
        </w:rPr>
        <w:t>het</w:t>
      </w:r>
      <w:r w:rsidRPr="005A2CE0">
        <w:rPr>
          <w:rFonts w:asciiTheme="minorHAnsi" w:hAnsiTheme="minorHAnsi" w:cs="Arial"/>
          <w:sz w:val="22"/>
          <w:szCs w:val="22"/>
          <w:lang w:val="nl-NL"/>
        </w:rPr>
        <w:t xml:space="preserve"> Autosalon van Genève meer te weten komen over Goodyear? Bezoek ons dan op stand 2056 in hal 2 en neem deel aan de Goodyear persconferentie op 1 maart om 12:30 uur. </w:t>
      </w:r>
      <w:r w:rsidRPr="005A2CE0">
        <w:rPr>
          <w:rFonts w:asciiTheme="minorHAnsi" w:hAnsiTheme="minorHAnsi" w:cs="Arial"/>
          <w:sz w:val="22"/>
          <w:szCs w:val="22"/>
          <w:lang w:val="nl-BE"/>
        </w:rPr>
        <w:t>Volg ons op Twitter @Goodyearpress.</w:t>
      </w:r>
    </w:p>
    <w:p w14:paraId="397B7615" w14:textId="77777777" w:rsidR="005A2CE0" w:rsidRPr="005A2CE0" w:rsidRDefault="005A2CE0" w:rsidP="00154544">
      <w:pPr>
        <w:autoSpaceDE w:val="0"/>
        <w:autoSpaceDN w:val="0"/>
        <w:adjustRightInd w:val="0"/>
        <w:rPr>
          <w:rFonts w:asciiTheme="minorHAnsi" w:hAnsiTheme="minorHAnsi" w:cs="Arial"/>
          <w:sz w:val="22"/>
          <w:szCs w:val="22"/>
          <w:lang w:val="nl-BE"/>
        </w:rPr>
      </w:pPr>
    </w:p>
    <w:p w14:paraId="7487C1A2" w14:textId="77777777" w:rsidR="005A2CE0" w:rsidRPr="005A2CE0" w:rsidRDefault="005A2CE0" w:rsidP="005A2CE0">
      <w:pPr>
        <w:rPr>
          <w:rFonts w:asciiTheme="minorHAnsi" w:hAnsiTheme="minorHAnsi" w:cs="Arial"/>
          <w:b/>
          <w:sz w:val="22"/>
          <w:szCs w:val="22"/>
          <w:lang w:val="nl-NL"/>
        </w:rPr>
      </w:pPr>
      <w:r w:rsidRPr="005A2CE0">
        <w:rPr>
          <w:rFonts w:asciiTheme="minorHAnsi" w:hAnsiTheme="minorHAnsi" w:cs="Arial"/>
          <w:b/>
          <w:sz w:val="22"/>
          <w:szCs w:val="22"/>
          <w:lang w:val="nl-NL"/>
        </w:rPr>
        <w:t>Persontact</w:t>
      </w:r>
    </w:p>
    <w:p w14:paraId="171C66C1" w14:textId="77777777" w:rsidR="005A2CE0" w:rsidRPr="005A2CE0" w:rsidRDefault="005A2CE0" w:rsidP="005A2CE0">
      <w:pPr>
        <w:rPr>
          <w:rFonts w:asciiTheme="minorHAnsi" w:hAnsiTheme="minorHAnsi" w:cs="Arial"/>
          <w:sz w:val="22"/>
          <w:szCs w:val="22"/>
          <w:lang w:val="nl-NL"/>
        </w:rPr>
      </w:pPr>
      <w:r w:rsidRPr="005A2CE0">
        <w:rPr>
          <w:rFonts w:asciiTheme="minorHAnsi" w:hAnsiTheme="minorHAnsi" w:cs="Arial"/>
          <w:sz w:val="22"/>
          <w:szCs w:val="22"/>
          <w:lang w:val="nl-NL"/>
        </w:rPr>
        <w:t>Ine Deknock</w:t>
      </w:r>
    </w:p>
    <w:p w14:paraId="379EBA2E" w14:textId="77777777" w:rsidR="005A2CE0" w:rsidRPr="005A2CE0" w:rsidRDefault="005A2CE0" w:rsidP="005A2CE0">
      <w:pPr>
        <w:rPr>
          <w:rFonts w:asciiTheme="minorHAnsi" w:hAnsiTheme="minorHAnsi" w:cs="Arial"/>
          <w:sz w:val="22"/>
          <w:szCs w:val="22"/>
          <w:lang w:val="nl-NL"/>
        </w:rPr>
      </w:pPr>
      <w:r w:rsidRPr="005A2CE0">
        <w:rPr>
          <w:rFonts w:asciiTheme="minorHAnsi" w:hAnsiTheme="minorHAnsi" w:cs="Arial"/>
          <w:sz w:val="22"/>
          <w:szCs w:val="22"/>
          <w:lang w:val="nl-NL"/>
        </w:rPr>
        <w:t>Public Relations &amp; Public Affairs Manager</w:t>
      </w:r>
    </w:p>
    <w:p w14:paraId="5F5935CD" w14:textId="77777777" w:rsidR="005A2CE0" w:rsidRPr="005A2CE0" w:rsidRDefault="005A2CE0" w:rsidP="005A2CE0">
      <w:pPr>
        <w:rPr>
          <w:rFonts w:asciiTheme="minorHAnsi" w:hAnsiTheme="minorHAnsi" w:cs="Arial"/>
          <w:sz w:val="22"/>
          <w:szCs w:val="22"/>
          <w:lang w:val="nl-NL"/>
        </w:rPr>
      </w:pPr>
      <w:r w:rsidRPr="005A2CE0">
        <w:rPr>
          <w:rFonts w:asciiTheme="minorHAnsi" w:hAnsiTheme="minorHAnsi" w:cs="Arial"/>
          <w:sz w:val="22"/>
          <w:szCs w:val="22"/>
          <w:lang w:val="nl-NL"/>
        </w:rPr>
        <w:t>België &amp; Nederland</w:t>
      </w:r>
    </w:p>
    <w:p w14:paraId="7C71D10F" w14:textId="77777777" w:rsidR="005A2CE0" w:rsidRPr="005A2CE0" w:rsidRDefault="005A2CE0" w:rsidP="005A2CE0">
      <w:pPr>
        <w:rPr>
          <w:rFonts w:asciiTheme="minorHAnsi" w:hAnsiTheme="minorHAnsi" w:cs="Arial"/>
          <w:sz w:val="22"/>
          <w:szCs w:val="22"/>
          <w:lang w:val="nl-NL"/>
        </w:rPr>
      </w:pPr>
      <w:r w:rsidRPr="005A2CE0">
        <w:rPr>
          <w:rFonts w:asciiTheme="minorHAnsi" w:hAnsiTheme="minorHAnsi" w:cs="Arial"/>
          <w:sz w:val="22"/>
          <w:szCs w:val="22"/>
          <w:lang w:val="nl-NL"/>
        </w:rPr>
        <w:t>T +32 (0)3 820 32 64</w:t>
      </w:r>
    </w:p>
    <w:p w14:paraId="356E399D" w14:textId="77777777" w:rsidR="005A2CE0" w:rsidRPr="005A2CE0" w:rsidRDefault="005A2CE0" w:rsidP="005A2CE0">
      <w:pPr>
        <w:rPr>
          <w:rFonts w:asciiTheme="minorHAnsi" w:hAnsiTheme="minorHAnsi" w:cs="Arial"/>
          <w:sz w:val="22"/>
          <w:szCs w:val="22"/>
          <w:lang w:val="nl-NL"/>
        </w:rPr>
      </w:pPr>
      <w:r w:rsidRPr="005A2CE0">
        <w:rPr>
          <w:rFonts w:asciiTheme="minorHAnsi" w:hAnsiTheme="minorHAnsi" w:cs="Arial"/>
          <w:sz w:val="22"/>
          <w:szCs w:val="22"/>
          <w:lang w:val="nl-NL"/>
        </w:rPr>
        <w:t>M +32 (0)474 97 43 01</w:t>
      </w:r>
    </w:p>
    <w:p w14:paraId="60A51DF7" w14:textId="77777777" w:rsidR="005A2CE0" w:rsidRPr="005A2CE0" w:rsidRDefault="005A2CE0" w:rsidP="005A2CE0">
      <w:pPr>
        <w:rPr>
          <w:rFonts w:asciiTheme="minorHAnsi" w:hAnsiTheme="minorHAnsi" w:cs="Arial"/>
          <w:sz w:val="22"/>
          <w:szCs w:val="22"/>
          <w:lang w:val="nl-NL"/>
        </w:rPr>
      </w:pPr>
      <w:hyperlink r:id="rId8" w:history="1">
        <w:r w:rsidRPr="005A2CE0">
          <w:rPr>
            <w:rFonts w:asciiTheme="minorHAnsi" w:hAnsiTheme="minorHAnsi"/>
            <w:sz w:val="22"/>
            <w:szCs w:val="22"/>
          </w:rPr>
          <w:t>Ine_deknock@goodyear.com</w:t>
        </w:r>
      </w:hyperlink>
    </w:p>
    <w:p w14:paraId="70CF6FF0" w14:textId="77777777" w:rsidR="00D85BF2" w:rsidRPr="005A2CE0" w:rsidRDefault="00D85BF2" w:rsidP="003A2677">
      <w:pPr>
        <w:autoSpaceDE w:val="0"/>
        <w:autoSpaceDN w:val="0"/>
        <w:adjustRightInd w:val="0"/>
        <w:rPr>
          <w:rFonts w:asciiTheme="minorHAnsi" w:hAnsiTheme="minorHAnsi" w:cs="Arial"/>
          <w:sz w:val="22"/>
          <w:szCs w:val="22"/>
          <w:lang w:val="nl-NL"/>
        </w:rPr>
      </w:pPr>
    </w:p>
    <w:p w14:paraId="05C86999" w14:textId="77777777" w:rsidR="005A2CE0" w:rsidRPr="005A2CE0" w:rsidRDefault="005A2CE0" w:rsidP="003A2677">
      <w:pPr>
        <w:autoSpaceDE w:val="0"/>
        <w:autoSpaceDN w:val="0"/>
        <w:adjustRightInd w:val="0"/>
        <w:rPr>
          <w:rFonts w:asciiTheme="minorHAnsi" w:hAnsiTheme="minorHAnsi" w:cs="Arial"/>
          <w:sz w:val="22"/>
          <w:szCs w:val="22"/>
          <w:lang w:val="nl-BE"/>
        </w:rPr>
      </w:pPr>
    </w:p>
    <w:p w14:paraId="705BE0C6" w14:textId="77777777" w:rsidR="00F4006D" w:rsidRPr="005A2CE0" w:rsidRDefault="00F4006D" w:rsidP="00F4006D">
      <w:pPr>
        <w:rPr>
          <w:rFonts w:asciiTheme="minorHAnsi" w:hAnsiTheme="minorHAnsi" w:cs="Arial"/>
          <w:b/>
          <w:bCs/>
          <w:color w:val="1F497D"/>
          <w:sz w:val="22"/>
          <w:szCs w:val="22"/>
          <w:lang w:val="nl-NL"/>
        </w:rPr>
      </w:pPr>
      <w:r w:rsidRPr="005A2CE0">
        <w:rPr>
          <w:rFonts w:asciiTheme="minorHAnsi" w:hAnsiTheme="minorHAnsi" w:cs="Arial"/>
          <w:b/>
          <w:bCs/>
          <w:color w:val="1F497D"/>
          <w:sz w:val="22"/>
          <w:szCs w:val="22"/>
          <w:lang w:val="nl-NL"/>
        </w:rPr>
        <w:t>Over Goodyear</w:t>
      </w:r>
    </w:p>
    <w:p w14:paraId="450E15C6" w14:textId="0FCB0FA8" w:rsidR="003878D9" w:rsidRPr="005A2CE0" w:rsidRDefault="00F4006D" w:rsidP="00F4006D">
      <w:pPr>
        <w:rPr>
          <w:rFonts w:asciiTheme="minorHAnsi" w:hAnsiTheme="minorHAnsi" w:cs="Arial"/>
          <w:sz w:val="22"/>
          <w:szCs w:val="22"/>
          <w:lang w:val="nl-NL"/>
        </w:rPr>
      </w:pPr>
      <w:r w:rsidRPr="005A2CE0">
        <w:rPr>
          <w:rFonts w:asciiTheme="minorHAnsi" w:hAnsiTheme="minorHAnsi" w:cs="Arial"/>
          <w:bCs/>
          <w:sz w:val="22"/>
          <w:szCs w:val="22"/>
          <w:lang w:val="nl-BE" w:eastAsia="en-US"/>
        </w:rPr>
        <w:t>Goodyear is één van de grootste bandenfabrikanten ter wereld. Het bedrijf heeft ongeveer 66 000 mensen in dienst en fabriceert zijn producten wereldwijd in 49 centra, verspreid over 22 landen. De twee innovatiecentra in Akron (Ohio) en Colmar-Berg (Luxemburg) streven ernaar om hoogstaande producten en diensten te ontwikkelen die de technologie- en prestatienormen voor de industrie bepalen. Voor meer informatie over Goodyear en zijn producten kunt u terecht op</w:t>
      </w:r>
      <w:r w:rsidRPr="005A2CE0">
        <w:rPr>
          <w:rFonts w:asciiTheme="minorHAnsi" w:hAnsiTheme="minorHAnsi" w:cs="Arial"/>
          <w:bCs/>
          <w:snapToGrid w:val="0"/>
          <w:sz w:val="22"/>
          <w:szCs w:val="22"/>
          <w:lang w:val="nl-BE"/>
        </w:rPr>
        <w:t xml:space="preserve"> </w:t>
      </w:r>
      <w:hyperlink r:id="rId9" w:history="1">
        <w:r w:rsidRPr="005A2CE0">
          <w:rPr>
            <w:rStyle w:val="Hyperlink"/>
            <w:rFonts w:asciiTheme="minorHAnsi" w:hAnsiTheme="minorHAnsi" w:cs="Arial"/>
            <w:bCs/>
            <w:snapToGrid w:val="0"/>
            <w:sz w:val="22"/>
            <w:szCs w:val="22"/>
            <w:lang w:val="nl-BE" w:eastAsia="en-US"/>
          </w:rPr>
          <w:t>www.goodyear.com/corporate</w:t>
        </w:r>
      </w:hyperlink>
      <w:r w:rsidRPr="005A2CE0">
        <w:rPr>
          <w:rFonts w:asciiTheme="minorHAnsi" w:hAnsiTheme="minorHAnsi" w:cs="Arial"/>
          <w:bCs/>
          <w:snapToGrid w:val="0"/>
          <w:sz w:val="22"/>
          <w:szCs w:val="22"/>
          <w:lang w:val="nl-BE"/>
        </w:rPr>
        <w:t>.</w:t>
      </w:r>
    </w:p>
    <w:p w14:paraId="137113A7" w14:textId="77777777" w:rsidR="003878D9" w:rsidRPr="005A2CE0" w:rsidRDefault="003878D9" w:rsidP="003878D9">
      <w:pPr>
        <w:rPr>
          <w:rFonts w:asciiTheme="minorHAnsi" w:hAnsiTheme="minorHAnsi" w:cs="Arial"/>
          <w:sz w:val="22"/>
          <w:szCs w:val="22"/>
          <w:lang w:val="nl-NL"/>
        </w:rPr>
      </w:pPr>
    </w:p>
    <w:p w14:paraId="7F5F8105" w14:textId="77777777" w:rsidR="003878D9" w:rsidRPr="005A2CE0" w:rsidRDefault="003878D9" w:rsidP="003878D9">
      <w:pPr>
        <w:rPr>
          <w:rFonts w:asciiTheme="minorHAnsi" w:hAnsiTheme="minorHAnsi" w:cs="Arial"/>
          <w:sz w:val="22"/>
          <w:szCs w:val="22"/>
          <w:lang w:val="nl-NL"/>
        </w:rPr>
      </w:pPr>
    </w:p>
    <w:p w14:paraId="3DA010BC" w14:textId="77777777" w:rsidR="003878D9" w:rsidRPr="005A2CE0" w:rsidRDefault="003878D9" w:rsidP="003878D9">
      <w:pPr>
        <w:rPr>
          <w:rFonts w:asciiTheme="minorHAnsi" w:hAnsiTheme="minorHAnsi" w:cs="Arial"/>
          <w:sz w:val="16"/>
          <w:szCs w:val="16"/>
          <w:lang w:val="nl-NL"/>
        </w:rPr>
      </w:pPr>
    </w:p>
    <w:p w14:paraId="5DA0B2E4" w14:textId="77777777" w:rsidR="00724140" w:rsidRPr="005A2CE0" w:rsidRDefault="00724140" w:rsidP="00F0400C">
      <w:pPr>
        <w:rPr>
          <w:rFonts w:asciiTheme="minorHAnsi" w:hAnsiTheme="minorHAnsi" w:cs="Arial"/>
          <w:sz w:val="16"/>
          <w:szCs w:val="16"/>
          <w:lang w:val="nl-NL"/>
        </w:rPr>
      </w:pPr>
    </w:p>
    <w:sectPr w:rsidR="00724140" w:rsidRPr="005A2CE0" w:rsidSect="00F05D09">
      <w:headerReference w:type="default" r:id="rId10"/>
      <w:footerReference w:type="default" r:id="rId11"/>
      <w:pgSz w:w="11900" w:h="16840"/>
      <w:pgMar w:top="1417" w:right="1280" w:bottom="1134" w:left="141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6EA05" w14:textId="77777777" w:rsidR="004C6DEF" w:rsidRDefault="004C6DEF" w:rsidP="0068646D">
      <w:r>
        <w:separator/>
      </w:r>
    </w:p>
  </w:endnote>
  <w:endnote w:type="continuationSeparator" w:id="0">
    <w:p w14:paraId="02EF8F00" w14:textId="77777777" w:rsidR="004C6DEF" w:rsidRDefault="004C6DEF" w:rsidP="0068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Light">
    <w:altName w:val="Microsoft YaHei"/>
    <w:charset w:val="00"/>
    <w:family w:val="auto"/>
    <w:pitch w:val="variable"/>
    <w:sig w:usb0="00000001" w:usb1="5000205B" w:usb2="00000002" w:usb3="00000000" w:csb0="0000000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381FD" w14:textId="38C5B48C" w:rsidR="00063B95" w:rsidRPr="00A832D7" w:rsidRDefault="004C691E" w:rsidP="00BA3057">
    <w:pPr>
      <w:tabs>
        <w:tab w:val="center" w:pos="4536"/>
        <w:tab w:val="right" w:pos="9360"/>
      </w:tabs>
      <w:ind w:left="7110" w:right="-607" w:hanging="1080"/>
    </w:pPr>
    <w:r>
      <w:rPr>
        <w:noProof/>
        <w:lang w:val="en-US" w:eastAsia="en-US"/>
      </w:rPr>
      <mc:AlternateContent>
        <mc:Choice Requires="wps">
          <w:drawing>
            <wp:anchor distT="0" distB="0" distL="114300" distR="114300" simplePos="0" relativeHeight="251657728" behindDoc="0" locked="0" layoutInCell="1" allowOverlap="1" wp14:anchorId="38CF69A0" wp14:editId="13AC369A">
              <wp:simplePos x="0" y="0"/>
              <wp:positionH relativeFrom="column">
                <wp:posOffset>5056505</wp:posOffset>
              </wp:positionH>
              <wp:positionV relativeFrom="paragraph">
                <wp:posOffset>-147955</wp:posOffset>
              </wp:positionV>
              <wp:extent cx="1539240" cy="262890"/>
              <wp:effectExtent l="0" t="0" r="0" b="381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9240" cy="262890"/>
                      </a:xfrm>
                      <a:prstGeom prst="rect">
                        <a:avLst/>
                      </a:prstGeom>
                      <a:noFill/>
                      <a:ln>
                        <a:noFill/>
                      </a:ln>
                      <a:effectLst/>
                      <a:extLst>
                        <a:ext uri="{C572A759-6A51-4108-AA02-DFA0A04FC94B}"/>
                      </a:extLst>
                    </wps:spPr>
                    <wps:txbx>
                      <w:txbxContent>
                        <w:p w14:paraId="130D0E9B" w14:textId="77777777" w:rsidR="00063B95" w:rsidRPr="004C1308" w:rsidRDefault="00063B95" w:rsidP="00A05872">
                          <w:pPr>
                            <w:tabs>
                              <w:tab w:val="left" w:pos="1440"/>
                              <w:tab w:val="left" w:pos="1710"/>
                              <w:tab w:val="left" w:pos="1890"/>
                              <w:tab w:val="left" w:pos="1980"/>
                            </w:tabs>
                            <w:autoSpaceDE w:val="0"/>
                            <w:autoSpaceDN w:val="0"/>
                            <w:adjustRightInd w:val="0"/>
                            <w:ind w:right="148"/>
                            <w:rPr>
                              <w:rFonts w:ascii="Helvetica Neue Light" w:hAnsi="Helvetica Neue Light" w:cs="Arial"/>
                              <w:color w:val="000000"/>
                              <w:lang w:val="en-GB"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8CF69A0" id="_x0000_t202" coordsize="21600,21600" o:spt="202" path="m,l,21600r21600,l21600,xe">
              <v:stroke joinstyle="miter"/>
              <v:path gradientshapeok="t" o:connecttype="rect"/>
            </v:shapetype>
            <v:shape id="Textfeld 1" o:spid="_x0000_s1026" type="#_x0000_t202" style="position:absolute;left:0;text-align:left;margin-left:398.15pt;margin-top:-11.65pt;width:121.2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" filled="f" stroked="f">
              <v:path arrowok="t"/>
              <v:textbox>
                <w:txbxContent>
                  <w:p w14:paraId="130D0E9B" w14:textId="77777777" w:rsidR="00063B95" w:rsidRPr="004C1308" w:rsidRDefault="00063B95" w:rsidP="00A05872">
                    <w:pPr>
                      <w:tabs>
                        <w:tab w:val="left" w:pos="1440"/>
                        <w:tab w:val="left" w:pos="1710"/>
                        <w:tab w:val="left" w:pos="1890"/>
                        <w:tab w:val="left" w:pos="1980"/>
                      </w:tabs>
                      <w:autoSpaceDE w:val="0"/>
                      <w:autoSpaceDN w:val="0"/>
                      <w:adjustRightInd w:val="0"/>
                      <w:ind w:right="148"/>
                      <w:rPr>
                        <w:rFonts w:ascii="Helvetica Neue Light" w:hAnsi="Helvetica Neue Light" w:cs="Arial"/>
                        <w:color w:val="000000"/>
                        <w:lang w:val="en-GB" w:eastAsia="en-US"/>
                      </w:rPr>
                    </w:pPr>
                  </w:p>
                </w:txbxContent>
              </v:textbox>
              <w10:wrap type="square"/>
            </v:shape>
          </w:pict>
        </mc:Fallback>
      </mc:AlternateContent>
    </w:r>
  </w:p>
  <w:p w14:paraId="37AEB7D4" w14:textId="77777777" w:rsidR="00063B95" w:rsidRPr="00914CF1" w:rsidRDefault="00063B95">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34EF3" w14:textId="77777777" w:rsidR="004C6DEF" w:rsidRDefault="004C6DEF" w:rsidP="0068646D">
      <w:r>
        <w:separator/>
      </w:r>
    </w:p>
  </w:footnote>
  <w:footnote w:type="continuationSeparator" w:id="0">
    <w:p w14:paraId="04E14276" w14:textId="77777777" w:rsidR="004C6DEF" w:rsidRDefault="004C6DEF" w:rsidP="0068646D">
      <w:r>
        <w:continuationSeparator/>
      </w:r>
    </w:p>
  </w:footnote>
  <w:footnote w:id="1">
    <w:p w14:paraId="05E2CCFF" w14:textId="0DE7B27B" w:rsidR="0060338B" w:rsidRPr="00180854" w:rsidRDefault="0060338B">
      <w:pPr>
        <w:pStyle w:val="FootnoteText"/>
        <w:rPr>
          <w:sz w:val="16"/>
          <w:szCs w:val="16"/>
          <w:lang w:val="nl-NL"/>
        </w:rPr>
      </w:pPr>
      <w:r w:rsidRPr="00180854">
        <w:rPr>
          <w:rStyle w:val="FootnoteReference"/>
          <w:lang w:val="nl-NL"/>
        </w:rPr>
        <w:footnoteRef/>
      </w:r>
      <w:r w:rsidRPr="00180854">
        <w:rPr>
          <w:lang w:val="nl-NL"/>
        </w:rPr>
        <w:t xml:space="preserve"> </w:t>
      </w:r>
      <w:r w:rsidR="006263AF" w:rsidRPr="00180854">
        <w:rPr>
          <w:sz w:val="16"/>
          <w:szCs w:val="16"/>
          <w:lang w:val="nl-NL"/>
        </w:rPr>
        <w:t>2,6 meter kortere remweg (9 procent beter) op natte wegen en 1,3 meter kortere remweg</w:t>
      </w:r>
      <w:r w:rsidRPr="00180854">
        <w:rPr>
          <w:sz w:val="16"/>
          <w:szCs w:val="16"/>
          <w:lang w:val="nl-NL"/>
        </w:rPr>
        <w:t xml:space="preserve"> </w:t>
      </w:r>
      <w:r w:rsidR="006263AF" w:rsidRPr="00180854">
        <w:rPr>
          <w:sz w:val="16"/>
          <w:szCs w:val="16"/>
          <w:lang w:val="nl-NL"/>
        </w:rPr>
        <w:t xml:space="preserve">(4 procent beter) op droge wegen ten opzichte van de 3 nieuwste banden van de voornaamste concurrenten in het UHP-segment die beschikbaar waren ten tijde van de test: de </w:t>
      </w:r>
      <w:r w:rsidRPr="00180854">
        <w:rPr>
          <w:sz w:val="16"/>
          <w:szCs w:val="16"/>
          <w:lang w:val="nl-NL"/>
        </w:rPr>
        <w:t xml:space="preserve">Michelin Pilot Sport 3, </w:t>
      </w:r>
      <w:r w:rsidR="006263AF" w:rsidRPr="00180854">
        <w:rPr>
          <w:sz w:val="16"/>
          <w:szCs w:val="16"/>
          <w:lang w:val="nl-NL"/>
        </w:rPr>
        <w:t>de Bridgestone Potenza S001 en de Continental Sport Contact 5</w:t>
      </w:r>
      <w:r w:rsidRPr="00180854">
        <w:rPr>
          <w:sz w:val="16"/>
          <w:szCs w:val="16"/>
          <w:lang w:val="nl-NL"/>
        </w:rPr>
        <w:t xml:space="preserve">. </w:t>
      </w:r>
      <w:r w:rsidR="006263AF" w:rsidRPr="00180854">
        <w:rPr>
          <w:sz w:val="16"/>
          <w:szCs w:val="16"/>
          <w:lang w:val="nl-NL"/>
        </w:rPr>
        <w:t>Getest door TÜV SÜD Product Service GmbH in september en oktober 2015 in opdracht van Goodyear Dunlop. Bandenmaat: 225/45 R17 91Y; Testauto: VW Golf; Testlocaties: Mireval (F), Papenburg (D), TÜV SÜD PS Garching (D); rapportnr. 713066268.</w:t>
      </w:r>
    </w:p>
  </w:footnote>
  <w:footnote w:id="2">
    <w:p w14:paraId="7EC3453B" w14:textId="3B91DADF" w:rsidR="006263AF" w:rsidRPr="00496B59" w:rsidRDefault="0060338B" w:rsidP="006263AF">
      <w:pPr>
        <w:pStyle w:val="FootnoteText"/>
        <w:rPr>
          <w:sz w:val="16"/>
          <w:szCs w:val="16"/>
          <w:lang w:val="nl-NL"/>
        </w:rPr>
      </w:pPr>
      <w:r w:rsidRPr="00180854">
        <w:rPr>
          <w:rStyle w:val="FootnoteReference"/>
          <w:lang w:val="nl-NL"/>
        </w:rPr>
        <w:footnoteRef/>
      </w:r>
      <w:r w:rsidRPr="00180854">
        <w:rPr>
          <w:lang w:val="nl-NL"/>
        </w:rPr>
        <w:t xml:space="preserve"> </w:t>
      </w:r>
      <w:r w:rsidR="006263AF" w:rsidRPr="00180854">
        <w:rPr>
          <w:sz w:val="16"/>
          <w:szCs w:val="16"/>
          <w:lang w:val="nl-NL"/>
        </w:rPr>
        <w:t>Vergeleken met de gemiddelde prestatie met de 3 nieuwste banden van de voornaamste concurrenten in het UHP-segment beschikbaar waren ten tijde van de test: de Michelin Pilot Sport 3, de Bridgestone Potenza S001 en Continental Sport Contact 5). De tests werden in september en oktober 2015 door de DEKRA uitgevoerd in opdracht van Goodyear Dunlop. Bandenmaat: 225/45 R17 91Y; Testauto: VW GOLF VII - 150 pk; Testl</w:t>
      </w:r>
      <w:r w:rsidR="00496B59">
        <w:rPr>
          <w:sz w:val="16"/>
          <w:szCs w:val="16"/>
          <w:lang w:val="nl-NL"/>
        </w:rPr>
        <w:t>ocaties</w:t>
      </w:r>
      <w:r w:rsidR="006263AF" w:rsidRPr="00180854">
        <w:rPr>
          <w:sz w:val="16"/>
          <w:szCs w:val="16"/>
          <w:lang w:val="nl-NL"/>
        </w:rPr>
        <w:t>: openbare weg en testcircuit FP01 met testcondities zoals beschreven in test #2015-137.</w:t>
      </w:r>
    </w:p>
    <w:p w14:paraId="0D7773CB" w14:textId="3EB473F7" w:rsidR="0060338B" w:rsidRPr="00180854" w:rsidRDefault="0060338B" w:rsidP="0060338B">
      <w:pPr>
        <w:pStyle w:val="FootnoteText"/>
        <w:rPr>
          <w:lang w:val="nl-NL"/>
        </w:rPr>
      </w:pPr>
    </w:p>
  </w:footnote>
  <w:footnote w:id="3">
    <w:p w14:paraId="307ADDA5" w14:textId="004CD1CA" w:rsidR="001F0B73" w:rsidRPr="00F43DA8" w:rsidRDefault="001F0B73" w:rsidP="001F0B73">
      <w:pPr>
        <w:pStyle w:val="FootnoteText"/>
        <w:rPr>
          <w:sz w:val="16"/>
          <w:szCs w:val="16"/>
          <w:lang w:val="en-US"/>
        </w:rPr>
      </w:pPr>
      <w:r w:rsidRPr="00180854">
        <w:rPr>
          <w:rStyle w:val="FootnoteReference"/>
          <w:sz w:val="16"/>
          <w:szCs w:val="16"/>
          <w:lang w:val="nl-NL"/>
        </w:rPr>
        <w:footnoteRef/>
      </w:r>
      <w:r w:rsidRPr="00F43DA8">
        <w:rPr>
          <w:sz w:val="16"/>
          <w:szCs w:val="16"/>
          <w:lang w:val="en-US"/>
        </w:rPr>
        <w:t xml:space="preserve"> </w:t>
      </w:r>
      <w:r w:rsidR="006263AF" w:rsidRPr="00F43DA8">
        <w:rPr>
          <w:sz w:val="16"/>
          <w:szCs w:val="16"/>
          <w:lang w:val="en-US"/>
        </w:rPr>
        <w:t>Bron</w:t>
      </w:r>
      <w:r w:rsidRPr="00F43DA8">
        <w:rPr>
          <w:sz w:val="16"/>
          <w:szCs w:val="16"/>
          <w:lang w:val="en-US"/>
        </w:rPr>
        <w:t xml:space="preserve">: </w:t>
      </w:r>
      <w:r w:rsidR="00180854" w:rsidRPr="00F43DA8">
        <w:rPr>
          <w:sz w:val="16"/>
          <w:szCs w:val="16"/>
          <w:lang w:val="en-US"/>
        </w:rPr>
        <w:t xml:space="preserve">interne </w:t>
      </w:r>
      <w:r w:rsidR="006263AF" w:rsidRPr="00F43DA8">
        <w:rPr>
          <w:sz w:val="16"/>
          <w:szCs w:val="16"/>
          <w:lang w:val="en-US"/>
        </w:rPr>
        <w:t xml:space="preserve">prognose Goodyear Dunlop </w:t>
      </w:r>
    </w:p>
  </w:footnote>
  <w:footnote w:id="4">
    <w:p w14:paraId="74F2433E" w14:textId="5C8DBB90" w:rsidR="002918FF" w:rsidRPr="00F43DA8" w:rsidRDefault="002918FF">
      <w:pPr>
        <w:pStyle w:val="FootnoteText"/>
        <w:rPr>
          <w:lang w:val="en-US"/>
        </w:rPr>
      </w:pPr>
      <w:r w:rsidRPr="00180854">
        <w:rPr>
          <w:rStyle w:val="FootnoteReference"/>
          <w:sz w:val="16"/>
          <w:szCs w:val="16"/>
          <w:lang w:val="nl-NL"/>
        </w:rPr>
        <w:footnoteRef/>
      </w:r>
      <w:r w:rsidRPr="00F43DA8">
        <w:rPr>
          <w:sz w:val="16"/>
          <w:szCs w:val="16"/>
          <w:lang w:val="en-US"/>
        </w:rPr>
        <w:t xml:space="preserve"> </w:t>
      </w:r>
      <w:r w:rsidR="006263AF" w:rsidRPr="00F43DA8">
        <w:rPr>
          <w:sz w:val="16"/>
          <w:szCs w:val="16"/>
          <w:lang w:val="en-US"/>
        </w:rPr>
        <w:t>Bron</w:t>
      </w:r>
      <w:r w:rsidRPr="00F43DA8">
        <w:rPr>
          <w:sz w:val="16"/>
          <w:szCs w:val="16"/>
          <w:lang w:val="en-US"/>
        </w:rPr>
        <w:t xml:space="preserve">: </w:t>
      </w:r>
      <w:r w:rsidR="005307B3" w:rsidRPr="00F43DA8">
        <w:rPr>
          <w:sz w:val="16"/>
          <w:szCs w:val="16"/>
          <w:lang w:val="en-US"/>
        </w:rPr>
        <w:t xml:space="preserve">HIS/ </w:t>
      </w:r>
      <w:r w:rsidRPr="00F43DA8">
        <w:rPr>
          <w:sz w:val="16"/>
          <w:szCs w:val="16"/>
          <w:lang w:val="en-US"/>
        </w:rPr>
        <w:t>Global Insight</w:t>
      </w:r>
      <w:r w:rsidR="00221DD3" w:rsidRPr="00F43DA8">
        <w:rPr>
          <w:sz w:val="16"/>
          <w:szCs w:val="16"/>
          <w:lang w:val="en-US"/>
        </w:rPr>
        <w:t>s</w:t>
      </w:r>
      <w:r w:rsidRPr="00F43DA8">
        <w:rPr>
          <w:sz w:val="16"/>
          <w:szCs w:val="16"/>
          <w:lang w:val="en-US"/>
        </w:rPr>
        <w:t xml:space="preserve"> </w:t>
      </w:r>
      <w:r w:rsidR="006263AF" w:rsidRPr="00F43DA8">
        <w:rPr>
          <w:sz w:val="16"/>
          <w:szCs w:val="16"/>
          <w:lang w:val="en-US"/>
        </w:rPr>
        <w:t xml:space="preserve">maart </w:t>
      </w:r>
      <w:r w:rsidRPr="00F43DA8">
        <w:rPr>
          <w:sz w:val="16"/>
          <w:szCs w:val="16"/>
          <w:lang w:val="en-US"/>
        </w:rPr>
        <w:t>2015</w:t>
      </w:r>
    </w:p>
  </w:footnote>
  <w:footnote w:id="5">
    <w:p w14:paraId="09AB26A3" w14:textId="22981608" w:rsidR="00EC4C3D" w:rsidRPr="00180854" w:rsidRDefault="00EC4C3D">
      <w:pPr>
        <w:pStyle w:val="FootnoteText"/>
        <w:rPr>
          <w:lang w:val="nl-NL"/>
        </w:rPr>
      </w:pPr>
      <w:r w:rsidRPr="00180854">
        <w:rPr>
          <w:rStyle w:val="FootnoteReference"/>
          <w:sz w:val="16"/>
          <w:lang w:val="nl-NL"/>
        </w:rPr>
        <w:footnoteRef/>
      </w:r>
      <w:r w:rsidRPr="00180854">
        <w:rPr>
          <w:sz w:val="16"/>
          <w:lang w:val="nl-NL"/>
        </w:rPr>
        <w:t xml:space="preserve"> </w:t>
      </w:r>
      <w:r w:rsidR="004D3B2C" w:rsidRPr="00180854">
        <w:rPr>
          <w:sz w:val="16"/>
          <w:lang w:val="nl-NL"/>
        </w:rPr>
        <w:t>In vergelijking met zijn voorganger.</w:t>
      </w:r>
    </w:p>
  </w:footnote>
  <w:footnote w:id="6">
    <w:p w14:paraId="7318D785" w14:textId="76D6B221" w:rsidR="00B4007E" w:rsidRPr="00180854" w:rsidRDefault="00B4007E" w:rsidP="00B4007E">
      <w:pPr>
        <w:pStyle w:val="FootnoteText"/>
        <w:rPr>
          <w:sz w:val="16"/>
          <w:szCs w:val="16"/>
          <w:lang w:val="nl-NL"/>
        </w:rPr>
      </w:pPr>
      <w:r w:rsidRPr="00180854">
        <w:rPr>
          <w:rStyle w:val="FootnoteReference"/>
          <w:lang w:val="nl-NL"/>
        </w:rPr>
        <w:footnoteRef/>
      </w:r>
      <w:r w:rsidRPr="00180854">
        <w:rPr>
          <w:lang w:val="nl-NL"/>
        </w:rPr>
        <w:t xml:space="preserve"> </w:t>
      </w:r>
      <w:r w:rsidR="004D3B2C" w:rsidRPr="00180854">
        <w:rPr>
          <w:sz w:val="16"/>
          <w:szCs w:val="16"/>
          <w:lang w:val="nl-NL"/>
        </w:rPr>
        <w:t>Vergeleken met de gemiddelde prestat</w:t>
      </w:r>
      <w:r w:rsidR="006263AF" w:rsidRPr="00180854">
        <w:rPr>
          <w:sz w:val="16"/>
          <w:szCs w:val="16"/>
          <w:lang w:val="nl-NL"/>
        </w:rPr>
        <w:t xml:space="preserve">ie met de 3 nieuwste banden </w:t>
      </w:r>
      <w:r w:rsidR="004D3B2C" w:rsidRPr="00180854">
        <w:rPr>
          <w:sz w:val="16"/>
          <w:szCs w:val="16"/>
          <w:lang w:val="nl-NL"/>
        </w:rPr>
        <w:t xml:space="preserve">van de voornaamste concurrenten in het UHP-segment </w:t>
      </w:r>
      <w:r w:rsidR="006263AF" w:rsidRPr="00180854">
        <w:rPr>
          <w:sz w:val="16"/>
          <w:szCs w:val="16"/>
          <w:lang w:val="nl-NL"/>
        </w:rPr>
        <w:t xml:space="preserve">die </w:t>
      </w:r>
      <w:r w:rsidR="004D3B2C" w:rsidRPr="00180854">
        <w:rPr>
          <w:sz w:val="16"/>
          <w:szCs w:val="16"/>
          <w:lang w:val="nl-NL"/>
        </w:rPr>
        <w:t xml:space="preserve">beschikbaar waren ten tijde van de test: de </w:t>
      </w:r>
      <w:r w:rsidRPr="00180854">
        <w:rPr>
          <w:sz w:val="16"/>
          <w:szCs w:val="16"/>
          <w:lang w:val="nl-NL"/>
        </w:rPr>
        <w:t xml:space="preserve">Michelin Pilot Sport 3, </w:t>
      </w:r>
      <w:r w:rsidR="004D3B2C" w:rsidRPr="00180854">
        <w:rPr>
          <w:sz w:val="16"/>
          <w:szCs w:val="16"/>
          <w:lang w:val="nl-NL"/>
        </w:rPr>
        <w:t xml:space="preserve">de </w:t>
      </w:r>
      <w:r w:rsidRPr="00180854">
        <w:rPr>
          <w:sz w:val="16"/>
          <w:szCs w:val="16"/>
          <w:lang w:val="nl-NL"/>
        </w:rPr>
        <w:t>Bridgestone Potenza</w:t>
      </w:r>
      <w:r w:rsidR="004D3B2C" w:rsidRPr="00180854">
        <w:rPr>
          <w:sz w:val="16"/>
          <w:szCs w:val="16"/>
          <w:lang w:val="nl-NL"/>
        </w:rPr>
        <w:t xml:space="preserve"> S001 en</w:t>
      </w:r>
      <w:r w:rsidRPr="00180854">
        <w:rPr>
          <w:sz w:val="16"/>
          <w:szCs w:val="16"/>
          <w:lang w:val="nl-NL"/>
        </w:rPr>
        <w:t xml:space="preserve"> Continental Sport Contact 5). </w:t>
      </w:r>
      <w:r w:rsidR="004D3B2C" w:rsidRPr="00180854">
        <w:rPr>
          <w:sz w:val="16"/>
          <w:szCs w:val="16"/>
          <w:lang w:val="nl-NL"/>
        </w:rPr>
        <w:t>De tests werden in september en oktober 2015</w:t>
      </w:r>
      <w:r w:rsidR="006263AF" w:rsidRPr="00180854">
        <w:rPr>
          <w:sz w:val="16"/>
          <w:szCs w:val="16"/>
          <w:lang w:val="nl-NL"/>
        </w:rPr>
        <w:t xml:space="preserve"> door de DEKRA</w:t>
      </w:r>
      <w:r w:rsidR="004D3B2C" w:rsidRPr="00180854">
        <w:rPr>
          <w:sz w:val="16"/>
          <w:szCs w:val="16"/>
          <w:lang w:val="nl-NL"/>
        </w:rPr>
        <w:t xml:space="preserve"> uitgevoerd in opdracht van </w:t>
      </w:r>
      <w:r w:rsidRPr="00180854">
        <w:rPr>
          <w:sz w:val="16"/>
          <w:szCs w:val="16"/>
          <w:lang w:val="nl-NL"/>
        </w:rPr>
        <w:t xml:space="preserve">Goodyear Dunlop. </w:t>
      </w:r>
      <w:r w:rsidR="004D3B2C" w:rsidRPr="00180854">
        <w:rPr>
          <w:sz w:val="16"/>
          <w:szCs w:val="16"/>
          <w:lang w:val="nl-NL"/>
        </w:rPr>
        <w:t>Bandenmaat</w:t>
      </w:r>
      <w:r w:rsidRPr="00180854">
        <w:rPr>
          <w:sz w:val="16"/>
          <w:szCs w:val="16"/>
          <w:lang w:val="nl-NL"/>
        </w:rPr>
        <w:t>: 225/45 R17 91Y; Test</w:t>
      </w:r>
      <w:r w:rsidR="004D3B2C" w:rsidRPr="00180854">
        <w:rPr>
          <w:sz w:val="16"/>
          <w:szCs w:val="16"/>
          <w:lang w:val="nl-NL"/>
        </w:rPr>
        <w:t>auto: VW GOLF VII - 150 pk; Testl</w:t>
      </w:r>
      <w:r w:rsidR="00180854">
        <w:rPr>
          <w:sz w:val="16"/>
          <w:szCs w:val="16"/>
          <w:lang w:val="nl-NL"/>
        </w:rPr>
        <w:t>ocatie</w:t>
      </w:r>
      <w:r w:rsidRPr="00180854">
        <w:rPr>
          <w:sz w:val="16"/>
          <w:szCs w:val="16"/>
          <w:lang w:val="nl-NL"/>
        </w:rPr>
        <w:t>s: open</w:t>
      </w:r>
      <w:r w:rsidR="004D3B2C" w:rsidRPr="00180854">
        <w:rPr>
          <w:sz w:val="16"/>
          <w:szCs w:val="16"/>
          <w:lang w:val="nl-NL"/>
        </w:rPr>
        <w:t>bare weg en test</w:t>
      </w:r>
      <w:r w:rsidRPr="00180854">
        <w:rPr>
          <w:sz w:val="16"/>
          <w:szCs w:val="16"/>
          <w:lang w:val="nl-NL"/>
        </w:rPr>
        <w:t>circuit FP01</w:t>
      </w:r>
      <w:r w:rsidR="004D3B2C" w:rsidRPr="00180854">
        <w:rPr>
          <w:sz w:val="16"/>
          <w:szCs w:val="16"/>
          <w:lang w:val="nl-NL"/>
        </w:rPr>
        <w:t xml:space="preserve"> met testcondities zoals beschreven</w:t>
      </w:r>
      <w:r w:rsidRPr="00180854">
        <w:rPr>
          <w:sz w:val="16"/>
          <w:szCs w:val="16"/>
          <w:lang w:val="nl-NL"/>
        </w:rPr>
        <w:t xml:space="preserve"> in test #2015-137.</w:t>
      </w:r>
    </w:p>
  </w:footnote>
  <w:footnote w:id="7">
    <w:p w14:paraId="3E2D991B" w14:textId="341B02CB" w:rsidR="00606407" w:rsidRPr="00F43DA8" w:rsidRDefault="00606407">
      <w:pPr>
        <w:pStyle w:val="FootnoteText"/>
        <w:rPr>
          <w:lang w:val="nl-NL"/>
        </w:rPr>
      </w:pPr>
      <w:r w:rsidRPr="00180854">
        <w:rPr>
          <w:rStyle w:val="FootnoteReference"/>
          <w:sz w:val="16"/>
          <w:szCs w:val="16"/>
          <w:lang w:val="nl-NL"/>
        </w:rPr>
        <w:footnoteRef/>
      </w:r>
      <w:r w:rsidR="004D3B2C" w:rsidRPr="00180854">
        <w:rPr>
          <w:sz w:val="16"/>
          <w:szCs w:val="16"/>
          <w:lang w:val="nl-NL"/>
        </w:rPr>
        <w:t xml:space="preserve"> </w:t>
      </w:r>
      <w:r w:rsidR="004D3B2C" w:rsidRPr="00180854">
        <w:rPr>
          <w:sz w:val="16"/>
          <w:szCs w:val="16"/>
          <w:lang w:val="nl-NL"/>
        </w:rPr>
        <w:t>Getest door</w:t>
      </w:r>
      <w:r w:rsidRPr="00180854">
        <w:rPr>
          <w:sz w:val="16"/>
          <w:szCs w:val="16"/>
          <w:lang w:val="nl-NL"/>
        </w:rPr>
        <w:t xml:space="preserve"> TÜV SÜD Product Service GmbH in </w:t>
      </w:r>
      <w:r w:rsidR="004D3B2C" w:rsidRPr="00180854">
        <w:rPr>
          <w:sz w:val="16"/>
          <w:szCs w:val="16"/>
          <w:lang w:val="nl-NL"/>
        </w:rPr>
        <w:t>september en oktober 2015 in opdracht van Goodyear Dunlop. Getest naast 3 hoofdconcurrenten</w:t>
      </w:r>
      <w:r w:rsidRPr="00180854">
        <w:rPr>
          <w:sz w:val="16"/>
          <w:szCs w:val="16"/>
          <w:lang w:val="nl-NL"/>
        </w:rPr>
        <w:t xml:space="preserve">: </w:t>
      </w:r>
      <w:r w:rsidR="004D3B2C" w:rsidRPr="00180854">
        <w:rPr>
          <w:sz w:val="16"/>
          <w:szCs w:val="16"/>
          <w:lang w:val="nl-NL"/>
        </w:rPr>
        <w:t xml:space="preserve">de </w:t>
      </w:r>
      <w:r w:rsidR="00180854">
        <w:rPr>
          <w:sz w:val="16"/>
          <w:szCs w:val="16"/>
          <w:lang w:val="nl-NL"/>
        </w:rPr>
        <w:t>Bridgestone Pot</w:t>
      </w:r>
      <w:r w:rsidRPr="00180854">
        <w:rPr>
          <w:sz w:val="16"/>
          <w:szCs w:val="16"/>
          <w:lang w:val="nl-NL"/>
        </w:rPr>
        <w:t>en</w:t>
      </w:r>
      <w:r w:rsidR="00180854">
        <w:rPr>
          <w:sz w:val="16"/>
          <w:szCs w:val="16"/>
          <w:lang w:val="nl-NL"/>
        </w:rPr>
        <w:t>z</w:t>
      </w:r>
      <w:r w:rsidRPr="00180854">
        <w:rPr>
          <w:sz w:val="16"/>
          <w:szCs w:val="16"/>
          <w:lang w:val="nl-NL"/>
        </w:rPr>
        <w:t xml:space="preserve">a S001, </w:t>
      </w:r>
      <w:r w:rsidR="004D3B2C" w:rsidRPr="00180854">
        <w:rPr>
          <w:sz w:val="16"/>
          <w:szCs w:val="16"/>
          <w:lang w:val="nl-NL"/>
        </w:rPr>
        <w:t xml:space="preserve">de </w:t>
      </w:r>
      <w:r w:rsidRPr="00180854">
        <w:rPr>
          <w:sz w:val="16"/>
          <w:szCs w:val="16"/>
          <w:lang w:val="nl-NL"/>
        </w:rPr>
        <w:t>Michelin Pilot Sport 3</w:t>
      </w:r>
      <w:r w:rsidR="000524DA" w:rsidRPr="00180854">
        <w:rPr>
          <w:sz w:val="16"/>
          <w:szCs w:val="16"/>
          <w:lang w:val="nl-NL"/>
        </w:rPr>
        <w:t xml:space="preserve"> </w:t>
      </w:r>
      <w:r w:rsidR="004D3B2C" w:rsidRPr="00180854">
        <w:rPr>
          <w:sz w:val="16"/>
          <w:szCs w:val="16"/>
          <w:lang w:val="nl-NL"/>
        </w:rPr>
        <w:t>en de</w:t>
      </w:r>
      <w:r w:rsidR="006263AF" w:rsidRPr="00180854">
        <w:rPr>
          <w:sz w:val="16"/>
          <w:szCs w:val="16"/>
          <w:lang w:val="nl-NL"/>
        </w:rPr>
        <w:t xml:space="preserve"> </w:t>
      </w:r>
      <w:r w:rsidR="000524DA" w:rsidRPr="00180854">
        <w:rPr>
          <w:sz w:val="16"/>
          <w:szCs w:val="16"/>
          <w:lang w:val="nl-NL"/>
        </w:rPr>
        <w:t>Continental SportContact 5</w:t>
      </w:r>
      <w:r w:rsidRPr="00180854">
        <w:rPr>
          <w:sz w:val="16"/>
          <w:szCs w:val="16"/>
          <w:lang w:val="nl-NL"/>
        </w:rPr>
        <w:t>,</w:t>
      </w:r>
      <w:r w:rsidR="004D3B2C" w:rsidRPr="00180854">
        <w:rPr>
          <w:sz w:val="16"/>
          <w:szCs w:val="16"/>
          <w:lang w:val="nl-NL"/>
        </w:rPr>
        <w:t xml:space="preserve"> Bandenmaat: 225/45 R17 91Y; Testauto</w:t>
      </w:r>
      <w:r w:rsidRPr="00180854">
        <w:rPr>
          <w:sz w:val="16"/>
          <w:szCs w:val="16"/>
          <w:lang w:val="nl-NL"/>
        </w:rPr>
        <w:t>: VW Golf; Tes</w:t>
      </w:r>
      <w:r w:rsidR="004D3B2C" w:rsidRPr="00180854">
        <w:rPr>
          <w:sz w:val="16"/>
          <w:szCs w:val="16"/>
          <w:lang w:val="nl-NL"/>
        </w:rPr>
        <w:t>tlocatie</w:t>
      </w:r>
      <w:r w:rsidRPr="00180854">
        <w:rPr>
          <w:sz w:val="16"/>
          <w:szCs w:val="16"/>
          <w:lang w:val="nl-NL"/>
        </w:rPr>
        <w:t>s: Mireval (F), Papenburg (D), TÜV SÜD PS Garching (D);</w:t>
      </w:r>
      <w:r w:rsidR="004D3B2C" w:rsidRPr="00180854">
        <w:rPr>
          <w:sz w:val="16"/>
          <w:szCs w:val="16"/>
          <w:lang w:val="nl-NL"/>
        </w:rPr>
        <w:t xml:space="preserve"> rapportnr</w:t>
      </w:r>
      <w:r w:rsidRPr="00180854">
        <w:rPr>
          <w:sz w:val="16"/>
          <w:szCs w:val="16"/>
          <w:lang w:val="nl-NL"/>
        </w:rPr>
        <w:t>. 713066268.</w:t>
      </w:r>
    </w:p>
  </w:footnote>
  <w:footnote w:id="8">
    <w:p w14:paraId="4B36AF78" w14:textId="5550DE43" w:rsidR="00040202" w:rsidRPr="008C3064" w:rsidRDefault="00040202">
      <w:pPr>
        <w:pStyle w:val="FootnoteText"/>
        <w:rPr>
          <w:sz w:val="16"/>
          <w:szCs w:val="16"/>
          <w:lang w:val="nl-NL"/>
        </w:rPr>
      </w:pPr>
      <w:r w:rsidRPr="008C3064">
        <w:rPr>
          <w:rStyle w:val="FootnoteReference"/>
          <w:sz w:val="16"/>
          <w:szCs w:val="16"/>
          <w:lang w:val="nl-NL"/>
        </w:rPr>
        <w:footnoteRef/>
      </w:r>
      <w:r w:rsidR="00180854" w:rsidRPr="008C3064">
        <w:rPr>
          <w:sz w:val="16"/>
          <w:szCs w:val="16"/>
          <w:lang w:val="nl-NL"/>
        </w:rPr>
        <w:t xml:space="preserve"> </w:t>
      </w:r>
      <w:r w:rsidR="00180854" w:rsidRPr="008C3064">
        <w:rPr>
          <w:sz w:val="16"/>
          <w:szCs w:val="16"/>
          <w:lang w:val="nl-NL"/>
        </w:rPr>
        <w:t>Scores voor rolweerstand</w:t>
      </w:r>
      <w:r w:rsidRPr="008C3064">
        <w:rPr>
          <w:sz w:val="16"/>
          <w:szCs w:val="16"/>
          <w:lang w:val="nl-NL"/>
        </w:rPr>
        <w:t>: Co</w:t>
      </w:r>
      <w:r w:rsidR="00180854" w:rsidRPr="008C3064">
        <w:rPr>
          <w:sz w:val="16"/>
          <w:szCs w:val="16"/>
          <w:lang w:val="nl-NL"/>
        </w:rPr>
        <w:t xml:space="preserve">ntinental Sport Contact 5 </w:t>
      </w:r>
      <w:r w:rsidR="00180854" w:rsidRPr="008C3064">
        <w:rPr>
          <w:sz w:val="16"/>
          <w:szCs w:val="16"/>
          <w:lang w:val="nl-NL"/>
        </w:rPr>
        <w:t>– 101,</w:t>
      </w:r>
      <w:r w:rsidRPr="008C3064">
        <w:rPr>
          <w:sz w:val="16"/>
          <w:szCs w:val="16"/>
          <w:lang w:val="nl-NL"/>
        </w:rPr>
        <w:t>6; Goodyea</w:t>
      </w:r>
      <w:r w:rsidR="00180854" w:rsidRPr="008C3064">
        <w:rPr>
          <w:sz w:val="16"/>
          <w:szCs w:val="16"/>
          <w:lang w:val="nl-NL"/>
        </w:rPr>
        <w:t>r Eagle F1 Asymmetric 3 – 100; gemiddelde van belangrijke concurrenten– 89,</w:t>
      </w:r>
      <w:r w:rsidRPr="008C3064">
        <w:rPr>
          <w:sz w:val="16"/>
          <w:szCs w:val="16"/>
          <w:lang w:val="nl-NL"/>
        </w:rPr>
        <w:t xml:space="preserve">1. </w:t>
      </w:r>
      <w:r w:rsidR="008C3064" w:rsidRPr="008C3064">
        <w:rPr>
          <w:sz w:val="16"/>
          <w:szCs w:val="16"/>
          <w:lang w:val="nl-NL"/>
        </w:rPr>
        <w:t>Onderdeel van de hierboven beschreven test met rapportnr</w:t>
      </w:r>
      <w:r w:rsidRPr="008C3064">
        <w:rPr>
          <w:sz w:val="16"/>
          <w:szCs w:val="16"/>
          <w:lang w:val="nl-NL"/>
        </w:rPr>
        <w:t>. 713066268.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6629B" w14:textId="3F470D9B" w:rsidR="00063B95" w:rsidRDefault="00E44259" w:rsidP="000D3889">
    <w:pPr>
      <w:pStyle w:val="Header"/>
      <w:tabs>
        <w:tab w:val="clear" w:pos="9360"/>
      </w:tabs>
      <w:ind w:right="66" w:hanging="1417"/>
    </w:pPr>
    <w:r>
      <w:rPr>
        <w:rFonts w:ascii="Arial" w:hAnsi="Arial" w:cs="Arial"/>
        <w:noProof/>
        <w:color w:val="5F5F5F"/>
        <w:sz w:val="32"/>
        <w:szCs w:val="32"/>
        <w:lang w:val="en-US" w:eastAsia="en-US"/>
      </w:rPr>
      <w:drawing>
        <wp:anchor distT="0" distB="0" distL="114300" distR="114300" simplePos="0" relativeHeight="251659776" behindDoc="1" locked="0" layoutInCell="1" allowOverlap="1" wp14:anchorId="23E1CB93" wp14:editId="45C32836">
          <wp:simplePos x="0" y="0"/>
          <wp:positionH relativeFrom="column">
            <wp:posOffset>-904875</wp:posOffset>
          </wp:positionH>
          <wp:positionV relativeFrom="paragraph">
            <wp:posOffset>0</wp:posOffset>
          </wp:positionV>
          <wp:extent cx="7633852" cy="2137144"/>
          <wp:effectExtent l="19050" t="0" r="5198" b="0"/>
          <wp:wrapNone/>
          <wp:docPr id="3" name="Grafik 2" descr="pr-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3(1).jpg"/>
                  <pic:cNvPicPr/>
                </pic:nvPicPr>
                <pic:blipFill>
                  <a:blip r:embed="rId1"/>
                  <a:stretch>
                    <a:fillRect/>
                  </a:stretch>
                </pic:blipFill>
                <pic:spPr>
                  <a:xfrm>
                    <a:off x="0" y="0"/>
                    <a:ext cx="7633852" cy="2137144"/>
                  </a:xfrm>
                  <a:prstGeom prst="rect">
                    <a:avLst/>
                  </a:prstGeom>
                </pic:spPr>
              </pic:pic>
            </a:graphicData>
          </a:graphic>
        </wp:anchor>
      </w:drawing>
    </w:r>
  </w:p>
  <w:p w14:paraId="679192A6" w14:textId="77777777" w:rsidR="00063B95" w:rsidRDefault="00063B95" w:rsidP="008B5EE9">
    <w:pPr>
      <w:pStyle w:val="Header"/>
      <w:ind w:firstLine="2832"/>
      <w:jc w:val="right"/>
    </w:pPr>
  </w:p>
  <w:p w14:paraId="56B3D471" w14:textId="77777777" w:rsidR="00063B95" w:rsidRDefault="00063B95"/>
  <w:p w14:paraId="4BE9C506" w14:textId="77777777" w:rsidR="00063B95" w:rsidRDefault="00063B95"/>
  <w:p w14:paraId="62384614" w14:textId="77777777" w:rsidR="00063B95" w:rsidRDefault="00063B95"/>
  <w:p w14:paraId="23E5515F" w14:textId="77777777" w:rsidR="00063B95" w:rsidRDefault="00063B95"/>
  <w:p w14:paraId="2F6F76C4" w14:textId="77777777" w:rsidR="00063B95" w:rsidRDefault="00063B95"/>
  <w:p w14:paraId="622BFB18" w14:textId="77777777" w:rsidR="00063B95" w:rsidRDefault="00063B95"/>
  <w:p w14:paraId="4C4CA2E8" w14:textId="77777777" w:rsidR="00063B95" w:rsidRDefault="00063B95"/>
  <w:p w14:paraId="33127A4B" w14:textId="77777777" w:rsidR="00063B95" w:rsidRDefault="00063B95"/>
  <w:p w14:paraId="66EA6B2E" w14:textId="77777777" w:rsidR="00063B95" w:rsidRDefault="00063B95"/>
  <w:p w14:paraId="4A1EBF0B" w14:textId="77777777" w:rsidR="00063B95" w:rsidRDefault="00063B95"/>
  <w:p w14:paraId="1893E217" w14:textId="77777777" w:rsidR="00063B95" w:rsidRDefault="00063B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D4D06"/>
    <w:multiLevelType w:val="hybridMultilevel"/>
    <w:tmpl w:val="626C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3F310B"/>
    <w:multiLevelType w:val="hybridMultilevel"/>
    <w:tmpl w:val="8262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25325"/>
    <w:multiLevelType w:val="hybridMultilevel"/>
    <w:tmpl w:val="FBEE9766"/>
    <w:lvl w:ilvl="0" w:tplc="8E6A094E">
      <w:start w:val="1"/>
      <w:numFmt w:val="bullet"/>
      <w:lvlText w:val="•"/>
      <w:lvlJc w:val="left"/>
      <w:pPr>
        <w:tabs>
          <w:tab w:val="num" w:pos="720"/>
        </w:tabs>
        <w:ind w:left="720" w:hanging="360"/>
      </w:pPr>
      <w:rPr>
        <w:rFonts w:ascii="Arial" w:hAnsi="Arial" w:hint="default"/>
      </w:rPr>
    </w:lvl>
    <w:lvl w:ilvl="1" w:tplc="6FB4D89A" w:tentative="1">
      <w:start w:val="1"/>
      <w:numFmt w:val="bullet"/>
      <w:lvlText w:val="•"/>
      <w:lvlJc w:val="left"/>
      <w:pPr>
        <w:tabs>
          <w:tab w:val="num" w:pos="1440"/>
        </w:tabs>
        <w:ind w:left="1440" w:hanging="360"/>
      </w:pPr>
      <w:rPr>
        <w:rFonts w:ascii="Arial" w:hAnsi="Arial" w:hint="default"/>
      </w:rPr>
    </w:lvl>
    <w:lvl w:ilvl="2" w:tplc="1C78869C" w:tentative="1">
      <w:start w:val="1"/>
      <w:numFmt w:val="bullet"/>
      <w:lvlText w:val="•"/>
      <w:lvlJc w:val="left"/>
      <w:pPr>
        <w:tabs>
          <w:tab w:val="num" w:pos="2160"/>
        </w:tabs>
        <w:ind w:left="2160" w:hanging="360"/>
      </w:pPr>
      <w:rPr>
        <w:rFonts w:ascii="Arial" w:hAnsi="Arial" w:hint="default"/>
      </w:rPr>
    </w:lvl>
    <w:lvl w:ilvl="3" w:tplc="933E4C22" w:tentative="1">
      <w:start w:val="1"/>
      <w:numFmt w:val="bullet"/>
      <w:lvlText w:val="•"/>
      <w:lvlJc w:val="left"/>
      <w:pPr>
        <w:tabs>
          <w:tab w:val="num" w:pos="2880"/>
        </w:tabs>
        <w:ind w:left="2880" w:hanging="360"/>
      </w:pPr>
      <w:rPr>
        <w:rFonts w:ascii="Arial" w:hAnsi="Arial" w:hint="default"/>
      </w:rPr>
    </w:lvl>
    <w:lvl w:ilvl="4" w:tplc="16F072D0" w:tentative="1">
      <w:start w:val="1"/>
      <w:numFmt w:val="bullet"/>
      <w:lvlText w:val="•"/>
      <w:lvlJc w:val="left"/>
      <w:pPr>
        <w:tabs>
          <w:tab w:val="num" w:pos="3600"/>
        </w:tabs>
        <w:ind w:left="3600" w:hanging="360"/>
      </w:pPr>
      <w:rPr>
        <w:rFonts w:ascii="Arial" w:hAnsi="Arial" w:hint="default"/>
      </w:rPr>
    </w:lvl>
    <w:lvl w:ilvl="5" w:tplc="1D1ABB14" w:tentative="1">
      <w:start w:val="1"/>
      <w:numFmt w:val="bullet"/>
      <w:lvlText w:val="•"/>
      <w:lvlJc w:val="left"/>
      <w:pPr>
        <w:tabs>
          <w:tab w:val="num" w:pos="4320"/>
        </w:tabs>
        <w:ind w:left="4320" w:hanging="360"/>
      </w:pPr>
      <w:rPr>
        <w:rFonts w:ascii="Arial" w:hAnsi="Arial" w:hint="default"/>
      </w:rPr>
    </w:lvl>
    <w:lvl w:ilvl="6" w:tplc="6DB07760" w:tentative="1">
      <w:start w:val="1"/>
      <w:numFmt w:val="bullet"/>
      <w:lvlText w:val="•"/>
      <w:lvlJc w:val="left"/>
      <w:pPr>
        <w:tabs>
          <w:tab w:val="num" w:pos="5040"/>
        </w:tabs>
        <w:ind w:left="5040" w:hanging="360"/>
      </w:pPr>
      <w:rPr>
        <w:rFonts w:ascii="Arial" w:hAnsi="Arial" w:hint="default"/>
      </w:rPr>
    </w:lvl>
    <w:lvl w:ilvl="7" w:tplc="189A2E6C" w:tentative="1">
      <w:start w:val="1"/>
      <w:numFmt w:val="bullet"/>
      <w:lvlText w:val="•"/>
      <w:lvlJc w:val="left"/>
      <w:pPr>
        <w:tabs>
          <w:tab w:val="num" w:pos="5760"/>
        </w:tabs>
        <w:ind w:left="5760" w:hanging="360"/>
      </w:pPr>
      <w:rPr>
        <w:rFonts w:ascii="Arial" w:hAnsi="Arial" w:hint="default"/>
      </w:rPr>
    </w:lvl>
    <w:lvl w:ilvl="8" w:tplc="491C47C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77"/>
    <w:rsid w:val="000069F8"/>
    <w:rsid w:val="000130C2"/>
    <w:rsid w:val="0002030E"/>
    <w:rsid w:val="00023D32"/>
    <w:rsid w:val="0002498B"/>
    <w:rsid w:val="00025B7B"/>
    <w:rsid w:val="00040202"/>
    <w:rsid w:val="00047A72"/>
    <w:rsid w:val="00050EFB"/>
    <w:rsid w:val="000524DA"/>
    <w:rsid w:val="00052BBB"/>
    <w:rsid w:val="00053E35"/>
    <w:rsid w:val="0006060E"/>
    <w:rsid w:val="00060A61"/>
    <w:rsid w:val="0006334A"/>
    <w:rsid w:val="00063B95"/>
    <w:rsid w:val="00067C6B"/>
    <w:rsid w:val="00070847"/>
    <w:rsid w:val="00082FC8"/>
    <w:rsid w:val="00096BFD"/>
    <w:rsid w:val="000975D2"/>
    <w:rsid w:val="000B5990"/>
    <w:rsid w:val="000C009D"/>
    <w:rsid w:val="000C67B9"/>
    <w:rsid w:val="000D06DD"/>
    <w:rsid w:val="000D3889"/>
    <w:rsid w:val="000D5098"/>
    <w:rsid w:val="000E5F3D"/>
    <w:rsid w:val="000E6F08"/>
    <w:rsid w:val="000F066D"/>
    <w:rsid w:val="000F4A00"/>
    <w:rsid w:val="000F76B2"/>
    <w:rsid w:val="00107D46"/>
    <w:rsid w:val="00122299"/>
    <w:rsid w:val="00125051"/>
    <w:rsid w:val="00126AB3"/>
    <w:rsid w:val="00136E18"/>
    <w:rsid w:val="001472D3"/>
    <w:rsid w:val="001507BF"/>
    <w:rsid w:val="00154544"/>
    <w:rsid w:val="001617BA"/>
    <w:rsid w:val="00161BA2"/>
    <w:rsid w:val="001631CD"/>
    <w:rsid w:val="00163745"/>
    <w:rsid w:val="001742AA"/>
    <w:rsid w:val="00180854"/>
    <w:rsid w:val="00182866"/>
    <w:rsid w:val="00191086"/>
    <w:rsid w:val="001A1B6F"/>
    <w:rsid w:val="001B4A24"/>
    <w:rsid w:val="001B5D7B"/>
    <w:rsid w:val="001C7B28"/>
    <w:rsid w:val="001D60C9"/>
    <w:rsid w:val="001E3A92"/>
    <w:rsid w:val="001E4C71"/>
    <w:rsid w:val="001F0B73"/>
    <w:rsid w:val="00203C95"/>
    <w:rsid w:val="002103EC"/>
    <w:rsid w:val="00210B19"/>
    <w:rsid w:val="00213BB5"/>
    <w:rsid w:val="00214535"/>
    <w:rsid w:val="00221558"/>
    <w:rsid w:val="00221DD3"/>
    <w:rsid w:val="00244A0D"/>
    <w:rsid w:val="0024544A"/>
    <w:rsid w:val="00253F4A"/>
    <w:rsid w:val="00254BC9"/>
    <w:rsid w:val="00263717"/>
    <w:rsid w:val="00263D98"/>
    <w:rsid w:val="00275B11"/>
    <w:rsid w:val="0027752E"/>
    <w:rsid w:val="00281EBE"/>
    <w:rsid w:val="002835BD"/>
    <w:rsid w:val="00283874"/>
    <w:rsid w:val="0028741E"/>
    <w:rsid w:val="002918FF"/>
    <w:rsid w:val="00294B1F"/>
    <w:rsid w:val="00295B6F"/>
    <w:rsid w:val="002A591E"/>
    <w:rsid w:val="002C54AC"/>
    <w:rsid w:val="002C6E31"/>
    <w:rsid w:val="002D3D1A"/>
    <w:rsid w:val="002D47C7"/>
    <w:rsid w:val="002D60CB"/>
    <w:rsid w:val="002E1B8B"/>
    <w:rsid w:val="002E45F5"/>
    <w:rsid w:val="002F385E"/>
    <w:rsid w:val="002F7C58"/>
    <w:rsid w:val="003019B7"/>
    <w:rsid w:val="00306C63"/>
    <w:rsid w:val="00311BD3"/>
    <w:rsid w:val="00323F0E"/>
    <w:rsid w:val="00332740"/>
    <w:rsid w:val="00333301"/>
    <w:rsid w:val="00335F12"/>
    <w:rsid w:val="00337007"/>
    <w:rsid w:val="003377D0"/>
    <w:rsid w:val="00337A6B"/>
    <w:rsid w:val="00341528"/>
    <w:rsid w:val="00353364"/>
    <w:rsid w:val="00357798"/>
    <w:rsid w:val="003736A1"/>
    <w:rsid w:val="00376AB4"/>
    <w:rsid w:val="0038331F"/>
    <w:rsid w:val="003847B1"/>
    <w:rsid w:val="003878D9"/>
    <w:rsid w:val="003A080A"/>
    <w:rsid w:val="003A2677"/>
    <w:rsid w:val="003A7D54"/>
    <w:rsid w:val="003B574D"/>
    <w:rsid w:val="003C4FE7"/>
    <w:rsid w:val="003C6ECB"/>
    <w:rsid w:val="003D13E4"/>
    <w:rsid w:val="003D3826"/>
    <w:rsid w:val="003D39D4"/>
    <w:rsid w:val="003E03C6"/>
    <w:rsid w:val="003E07E4"/>
    <w:rsid w:val="003E18E1"/>
    <w:rsid w:val="003E18F6"/>
    <w:rsid w:val="003F05F3"/>
    <w:rsid w:val="003F6528"/>
    <w:rsid w:val="003F7DE8"/>
    <w:rsid w:val="003F7F75"/>
    <w:rsid w:val="00400915"/>
    <w:rsid w:val="004120C3"/>
    <w:rsid w:val="00414B7E"/>
    <w:rsid w:val="00430B08"/>
    <w:rsid w:val="00434E25"/>
    <w:rsid w:val="00445087"/>
    <w:rsid w:val="004474FD"/>
    <w:rsid w:val="00456164"/>
    <w:rsid w:val="00457707"/>
    <w:rsid w:val="00465A29"/>
    <w:rsid w:val="00487B65"/>
    <w:rsid w:val="0049025D"/>
    <w:rsid w:val="00491772"/>
    <w:rsid w:val="00495D5C"/>
    <w:rsid w:val="00496B59"/>
    <w:rsid w:val="004A4F07"/>
    <w:rsid w:val="004A67E6"/>
    <w:rsid w:val="004B5C61"/>
    <w:rsid w:val="004B6A8D"/>
    <w:rsid w:val="004C1308"/>
    <w:rsid w:val="004C691E"/>
    <w:rsid w:val="004C6DC5"/>
    <w:rsid w:val="004C6DEF"/>
    <w:rsid w:val="004D34F6"/>
    <w:rsid w:val="004D3B2C"/>
    <w:rsid w:val="004D5838"/>
    <w:rsid w:val="004D65EB"/>
    <w:rsid w:val="004D6E8F"/>
    <w:rsid w:val="004E03AF"/>
    <w:rsid w:val="004E2FAA"/>
    <w:rsid w:val="004E69A0"/>
    <w:rsid w:val="004F7D53"/>
    <w:rsid w:val="00506BBE"/>
    <w:rsid w:val="005127D0"/>
    <w:rsid w:val="00513AB7"/>
    <w:rsid w:val="00514BB5"/>
    <w:rsid w:val="005307B3"/>
    <w:rsid w:val="00534308"/>
    <w:rsid w:val="005355EE"/>
    <w:rsid w:val="005419BB"/>
    <w:rsid w:val="00553E55"/>
    <w:rsid w:val="0056526A"/>
    <w:rsid w:val="00571C4C"/>
    <w:rsid w:val="005753F9"/>
    <w:rsid w:val="00586392"/>
    <w:rsid w:val="005A2CE0"/>
    <w:rsid w:val="005B4386"/>
    <w:rsid w:val="005D6902"/>
    <w:rsid w:val="005E269D"/>
    <w:rsid w:val="005E6A62"/>
    <w:rsid w:val="005F44D7"/>
    <w:rsid w:val="0060264B"/>
    <w:rsid w:val="0060338B"/>
    <w:rsid w:val="00604A88"/>
    <w:rsid w:val="00605263"/>
    <w:rsid w:val="00606407"/>
    <w:rsid w:val="006077C3"/>
    <w:rsid w:val="00612310"/>
    <w:rsid w:val="006263AF"/>
    <w:rsid w:val="00637458"/>
    <w:rsid w:val="0064022D"/>
    <w:rsid w:val="00640EA4"/>
    <w:rsid w:val="00643B96"/>
    <w:rsid w:val="00643F48"/>
    <w:rsid w:val="00655442"/>
    <w:rsid w:val="00657C0E"/>
    <w:rsid w:val="006618F0"/>
    <w:rsid w:val="006623DB"/>
    <w:rsid w:val="00663594"/>
    <w:rsid w:val="00666104"/>
    <w:rsid w:val="00667016"/>
    <w:rsid w:val="00682A4F"/>
    <w:rsid w:val="0068646D"/>
    <w:rsid w:val="006929AD"/>
    <w:rsid w:val="00696B0B"/>
    <w:rsid w:val="006A26B7"/>
    <w:rsid w:val="006A2B24"/>
    <w:rsid w:val="006A4CCC"/>
    <w:rsid w:val="006B2CC8"/>
    <w:rsid w:val="006B52D9"/>
    <w:rsid w:val="006E443F"/>
    <w:rsid w:val="006F0815"/>
    <w:rsid w:val="006F2A9A"/>
    <w:rsid w:val="006F587D"/>
    <w:rsid w:val="006F7521"/>
    <w:rsid w:val="00722E77"/>
    <w:rsid w:val="00724140"/>
    <w:rsid w:val="00724CA6"/>
    <w:rsid w:val="00730D36"/>
    <w:rsid w:val="00731531"/>
    <w:rsid w:val="007346FC"/>
    <w:rsid w:val="00735BA1"/>
    <w:rsid w:val="00743202"/>
    <w:rsid w:val="00746A02"/>
    <w:rsid w:val="00750C90"/>
    <w:rsid w:val="00752D09"/>
    <w:rsid w:val="00760C05"/>
    <w:rsid w:val="0076368D"/>
    <w:rsid w:val="00766E35"/>
    <w:rsid w:val="0076757C"/>
    <w:rsid w:val="00780B3B"/>
    <w:rsid w:val="00791F47"/>
    <w:rsid w:val="00797C78"/>
    <w:rsid w:val="007A7FA9"/>
    <w:rsid w:val="007B287B"/>
    <w:rsid w:val="007B36C2"/>
    <w:rsid w:val="007B4252"/>
    <w:rsid w:val="007B575D"/>
    <w:rsid w:val="007C202B"/>
    <w:rsid w:val="007C3D0F"/>
    <w:rsid w:val="007D401F"/>
    <w:rsid w:val="007E0E61"/>
    <w:rsid w:val="007E120A"/>
    <w:rsid w:val="007E6D25"/>
    <w:rsid w:val="007E7CBA"/>
    <w:rsid w:val="007F0C18"/>
    <w:rsid w:val="007F184E"/>
    <w:rsid w:val="007F5CFD"/>
    <w:rsid w:val="007F77B6"/>
    <w:rsid w:val="0080175B"/>
    <w:rsid w:val="0080496A"/>
    <w:rsid w:val="008148F7"/>
    <w:rsid w:val="008170EC"/>
    <w:rsid w:val="008360DB"/>
    <w:rsid w:val="00846B7D"/>
    <w:rsid w:val="00850BBB"/>
    <w:rsid w:val="00852A67"/>
    <w:rsid w:val="00860E1D"/>
    <w:rsid w:val="00862D29"/>
    <w:rsid w:val="0086632D"/>
    <w:rsid w:val="00876CDB"/>
    <w:rsid w:val="008A10F1"/>
    <w:rsid w:val="008A3D09"/>
    <w:rsid w:val="008B578C"/>
    <w:rsid w:val="008B5A90"/>
    <w:rsid w:val="008B5EE9"/>
    <w:rsid w:val="008C3064"/>
    <w:rsid w:val="008C3EA2"/>
    <w:rsid w:val="008C659D"/>
    <w:rsid w:val="008C7B1A"/>
    <w:rsid w:val="008D10CE"/>
    <w:rsid w:val="008D325A"/>
    <w:rsid w:val="008E1502"/>
    <w:rsid w:val="008E286F"/>
    <w:rsid w:val="008F1382"/>
    <w:rsid w:val="008F182B"/>
    <w:rsid w:val="008F60C1"/>
    <w:rsid w:val="00904E85"/>
    <w:rsid w:val="00907092"/>
    <w:rsid w:val="0091362E"/>
    <w:rsid w:val="00913F3E"/>
    <w:rsid w:val="00914CF1"/>
    <w:rsid w:val="00914F7D"/>
    <w:rsid w:val="0091749A"/>
    <w:rsid w:val="00917A57"/>
    <w:rsid w:val="009229B2"/>
    <w:rsid w:val="0092429A"/>
    <w:rsid w:val="0096660C"/>
    <w:rsid w:val="0098622D"/>
    <w:rsid w:val="009917B4"/>
    <w:rsid w:val="0099319A"/>
    <w:rsid w:val="009B4E73"/>
    <w:rsid w:val="009B7DC3"/>
    <w:rsid w:val="009C395F"/>
    <w:rsid w:val="009D2B05"/>
    <w:rsid w:val="009D55DA"/>
    <w:rsid w:val="009E2BAD"/>
    <w:rsid w:val="009E5950"/>
    <w:rsid w:val="009F5892"/>
    <w:rsid w:val="009F6D0F"/>
    <w:rsid w:val="00A034B4"/>
    <w:rsid w:val="00A05872"/>
    <w:rsid w:val="00A10B29"/>
    <w:rsid w:val="00A1787E"/>
    <w:rsid w:val="00A20173"/>
    <w:rsid w:val="00A305F3"/>
    <w:rsid w:val="00A35CEC"/>
    <w:rsid w:val="00A4216F"/>
    <w:rsid w:val="00A441E1"/>
    <w:rsid w:val="00A50B0B"/>
    <w:rsid w:val="00A5491A"/>
    <w:rsid w:val="00A67BEC"/>
    <w:rsid w:val="00A713CD"/>
    <w:rsid w:val="00A72989"/>
    <w:rsid w:val="00A73CA7"/>
    <w:rsid w:val="00A81E2A"/>
    <w:rsid w:val="00A832D7"/>
    <w:rsid w:val="00A8713D"/>
    <w:rsid w:val="00A87886"/>
    <w:rsid w:val="00A95513"/>
    <w:rsid w:val="00AB10EA"/>
    <w:rsid w:val="00AB2AEF"/>
    <w:rsid w:val="00AC6560"/>
    <w:rsid w:val="00AD285B"/>
    <w:rsid w:val="00AF420F"/>
    <w:rsid w:val="00AF5FF9"/>
    <w:rsid w:val="00B02BE7"/>
    <w:rsid w:val="00B1775A"/>
    <w:rsid w:val="00B2485F"/>
    <w:rsid w:val="00B4007E"/>
    <w:rsid w:val="00B50D22"/>
    <w:rsid w:val="00B55778"/>
    <w:rsid w:val="00B662C3"/>
    <w:rsid w:val="00B7074D"/>
    <w:rsid w:val="00B723FD"/>
    <w:rsid w:val="00B75198"/>
    <w:rsid w:val="00B7560B"/>
    <w:rsid w:val="00B77634"/>
    <w:rsid w:val="00B82F35"/>
    <w:rsid w:val="00B95821"/>
    <w:rsid w:val="00BA3057"/>
    <w:rsid w:val="00BA525D"/>
    <w:rsid w:val="00BB2876"/>
    <w:rsid w:val="00BB49C9"/>
    <w:rsid w:val="00BB5F46"/>
    <w:rsid w:val="00BB6E17"/>
    <w:rsid w:val="00BC04A2"/>
    <w:rsid w:val="00BC27A3"/>
    <w:rsid w:val="00BC346A"/>
    <w:rsid w:val="00BD0E2B"/>
    <w:rsid w:val="00BD5972"/>
    <w:rsid w:val="00BE4192"/>
    <w:rsid w:val="00BE44A0"/>
    <w:rsid w:val="00BE602A"/>
    <w:rsid w:val="00BE7BFB"/>
    <w:rsid w:val="00C00A58"/>
    <w:rsid w:val="00C02E4F"/>
    <w:rsid w:val="00C05E3B"/>
    <w:rsid w:val="00C07241"/>
    <w:rsid w:val="00C11FCC"/>
    <w:rsid w:val="00C1378C"/>
    <w:rsid w:val="00C14616"/>
    <w:rsid w:val="00C21A93"/>
    <w:rsid w:val="00C30729"/>
    <w:rsid w:val="00C334B4"/>
    <w:rsid w:val="00C34DA0"/>
    <w:rsid w:val="00C35269"/>
    <w:rsid w:val="00C3583A"/>
    <w:rsid w:val="00C37C79"/>
    <w:rsid w:val="00C37FB8"/>
    <w:rsid w:val="00C46732"/>
    <w:rsid w:val="00C542B6"/>
    <w:rsid w:val="00C579FC"/>
    <w:rsid w:val="00C6639E"/>
    <w:rsid w:val="00C66503"/>
    <w:rsid w:val="00C713EF"/>
    <w:rsid w:val="00C802D2"/>
    <w:rsid w:val="00C8142F"/>
    <w:rsid w:val="00C90879"/>
    <w:rsid w:val="00C917DF"/>
    <w:rsid w:val="00CA0BC4"/>
    <w:rsid w:val="00CC48EE"/>
    <w:rsid w:val="00CC59D6"/>
    <w:rsid w:val="00CD659F"/>
    <w:rsid w:val="00CD7CF0"/>
    <w:rsid w:val="00CE3DF9"/>
    <w:rsid w:val="00CE56B5"/>
    <w:rsid w:val="00D032CE"/>
    <w:rsid w:val="00D04D1F"/>
    <w:rsid w:val="00D04DED"/>
    <w:rsid w:val="00D0785F"/>
    <w:rsid w:val="00D12F1D"/>
    <w:rsid w:val="00D22EC9"/>
    <w:rsid w:val="00D301A9"/>
    <w:rsid w:val="00D3124B"/>
    <w:rsid w:val="00D33F28"/>
    <w:rsid w:val="00D41365"/>
    <w:rsid w:val="00D7695E"/>
    <w:rsid w:val="00D76CC9"/>
    <w:rsid w:val="00D770A1"/>
    <w:rsid w:val="00D82DF1"/>
    <w:rsid w:val="00D83017"/>
    <w:rsid w:val="00D85BF2"/>
    <w:rsid w:val="00D920C3"/>
    <w:rsid w:val="00DA627F"/>
    <w:rsid w:val="00DA7EF5"/>
    <w:rsid w:val="00DB04BF"/>
    <w:rsid w:val="00DC041E"/>
    <w:rsid w:val="00DC391E"/>
    <w:rsid w:val="00DC6BD8"/>
    <w:rsid w:val="00DD2AD7"/>
    <w:rsid w:val="00DD6C59"/>
    <w:rsid w:val="00DE09D3"/>
    <w:rsid w:val="00DE5982"/>
    <w:rsid w:val="00DE67BB"/>
    <w:rsid w:val="00DF62BF"/>
    <w:rsid w:val="00E000E9"/>
    <w:rsid w:val="00E065AD"/>
    <w:rsid w:val="00E11161"/>
    <w:rsid w:val="00E12EDA"/>
    <w:rsid w:val="00E13288"/>
    <w:rsid w:val="00E30CE0"/>
    <w:rsid w:val="00E35992"/>
    <w:rsid w:val="00E35EC0"/>
    <w:rsid w:val="00E42257"/>
    <w:rsid w:val="00E44259"/>
    <w:rsid w:val="00E56406"/>
    <w:rsid w:val="00E57B05"/>
    <w:rsid w:val="00E67452"/>
    <w:rsid w:val="00E722D7"/>
    <w:rsid w:val="00E834B3"/>
    <w:rsid w:val="00EA4326"/>
    <w:rsid w:val="00EB0986"/>
    <w:rsid w:val="00EB4E57"/>
    <w:rsid w:val="00EB765C"/>
    <w:rsid w:val="00EC053D"/>
    <w:rsid w:val="00EC169B"/>
    <w:rsid w:val="00EC4C3D"/>
    <w:rsid w:val="00ED40EF"/>
    <w:rsid w:val="00ED67B6"/>
    <w:rsid w:val="00EE37FD"/>
    <w:rsid w:val="00EE4DB9"/>
    <w:rsid w:val="00EF03FD"/>
    <w:rsid w:val="00EF7885"/>
    <w:rsid w:val="00F0400C"/>
    <w:rsid w:val="00F0592C"/>
    <w:rsid w:val="00F05D09"/>
    <w:rsid w:val="00F15D55"/>
    <w:rsid w:val="00F258D6"/>
    <w:rsid w:val="00F30266"/>
    <w:rsid w:val="00F4006D"/>
    <w:rsid w:val="00F41DD7"/>
    <w:rsid w:val="00F43DA8"/>
    <w:rsid w:val="00F44B6F"/>
    <w:rsid w:val="00F52F37"/>
    <w:rsid w:val="00F56A9C"/>
    <w:rsid w:val="00F619AA"/>
    <w:rsid w:val="00F712E1"/>
    <w:rsid w:val="00F71C50"/>
    <w:rsid w:val="00F74CEC"/>
    <w:rsid w:val="00F77BAD"/>
    <w:rsid w:val="00F81DEF"/>
    <w:rsid w:val="00F83CB1"/>
    <w:rsid w:val="00F86216"/>
    <w:rsid w:val="00F86E74"/>
    <w:rsid w:val="00F951F6"/>
    <w:rsid w:val="00F9561B"/>
    <w:rsid w:val="00F95ACE"/>
    <w:rsid w:val="00FA1B7C"/>
    <w:rsid w:val="00FA1BCF"/>
    <w:rsid w:val="00FA2198"/>
    <w:rsid w:val="00FB1666"/>
    <w:rsid w:val="00FB60CB"/>
    <w:rsid w:val="00FC0A62"/>
    <w:rsid w:val="00FC0F63"/>
    <w:rsid w:val="00FC2508"/>
    <w:rsid w:val="00FE4210"/>
    <w:rsid w:val="00FE545A"/>
    <w:rsid w:val="00FE79B4"/>
    <w:rsid w:val="00FE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F4DC9C0"/>
  <w14:defaultImageDpi w14:val="0"/>
  <w15:docId w15:val="{1985F35A-D2F9-439B-984D-35897775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677"/>
    <w:pPr>
      <w:spacing w:after="0" w:line="240" w:lineRule="auto"/>
    </w:pPr>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5491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A5491A"/>
    <w:rPr>
      <w:rFonts w:ascii="Lucida Grande" w:hAnsi="Lucida Grande"/>
      <w:sz w:val="18"/>
    </w:rPr>
  </w:style>
  <w:style w:type="paragraph" w:styleId="Header">
    <w:name w:val="header"/>
    <w:basedOn w:val="Normal"/>
    <w:link w:val="HeaderChar"/>
    <w:uiPriority w:val="99"/>
    <w:semiHidden/>
    <w:rsid w:val="0068646D"/>
    <w:pPr>
      <w:tabs>
        <w:tab w:val="center" w:pos="4680"/>
        <w:tab w:val="right" w:pos="9360"/>
      </w:tabs>
    </w:pPr>
  </w:style>
  <w:style w:type="character" w:customStyle="1" w:styleId="HeaderChar">
    <w:name w:val="Header Char"/>
    <w:basedOn w:val="DefaultParagraphFont"/>
    <w:link w:val="Header"/>
    <w:uiPriority w:val="99"/>
    <w:semiHidden/>
    <w:locked/>
    <w:rsid w:val="0068646D"/>
  </w:style>
  <w:style w:type="paragraph" w:styleId="Footer">
    <w:name w:val="footer"/>
    <w:basedOn w:val="Normal"/>
    <w:link w:val="FooterChar"/>
    <w:uiPriority w:val="99"/>
    <w:semiHidden/>
    <w:rsid w:val="0068646D"/>
    <w:pPr>
      <w:tabs>
        <w:tab w:val="center" w:pos="4680"/>
        <w:tab w:val="right" w:pos="9360"/>
      </w:tabs>
    </w:pPr>
  </w:style>
  <w:style w:type="character" w:customStyle="1" w:styleId="FooterChar">
    <w:name w:val="Footer Char"/>
    <w:basedOn w:val="DefaultParagraphFont"/>
    <w:link w:val="Footer"/>
    <w:uiPriority w:val="99"/>
    <w:semiHidden/>
    <w:locked/>
    <w:rsid w:val="0068646D"/>
  </w:style>
  <w:style w:type="character" w:styleId="Hyperlink">
    <w:name w:val="Hyperlink"/>
    <w:basedOn w:val="DefaultParagraphFont"/>
    <w:uiPriority w:val="99"/>
    <w:rsid w:val="00A4216F"/>
    <w:rPr>
      <w:rFonts w:cs="Times New Roman"/>
      <w:color w:val="0000FF"/>
      <w:u w:val="single"/>
    </w:rPr>
  </w:style>
  <w:style w:type="character" w:styleId="CommentReference">
    <w:name w:val="annotation reference"/>
    <w:basedOn w:val="DefaultParagraphFont"/>
    <w:uiPriority w:val="99"/>
    <w:semiHidden/>
    <w:rsid w:val="00DE5982"/>
    <w:rPr>
      <w:rFonts w:cs="Times New Roman"/>
      <w:sz w:val="16"/>
    </w:rPr>
  </w:style>
  <w:style w:type="paragraph" w:styleId="CommentText">
    <w:name w:val="annotation text"/>
    <w:basedOn w:val="Normal"/>
    <w:link w:val="CommentTextChar"/>
    <w:uiPriority w:val="99"/>
    <w:semiHidden/>
    <w:rsid w:val="00DE5982"/>
    <w:rPr>
      <w:sz w:val="20"/>
      <w:szCs w:val="20"/>
    </w:rPr>
  </w:style>
  <w:style w:type="character" w:customStyle="1" w:styleId="CommentTextChar">
    <w:name w:val="Comment Text Char"/>
    <w:basedOn w:val="DefaultParagraphFont"/>
    <w:link w:val="CommentText"/>
    <w:uiPriority w:val="99"/>
    <w:semiHidden/>
    <w:locked/>
    <w:rsid w:val="00DE5982"/>
    <w:rPr>
      <w:sz w:val="20"/>
    </w:rPr>
  </w:style>
  <w:style w:type="paragraph" w:styleId="CommentSubject">
    <w:name w:val="annotation subject"/>
    <w:basedOn w:val="CommentText"/>
    <w:next w:val="CommentText"/>
    <w:link w:val="CommentSubjectChar"/>
    <w:uiPriority w:val="99"/>
    <w:semiHidden/>
    <w:rsid w:val="00DE5982"/>
    <w:rPr>
      <w:b/>
      <w:bCs/>
    </w:rPr>
  </w:style>
  <w:style w:type="character" w:customStyle="1" w:styleId="CommentSubjectChar">
    <w:name w:val="Comment Subject Char"/>
    <w:basedOn w:val="CommentTextChar"/>
    <w:link w:val="CommentSubject"/>
    <w:uiPriority w:val="99"/>
    <w:semiHidden/>
    <w:locked/>
    <w:rsid w:val="00DE5982"/>
    <w:rPr>
      <w:b/>
      <w:sz w:val="20"/>
    </w:rPr>
  </w:style>
  <w:style w:type="paragraph" w:customStyle="1" w:styleId="EinfAbs">
    <w:name w:val="[Einf. Abs.]"/>
    <w:basedOn w:val="Normal"/>
    <w:uiPriority w:val="99"/>
    <w:rsid w:val="00F95ACE"/>
    <w:pPr>
      <w:widowControl w:val="0"/>
      <w:autoSpaceDE w:val="0"/>
      <w:autoSpaceDN w:val="0"/>
      <w:adjustRightInd w:val="0"/>
      <w:spacing w:line="288" w:lineRule="auto"/>
      <w:textAlignment w:val="center"/>
    </w:pPr>
    <w:rPr>
      <w:rFonts w:ascii="Times-Roman" w:hAnsi="Times-Roman" w:cs="Times-Roman"/>
      <w:color w:val="000000"/>
      <w:lang w:eastAsia="en-US"/>
    </w:rPr>
  </w:style>
  <w:style w:type="character" w:customStyle="1" w:styleId="rpcl1">
    <w:name w:val="_rpc_l1"/>
    <w:uiPriority w:val="99"/>
    <w:rsid w:val="00C334B4"/>
  </w:style>
  <w:style w:type="character" w:customStyle="1" w:styleId="pem">
    <w:name w:val="_pe_m"/>
    <w:uiPriority w:val="99"/>
    <w:rsid w:val="00C334B4"/>
  </w:style>
  <w:style w:type="paragraph" w:styleId="FootnoteText">
    <w:name w:val="footnote text"/>
    <w:basedOn w:val="Normal"/>
    <w:link w:val="FootnoteTextChar"/>
    <w:uiPriority w:val="99"/>
    <w:unhideWhenUsed/>
    <w:locked/>
    <w:rsid w:val="00EC053D"/>
    <w:rPr>
      <w:sz w:val="20"/>
      <w:szCs w:val="20"/>
    </w:rPr>
  </w:style>
  <w:style w:type="character" w:customStyle="1" w:styleId="FootnoteTextChar">
    <w:name w:val="Footnote Text Char"/>
    <w:basedOn w:val="DefaultParagraphFont"/>
    <w:link w:val="FootnoteText"/>
    <w:uiPriority w:val="99"/>
    <w:rsid w:val="00EC053D"/>
    <w:rPr>
      <w:sz w:val="20"/>
      <w:szCs w:val="20"/>
      <w:lang w:val="de-DE" w:eastAsia="de-DE"/>
    </w:rPr>
  </w:style>
  <w:style w:type="character" w:styleId="FootnoteReference">
    <w:name w:val="footnote reference"/>
    <w:basedOn w:val="DefaultParagraphFont"/>
    <w:uiPriority w:val="99"/>
    <w:semiHidden/>
    <w:unhideWhenUsed/>
    <w:locked/>
    <w:rsid w:val="00EC053D"/>
    <w:rPr>
      <w:vertAlign w:val="superscript"/>
    </w:rPr>
  </w:style>
  <w:style w:type="paragraph" w:styleId="ListParagraph">
    <w:name w:val="List Paragraph"/>
    <w:basedOn w:val="Normal"/>
    <w:uiPriority w:val="34"/>
    <w:qFormat/>
    <w:rsid w:val="00CD659F"/>
    <w:pPr>
      <w:ind w:left="720"/>
      <w:contextualSpacing/>
    </w:pPr>
  </w:style>
  <w:style w:type="paragraph" w:styleId="NormalWeb">
    <w:name w:val="Normal (Web)"/>
    <w:basedOn w:val="Normal"/>
    <w:uiPriority w:val="99"/>
    <w:semiHidden/>
    <w:unhideWhenUsed/>
    <w:locked/>
    <w:rsid w:val="002918FF"/>
    <w:pPr>
      <w:spacing w:before="100" w:beforeAutospacing="1" w:after="100" w:afterAutospacing="1"/>
    </w:pPr>
    <w:rPr>
      <w:rFonts w:ascii="Times New Roman" w:eastAsia="Times New Roman" w:hAnsi="Times New Roman"/>
      <w:lang w:val="en-US" w:eastAsia="en-US"/>
    </w:rPr>
  </w:style>
  <w:style w:type="paragraph" w:styleId="Revision">
    <w:name w:val="Revision"/>
    <w:hidden/>
    <w:uiPriority w:val="99"/>
    <w:semiHidden/>
    <w:rsid w:val="00C46732"/>
    <w:pPr>
      <w:spacing w:after="0" w:line="240" w:lineRule="auto"/>
    </w:pPr>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5378">
      <w:bodyDiv w:val="1"/>
      <w:marLeft w:val="0"/>
      <w:marRight w:val="0"/>
      <w:marTop w:val="0"/>
      <w:marBottom w:val="0"/>
      <w:divBdr>
        <w:top w:val="none" w:sz="0" w:space="0" w:color="auto"/>
        <w:left w:val="none" w:sz="0" w:space="0" w:color="auto"/>
        <w:bottom w:val="none" w:sz="0" w:space="0" w:color="auto"/>
        <w:right w:val="none" w:sz="0" w:space="0" w:color="auto"/>
      </w:divBdr>
    </w:div>
    <w:div w:id="103428638">
      <w:marLeft w:val="0"/>
      <w:marRight w:val="0"/>
      <w:marTop w:val="0"/>
      <w:marBottom w:val="0"/>
      <w:divBdr>
        <w:top w:val="none" w:sz="0" w:space="0" w:color="auto"/>
        <w:left w:val="none" w:sz="0" w:space="0" w:color="auto"/>
        <w:bottom w:val="none" w:sz="0" w:space="0" w:color="auto"/>
        <w:right w:val="none" w:sz="0" w:space="0" w:color="auto"/>
      </w:divBdr>
    </w:div>
    <w:div w:id="103428639">
      <w:marLeft w:val="0"/>
      <w:marRight w:val="0"/>
      <w:marTop w:val="0"/>
      <w:marBottom w:val="0"/>
      <w:divBdr>
        <w:top w:val="none" w:sz="0" w:space="0" w:color="auto"/>
        <w:left w:val="none" w:sz="0" w:space="0" w:color="auto"/>
        <w:bottom w:val="none" w:sz="0" w:space="0" w:color="auto"/>
        <w:right w:val="none" w:sz="0" w:space="0" w:color="auto"/>
      </w:divBdr>
    </w:div>
    <w:div w:id="187837455">
      <w:bodyDiv w:val="1"/>
      <w:marLeft w:val="0"/>
      <w:marRight w:val="0"/>
      <w:marTop w:val="0"/>
      <w:marBottom w:val="0"/>
      <w:divBdr>
        <w:top w:val="none" w:sz="0" w:space="0" w:color="auto"/>
        <w:left w:val="none" w:sz="0" w:space="0" w:color="auto"/>
        <w:bottom w:val="none" w:sz="0" w:space="0" w:color="auto"/>
        <w:right w:val="none" w:sz="0" w:space="0" w:color="auto"/>
      </w:divBdr>
    </w:div>
    <w:div w:id="1135179107">
      <w:bodyDiv w:val="1"/>
      <w:marLeft w:val="0"/>
      <w:marRight w:val="0"/>
      <w:marTop w:val="0"/>
      <w:marBottom w:val="0"/>
      <w:divBdr>
        <w:top w:val="none" w:sz="0" w:space="0" w:color="auto"/>
        <w:left w:val="none" w:sz="0" w:space="0" w:color="auto"/>
        <w:bottom w:val="none" w:sz="0" w:space="0" w:color="auto"/>
        <w:right w:val="none" w:sz="0" w:space="0" w:color="auto"/>
      </w:divBdr>
    </w:div>
    <w:div w:id="1159422919">
      <w:bodyDiv w:val="1"/>
      <w:marLeft w:val="0"/>
      <w:marRight w:val="0"/>
      <w:marTop w:val="0"/>
      <w:marBottom w:val="0"/>
      <w:divBdr>
        <w:top w:val="none" w:sz="0" w:space="0" w:color="auto"/>
        <w:left w:val="none" w:sz="0" w:space="0" w:color="auto"/>
        <w:bottom w:val="none" w:sz="0" w:space="0" w:color="auto"/>
        <w:right w:val="none" w:sz="0" w:space="0" w:color="auto"/>
      </w:divBdr>
    </w:div>
    <w:div w:id="134003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_deknock@goodyea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odyear.com/corpor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121E4-8A34-49D9-B8FE-5E271A756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678</Words>
  <Characters>3870</Characters>
  <Application>Microsoft Office Word</Application>
  <DocSecurity>4</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Re:Sources Germany GmbH</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Tritt</dc:creator>
  <cp:lastModifiedBy>Ine Deknock</cp:lastModifiedBy>
  <cp:revision>2</cp:revision>
  <cp:lastPrinted>2016-01-27T14:23:00Z</cp:lastPrinted>
  <dcterms:created xsi:type="dcterms:W3CDTF">2016-02-25T15:03:00Z</dcterms:created>
  <dcterms:modified xsi:type="dcterms:W3CDTF">2016-02-25T15:03:00Z</dcterms:modified>
</cp:coreProperties>
</file>