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3" w:type="dxa"/>
        <w:tblBorders>
          <w:left w:val="single" w:sz="6" w:space="0" w:color="03458F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</w:tblGrid>
      <w:tr w:rsidR="005151E9" w:rsidRPr="0020663E" w14:paraId="17DAE15B" w14:textId="77777777">
        <w:trPr>
          <w:trHeight w:val="567"/>
        </w:trPr>
        <w:tc>
          <w:tcPr>
            <w:tcW w:w="2013" w:type="dxa"/>
          </w:tcPr>
          <w:bookmarkStart w:id="0" w:name="Text1"/>
          <w:p w14:paraId="1DBDA410" w14:textId="77777777" w:rsidR="005151E9" w:rsidRPr="008F741D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  <w:lang w:val="en-US"/>
              </w:rPr>
            </w:pPr>
            <w:r w:rsidRPr="0020663E"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Goodyear Dunlop Tires Germany GmbH"/>
                  </w:textInput>
                </w:ffData>
              </w:fldChar>
            </w:r>
            <w:r w:rsidRPr="008F741D">
              <w:rPr>
                <w:b/>
                <w:sz w:val="14"/>
                <w:lang w:val="en-US"/>
              </w:rPr>
              <w:instrText xml:space="preserve"> </w:instrText>
            </w:r>
            <w:r w:rsidR="00CF18ED" w:rsidRPr="008F741D">
              <w:rPr>
                <w:b/>
                <w:sz w:val="14"/>
                <w:lang w:val="en-US"/>
              </w:rPr>
              <w:instrText>FORMTEXT</w:instrText>
            </w:r>
            <w:r w:rsidRPr="008F741D">
              <w:rPr>
                <w:b/>
                <w:sz w:val="14"/>
                <w:lang w:val="en-US"/>
              </w:rPr>
              <w:instrText xml:space="preserve"> </w:instrText>
            </w:r>
            <w:r w:rsidRPr="0020663E">
              <w:rPr>
                <w:b/>
                <w:sz w:val="14"/>
              </w:rPr>
            </w:r>
            <w:r w:rsidRPr="0020663E">
              <w:rPr>
                <w:b/>
                <w:sz w:val="14"/>
              </w:rPr>
              <w:fldChar w:fldCharType="separate"/>
            </w:r>
            <w:r w:rsidRPr="008F741D">
              <w:rPr>
                <w:b/>
                <w:noProof/>
                <w:sz w:val="14"/>
                <w:lang w:val="en-US"/>
              </w:rPr>
              <w:t>Goodyear Dunlop Tires Germany GmbH</w:t>
            </w:r>
            <w:r w:rsidRPr="0020663E">
              <w:rPr>
                <w:b/>
                <w:sz w:val="14"/>
              </w:rPr>
              <w:fldChar w:fldCharType="end"/>
            </w:r>
            <w:bookmarkEnd w:id="0"/>
          </w:p>
          <w:p w14:paraId="0F4BB0AA" w14:textId="77777777" w:rsidR="005151E9" w:rsidRPr="00D01D32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en-US"/>
              </w:rPr>
            </w:pPr>
            <w:r w:rsidRPr="00D01D32">
              <w:rPr>
                <w:sz w:val="14"/>
                <w:lang w:val="en-US"/>
              </w:rPr>
              <w:t>Mirj</w:t>
            </w:r>
            <w:r w:rsidR="00DC5E11" w:rsidRPr="00D01D32">
              <w:rPr>
                <w:sz w:val="14"/>
                <w:lang w:val="en-US"/>
              </w:rPr>
              <w:t>am Berle</w:t>
            </w:r>
          </w:p>
          <w:p w14:paraId="65C51BBC" w14:textId="77777777" w:rsidR="005151E9" w:rsidRPr="00D01D32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en-US"/>
              </w:rPr>
            </w:pPr>
            <w:r w:rsidRPr="00D01D32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tor Corporate Communications D-A-CH Goodyear"/>
                  </w:textInput>
                </w:ffData>
              </w:fldChar>
            </w:r>
            <w:r w:rsidRPr="00D01D32">
              <w:rPr>
                <w:sz w:val="14"/>
                <w:lang w:val="en-US"/>
              </w:rPr>
              <w:instrText xml:space="preserve"> FORMTEXT </w:instrText>
            </w:r>
            <w:r w:rsidRPr="00D01D32">
              <w:rPr>
                <w:sz w:val="14"/>
              </w:rPr>
            </w:r>
            <w:r w:rsidRPr="00D01D32">
              <w:rPr>
                <w:sz w:val="14"/>
              </w:rPr>
              <w:fldChar w:fldCharType="separate"/>
            </w:r>
            <w:r w:rsidRPr="00D01D32">
              <w:rPr>
                <w:noProof/>
                <w:sz w:val="14"/>
                <w:lang w:val="en-US"/>
              </w:rPr>
              <w:t>Director Corporate Communications D-A-CH Goodyear</w:t>
            </w:r>
            <w:r w:rsidRPr="00D01D32">
              <w:rPr>
                <w:sz w:val="14"/>
              </w:rPr>
              <w:fldChar w:fldCharType="end"/>
            </w:r>
          </w:p>
          <w:p w14:paraId="55C5DB0E" w14:textId="77777777" w:rsidR="005151E9" w:rsidRPr="00D01D32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  <w:lang w:val="en-US"/>
              </w:rPr>
            </w:pPr>
          </w:p>
          <w:bookmarkStart w:id="1" w:name="Text3"/>
          <w:p w14:paraId="2271872C" w14:textId="77777777" w:rsidR="005151E9" w:rsidRPr="0020663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20663E"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unlopstraße 2"/>
                  </w:textInput>
                </w:ffData>
              </w:fldChar>
            </w:r>
            <w:r w:rsidRPr="0020663E">
              <w:rPr>
                <w:sz w:val="14"/>
              </w:rPr>
              <w:instrText xml:space="preserve"> </w:instrText>
            </w:r>
            <w:r w:rsidR="00CF18ED" w:rsidRPr="0020663E">
              <w:rPr>
                <w:sz w:val="14"/>
              </w:rPr>
              <w:instrText>FORMTEXT</w:instrText>
            </w:r>
            <w:r w:rsidRPr="0020663E">
              <w:rPr>
                <w:sz w:val="14"/>
              </w:rPr>
              <w:instrText xml:space="preserve"> </w:instrText>
            </w:r>
            <w:r w:rsidRPr="0020663E">
              <w:rPr>
                <w:sz w:val="14"/>
              </w:rPr>
            </w:r>
            <w:r w:rsidRPr="0020663E">
              <w:rPr>
                <w:sz w:val="14"/>
              </w:rPr>
              <w:fldChar w:fldCharType="separate"/>
            </w:r>
            <w:r w:rsidRPr="0020663E">
              <w:rPr>
                <w:noProof/>
                <w:sz w:val="14"/>
              </w:rPr>
              <w:t>Dunlopstraße 2</w:t>
            </w:r>
            <w:r w:rsidRPr="0020663E">
              <w:rPr>
                <w:sz w:val="14"/>
              </w:rPr>
              <w:fldChar w:fldCharType="end"/>
            </w:r>
            <w:bookmarkEnd w:id="1"/>
          </w:p>
          <w:bookmarkStart w:id="2" w:name="Text4"/>
          <w:p w14:paraId="785B69B7" w14:textId="77777777" w:rsidR="005151E9" w:rsidRPr="0020663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20663E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63450 Hanau"/>
                  </w:textInput>
                </w:ffData>
              </w:fldChar>
            </w:r>
            <w:r w:rsidRPr="0020663E">
              <w:rPr>
                <w:sz w:val="14"/>
              </w:rPr>
              <w:instrText xml:space="preserve"> </w:instrText>
            </w:r>
            <w:r w:rsidR="00CF18ED" w:rsidRPr="0020663E">
              <w:rPr>
                <w:sz w:val="14"/>
              </w:rPr>
              <w:instrText>FORMTEXT</w:instrText>
            </w:r>
            <w:r w:rsidRPr="0020663E">
              <w:rPr>
                <w:sz w:val="14"/>
              </w:rPr>
              <w:instrText xml:space="preserve"> </w:instrText>
            </w:r>
            <w:r w:rsidRPr="0020663E">
              <w:rPr>
                <w:sz w:val="14"/>
              </w:rPr>
            </w:r>
            <w:r w:rsidRPr="0020663E">
              <w:rPr>
                <w:sz w:val="14"/>
              </w:rPr>
              <w:fldChar w:fldCharType="separate"/>
            </w:r>
            <w:r w:rsidRPr="0020663E">
              <w:rPr>
                <w:noProof/>
                <w:sz w:val="14"/>
              </w:rPr>
              <w:t>63450 Hanau</w:t>
            </w:r>
            <w:r w:rsidRPr="0020663E">
              <w:rPr>
                <w:sz w:val="14"/>
              </w:rPr>
              <w:fldChar w:fldCharType="end"/>
            </w:r>
            <w:bookmarkEnd w:id="2"/>
          </w:p>
          <w:p w14:paraId="65F37D4D" w14:textId="77777777" w:rsidR="005151E9" w:rsidRPr="0020663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p w14:paraId="491ADB7F" w14:textId="77777777" w:rsidR="005151E9" w:rsidRPr="0020663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0663E">
              <w:rPr>
                <w:b/>
                <w:sz w:val="14"/>
              </w:rPr>
              <w:t>Telefon</w:t>
            </w:r>
          </w:p>
          <w:p w14:paraId="26637FE3" w14:textId="77777777" w:rsidR="005151E9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01D32">
              <w:rPr>
                <w:sz w:val="14"/>
              </w:rPr>
              <w:t>+49 (0) 6181 / 68 1246</w:t>
            </w:r>
          </w:p>
          <w:p w14:paraId="522DFEC1" w14:textId="77777777" w:rsidR="00D01D32" w:rsidRPr="0020663E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p w14:paraId="49932368" w14:textId="77777777" w:rsidR="005151E9" w:rsidRPr="0020663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0663E">
              <w:rPr>
                <w:b/>
                <w:sz w:val="14"/>
              </w:rPr>
              <w:t>Telefax</w:t>
            </w:r>
          </w:p>
          <w:p w14:paraId="2CC218D6" w14:textId="77777777" w:rsidR="005151E9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01D32">
              <w:rPr>
                <w:sz w:val="14"/>
              </w:rPr>
              <w:t>+49 (0) 6181 / 68 1977</w:t>
            </w:r>
          </w:p>
          <w:p w14:paraId="2D3F8B3B" w14:textId="77777777" w:rsidR="00D01D32" w:rsidRPr="0020663E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</w:p>
          <w:p w14:paraId="79CD26D4" w14:textId="77777777" w:rsidR="005151E9" w:rsidRPr="0020663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0663E">
              <w:rPr>
                <w:b/>
                <w:sz w:val="14"/>
              </w:rPr>
              <w:t>E-Mail</w:t>
            </w:r>
          </w:p>
          <w:p w14:paraId="4E578F65" w14:textId="77777777" w:rsidR="005151E9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  <w:r w:rsidRPr="00D01D32">
              <w:rPr>
                <w:sz w:val="14"/>
              </w:rPr>
              <w:t>mirjam.berle@goodyear-dunlop.com</w:t>
            </w:r>
          </w:p>
          <w:p w14:paraId="1025039D" w14:textId="77777777" w:rsidR="00D01D32" w:rsidRPr="0020663E" w:rsidRDefault="00D01D32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sz w:val="14"/>
              </w:rPr>
            </w:pPr>
          </w:p>
          <w:bookmarkStart w:id="3" w:name="Text9"/>
          <w:p w14:paraId="7708636A" w14:textId="77777777" w:rsidR="005151E9" w:rsidRPr="0020663E" w:rsidRDefault="005151E9" w:rsidP="005151E9">
            <w:pPr>
              <w:framePr w:w="2347" w:h="4493" w:hRule="exact" w:hSpace="181" w:wrap="around" w:vAnchor="page" w:hAnchor="page" w:x="9328" w:y="670" w:anchorLock="1"/>
              <w:spacing w:line="166" w:lineRule="exact"/>
              <w:ind w:left="294"/>
              <w:rPr>
                <w:b/>
                <w:sz w:val="14"/>
              </w:rPr>
            </w:pPr>
            <w:r w:rsidRPr="0020663E"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www.goodyear.de"/>
                  </w:textInput>
                </w:ffData>
              </w:fldChar>
            </w:r>
            <w:r w:rsidRPr="0020663E">
              <w:rPr>
                <w:b/>
                <w:sz w:val="14"/>
              </w:rPr>
              <w:instrText xml:space="preserve"> </w:instrText>
            </w:r>
            <w:r w:rsidR="00CF18ED" w:rsidRPr="0020663E">
              <w:rPr>
                <w:b/>
                <w:sz w:val="14"/>
              </w:rPr>
              <w:instrText>FORMTEXT</w:instrText>
            </w:r>
            <w:r w:rsidRPr="0020663E">
              <w:rPr>
                <w:b/>
                <w:sz w:val="14"/>
              </w:rPr>
              <w:instrText xml:space="preserve"> </w:instrText>
            </w:r>
            <w:r w:rsidRPr="0020663E">
              <w:rPr>
                <w:b/>
                <w:sz w:val="14"/>
              </w:rPr>
            </w:r>
            <w:r w:rsidRPr="0020663E">
              <w:rPr>
                <w:b/>
                <w:sz w:val="14"/>
              </w:rPr>
              <w:fldChar w:fldCharType="separate"/>
            </w:r>
            <w:r w:rsidRPr="0020663E">
              <w:rPr>
                <w:b/>
                <w:noProof/>
                <w:sz w:val="14"/>
              </w:rPr>
              <w:t>www.goodyear.de</w:t>
            </w:r>
            <w:r w:rsidRPr="0020663E">
              <w:rPr>
                <w:b/>
                <w:sz w:val="14"/>
              </w:rPr>
              <w:fldChar w:fldCharType="end"/>
            </w:r>
            <w:bookmarkEnd w:id="3"/>
          </w:p>
        </w:tc>
      </w:tr>
    </w:tbl>
    <w:p w14:paraId="43041FAC" w14:textId="77777777" w:rsidR="005151E9" w:rsidRPr="0020663E" w:rsidRDefault="005151E9" w:rsidP="005151E9">
      <w:pPr>
        <w:framePr w:w="2347" w:h="4493" w:hRule="exact" w:hSpace="181" w:wrap="around" w:vAnchor="page" w:hAnchor="page" w:x="9328" w:y="670" w:anchorLock="1"/>
        <w:rPr>
          <w:sz w:val="14"/>
        </w:rPr>
      </w:pPr>
    </w:p>
    <w:bookmarkStart w:id="4" w:name="Text10"/>
    <w:p w14:paraId="103FEB7E" w14:textId="77777777" w:rsidR="005151E9" w:rsidRPr="0020663E" w:rsidRDefault="005151E9" w:rsidP="005151E9">
      <w:pPr>
        <w:framePr w:w="2325" w:h="675" w:hRule="exact" w:hSpace="181" w:wrap="around" w:vAnchor="page" w:hAnchor="page" w:x="6658" w:y="659" w:anchorLock="1"/>
        <w:jc w:val="right"/>
        <w:rPr>
          <w:b/>
          <w:sz w:val="18"/>
          <w:szCs w:val="18"/>
        </w:rPr>
      </w:pPr>
      <w:r w:rsidRPr="0020663E"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Presseinformation"/>
            </w:textInput>
          </w:ffData>
        </w:fldChar>
      </w:r>
      <w:r w:rsidRPr="0020663E">
        <w:rPr>
          <w:b/>
          <w:sz w:val="18"/>
          <w:szCs w:val="18"/>
        </w:rPr>
        <w:instrText xml:space="preserve"> </w:instrText>
      </w:r>
      <w:r w:rsidR="00CF18ED" w:rsidRPr="0020663E">
        <w:rPr>
          <w:b/>
          <w:sz w:val="18"/>
          <w:szCs w:val="18"/>
        </w:rPr>
        <w:instrText>FORMTEXT</w:instrText>
      </w:r>
      <w:r w:rsidRPr="0020663E">
        <w:rPr>
          <w:b/>
          <w:sz w:val="18"/>
          <w:szCs w:val="18"/>
        </w:rPr>
        <w:instrText xml:space="preserve"> </w:instrText>
      </w:r>
      <w:r w:rsidRPr="0020663E">
        <w:rPr>
          <w:b/>
          <w:sz w:val="18"/>
          <w:szCs w:val="18"/>
        </w:rPr>
      </w:r>
      <w:r w:rsidRPr="0020663E">
        <w:rPr>
          <w:b/>
          <w:sz w:val="18"/>
          <w:szCs w:val="18"/>
        </w:rPr>
        <w:fldChar w:fldCharType="separate"/>
      </w:r>
      <w:r w:rsidRPr="0020663E">
        <w:rPr>
          <w:b/>
          <w:noProof/>
          <w:sz w:val="18"/>
          <w:szCs w:val="18"/>
        </w:rPr>
        <w:t>Presseinformation</w:t>
      </w:r>
      <w:r w:rsidRPr="0020663E">
        <w:rPr>
          <w:b/>
          <w:sz w:val="18"/>
          <w:szCs w:val="18"/>
        </w:rPr>
        <w:fldChar w:fldCharType="end"/>
      </w:r>
      <w:bookmarkEnd w:id="4"/>
    </w:p>
    <w:p w14:paraId="7F3A0AB9" w14:textId="1961C820" w:rsidR="00394D07" w:rsidRDefault="0072613E" w:rsidP="003E52D8">
      <w:pPr>
        <w:framePr w:w="7745" w:h="1161" w:hRule="exact" w:hSpace="181" w:wrap="around" w:vAnchor="page" w:hAnchor="page" w:x="1260" w:y="3051" w:anchorLock="1"/>
        <w:rPr>
          <w:bCs/>
          <w:szCs w:val="22"/>
          <w:u w:val="single"/>
        </w:rPr>
      </w:pPr>
      <w:r>
        <w:rPr>
          <w:bCs/>
          <w:szCs w:val="22"/>
          <w:u w:val="single"/>
        </w:rPr>
        <w:t>M</w:t>
      </w:r>
      <w:r w:rsidR="00251131">
        <w:rPr>
          <w:bCs/>
          <w:szCs w:val="22"/>
          <w:u w:val="single"/>
        </w:rPr>
        <w:t xml:space="preserve">ehr Sicherheit und verbesserte Lenkbarkeit </w:t>
      </w:r>
      <w:r>
        <w:rPr>
          <w:bCs/>
          <w:szCs w:val="22"/>
          <w:u w:val="single"/>
        </w:rPr>
        <w:t xml:space="preserve">für autonomes Fahren: </w:t>
      </w:r>
    </w:p>
    <w:p w14:paraId="70BA661F" w14:textId="6E72EEEE" w:rsidR="00394D07" w:rsidRPr="0020663E" w:rsidRDefault="00394D07" w:rsidP="003E52D8">
      <w:pPr>
        <w:framePr w:w="7745" w:h="1161" w:hRule="exact" w:hSpace="181" w:wrap="around" w:vAnchor="page" w:hAnchor="page" w:x="1260" w:y="3051" w:anchorLock="1"/>
        <w:rPr>
          <w:b/>
          <w:sz w:val="28"/>
          <w:szCs w:val="28"/>
          <w:u w:val="single"/>
        </w:rPr>
      </w:pPr>
      <w:r w:rsidRPr="0020663E">
        <w:rPr>
          <w:b/>
          <w:bCs/>
          <w:color w:val="000000"/>
          <w:sz w:val="28"/>
          <w:szCs w:val="28"/>
        </w:rPr>
        <w:t>Goodyear Eagle-360</w:t>
      </w:r>
      <w:r>
        <w:rPr>
          <w:b/>
          <w:bCs/>
          <w:color w:val="000000"/>
          <w:sz w:val="28"/>
          <w:szCs w:val="28"/>
        </w:rPr>
        <w:t>:</w:t>
      </w:r>
      <w:r w:rsidRPr="0020663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V</w:t>
      </w:r>
      <w:r w:rsidRPr="0020663E">
        <w:rPr>
          <w:b/>
          <w:bCs/>
          <w:color w:val="000000"/>
          <w:sz w:val="28"/>
          <w:szCs w:val="28"/>
        </w:rPr>
        <w:t xml:space="preserve">isionärer Konzeptreifen </w:t>
      </w:r>
      <w:r w:rsidR="00742DA3">
        <w:rPr>
          <w:b/>
          <w:bCs/>
          <w:color w:val="000000"/>
          <w:sz w:val="28"/>
          <w:szCs w:val="28"/>
        </w:rPr>
        <w:t xml:space="preserve">in Kugelform </w:t>
      </w:r>
      <w:r w:rsidRPr="0020663E">
        <w:rPr>
          <w:b/>
          <w:bCs/>
          <w:color w:val="000000"/>
          <w:sz w:val="28"/>
          <w:szCs w:val="28"/>
        </w:rPr>
        <w:t>für autonome Fahrzeuge der Zukunft</w:t>
      </w:r>
      <w:r w:rsidR="00742DA3">
        <w:rPr>
          <w:b/>
          <w:bCs/>
          <w:color w:val="000000"/>
          <w:sz w:val="28"/>
          <w:szCs w:val="28"/>
        </w:rPr>
        <w:t xml:space="preserve"> </w:t>
      </w:r>
    </w:p>
    <w:p w14:paraId="4754BD7F" w14:textId="2D79F59C" w:rsidR="007E6A83" w:rsidRPr="0020663E" w:rsidRDefault="007E6A83" w:rsidP="003E52D8">
      <w:pPr>
        <w:framePr w:w="7745" w:h="1161" w:hRule="exact" w:hSpace="181" w:wrap="around" w:vAnchor="page" w:hAnchor="page" w:x="1260" w:y="3051" w:anchorLock="1"/>
        <w:rPr>
          <w:b/>
          <w:sz w:val="28"/>
          <w:szCs w:val="28"/>
          <w:u w:val="single"/>
        </w:rPr>
      </w:pPr>
    </w:p>
    <w:p w14:paraId="18F68D4D" w14:textId="77777777" w:rsidR="005151E9" w:rsidRPr="0020663E" w:rsidRDefault="005151E9" w:rsidP="005151E9">
      <w:pPr>
        <w:spacing w:line="320" w:lineRule="exact"/>
        <w:rPr>
          <w:sz w:val="24"/>
        </w:rPr>
        <w:sectPr w:rsidR="005151E9" w:rsidRPr="0020663E" w:rsidSect="005151E9">
          <w:headerReference w:type="default" r:id="rId8"/>
          <w:footerReference w:type="even" r:id="rId9"/>
          <w:footerReference w:type="default" r:id="rId10"/>
          <w:pgSz w:w="11906" w:h="16838"/>
          <w:pgMar w:top="4931" w:right="2750" w:bottom="907" w:left="1247" w:header="709" w:footer="709" w:gutter="0"/>
          <w:cols w:space="708"/>
          <w:docGrid w:linePitch="360"/>
        </w:sectPr>
      </w:pPr>
    </w:p>
    <w:p w14:paraId="610F0FC6" w14:textId="57472C1F" w:rsidR="007D0333" w:rsidRDefault="00B50AC0" w:rsidP="00111F14">
      <w:pPr>
        <w:spacing w:line="360" w:lineRule="auto"/>
        <w:rPr>
          <w:szCs w:val="22"/>
        </w:rPr>
      </w:pPr>
      <w:r w:rsidRPr="0020663E">
        <w:rPr>
          <w:b/>
          <w:szCs w:val="22"/>
        </w:rPr>
        <w:lastRenderedPageBreak/>
        <w:t>Genf</w:t>
      </w:r>
      <w:r w:rsidR="00E87D87" w:rsidRPr="0020663E">
        <w:rPr>
          <w:b/>
          <w:szCs w:val="22"/>
        </w:rPr>
        <w:t xml:space="preserve">, </w:t>
      </w:r>
      <w:r w:rsidR="0072613E">
        <w:rPr>
          <w:b/>
          <w:szCs w:val="22"/>
        </w:rPr>
        <w:t>1. März</w:t>
      </w:r>
      <w:r w:rsidR="00E87D87" w:rsidRPr="0020663E">
        <w:rPr>
          <w:b/>
          <w:szCs w:val="22"/>
        </w:rPr>
        <w:t xml:space="preserve"> </w:t>
      </w:r>
      <w:r w:rsidRPr="0020663E">
        <w:rPr>
          <w:b/>
          <w:szCs w:val="22"/>
        </w:rPr>
        <w:t>2016</w:t>
      </w:r>
      <w:r w:rsidR="00E87D87" w:rsidRPr="0020663E">
        <w:rPr>
          <w:szCs w:val="22"/>
        </w:rPr>
        <w:t xml:space="preserve"> –</w:t>
      </w:r>
      <w:r w:rsidR="00DD449F">
        <w:rPr>
          <w:szCs w:val="22"/>
        </w:rPr>
        <w:t xml:space="preserve"> </w:t>
      </w:r>
      <w:r w:rsidRPr="0020663E">
        <w:rPr>
          <w:szCs w:val="22"/>
        </w:rPr>
        <w:t>Goodyear</w:t>
      </w:r>
      <w:r w:rsidR="00251131">
        <w:rPr>
          <w:szCs w:val="22"/>
        </w:rPr>
        <w:t xml:space="preserve"> hat</w:t>
      </w:r>
      <w:r w:rsidRPr="0020663E">
        <w:rPr>
          <w:szCs w:val="22"/>
        </w:rPr>
        <w:t xml:space="preserve"> </w:t>
      </w:r>
      <w:r w:rsidR="000E6E8B">
        <w:rPr>
          <w:szCs w:val="22"/>
        </w:rPr>
        <w:t>heute</w:t>
      </w:r>
      <w:r w:rsidR="007D0333">
        <w:rPr>
          <w:szCs w:val="22"/>
        </w:rPr>
        <w:t xml:space="preserve"> auf dem Automobilsalon Genf 2016</w:t>
      </w:r>
      <w:r w:rsidR="000E6E8B">
        <w:rPr>
          <w:szCs w:val="22"/>
        </w:rPr>
        <w:t xml:space="preserve"> </w:t>
      </w:r>
      <w:r w:rsidR="00251131">
        <w:rPr>
          <w:szCs w:val="22"/>
        </w:rPr>
        <w:t xml:space="preserve">den </w:t>
      </w:r>
      <w:r w:rsidR="000E6E8B">
        <w:rPr>
          <w:szCs w:val="22"/>
        </w:rPr>
        <w:t xml:space="preserve">Eagle-360 </w:t>
      </w:r>
      <w:r w:rsidR="00251131">
        <w:rPr>
          <w:szCs w:val="22"/>
        </w:rPr>
        <w:t>vorgestellt</w:t>
      </w:r>
      <w:r w:rsidR="00394D07">
        <w:rPr>
          <w:szCs w:val="22"/>
        </w:rPr>
        <w:t xml:space="preserve"> – ein </w:t>
      </w:r>
      <w:r w:rsidR="00E70D5B">
        <w:rPr>
          <w:szCs w:val="22"/>
        </w:rPr>
        <w:t xml:space="preserve">visionärer </w:t>
      </w:r>
      <w:r w:rsidR="00394D07">
        <w:rPr>
          <w:szCs w:val="22"/>
        </w:rPr>
        <w:t xml:space="preserve">Konzeptreifen in Form einer Kugel. </w:t>
      </w:r>
    </w:p>
    <w:p w14:paraId="19DCF8C5" w14:textId="6F6428F6" w:rsidR="00275416" w:rsidRDefault="0020663E" w:rsidP="00111F14">
      <w:pPr>
        <w:spacing w:line="360" w:lineRule="auto"/>
        <w:rPr>
          <w:szCs w:val="22"/>
        </w:rPr>
      </w:pPr>
      <w:r w:rsidRPr="0020663E">
        <w:rPr>
          <w:szCs w:val="22"/>
        </w:rPr>
        <w:t>Der kugelförmige</w:t>
      </w:r>
      <w:r w:rsidR="00DF334F">
        <w:rPr>
          <w:szCs w:val="22"/>
        </w:rPr>
        <w:t xml:space="preserve"> Reifen</w:t>
      </w:r>
      <w:r w:rsidR="007D0333">
        <w:rPr>
          <w:szCs w:val="22"/>
        </w:rPr>
        <w:t xml:space="preserve"> für selbstfahrende Fahrzeuge</w:t>
      </w:r>
      <w:r w:rsidR="00DF334F">
        <w:rPr>
          <w:szCs w:val="22"/>
        </w:rPr>
        <w:t xml:space="preserve"> wird im 3D-Druck</w:t>
      </w:r>
      <w:r w:rsidR="00DD449F">
        <w:rPr>
          <w:szCs w:val="22"/>
        </w:rPr>
        <w:t>-</w:t>
      </w:r>
      <w:r w:rsidR="00DF334F">
        <w:rPr>
          <w:szCs w:val="22"/>
        </w:rPr>
        <w:t>verfahren hergestellt</w:t>
      </w:r>
      <w:r w:rsidR="008F741D">
        <w:rPr>
          <w:szCs w:val="22"/>
        </w:rPr>
        <w:t xml:space="preserve">. </w:t>
      </w:r>
      <w:r w:rsidR="00F1631D">
        <w:rPr>
          <w:szCs w:val="22"/>
        </w:rPr>
        <w:t xml:space="preserve">Erhöhte Konnektivität, verbessertes Handling und vor allem Sicherheit standen </w:t>
      </w:r>
      <w:r w:rsidR="008F741D">
        <w:rPr>
          <w:szCs w:val="22"/>
        </w:rPr>
        <w:t xml:space="preserve">bei der </w:t>
      </w:r>
      <w:r w:rsidR="00F1631D">
        <w:rPr>
          <w:szCs w:val="22"/>
        </w:rPr>
        <w:t>der Entwicklung</w:t>
      </w:r>
      <w:r w:rsidR="008F741D">
        <w:rPr>
          <w:szCs w:val="22"/>
        </w:rPr>
        <w:t xml:space="preserve"> im Fokus</w:t>
      </w:r>
      <w:r w:rsidR="00F1631D">
        <w:rPr>
          <w:szCs w:val="22"/>
        </w:rPr>
        <w:t>.</w:t>
      </w:r>
      <w:r w:rsidR="008F741D">
        <w:rPr>
          <w:szCs w:val="22"/>
        </w:rPr>
        <w:t xml:space="preserve"> Der Konzeptreifen unterstreicht </w:t>
      </w:r>
      <w:r w:rsidR="00DD449F">
        <w:rPr>
          <w:szCs w:val="22"/>
        </w:rPr>
        <w:t xml:space="preserve">damit </w:t>
      </w:r>
      <w:r w:rsidR="008F741D">
        <w:rPr>
          <w:szCs w:val="22"/>
        </w:rPr>
        <w:t>die Zukunftsvision von Goodyear</w:t>
      </w:r>
      <w:r w:rsidR="004F64A2">
        <w:rPr>
          <w:szCs w:val="22"/>
        </w:rPr>
        <w:t xml:space="preserve"> und zeigt eine neue Lösung für </w:t>
      </w:r>
      <w:r w:rsidR="003E52D8">
        <w:rPr>
          <w:szCs w:val="22"/>
        </w:rPr>
        <w:t xml:space="preserve">die noch </w:t>
      </w:r>
      <w:r w:rsidR="0072613E">
        <w:rPr>
          <w:szCs w:val="22"/>
        </w:rPr>
        <w:t>fernere</w:t>
      </w:r>
      <w:r w:rsidR="003E52D8">
        <w:rPr>
          <w:szCs w:val="22"/>
        </w:rPr>
        <w:t xml:space="preserve"> </w:t>
      </w:r>
      <w:r w:rsidR="004F64A2">
        <w:rPr>
          <w:szCs w:val="22"/>
        </w:rPr>
        <w:t xml:space="preserve">Zukunft, </w:t>
      </w:r>
      <w:r w:rsidR="003E52D8">
        <w:rPr>
          <w:szCs w:val="22"/>
        </w:rPr>
        <w:t xml:space="preserve">in der sich das autonome Fahren </w:t>
      </w:r>
      <w:r w:rsidR="004F64A2">
        <w:rPr>
          <w:szCs w:val="22"/>
        </w:rPr>
        <w:t>zum Mainstream entwickeln k</w:t>
      </w:r>
      <w:r w:rsidR="00E70D5B">
        <w:rPr>
          <w:szCs w:val="22"/>
        </w:rPr>
        <w:t>önnte</w:t>
      </w:r>
      <w:r w:rsidR="004F64A2">
        <w:rPr>
          <w:szCs w:val="22"/>
        </w:rPr>
        <w:t xml:space="preserve">. </w:t>
      </w:r>
    </w:p>
    <w:p w14:paraId="4D406F3D" w14:textId="77777777" w:rsidR="00F1631D" w:rsidRDefault="00F1631D" w:rsidP="00111F14">
      <w:pPr>
        <w:spacing w:line="360" w:lineRule="auto"/>
        <w:rPr>
          <w:szCs w:val="22"/>
        </w:rPr>
      </w:pPr>
    </w:p>
    <w:p w14:paraId="3BF8508D" w14:textId="6553D7CE" w:rsidR="002F3014" w:rsidRDefault="002F3014" w:rsidP="00A00D6B">
      <w:pPr>
        <w:spacing w:line="360" w:lineRule="auto"/>
        <w:rPr>
          <w:szCs w:val="22"/>
        </w:rPr>
      </w:pPr>
      <w:r w:rsidRPr="008D088F">
        <w:rPr>
          <w:szCs w:val="22"/>
        </w:rPr>
        <w:t>“</w:t>
      </w:r>
      <w:r w:rsidR="00F1631D">
        <w:rPr>
          <w:szCs w:val="22"/>
        </w:rPr>
        <w:t xml:space="preserve">In selbstfahrenden Autos haben Fahrer immer weniger Möglichkeiten, in das Fahrgeschehen einzugreifen. Als wichtigste Verbindung </w:t>
      </w:r>
      <w:r>
        <w:rPr>
          <w:szCs w:val="22"/>
        </w:rPr>
        <w:t xml:space="preserve">zwischen Fahrzeug und Fahrbahn </w:t>
      </w:r>
      <w:r w:rsidR="00F1631D">
        <w:rPr>
          <w:szCs w:val="22"/>
        </w:rPr>
        <w:t xml:space="preserve">wird der Reifen daher </w:t>
      </w:r>
      <w:r>
        <w:rPr>
          <w:szCs w:val="22"/>
        </w:rPr>
        <w:t xml:space="preserve">immer wichtiger“, </w:t>
      </w:r>
      <w:r w:rsidR="0072613E">
        <w:rPr>
          <w:szCs w:val="22"/>
        </w:rPr>
        <w:t xml:space="preserve">sagt </w:t>
      </w:r>
      <w:r w:rsidR="003E52D8" w:rsidRPr="00CD72CA">
        <w:rPr>
          <w:szCs w:val="22"/>
        </w:rPr>
        <w:t xml:space="preserve">Joseph Zekoski, Senior Vice President und </w:t>
      </w:r>
      <w:r w:rsidR="003E52D8">
        <w:rPr>
          <w:szCs w:val="22"/>
        </w:rPr>
        <w:t xml:space="preserve">Chief Technical Officer von Goodyear. </w:t>
      </w:r>
      <w:r>
        <w:rPr>
          <w:szCs w:val="22"/>
        </w:rPr>
        <w:t>„</w:t>
      </w:r>
      <w:r w:rsidR="00206F9D">
        <w:rPr>
          <w:szCs w:val="22"/>
        </w:rPr>
        <w:t xml:space="preserve">Die </w:t>
      </w:r>
      <w:r w:rsidR="00F257F7">
        <w:rPr>
          <w:szCs w:val="22"/>
        </w:rPr>
        <w:t>Konzeptreifen von Goodyear</w:t>
      </w:r>
      <w:r>
        <w:rPr>
          <w:szCs w:val="22"/>
        </w:rPr>
        <w:t xml:space="preserve"> </w:t>
      </w:r>
      <w:r w:rsidR="00F257F7">
        <w:rPr>
          <w:szCs w:val="22"/>
        </w:rPr>
        <w:t>spielen für die</w:t>
      </w:r>
      <w:r>
        <w:rPr>
          <w:szCs w:val="22"/>
        </w:rPr>
        <w:t xml:space="preserve"> zukünftige Entwicklung </w:t>
      </w:r>
      <w:r w:rsidR="00FC1E0E">
        <w:rPr>
          <w:szCs w:val="22"/>
        </w:rPr>
        <w:t>in zweifacher Hinsicht eine Rolle</w:t>
      </w:r>
      <w:r>
        <w:rPr>
          <w:szCs w:val="22"/>
        </w:rPr>
        <w:t xml:space="preserve">: Einerseits </w:t>
      </w:r>
      <w:r w:rsidR="00F1631D">
        <w:rPr>
          <w:szCs w:val="22"/>
        </w:rPr>
        <w:t>bieten sie als</w:t>
      </w:r>
      <w:r>
        <w:rPr>
          <w:szCs w:val="22"/>
        </w:rPr>
        <w:t xml:space="preserve"> kreative Plattform</w:t>
      </w:r>
      <w:r w:rsidR="005C418B">
        <w:rPr>
          <w:szCs w:val="22"/>
        </w:rPr>
        <w:t>en</w:t>
      </w:r>
      <w:r w:rsidR="00F1631D">
        <w:rPr>
          <w:szCs w:val="22"/>
        </w:rPr>
        <w:t xml:space="preserve"> Raum für innovative Ideen</w:t>
      </w:r>
      <w:r w:rsidR="00206F9D">
        <w:rPr>
          <w:szCs w:val="22"/>
        </w:rPr>
        <w:t>,</w:t>
      </w:r>
      <w:r>
        <w:rPr>
          <w:szCs w:val="22"/>
        </w:rPr>
        <w:t xml:space="preserve"> zum anderen dienen sie als Testfeld für neueste Technologien.“</w:t>
      </w:r>
    </w:p>
    <w:p w14:paraId="4036FF73" w14:textId="64B7E040" w:rsidR="002F3014" w:rsidRPr="002F3014" w:rsidRDefault="00206F9D" w:rsidP="00A00D6B">
      <w:pPr>
        <w:spacing w:line="360" w:lineRule="auto"/>
        <w:rPr>
          <w:b/>
          <w:szCs w:val="22"/>
        </w:rPr>
      </w:pPr>
      <w:r>
        <w:rPr>
          <w:b/>
          <w:szCs w:val="22"/>
        </w:rPr>
        <w:br/>
      </w:r>
      <w:r w:rsidR="002F3014">
        <w:rPr>
          <w:b/>
          <w:szCs w:val="22"/>
        </w:rPr>
        <w:t xml:space="preserve">Kugelform für </w:t>
      </w:r>
      <w:r w:rsidR="00116065">
        <w:rPr>
          <w:b/>
          <w:szCs w:val="22"/>
        </w:rPr>
        <w:t>verbesserte Lenkbarkeit</w:t>
      </w:r>
      <w:r w:rsidR="002F3014">
        <w:rPr>
          <w:b/>
          <w:szCs w:val="22"/>
        </w:rPr>
        <w:t xml:space="preserve"> und Sicherheit</w:t>
      </w:r>
    </w:p>
    <w:p w14:paraId="08982BE2" w14:textId="11EEE74F" w:rsidR="002303D9" w:rsidRDefault="00206F9D" w:rsidP="00A00D6B">
      <w:pPr>
        <w:spacing w:line="360" w:lineRule="auto"/>
      </w:pPr>
      <w:r>
        <w:br/>
      </w:r>
      <w:r w:rsidR="002F3014">
        <w:t>Die einzigartige Form de</w:t>
      </w:r>
      <w:r w:rsidR="0007660E">
        <w:t>s</w:t>
      </w:r>
      <w:r w:rsidR="002F3014">
        <w:t xml:space="preserve"> Goodyear Eagle-360 </w:t>
      </w:r>
      <w:r w:rsidR="00035508">
        <w:t>kann</w:t>
      </w:r>
      <w:r w:rsidR="00116065">
        <w:t xml:space="preserve"> </w:t>
      </w:r>
      <w:r w:rsidR="002F3014">
        <w:t>zur Siche</w:t>
      </w:r>
      <w:r w:rsidR="0056260F">
        <w:t xml:space="preserve">rheit und </w:t>
      </w:r>
      <w:r w:rsidR="00116065">
        <w:t xml:space="preserve">Lenkbarkeit </w:t>
      </w:r>
      <w:r w:rsidR="0007660E">
        <w:t xml:space="preserve">von </w:t>
      </w:r>
      <w:r w:rsidR="00116065">
        <w:t xml:space="preserve">selbstfahrenden </w:t>
      </w:r>
      <w:r w:rsidR="0007660E">
        <w:t>Fahrzeugen bei</w:t>
      </w:r>
      <w:r w:rsidR="00035508">
        <w:t>tragen</w:t>
      </w:r>
      <w:r w:rsidR="00116065">
        <w:t xml:space="preserve"> und so </w:t>
      </w:r>
      <w:r w:rsidR="00035508">
        <w:t xml:space="preserve">den </w:t>
      </w:r>
      <w:r w:rsidR="0007660E">
        <w:t>Anforderungen</w:t>
      </w:r>
      <w:r w:rsidR="00035508">
        <w:t xml:space="preserve">, die durch die </w:t>
      </w:r>
      <w:r w:rsidR="00F257F7">
        <w:t>autonome Mobilität</w:t>
      </w:r>
      <w:r w:rsidR="00035508">
        <w:t xml:space="preserve"> entstehen, gerecht werden</w:t>
      </w:r>
      <w:r w:rsidR="00F257F7">
        <w:t>.</w:t>
      </w:r>
      <w:r w:rsidR="0056260F">
        <w:t xml:space="preserve"> </w:t>
      </w:r>
      <w:r w:rsidR="001870F4">
        <w:t xml:space="preserve">Durch die Kugelform des Reifens </w:t>
      </w:r>
      <w:r w:rsidR="00495198">
        <w:t xml:space="preserve">lässt sich das </w:t>
      </w:r>
      <w:r w:rsidR="001870F4">
        <w:t>Fahrzeug</w:t>
      </w:r>
      <w:r w:rsidR="002303D9">
        <w:t xml:space="preserve"> in alle Richtungen manövrieren – zugunsten der </w:t>
      </w:r>
      <w:r w:rsidR="002303D9" w:rsidRPr="00DE4A66">
        <w:t xml:space="preserve">Fahrersicherheit. Zudem kann sich der Reifen aufgrund aktiver </w:t>
      </w:r>
      <w:r w:rsidR="001870F4" w:rsidRPr="00DE4A66">
        <w:t>Technologie auch an schwierige Fahrkonditionen</w:t>
      </w:r>
      <w:r w:rsidR="004D2FB3" w:rsidRPr="00DE4A66">
        <w:t xml:space="preserve"> wie Blitzeis oder Aquaplaning</w:t>
      </w:r>
      <w:r w:rsidR="001870F4" w:rsidRPr="00DE4A66">
        <w:t xml:space="preserve"> anpassen. </w:t>
      </w:r>
      <w:r w:rsidR="002303D9" w:rsidRPr="00DE4A66">
        <w:t>Der</w:t>
      </w:r>
      <w:r w:rsidR="001870F4" w:rsidRPr="00DE4A66">
        <w:t xml:space="preserve"> Reifen </w:t>
      </w:r>
      <w:r w:rsidR="002303D9" w:rsidRPr="00DE4A66">
        <w:t xml:space="preserve">trägt auf diese Weise dazu bei, </w:t>
      </w:r>
      <w:r w:rsidR="002303D9" w:rsidRPr="00DE4A66">
        <w:lastRenderedPageBreak/>
        <w:t>mögliche</w:t>
      </w:r>
      <w:r w:rsidR="001870F4" w:rsidRPr="00DE4A66">
        <w:t xml:space="preserve"> Gefahren </w:t>
      </w:r>
      <w:r w:rsidR="004D2FB3" w:rsidRPr="00DE4A66">
        <w:t xml:space="preserve">durch </w:t>
      </w:r>
      <w:r w:rsidR="002303D9" w:rsidRPr="00DE4A66">
        <w:t xml:space="preserve">das </w:t>
      </w:r>
      <w:r w:rsidR="004D2FB3" w:rsidRPr="00DE4A66">
        <w:t>Rutschen auf der Fahrbahn</w:t>
      </w:r>
      <w:r w:rsidR="00ED6825" w:rsidRPr="00DE4A66">
        <w:t xml:space="preserve"> </w:t>
      </w:r>
      <w:r w:rsidR="0091415B" w:rsidRPr="00DE4A66">
        <w:t>oder plötzlich auftretende Hindernisse</w:t>
      </w:r>
      <w:r w:rsidR="00DD449F">
        <w:t xml:space="preserve"> </w:t>
      </w:r>
      <w:r w:rsidR="002303D9" w:rsidRPr="00DE4A66">
        <w:t xml:space="preserve">zu verringern </w:t>
      </w:r>
      <w:r w:rsidR="001870F4" w:rsidRPr="00DE4A66">
        <w:t xml:space="preserve">und </w:t>
      </w:r>
      <w:r w:rsidR="00DE4A66" w:rsidRPr="00DE4A66">
        <w:t>sicher auf der Fahrs</w:t>
      </w:r>
      <w:r w:rsidR="002303D9" w:rsidRPr="00DE4A66">
        <w:t>pur zu bleiben.</w:t>
      </w:r>
      <w:r w:rsidR="002303D9">
        <w:t xml:space="preserve"> </w:t>
      </w:r>
    </w:p>
    <w:p w14:paraId="720CD9A0" w14:textId="4979EA8E" w:rsidR="00480D5F" w:rsidRDefault="00536E3C" w:rsidP="00A00D6B">
      <w:pPr>
        <w:spacing w:line="360" w:lineRule="auto"/>
      </w:pPr>
      <w:r>
        <w:t xml:space="preserve">Zusätzlich bietet die Kugelform des Goodyear Eagle-360 eine angenehme Fahrt durch eine gleichmäßige, </w:t>
      </w:r>
      <w:r w:rsidR="00DE4A66">
        <w:t xml:space="preserve">laterale </w:t>
      </w:r>
      <w:r>
        <w:t>Bewegung. Dies hilft dem Auto</w:t>
      </w:r>
      <w:r w:rsidR="0091415B">
        <w:t>,</w:t>
      </w:r>
      <w:r>
        <w:t xml:space="preserve"> Hindernisse zu überwinden, ohne dabei seine Fahrtrichtung zu ändern. </w:t>
      </w:r>
      <w:r w:rsidR="00D24D90">
        <w:t>Zudem</w:t>
      </w:r>
      <w:r w:rsidR="00EB4741">
        <w:t xml:space="preserve"> erleichtert der Eagle-360 das Einparken, d</w:t>
      </w:r>
      <w:r w:rsidR="00E941FE">
        <w:t xml:space="preserve">a </w:t>
      </w:r>
      <w:r w:rsidR="00EB4741">
        <w:t xml:space="preserve">aufgrund der Kugelform </w:t>
      </w:r>
      <w:r w:rsidR="001B3C86">
        <w:t>auch 360° Drehungen</w:t>
      </w:r>
      <w:r>
        <w:t xml:space="preserve"> möglich</w:t>
      </w:r>
      <w:r w:rsidR="00E941FE">
        <w:t xml:space="preserve"> sind</w:t>
      </w:r>
      <w:r w:rsidR="00480D5F">
        <w:t xml:space="preserve">. So ermöglichen die Reifen ein besonders platzsparendes Einparken. </w:t>
      </w:r>
    </w:p>
    <w:p w14:paraId="19556092" w14:textId="77777777" w:rsidR="00536E3C" w:rsidRDefault="00536E3C" w:rsidP="00A00D6B">
      <w:pPr>
        <w:spacing w:line="360" w:lineRule="auto"/>
      </w:pPr>
    </w:p>
    <w:p w14:paraId="7B667051" w14:textId="77777777" w:rsidR="00536E3C" w:rsidRDefault="00CE45BE" w:rsidP="00536E3C">
      <w:pPr>
        <w:spacing w:line="360" w:lineRule="auto"/>
        <w:rPr>
          <w:b/>
          <w:szCs w:val="22"/>
        </w:rPr>
      </w:pPr>
      <w:r>
        <w:rPr>
          <w:b/>
          <w:szCs w:val="22"/>
        </w:rPr>
        <w:t>Verbunden</w:t>
      </w:r>
      <w:r w:rsidR="00536E3C">
        <w:rPr>
          <w:b/>
          <w:szCs w:val="22"/>
        </w:rPr>
        <w:t xml:space="preserve"> durch Magnetschwebetechnik</w:t>
      </w:r>
    </w:p>
    <w:p w14:paraId="6F5F601B" w14:textId="77777777" w:rsidR="00EB4741" w:rsidRPr="002F3014" w:rsidRDefault="00EB4741" w:rsidP="00536E3C">
      <w:pPr>
        <w:spacing w:line="360" w:lineRule="auto"/>
        <w:rPr>
          <w:b/>
          <w:szCs w:val="22"/>
        </w:rPr>
      </w:pPr>
    </w:p>
    <w:p w14:paraId="23EFC4DF" w14:textId="195DAB47" w:rsidR="00536E3C" w:rsidRDefault="00D24D90" w:rsidP="00A00D6B">
      <w:pPr>
        <w:spacing w:line="360" w:lineRule="auto"/>
      </w:pPr>
      <w:r>
        <w:t xml:space="preserve">Für die Verbindung von Reifen und Karosserie </w:t>
      </w:r>
      <w:r w:rsidR="00CE45BE">
        <w:t>nutzt der Goodyear Eagle-360</w:t>
      </w:r>
      <w:r w:rsidR="005C418B">
        <w:t>-</w:t>
      </w:r>
      <w:r w:rsidR="00CE45BE">
        <w:t xml:space="preserve">Konzeptreifen </w:t>
      </w:r>
      <w:r w:rsidR="00E941FE">
        <w:t xml:space="preserve">die </w:t>
      </w:r>
      <w:r w:rsidR="00CE45BE">
        <w:t>Magnetschwebetechnik. Der Reifen ist</w:t>
      </w:r>
      <w:r>
        <w:t xml:space="preserve"> </w:t>
      </w:r>
      <w:r w:rsidR="00E941FE">
        <w:t xml:space="preserve">durch Magnetfelder vom Fahrzeug </w:t>
      </w:r>
      <w:r w:rsidR="00CE45BE">
        <w:t>getrennt</w:t>
      </w:r>
      <w:r w:rsidR="00E941FE">
        <w:t xml:space="preserve">, </w:t>
      </w:r>
      <w:r w:rsidR="00CE45BE">
        <w:t xml:space="preserve">ähnlich wie bei einer Magnetschwebebahn. Dies </w:t>
      </w:r>
      <w:r w:rsidR="00E20DF5">
        <w:t xml:space="preserve">verbessert den Komfort für die Mitfahrer und reduziert gleichzeitig </w:t>
      </w:r>
      <w:r w:rsidR="001B3C86">
        <w:t>die Geräuschentwicklung</w:t>
      </w:r>
      <w:r w:rsidR="00CE45BE">
        <w:t xml:space="preserve">. </w:t>
      </w:r>
    </w:p>
    <w:p w14:paraId="67E83660" w14:textId="77777777" w:rsidR="00DD449F" w:rsidRDefault="00DD449F" w:rsidP="00A00D6B">
      <w:pPr>
        <w:spacing w:line="360" w:lineRule="auto"/>
      </w:pPr>
    </w:p>
    <w:p w14:paraId="406052CA" w14:textId="08543B0B" w:rsidR="00632AF3" w:rsidRDefault="00CE45BE" w:rsidP="00A00D6B">
      <w:pPr>
        <w:spacing w:line="360" w:lineRule="auto"/>
      </w:pPr>
      <w:r w:rsidRPr="0072613E">
        <w:t>„</w:t>
      </w:r>
      <w:r w:rsidR="003E52D8" w:rsidRPr="0072613E">
        <w:t xml:space="preserve">Der </w:t>
      </w:r>
      <w:r w:rsidR="004B7B10" w:rsidRPr="0072613E">
        <w:t>Eagle-360</w:t>
      </w:r>
      <w:r w:rsidR="005C418B">
        <w:t>-</w:t>
      </w:r>
      <w:r w:rsidR="0072613E">
        <w:t>Konzeptreifen</w:t>
      </w:r>
      <w:r w:rsidR="004B7B10" w:rsidRPr="0072613E">
        <w:t xml:space="preserve"> </w:t>
      </w:r>
      <w:r w:rsidR="0072613E">
        <w:t>unterstreicht</w:t>
      </w:r>
      <w:r w:rsidR="003E52D8" w:rsidRPr="0072613E">
        <w:t xml:space="preserve"> die </w:t>
      </w:r>
      <w:r w:rsidR="004B7B10" w:rsidRPr="0072613E">
        <w:t>Innnovationskraft von Goodyear und</w:t>
      </w:r>
      <w:r w:rsidR="003E52D8" w:rsidRPr="0072613E">
        <w:t xml:space="preserve"> veranschaulicht</w:t>
      </w:r>
      <w:r w:rsidR="0072613E">
        <w:t>,</w:t>
      </w:r>
      <w:r w:rsidR="004B7B10" w:rsidRPr="0072613E">
        <w:t xml:space="preserve"> wie</w:t>
      </w:r>
      <w:r w:rsidR="003E52D8" w:rsidRPr="0072613E">
        <w:t xml:space="preserve"> wir über modernste Reifentechnologie </w:t>
      </w:r>
      <w:r w:rsidR="00742DA3" w:rsidRPr="0072613E">
        <w:t xml:space="preserve">die </w:t>
      </w:r>
      <w:r w:rsidR="003E52D8" w:rsidRPr="0072613E">
        <w:t>Mobilität</w:t>
      </w:r>
      <w:r w:rsidR="00742DA3" w:rsidRPr="0072613E">
        <w:t xml:space="preserve"> der Zukunft</w:t>
      </w:r>
      <w:r w:rsidR="003E52D8" w:rsidRPr="0072613E">
        <w:t xml:space="preserve"> mitgestalten</w:t>
      </w:r>
      <w:r w:rsidR="00742DA3" w:rsidRPr="0072613E">
        <w:t xml:space="preserve"> können</w:t>
      </w:r>
      <w:r w:rsidR="00DD449F" w:rsidRPr="0072613E">
        <w:t xml:space="preserve">“, </w:t>
      </w:r>
      <w:r w:rsidR="003E52D8" w:rsidRPr="0072613E">
        <w:t>so</w:t>
      </w:r>
      <w:r w:rsidR="00742DA3" w:rsidRPr="0072613E">
        <w:t xml:space="preserve"> Jürgen Titz, Managing Director D-A-CH bei Goodyear</w:t>
      </w:r>
      <w:r w:rsidR="00677350" w:rsidRPr="0072613E">
        <w:t>. „</w:t>
      </w:r>
      <w:r w:rsidR="00742DA3" w:rsidRPr="0072613E">
        <w:t>Mit über 117 Jahren Erfahrung in der Reifenherstellung kennen wir die Erwartungen der Fahrer genau und sind davon überzeugt, dass</w:t>
      </w:r>
      <w:r w:rsidR="003E52D8" w:rsidRPr="0072613E">
        <w:t xml:space="preserve"> </w:t>
      </w:r>
      <w:r w:rsidR="006D6FC6" w:rsidRPr="0072613E">
        <w:t xml:space="preserve">Zuverlässigkeit und Sicherheit </w:t>
      </w:r>
      <w:r w:rsidR="0072613E">
        <w:t xml:space="preserve">auch </w:t>
      </w:r>
      <w:r w:rsidR="003E52D8" w:rsidRPr="0072613E">
        <w:t xml:space="preserve">zukünftig </w:t>
      </w:r>
      <w:r w:rsidR="006D6FC6" w:rsidRPr="0072613E">
        <w:t xml:space="preserve">eine </w:t>
      </w:r>
      <w:r w:rsidR="0072613E">
        <w:t xml:space="preserve">entscheidende </w:t>
      </w:r>
      <w:r w:rsidR="006D6FC6" w:rsidRPr="0072613E">
        <w:t>Rolle spielen</w:t>
      </w:r>
      <w:r w:rsidR="003E52D8" w:rsidRPr="0072613E">
        <w:t xml:space="preserve"> werden</w:t>
      </w:r>
      <w:r w:rsidR="006D6FC6" w:rsidRPr="0072613E">
        <w:t>.</w:t>
      </w:r>
      <w:r w:rsidR="00742DA3" w:rsidRPr="0072613E">
        <w:t xml:space="preserve"> Dies belegen auch unsere aktuellen Studien.</w:t>
      </w:r>
      <w:r w:rsidR="006D6FC6" w:rsidRPr="0072613E">
        <w:rPr>
          <w:vertAlign w:val="superscript"/>
        </w:rPr>
        <w:footnoteReference w:id="1"/>
      </w:r>
      <w:r w:rsidR="006D6FC6" w:rsidRPr="0072613E">
        <w:t xml:space="preserve"> </w:t>
      </w:r>
      <w:r w:rsidR="00742DA3" w:rsidRPr="0072613E">
        <w:t xml:space="preserve">Mit dem </w:t>
      </w:r>
      <w:r w:rsidR="005C418B">
        <w:t>Eagle-360-</w:t>
      </w:r>
      <w:r w:rsidR="006D6FC6" w:rsidRPr="0072613E">
        <w:t xml:space="preserve">Konzeptreifen </w:t>
      </w:r>
      <w:r w:rsidR="00742DA3" w:rsidRPr="0072613E">
        <w:t xml:space="preserve">bieten wir </w:t>
      </w:r>
      <w:r w:rsidR="006D6FC6" w:rsidRPr="0072613E">
        <w:t>eine sichere und nachhaltige Lösung für diejenigen</w:t>
      </w:r>
      <w:r w:rsidR="00677350" w:rsidRPr="0072613E">
        <w:t xml:space="preserve">, die </w:t>
      </w:r>
      <w:r w:rsidR="00A07B6C" w:rsidRPr="0072613E">
        <w:t xml:space="preserve">in Zukunft </w:t>
      </w:r>
      <w:r w:rsidR="006D6FC6" w:rsidRPr="0072613E">
        <w:t xml:space="preserve">selbstfahrende Fahrzeuge </w:t>
      </w:r>
      <w:r w:rsidR="007D2B6D" w:rsidRPr="0072613E">
        <w:t>nutzen</w:t>
      </w:r>
      <w:r w:rsidR="006D6FC6" w:rsidRPr="0072613E">
        <w:t xml:space="preserve"> werden</w:t>
      </w:r>
      <w:r w:rsidR="00632AF3" w:rsidRPr="0072613E">
        <w:t>“</w:t>
      </w:r>
      <w:r w:rsidR="00677350" w:rsidRPr="0072613E">
        <w:t>,</w:t>
      </w:r>
      <w:r w:rsidR="00632AF3" w:rsidRPr="0072613E">
        <w:t xml:space="preserve"> </w:t>
      </w:r>
      <w:r w:rsidR="008B37F8" w:rsidRPr="0072613E">
        <w:t>ergänzt</w:t>
      </w:r>
      <w:r w:rsidR="00742DA3" w:rsidRPr="0072613E">
        <w:t xml:space="preserve"> Titz.</w:t>
      </w:r>
    </w:p>
    <w:p w14:paraId="0930AD96" w14:textId="77777777" w:rsidR="006A17C0" w:rsidRDefault="006A17C0" w:rsidP="00A00D6B">
      <w:pPr>
        <w:spacing w:line="360" w:lineRule="auto"/>
      </w:pPr>
    </w:p>
    <w:p w14:paraId="3EB8C0DA" w14:textId="7615D410" w:rsidR="007F77C6" w:rsidRPr="008B37F8" w:rsidRDefault="00632AF3" w:rsidP="00A00D6B">
      <w:pPr>
        <w:spacing w:line="360" w:lineRule="auto"/>
        <w:rPr>
          <w:b/>
        </w:rPr>
      </w:pPr>
      <w:r w:rsidRPr="00632AF3">
        <w:rPr>
          <w:b/>
        </w:rPr>
        <w:t>Sensoren</w:t>
      </w:r>
      <w:r w:rsidR="007D2B6D">
        <w:rPr>
          <w:b/>
        </w:rPr>
        <w:t xml:space="preserve"> sorgen für</w:t>
      </w:r>
      <w:r w:rsidRPr="00632AF3">
        <w:rPr>
          <w:b/>
        </w:rPr>
        <w:t xml:space="preserve"> </w:t>
      </w:r>
      <w:r>
        <w:rPr>
          <w:b/>
        </w:rPr>
        <w:t xml:space="preserve">Verbindung </w:t>
      </w:r>
      <w:r w:rsidR="007D2B6D">
        <w:rPr>
          <w:b/>
        </w:rPr>
        <w:t>mit dem</w:t>
      </w:r>
      <w:r>
        <w:rPr>
          <w:b/>
        </w:rPr>
        <w:t xml:space="preserve"> </w:t>
      </w:r>
      <w:r w:rsidRPr="00632AF3">
        <w:rPr>
          <w:b/>
        </w:rPr>
        <w:t>Auto und erhöhen die Sicherheit</w:t>
      </w:r>
      <w:r w:rsidR="008B37F8">
        <w:rPr>
          <w:b/>
        </w:rPr>
        <w:br/>
      </w:r>
      <w:r w:rsidR="00677350">
        <w:br/>
      </w:r>
      <w:r w:rsidR="00E112FA">
        <w:t>G</w:t>
      </w:r>
      <w:r w:rsidR="00A07B6C">
        <w:t xml:space="preserve">oodyear hat den Eagle-360 </w:t>
      </w:r>
      <w:r w:rsidR="00E112FA">
        <w:t xml:space="preserve">mit weiteren Eigenschaften </w:t>
      </w:r>
      <w:r w:rsidR="006A17C0">
        <w:t xml:space="preserve">in Hinblick auf Konnektivität </w:t>
      </w:r>
      <w:r w:rsidR="00E112FA">
        <w:t xml:space="preserve">ausgestattet, </w:t>
      </w:r>
      <w:r w:rsidR="007D2B6D">
        <w:t>um</w:t>
      </w:r>
      <w:r w:rsidR="00E112FA">
        <w:t xml:space="preserve"> die Fahreigenschaften von selbstfahrenden </w:t>
      </w:r>
      <w:r w:rsidR="00E112FA">
        <w:lastRenderedPageBreak/>
        <w:t xml:space="preserve">Fahrzeugen </w:t>
      </w:r>
      <w:r w:rsidR="00695695">
        <w:t xml:space="preserve">zu </w:t>
      </w:r>
      <w:r w:rsidR="00E112FA">
        <w:t>verbesse</w:t>
      </w:r>
      <w:r w:rsidR="00695695">
        <w:t>r</w:t>
      </w:r>
      <w:r w:rsidR="00E112FA">
        <w:t>n</w:t>
      </w:r>
      <w:r w:rsidR="007D2B6D">
        <w:t>. Einerseits registrieren d</w:t>
      </w:r>
      <w:r w:rsidR="00E112FA">
        <w:t>ie Sensoren im Inneren des Eagle-3</w:t>
      </w:r>
      <w:r w:rsidR="005C418B">
        <w:t>60-</w:t>
      </w:r>
      <w:r w:rsidR="00E112FA">
        <w:t>Konzeptreifens Fahrbahneigenschaften wie Witterungsbedi</w:t>
      </w:r>
      <w:r w:rsidR="00E70D5B">
        <w:t>ngungen und Oberflächenstruktur</w:t>
      </w:r>
      <w:r w:rsidR="00E112FA">
        <w:t xml:space="preserve"> und leiten diese Informationen an das Auto sowie an andere Fahrzeuge weite</w:t>
      </w:r>
      <w:r w:rsidR="00A07B6C">
        <w:t>r</w:t>
      </w:r>
      <w:r w:rsidR="00490FF7">
        <w:t>,</w:t>
      </w:r>
      <w:r w:rsidR="00A07B6C">
        <w:t xml:space="preserve"> um die Sicherheit zu </w:t>
      </w:r>
      <w:r w:rsidR="00490FF7">
        <w:t>verbessern.</w:t>
      </w:r>
      <w:r w:rsidR="00A07B6C">
        <w:t xml:space="preserve"> </w:t>
      </w:r>
      <w:r w:rsidR="007D2B6D">
        <w:t>Andererseits</w:t>
      </w:r>
      <w:r w:rsidR="00E112FA">
        <w:t xml:space="preserve"> s</w:t>
      </w:r>
      <w:r w:rsidR="006A17C0">
        <w:t>orgt die verbesserte Monitoring-</w:t>
      </w:r>
      <w:r w:rsidR="00E112FA">
        <w:t xml:space="preserve">Technologie von Goodyear für eine umfassende Überwachung von Reifendruck und </w:t>
      </w:r>
      <w:r w:rsidR="007F77C6">
        <w:t>Profil-</w:t>
      </w:r>
      <w:r w:rsidR="00E112FA">
        <w:t>Abnutzung</w:t>
      </w:r>
      <w:r w:rsidR="007F77C6">
        <w:t>, was die L</w:t>
      </w:r>
      <w:r w:rsidR="007D2B6D">
        <w:t>aufleistung</w:t>
      </w:r>
      <w:r w:rsidR="007F77C6">
        <w:t xml:space="preserve"> des Reifens erhöht. </w:t>
      </w:r>
      <w:r w:rsidR="002B117A">
        <w:t>Des</w:t>
      </w:r>
      <w:r w:rsidR="005C418B">
        <w:t xml:space="preserve"> W</w:t>
      </w:r>
      <w:r w:rsidR="002B117A">
        <w:t>eiteren kann</w:t>
      </w:r>
      <w:r w:rsidR="00937D52">
        <w:t xml:space="preserve"> das Reifenprofil für jede beliebige Region individuell angepasst werden, da es </w:t>
      </w:r>
      <w:r w:rsidR="00F15772">
        <w:t xml:space="preserve">mit einem </w:t>
      </w:r>
      <w:r w:rsidR="00490FF7">
        <w:t>3-D-Drucker</w:t>
      </w:r>
      <w:r w:rsidR="00F15772">
        <w:t xml:space="preserve"> hergestellt</w:t>
      </w:r>
      <w:r w:rsidR="00937D52">
        <w:t xml:space="preserve"> </w:t>
      </w:r>
      <w:r w:rsidR="00F15772">
        <w:t>wird</w:t>
      </w:r>
      <w:r w:rsidR="00937D52">
        <w:t xml:space="preserve">. </w:t>
      </w:r>
    </w:p>
    <w:p w14:paraId="50CB4F39" w14:textId="77777777" w:rsidR="002B117A" w:rsidRDefault="002B117A" w:rsidP="00A00D6B">
      <w:pPr>
        <w:spacing w:line="360" w:lineRule="auto"/>
      </w:pPr>
    </w:p>
    <w:p w14:paraId="22AB2A5B" w14:textId="77777777" w:rsidR="007F77C6" w:rsidRPr="007F77C6" w:rsidRDefault="007F77C6" w:rsidP="00A00D6B">
      <w:pPr>
        <w:spacing w:line="360" w:lineRule="auto"/>
        <w:rPr>
          <w:b/>
        </w:rPr>
      </w:pPr>
      <w:r w:rsidRPr="007F77C6">
        <w:rPr>
          <w:b/>
        </w:rPr>
        <w:t>Bio</w:t>
      </w:r>
      <w:r w:rsidR="002B117A">
        <w:rPr>
          <w:b/>
        </w:rPr>
        <w:t>mimet</w:t>
      </w:r>
      <w:r w:rsidRPr="007F77C6">
        <w:rPr>
          <w:b/>
        </w:rPr>
        <w:t>ik – inspiriert durch die Natur</w:t>
      </w:r>
      <w:r w:rsidR="00120D48">
        <w:rPr>
          <w:b/>
        </w:rPr>
        <w:br/>
      </w:r>
    </w:p>
    <w:p w14:paraId="1B84A713" w14:textId="6158F4E0" w:rsidR="007F77C6" w:rsidRDefault="002B117A" w:rsidP="00A00D6B">
      <w:pPr>
        <w:spacing w:line="360" w:lineRule="auto"/>
      </w:pPr>
      <w:r>
        <w:t>Biomimetik</w:t>
      </w:r>
      <w:r w:rsidR="007F77C6">
        <w:t xml:space="preserve">, die Imitation der Natur durch Technik, findet sich häufig in den Designs von Goodyear </w:t>
      </w:r>
      <w:r w:rsidR="00DD449F">
        <w:t>–</w:t>
      </w:r>
      <w:r w:rsidR="007F77C6">
        <w:t xml:space="preserve"> so auch im Eagle-360. </w:t>
      </w:r>
      <w:r w:rsidR="003314C6">
        <w:t xml:space="preserve">Das Profil </w:t>
      </w:r>
      <w:r>
        <w:t>bildet</w:t>
      </w:r>
      <w:r w:rsidR="003314C6">
        <w:t xml:space="preserve"> die </w:t>
      </w:r>
      <w:r w:rsidR="00120D48">
        <w:t xml:space="preserve">Oberfläche </w:t>
      </w:r>
      <w:r w:rsidR="003314C6">
        <w:t xml:space="preserve">der </w:t>
      </w:r>
      <w:r w:rsidR="00250FDD">
        <w:t>Hirnkoralle</w:t>
      </w:r>
      <w:r w:rsidR="00120D48">
        <w:t xml:space="preserve"> nach</w:t>
      </w:r>
      <w:r w:rsidR="00250FDD">
        <w:t>, de</w:t>
      </w:r>
      <w:r w:rsidR="00770C2A">
        <w:t>ren</w:t>
      </w:r>
      <w:r w:rsidR="00250FDD">
        <w:t xml:space="preserve"> </w:t>
      </w:r>
      <w:r w:rsidR="00120D48">
        <w:t>multidirektionale Block</w:t>
      </w:r>
      <w:r w:rsidR="00DD449F">
        <w:t xml:space="preserve">- </w:t>
      </w:r>
      <w:r w:rsidR="00120D48">
        <w:t xml:space="preserve">und </w:t>
      </w:r>
      <w:r w:rsidR="00050616">
        <w:t>rillen</w:t>
      </w:r>
      <w:r w:rsidR="00250FDD">
        <w:t xml:space="preserve">förmige </w:t>
      </w:r>
      <w:r w:rsidR="00770C2A">
        <w:t xml:space="preserve">Struktur </w:t>
      </w:r>
      <w:r w:rsidR="00050616">
        <w:t xml:space="preserve">einen sicheren </w:t>
      </w:r>
      <w:r w:rsidR="00770C2A">
        <w:t xml:space="preserve">Fahrbahnkontakt gewährleistet. </w:t>
      </w:r>
      <w:r w:rsidR="00050616">
        <w:t>Die Rillen haben dieselben Eigenschaften wie ein natürlicher Schwamm</w:t>
      </w:r>
      <w:r w:rsidR="00DD449F">
        <w:t>: S</w:t>
      </w:r>
      <w:r>
        <w:t>ie</w:t>
      </w:r>
      <w:r w:rsidR="00050616">
        <w:t xml:space="preserve"> verhärten sich </w:t>
      </w:r>
      <w:r>
        <w:t>im trockenen Zustand und werden</w:t>
      </w:r>
      <w:r w:rsidR="00050616">
        <w:t xml:space="preserve"> bei Nässe </w:t>
      </w:r>
      <w:r w:rsidR="00770C2A">
        <w:t xml:space="preserve">weich, </w:t>
      </w:r>
      <w:r w:rsidR="00050616">
        <w:t>um optimale Fahr</w:t>
      </w:r>
      <w:r w:rsidR="00770C2A">
        <w:t>leistungen und Schutz vor Aquaplaning</w:t>
      </w:r>
      <w:r w:rsidR="00050616">
        <w:t xml:space="preserve"> zu gewährleisten. </w:t>
      </w:r>
      <w:r w:rsidR="00770C2A">
        <w:t>Gleichzeitig kann die Reifenoberfläche Wasser von der Fahrbahn aufnehmen</w:t>
      </w:r>
      <w:r w:rsidR="00050616">
        <w:t xml:space="preserve"> und führt das Wasser durch Zentrifugalkräfte vom Reifen</w:t>
      </w:r>
      <w:r w:rsidR="00650761">
        <w:t>mantel</w:t>
      </w:r>
      <w:r w:rsidR="00050616">
        <w:t xml:space="preserve"> nach außen, um die Gefahr von Aquaplaning zu reduzieren.</w:t>
      </w:r>
    </w:p>
    <w:p w14:paraId="4B0A385A" w14:textId="77777777" w:rsidR="00C01B98" w:rsidRDefault="00C01B98" w:rsidP="00E812B0">
      <w:pPr>
        <w:spacing w:line="360" w:lineRule="auto"/>
        <w:rPr>
          <w:bCs/>
          <w:szCs w:val="22"/>
        </w:rPr>
      </w:pPr>
    </w:p>
    <w:p w14:paraId="3BB95D92" w14:textId="77777777" w:rsidR="00B0024F" w:rsidRPr="00DD449F" w:rsidRDefault="00B0024F" w:rsidP="00B0024F">
      <w:pPr>
        <w:spacing w:line="360" w:lineRule="auto"/>
        <w:rPr>
          <w:b/>
          <w:bCs/>
          <w:szCs w:val="22"/>
        </w:rPr>
      </w:pPr>
      <w:r w:rsidRPr="00DD449F">
        <w:rPr>
          <w:b/>
          <w:bCs/>
          <w:szCs w:val="22"/>
        </w:rPr>
        <w:t xml:space="preserve">Hinweis an die Redaktion: </w:t>
      </w:r>
    </w:p>
    <w:p w14:paraId="54509836" w14:textId="2F7DC0AB" w:rsidR="00D5075F" w:rsidRPr="00D5075F" w:rsidRDefault="00B0024F" w:rsidP="00D5075F">
      <w:pPr>
        <w:spacing w:line="360" w:lineRule="auto"/>
        <w:rPr>
          <w:kern w:val="0"/>
          <w:szCs w:val="22"/>
        </w:rPr>
      </w:pPr>
      <w:r w:rsidRPr="00DD449F">
        <w:rPr>
          <w:color w:val="000000"/>
        </w:rPr>
        <w:t xml:space="preserve">Goodyear </w:t>
      </w:r>
      <w:r>
        <w:rPr>
          <w:color w:val="000000"/>
        </w:rPr>
        <w:t xml:space="preserve">finden Sie </w:t>
      </w:r>
      <w:r w:rsidRPr="00DD449F">
        <w:rPr>
          <w:color w:val="000000"/>
        </w:rPr>
        <w:t>auf dem Internationalen</w:t>
      </w:r>
      <w:r>
        <w:rPr>
          <w:color w:val="000000"/>
        </w:rPr>
        <w:t xml:space="preserve"> Automobilsalon Genf, </w:t>
      </w:r>
      <w:r w:rsidRPr="00DD449F">
        <w:rPr>
          <w:color w:val="000000"/>
        </w:rPr>
        <w:t>in Halle 2</w:t>
      </w:r>
      <w:r>
        <w:rPr>
          <w:color w:val="000000"/>
        </w:rPr>
        <w:t xml:space="preserve">, Stand 2056. Folgen Sie uns auf </w:t>
      </w:r>
      <w:r w:rsidR="00703AB3">
        <w:rPr>
          <w:color w:val="000000"/>
        </w:rPr>
        <w:t xml:space="preserve">Twitter </w:t>
      </w:r>
      <w:r w:rsidR="009316C2">
        <w:rPr>
          <w:color w:val="000000"/>
        </w:rPr>
        <w:t>unter</w:t>
      </w:r>
      <w:r w:rsidR="00703AB3">
        <w:rPr>
          <w:color w:val="000000"/>
        </w:rPr>
        <w:t xml:space="preserve"> @goodyearpress </w:t>
      </w:r>
      <w:r w:rsidR="00520F0F">
        <w:rPr>
          <w:color w:val="000000"/>
        </w:rPr>
        <w:t>und bei LinkedI</w:t>
      </w:r>
      <w:bookmarkStart w:id="5" w:name="_GoBack"/>
      <w:bookmarkEnd w:id="5"/>
      <w:r w:rsidR="009316C2">
        <w:rPr>
          <w:color w:val="000000"/>
        </w:rPr>
        <w:t xml:space="preserve">n in unserer </w:t>
      </w:r>
      <w:r w:rsidR="00703AB3" w:rsidRPr="003B7E5A">
        <w:t xml:space="preserve">ThinkGoodMobility </w:t>
      </w:r>
      <w:r w:rsidR="009316C2">
        <w:t>Gruppe.</w:t>
      </w:r>
      <w:r w:rsidR="00D5075F">
        <w:t xml:space="preserve"> Alle Pressematerialien finden Sie zum Download unter </w:t>
      </w:r>
      <w:r w:rsidR="00D5075F" w:rsidRPr="00D5075F">
        <w:t>news.goodyear.eu.</w:t>
      </w:r>
    </w:p>
    <w:p w14:paraId="1BAF059D" w14:textId="77777777" w:rsidR="0035440D" w:rsidRPr="00D5075F" w:rsidRDefault="0035440D" w:rsidP="00E812B0">
      <w:pPr>
        <w:spacing w:line="360" w:lineRule="auto"/>
        <w:rPr>
          <w:bCs/>
          <w:szCs w:val="22"/>
        </w:rPr>
      </w:pPr>
    </w:p>
    <w:p w14:paraId="0D792E5E" w14:textId="77777777" w:rsidR="005219A5" w:rsidRPr="00D5075F" w:rsidRDefault="005219A5" w:rsidP="00E812B0">
      <w:pPr>
        <w:spacing w:line="360" w:lineRule="auto"/>
        <w:rPr>
          <w:bCs/>
          <w:szCs w:val="22"/>
        </w:rPr>
      </w:pPr>
    </w:p>
    <w:p w14:paraId="24772B22" w14:textId="77777777" w:rsidR="0035440D" w:rsidRPr="0020663E" w:rsidRDefault="0035440D" w:rsidP="0035440D">
      <w:pPr>
        <w:spacing w:line="300" w:lineRule="exact"/>
        <w:jc w:val="both"/>
      </w:pPr>
      <w:r w:rsidRPr="0020663E">
        <w:rPr>
          <w:b/>
          <w:i/>
          <w:sz w:val="16"/>
          <w:szCs w:val="16"/>
        </w:rPr>
        <w:t>Über Goodyear</w:t>
      </w:r>
    </w:p>
    <w:p w14:paraId="1E4402BB" w14:textId="3DFB73FA" w:rsidR="0035440D" w:rsidRPr="00467AC3" w:rsidRDefault="0035440D" w:rsidP="0035440D">
      <w:pPr>
        <w:spacing w:line="360" w:lineRule="auto"/>
        <w:rPr>
          <w:i/>
          <w:sz w:val="16"/>
          <w:szCs w:val="16"/>
        </w:rPr>
      </w:pPr>
      <w:r w:rsidRPr="0020663E">
        <w:rPr>
          <w:i/>
          <w:sz w:val="16"/>
          <w:szCs w:val="16"/>
        </w:rPr>
        <w:t xml:space="preserve">Goodyear ist einer der größten Reifenhersteller weltweit. Der Konzern beschäftigt rund 66.000 Mitarbeiter und stellt seine Produkte an 49 Standorten in 22 Ländern her. In den beiden Forschungs- und Entwicklungszentren in Akron, Ohio, und in Colmar-Berg, Luxemburg, werden modernste Produkte und Dienstleistungen entwickelt, die neue Technologie- und Leistungsstandards in der Industrie setzen. Weitere Informationen über Goodyear und seine Produkte sind im Internet unter </w:t>
      </w:r>
      <w:hyperlink r:id="rId11" w:history="1">
        <w:r w:rsidRPr="0020663E">
          <w:rPr>
            <w:rStyle w:val="Hyperlink"/>
            <w:i/>
            <w:sz w:val="16"/>
            <w:szCs w:val="16"/>
          </w:rPr>
          <w:t>www.goodyear.de</w:t>
        </w:r>
      </w:hyperlink>
      <w:r w:rsidRPr="0020663E">
        <w:rPr>
          <w:i/>
          <w:sz w:val="16"/>
          <w:szCs w:val="16"/>
        </w:rPr>
        <w:t xml:space="preserve"> zu finden.</w:t>
      </w:r>
    </w:p>
    <w:sectPr w:rsidR="0035440D" w:rsidRPr="00467AC3" w:rsidSect="00402C81">
      <w:headerReference w:type="default" r:id="rId12"/>
      <w:type w:val="continuous"/>
      <w:pgSz w:w="11906" w:h="16838"/>
      <w:pgMar w:top="2761" w:right="2750" w:bottom="737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F62B5" w14:textId="77777777" w:rsidR="003E5D68" w:rsidRDefault="003E5D68">
      <w:r>
        <w:separator/>
      </w:r>
    </w:p>
  </w:endnote>
  <w:endnote w:type="continuationSeparator" w:id="0">
    <w:p w14:paraId="38E7A7B9" w14:textId="77777777" w:rsidR="003E5D68" w:rsidRDefault="003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Frutiger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NewBskvll BT">
    <w:altName w:val="Cambria"/>
    <w:panose1 w:val="00000000000000000000"/>
    <w:charset w:val="00"/>
    <w:family w:val="roman"/>
    <w:notTrueType/>
    <w:pitch w:val="variable"/>
    <w:sig w:usb0="03000003" w:usb1="00000000" w:usb2="00000000" w:usb3="00000000" w:csb0="00000001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2472" w14:textId="77777777" w:rsidR="00315C5B" w:rsidRDefault="00315C5B" w:rsidP="005151E9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C803DA" w14:textId="77777777" w:rsidR="00315C5B" w:rsidRDefault="00315C5B" w:rsidP="005151E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6709" w14:textId="77777777" w:rsidR="00315C5B" w:rsidRDefault="00315C5B" w:rsidP="005151E9">
    <w:pPr>
      <w:pStyle w:val="Fuzeile"/>
      <w:ind w:firstLine="360"/>
      <w:rPr>
        <w:b/>
        <w:sz w:val="14"/>
        <w:szCs w:val="14"/>
      </w:rPr>
    </w:pPr>
  </w:p>
  <w:p w14:paraId="0B95957F" w14:textId="77777777" w:rsidR="00315C5B" w:rsidRDefault="00315C5B" w:rsidP="005151E9">
    <w:pPr>
      <w:pStyle w:val="Fuzeile"/>
      <w:ind w:firstLine="360"/>
      <w:rPr>
        <w:b/>
        <w:sz w:val="14"/>
        <w:szCs w:val="14"/>
      </w:rPr>
    </w:pPr>
  </w:p>
  <w:p w14:paraId="0494D8B8" w14:textId="77777777" w:rsidR="00315C5B" w:rsidRPr="00D03428" w:rsidRDefault="00315C5B" w:rsidP="005151E9">
    <w:pPr>
      <w:pStyle w:val="Fuzeile"/>
      <w:framePr w:w="539" w:wrap="around" w:vAnchor="text" w:hAnchor="page" w:x="9640" w:y="63"/>
      <w:rPr>
        <w:rStyle w:val="Seitenzahl"/>
        <w:b/>
        <w:sz w:val="14"/>
        <w:szCs w:val="14"/>
      </w:rPr>
    </w:pPr>
    <w:r w:rsidRPr="00D03428">
      <w:rPr>
        <w:rStyle w:val="Seitenzahl"/>
        <w:b/>
        <w:sz w:val="14"/>
        <w:szCs w:val="14"/>
      </w:rPr>
      <w:fldChar w:fldCharType="begin"/>
    </w:r>
    <w:r>
      <w:rPr>
        <w:rStyle w:val="Seitenzahl"/>
        <w:b/>
        <w:sz w:val="14"/>
        <w:szCs w:val="14"/>
      </w:rPr>
      <w:instrText>PAGE</w:instrText>
    </w:r>
    <w:r w:rsidRPr="00D03428">
      <w:rPr>
        <w:rStyle w:val="Seitenzahl"/>
        <w:b/>
        <w:sz w:val="14"/>
        <w:szCs w:val="14"/>
      </w:rPr>
      <w:instrText xml:space="preserve">  </w:instrText>
    </w:r>
    <w:r w:rsidRPr="00D03428">
      <w:rPr>
        <w:rStyle w:val="Seitenzahl"/>
        <w:b/>
        <w:sz w:val="14"/>
        <w:szCs w:val="14"/>
      </w:rPr>
      <w:fldChar w:fldCharType="separate"/>
    </w:r>
    <w:r w:rsidR="00520F0F">
      <w:rPr>
        <w:rStyle w:val="Seitenzahl"/>
        <w:b/>
        <w:noProof/>
        <w:sz w:val="14"/>
        <w:szCs w:val="14"/>
      </w:rPr>
      <w:t>2</w:t>
    </w:r>
    <w:r w:rsidRPr="00D03428">
      <w:rPr>
        <w:rStyle w:val="Seitenzahl"/>
        <w:b/>
        <w:sz w:val="14"/>
        <w:szCs w:val="14"/>
      </w:rPr>
      <w:fldChar w:fldCharType="end"/>
    </w:r>
  </w:p>
  <w:p w14:paraId="5D4ACB6E" w14:textId="77777777" w:rsidR="00315C5B" w:rsidRDefault="00315C5B" w:rsidP="005151E9">
    <w:pPr>
      <w:pStyle w:val="Fuzeile"/>
      <w:ind w:firstLine="360"/>
      <w:rPr>
        <w:b/>
        <w:sz w:val="14"/>
        <w:szCs w:val="14"/>
      </w:rPr>
    </w:pPr>
  </w:p>
  <w:p w14:paraId="196B2AD5" w14:textId="77777777" w:rsidR="00315C5B" w:rsidRPr="00D03428" w:rsidRDefault="00315C5B" w:rsidP="005151E9">
    <w:pPr>
      <w:pStyle w:val="Fuzeile"/>
      <w:ind w:firstLine="36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A8B8" w14:textId="77777777" w:rsidR="003E5D68" w:rsidRDefault="003E5D68">
      <w:r>
        <w:separator/>
      </w:r>
    </w:p>
  </w:footnote>
  <w:footnote w:type="continuationSeparator" w:id="0">
    <w:p w14:paraId="4FFE548C" w14:textId="77777777" w:rsidR="003E5D68" w:rsidRDefault="003E5D68">
      <w:r>
        <w:continuationSeparator/>
      </w:r>
    </w:p>
  </w:footnote>
  <w:footnote w:id="1">
    <w:p w14:paraId="75E8D3A5" w14:textId="77777777" w:rsidR="006D6FC6" w:rsidRPr="006D6FC6" w:rsidRDefault="006D6FC6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6D6FC6">
        <w:rPr>
          <w:sz w:val="16"/>
        </w:rPr>
        <w:t xml:space="preserve">Quelle: Goodyear and Think Good Mobility: Millennials Views on the Future of Mobility in Europe: </w:t>
      </w:r>
      <w:hyperlink r:id="rId1" w:history="1">
        <w:r w:rsidRPr="006D6FC6">
          <w:rPr>
            <w:rStyle w:val="Hyperlink"/>
            <w:sz w:val="16"/>
          </w:rPr>
          <w:t>https://drive.google.com/file/d/0B1HvJzTnvhLfc0dOYWJtTnBfUTA/view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D4E4B" w14:textId="77777777"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B9948" wp14:editId="2C844DAD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1365885" cy="275590"/>
              <wp:effectExtent l="254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4D545" w14:textId="77777777"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402F2" wp14:editId="0F71C792">
                                <wp:extent cx="1365885" cy="273050"/>
                                <wp:effectExtent l="0" t="0" r="5715" b="0"/>
                                <wp:docPr id="4" name="Bild 1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B994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0.95pt;margin-top:33.75pt;width:107.55pt;height:21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OrrAIAAKg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" filled="f" stroked="f">
              <v:textbox style="mso-fit-shape-to-text:t" inset="0,0,0,0">
                <w:txbxContent>
                  <w:p w14:paraId="7664D545" w14:textId="77777777"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 wp14:anchorId="1C8402F2" wp14:editId="0F71C792">
                          <wp:extent cx="1365885" cy="273050"/>
                          <wp:effectExtent l="0" t="0" r="5715" b="0"/>
                          <wp:docPr id="4" name="Bild 1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3D6B1" w14:textId="77777777" w:rsidR="00315C5B" w:rsidRDefault="00F001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4BC9D" wp14:editId="4CE4B9E9">
              <wp:simplePos x="0" y="0"/>
              <wp:positionH relativeFrom="page">
                <wp:posOffset>774065</wp:posOffset>
              </wp:positionH>
              <wp:positionV relativeFrom="page">
                <wp:posOffset>428625</wp:posOffset>
              </wp:positionV>
              <wp:extent cx="2286000" cy="904875"/>
              <wp:effectExtent l="254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968B5" w14:textId="77777777" w:rsidR="00315C5B" w:rsidRDefault="00F0017F" w:rsidP="005151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01F4B9" wp14:editId="35161807">
                                <wp:extent cx="1365885" cy="273050"/>
                                <wp:effectExtent l="0" t="0" r="5715" b="0"/>
                                <wp:docPr id="3" name="Bild 2" descr="Goodyear_Logo_RGB_Spot-v1_0_High-res_image-v1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odyear_Logo_RGB_Spot-v1_0_High-res_image-v1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885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4BC9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60.95pt;margin-top:33.75pt;width:180pt;height:71.2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" filled="f" stroked="f">
              <v:textbox style="mso-fit-shape-to-text:t" inset="0,0,0,0">
                <w:txbxContent>
                  <w:p w14:paraId="3B6968B5" w14:textId="77777777" w:rsidR="00315C5B" w:rsidRDefault="00F0017F" w:rsidP="005151E9">
                    <w:r>
                      <w:rPr>
                        <w:noProof/>
                      </w:rPr>
                      <w:drawing>
                        <wp:inline distT="0" distB="0" distL="0" distR="0" wp14:anchorId="1B01F4B9" wp14:editId="35161807">
                          <wp:extent cx="1365885" cy="273050"/>
                          <wp:effectExtent l="0" t="0" r="5715" b="0"/>
                          <wp:docPr id="3" name="Bild 2" descr="Goodyear_Logo_RGB_Spot-v1_0_High-res_image-v1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odyear_Logo_RGB_Spot-v1_0_High-res_image-v1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88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F21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D82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52C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6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3E7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ED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ED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4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58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D8161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1D26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0B0511"/>
    <w:multiLevelType w:val="hybridMultilevel"/>
    <w:tmpl w:val="2AF68C34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7E65"/>
    <w:multiLevelType w:val="hybridMultilevel"/>
    <w:tmpl w:val="828818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80B9D"/>
    <w:multiLevelType w:val="hybridMultilevel"/>
    <w:tmpl w:val="8A0A31C8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B6DA3"/>
    <w:multiLevelType w:val="multilevel"/>
    <w:tmpl w:val="2AF68C34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B51F5"/>
    <w:multiLevelType w:val="singleLevel"/>
    <w:tmpl w:val="AA5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37E28"/>
    <w:multiLevelType w:val="hybridMultilevel"/>
    <w:tmpl w:val="D02CC2C2"/>
    <w:lvl w:ilvl="0" w:tplc="26E23438">
      <w:start w:val="1"/>
      <w:numFmt w:val="bullet"/>
      <w:pStyle w:val="04AUFZLUNGEBENE2"/>
      <w:lvlText w:val="−"/>
      <w:lvlJc w:val="left"/>
      <w:pPr>
        <w:tabs>
          <w:tab w:val="num" w:pos="425"/>
        </w:tabs>
        <w:ind w:left="425" w:hanging="204"/>
      </w:pPr>
      <w:rPr>
        <w:rFonts w:ascii="Frutiger 45 Light" w:hAnsi="Frutiger 45 Light" w:hint="default"/>
        <w:b w:val="0"/>
        <w:i w:val="0"/>
        <w:color w:val="auto"/>
        <w:sz w:val="17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A1BE3"/>
    <w:multiLevelType w:val="multilevel"/>
    <w:tmpl w:val="8A0A31C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9BC"/>
    <w:multiLevelType w:val="hybridMultilevel"/>
    <w:tmpl w:val="DE40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61406"/>
    <w:multiLevelType w:val="hybridMultilevel"/>
    <w:tmpl w:val="DD56BC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6024D"/>
    <w:multiLevelType w:val="hybridMultilevel"/>
    <w:tmpl w:val="2B8E44CE"/>
    <w:lvl w:ilvl="0" w:tplc="EBFA8F62">
      <w:start w:val="1"/>
      <w:numFmt w:val="bullet"/>
      <w:pStyle w:val="04AUFZHLUNGV2"/>
      <w:lvlText w:val="»"/>
      <w:lvlJc w:val="left"/>
      <w:pPr>
        <w:tabs>
          <w:tab w:val="num" w:pos="221"/>
        </w:tabs>
        <w:ind w:left="221" w:hanging="221"/>
      </w:pPr>
      <w:rPr>
        <w:rFonts w:ascii="Frutiger 55 Roman" w:hAnsi="Frutiger 55 Roman" w:hint="default"/>
        <w:color w:val="F082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6379"/>
    <w:multiLevelType w:val="hybridMultilevel"/>
    <w:tmpl w:val="4EE876BE"/>
    <w:lvl w:ilvl="0" w:tplc="795EAF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437C4"/>
    <w:multiLevelType w:val="hybridMultilevel"/>
    <w:tmpl w:val="45925EF4"/>
    <w:lvl w:ilvl="0" w:tplc="389E8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1834"/>
    <w:multiLevelType w:val="singleLevel"/>
    <w:tmpl w:val="3076786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8" w15:restartNumberingAfterBreak="0">
    <w:nsid w:val="7FDC75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0"/>
  </w:num>
  <w:num w:numId="4">
    <w:abstractNumId w:val="20"/>
  </w:num>
  <w:num w:numId="5">
    <w:abstractNumId w:val="2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3"/>
  </w:num>
  <w:num w:numId="20">
    <w:abstractNumId w:val="27"/>
  </w:num>
  <w:num w:numId="21">
    <w:abstractNumId w:val="12"/>
  </w:num>
  <w:num w:numId="22">
    <w:abstractNumId w:val="28"/>
  </w:num>
  <w:num w:numId="2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4">
    <w:abstractNumId w:val="26"/>
  </w:num>
  <w:num w:numId="25">
    <w:abstractNumId w:val="16"/>
  </w:num>
  <w:num w:numId="26">
    <w:abstractNumId w:val="21"/>
  </w:num>
  <w:num w:numId="27">
    <w:abstractNumId w:val="15"/>
  </w:num>
  <w:num w:numId="28">
    <w:abstractNumId w:val="14"/>
  </w:num>
  <w:num w:numId="29">
    <w:abstractNumId w:val="17"/>
  </w:num>
  <w:num w:numId="30">
    <w:abstractNumId w:val="23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D"/>
    <w:rsid w:val="000007AD"/>
    <w:rsid w:val="0000294F"/>
    <w:rsid w:val="00012AA3"/>
    <w:rsid w:val="0002071A"/>
    <w:rsid w:val="00021F32"/>
    <w:rsid w:val="00024FF5"/>
    <w:rsid w:val="00025682"/>
    <w:rsid w:val="000262E4"/>
    <w:rsid w:val="00035429"/>
    <w:rsid w:val="00035508"/>
    <w:rsid w:val="00050616"/>
    <w:rsid w:val="000568A4"/>
    <w:rsid w:val="00065E70"/>
    <w:rsid w:val="0007660E"/>
    <w:rsid w:val="00083CE4"/>
    <w:rsid w:val="000A3BB8"/>
    <w:rsid w:val="000C03FE"/>
    <w:rsid w:val="000D0656"/>
    <w:rsid w:val="000E09C4"/>
    <w:rsid w:val="000E427A"/>
    <w:rsid w:val="000E6E8B"/>
    <w:rsid w:val="001069C3"/>
    <w:rsid w:val="001100AF"/>
    <w:rsid w:val="00111F14"/>
    <w:rsid w:val="00116065"/>
    <w:rsid w:val="00116F34"/>
    <w:rsid w:val="001171E3"/>
    <w:rsid w:val="00120D48"/>
    <w:rsid w:val="00127699"/>
    <w:rsid w:val="0014007E"/>
    <w:rsid w:val="00155754"/>
    <w:rsid w:val="00157F15"/>
    <w:rsid w:val="00171104"/>
    <w:rsid w:val="00172D3C"/>
    <w:rsid w:val="00173351"/>
    <w:rsid w:val="001857A0"/>
    <w:rsid w:val="001870F4"/>
    <w:rsid w:val="00195A5E"/>
    <w:rsid w:val="001B3C86"/>
    <w:rsid w:val="001C088C"/>
    <w:rsid w:val="001C1684"/>
    <w:rsid w:val="001E690D"/>
    <w:rsid w:val="001E7209"/>
    <w:rsid w:val="0020663E"/>
    <w:rsid w:val="00206F9D"/>
    <w:rsid w:val="00207BEA"/>
    <w:rsid w:val="002125A5"/>
    <w:rsid w:val="00215989"/>
    <w:rsid w:val="00221741"/>
    <w:rsid w:val="002303D9"/>
    <w:rsid w:val="00230B68"/>
    <w:rsid w:val="00230BBA"/>
    <w:rsid w:val="002353C0"/>
    <w:rsid w:val="002355B5"/>
    <w:rsid w:val="00237F8B"/>
    <w:rsid w:val="00250FDD"/>
    <w:rsid w:val="00251131"/>
    <w:rsid w:val="00251A05"/>
    <w:rsid w:val="00254E12"/>
    <w:rsid w:val="00275416"/>
    <w:rsid w:val="002773A0"/>
    <w:rsid w:val="0027757D"/>
    <w:rsid w:val="002A07B9"/>
    <w:rsid w:val="002A0FB1"/>
    <w:rsid w:val="002A3C46"/>
    <w:rsid w:val="002B117A"/>
    <w:rsid w:val="002D77E4"/>
    <w:rsid w:val="002E16FB"/>
    <w:rsid w:val="002E5A26"/>
    <w:rsid w:val="002F3014"/>
    <w:rsid w:val="002F3631"/>
    <w:rsid w:val="002F701E"/>
    <w:rsid w:val="00315C5B"/>
    <w:rsid w:val="00326203"/>
    <w:rsid w:val="003314C6"/>
    <w:rsid w:val="00336DE4"/>
    <w:rsid w:val="00353334"/>
    <w:rsid w:val="0035440D"/>
    <w:rsid w:val="003719A6"/>
    <w:rsid w:val="003743DD"/>
    <w:rsid w:val="00383371"/>
    <w:rsid w:val="00387FAB"/>
    <w:rsid w:val="00394D07"/>
    <w:rsid w:val="003A23AA"/>
    <w:rsid w:val="003A23B2"/>
    <w:rsid w:val="003B04E3"/>
    <w:rsid w:val="003B6C4D"/>
    <w:rsid w:val="003C05B0"/>
    <w:rsid w:val="003D7C18"/>
    <w:rsid w:val="003E52D8"/>
    <w:rsid w:val="003E5D68"/>
    <w:rsid w:val="003F4AFE"/>
    <w:rsid w:val="00402C81"/>
    <w:rsid w:val="00417CCA"/>
    <w:rsid w:val="00430D94"/>
    <w:rsid w:val="004342C8"/>
    <w:rsid w:val="00445504"/>
    <w:rsid w:val="004516CD"/>
    <w:rsid w:val="004527D6"/>
    <w:rsid w:val="00467AC3"/>
    <w:rsid w:val="004735D4"/>
    <w:rsid w:val="00480D5F"/>
    <w:rsid w:val="004869D1"/>
    <w:rsid w:val="00490FF7"/>
    <w:rsid w:val="00495198"/>
    <w:rsid w:val="00497C0F"/>
    <w:rsid w:val="004B7B10"/>
    <w:rsid w:val="004C0CC2"/>
    <w:rsid w:val="004C135A"/>
    <w:rsid w:val="004D2FB3"/>
    <w:rsid w:val="004F64A2"/>
    <w:rsid w:val="00514662"/>
    <w:rsid w:val="005151E9"/>
    <w:rsid w:val="00520F0F"/>
    <w:rsid w:val="005219A5"/>
    <w:rsid w:val="00522C84"/>
    <w:rsid w:val="00536E3C"/>
    <w:rsid w:val="0054185E"/>
    <w:rsid w:val="0056260F"/>
    <w:rsid w:val="00562FE5"/>
    <w:rsid w:val="00564251"/>
    <w:rsid w:val="00584AAD"/>
    <w:rsid w:val="00591AE0"/>
    <w:rsid w:val="00595233"/>
    <w:rsid w:val="00597796"/>
    <w:rsid w:val="005A2227"/>
    <w:rsid w:val="005C418B"/>
    <w:rsid w:val="005E1AD8"/>
    <w:rsid w:val="005F08F3"/>
    <w:rsid w:val="00623621"/>
    <w:rsid w:val="006329AB"/>
    <w:rsid w:val="00632AF3"/>
    <w:rsid w:val="006365F0"/>
    <w:rsid w:val="006405D2"/>
    <w:rsid w:val="0064728C"/>
    <w:rsid w:val="00650761"/>
    <w:rsid w:val="00656943"/>
    <w:rsid w:val="00677350"/>
    <w:rsid w:val="00682E5C"/>
    <w:rsid w:val="006906D8"/>
    <w:rsid w:val="00695695"/>
    <w:rsid w:val="006A17C0"/>
    <w:rsid w:val="006A246C"/>
    <w:rsid w:val="006A2BAF"/>
    <w:rsid w:val="006A7C73"/>
    <w:rsid w:val="006D5EB8"/>
    <w:rsid w:val="006D6FC6"/>
    <w:rsid w:val="006F0C8A"/>
    <w:rsid w:val="00703AB3"/>
    <w:rsid w:val="0070474D"/>
    <w:rsid w:val="007070CD"/>
    <w:rsid w:val="00715903"/>
    <w:rsid w:val="0072613E"/>
    <w:rsid w:val="007264B1"/>
    <w:rsid w:val="0073014E"/>
    <w:rsid w:val="00735B2B"/>
    <w:rsid w:val="007365F7"/>
    <w:rsid w:val="00742DA3"/>
    <w:rsid w:val="00753FBF"/>
    <w:rsid w:val="00770C2A"/>
    <w:rsid w:val="00772DC5"/>
    <w:rsid w:val="00782320"/>
    <w:rsid w:val="00782649"/>
    <w:rsid w:val="00790F4E"/>
    <w:rsid w:val="00791A63"/>
    <w:rsid w:val="0079380A"/>
    <w:rsid w:val="00795981"/>
    <w:rsid w:val="00796286"/>
    <w:rsid w:val="00797970"/>
    <w:rsid w:val="007C4750"/>
    <w:rsid w:val="007D0333"/>
    <w:rsid w:val="007D2B6D"/>
    <w:rsid w:val="007D676D"/>
    <w:rsid w:val="007E6A83"/>
    <w:rsid w:val="007F77C6"/>
    <w:rsid w:val="00810458"/>
    <w:rsid w:val="0084786C"/>
    <w:rsid w:val="00850F47"/>
    <w:rsid w:val="008520E7"/>
    <w:rsid w:val="008759D4"/>
    <w:rsid w:val="00877744"/>
    <w:rsid w:val="00893526"/>
    <w:rsid w:val="0089500C"/>
    <w:rsid w:val="008B37F8"/>
    <w:rsid w:val="008C67AD"/>
    <w:rsid w:val="008D1761"/>
    <w:rsid w:val="008E4C81"/>
    <w:rsid w:val="008F741D"/>
    <w:rsid w:val="009002AD"/>
    <w:rsid w:val="0091415B"/>
    <w:rsid w:val="009316C2"/>
    <w:rsid w:val="00937D52"/>
    <w:rsid w:val="00940D96"/>
    <w:rsid w:val="00976476"/>
    <w:rsid w:val="009A0CB1"/>
    <w:rsid w:val="009A419F"/>
    <w:rsid w:val="009C28D9"/>
    <w:rsid w:val="009E6BD8"/>
    <w:rsid w:val="009F09B8"/>
    <w:rsid w:val="00A00D6B"/>
    <w:rsid w:val="00A07B6C"/>
    <w:rsid w:val="00A10F2E"/>
    <w:rsid w:val="00A12094"/>
    <w:rsid w:val="00A140AE"/>
    <w:rsid w:val="00A23DB9"/>
    <w:rsid w:val="00A25ABD"/>
    <w:rsid w:val="00A30760"/>
    <w:rsid w:val="00A41DE5"/>
    <w:rsid w:val="00A6004B"/>
    <w:rsid w:val="00A66D3D"/>
    <w:rsid w:val="00A70E06"/>
    <w:rsid w:val="00A72011"/>
    <w:rsid w:val="00AA0089"/>
    <w:rsid w:val="00AA6ECB"/>
    <w:rsid w:val="00AB4849"/>
    <w:rsid w:val="00AD032D"/>
    <w:rsid w:val="00AE43DF"/>
    <w:rsid w:val="00B0024F"/>
    <w:rsid w:val="00B027FA"/>
    <w:rsid w:val="00B10B09"/>
    <w:rsid w:val="00B224EA"/>
    <w:rsid w:val="00B31C36"/>
    <w:rsid w:val="00B331EA"/>
    <w:rsid w:val="00B4720A"/>
    <w:rsid w:val="00B50AC0"/>
    <w:rsid w:val="00B6587C"/>
    <w:rsid w:val="00B704CA"/>
    <w:rsid w:val="00B77577"/>
    <w:rsid w:val="00B9106D"/>
    <w:rsid w:val="00B931E0"/>
    <w:rsid w:val="00B96E76"/>
    <w:rsid w:val="00BA1A3A"/>
    <w:rsid w:val="00BA2BB3"/>
    <w:rsid w:val="00BA2F98"/>
    <w:rsid w:val="00BA3AFA"/>
    <w:rsid w:val="00BB0D2F"/>
    <w:rsid w:val="00BD1CA8"/>
    <w:rsid w:val="00BE03B0"/>
    <w:rsid w:val="00BE3786"/>
    <w:rsid w:val="00C01B98"/>
    <w:rsid w:val="00C1746C"/>
    <w:rsid w:val="00C33ECA"/>
    <w:rsid w:val="00C37B96"/>
    <w:rsid w:val="00C40A40"/>
    <w:rsid w:val="00C44A1E"/>
    <w:rsid w:val="00C56637"/>
    <w:rsid w:val="00C70FED"/>
    <w:rsid w:val="00C77EC9"/>
    <w:rsid w:val="00C82373"/>
    <w:rsid w:val="00C848AE"/>
    <w:rsid w:val="00CA59DF"/>
    <w:rsid w:val="00CA735E"/>
    <w:rsid w:val="00CC60AC"/>
    <w:rsid w:val="00CD2866"/>
    <w:rsid w:val="00CE45BE"/>
    <w:rsid w:val="00CE7307"/>
    <w:rsid w:val="00CF18ED"/>
    <w:rsid w:val="00CF3B3B"/>
    <w:rsid w:val="00D01D32"/>
    <w:rsid w:val="00D12D88"/>
    <w:rsid w:val="00D202EE"/>
    <w:rsid w:val="00D24D90"/>
    <w:rsid w:val="00D5075F"/>
    <w:rsid w:val="00D70E97"/>
    <w:rsid w:val="00D75555"/>
    <w:rsid w:val="00D81664"/>
    <w:rsid w:val="00D96BB9"/>
    <w:rsid w:val="00DB268D"/>
    <w:rsid w:val="00DB2D22"/>
    <w:rsid w:val="00DC5E11"/>
    <w:rsid w:val="00DC633E"/>
    <w:rsid w:val="00DD449F"/>
    <w:rsid w:val="00DE0E0C"/>
    <w:rsid w:val="00DE4A66"/>
    <w:rsid w:val="00DF334F"/>
    <w:rsid w:val="00E00CC2"/>
    <w:rsid w:val="00E112FA"/>
    <w:rsid w:val="00E20DF5"/>
    <w:rsid w:val="00E32AB8"/>
    <w:rsid w:val="00E41EB5"/>
    <w:rsid w:val="00E478F0"/>
    <w:rsid w:val="00E65210"/>
    <w:rsid w:val="00E70D5B"/>
    <w:rsid w:val="00E812B0"/>
    <w:rsid w:val="00E84FCA"/>
    <w:rsid w:val="00E86F0C"/>
    <w:rsid w:val="00E87D87"/>
    <w:rsid w:val="00E941FE"/>
    <w:rsid w:val="00EA7F9D"/>
    <w:rsid w:val="00EB3905"/>
    <w:rsid w:val="00EB4741"/>
    <w:rsid w:val="00EB5287"/>
    <w:rsid w:val="00EB79F3"/>
    <w:rsid w:val="00ED0FDD"/>
    <w:rsid w:val="00ED2EE7"/>
    <w:rsid w:val="00ED4B57"/>
    <w:rsid w:val="00ED6825"/>
    <w:rsid w:val="00EE70DB"/>
    <w:rsid w:val="00EF1FF1"/>
    <w:rsid w:val="00EF4D43"/>
    <w:rsid w:val="00F0017F"/>
    <w:rsid w:val="00F03A5A"/>
    <w:rsid w:val="00F124F1"/>
    <w:rsid w:val="00F126A2"/>
    <w:rsid w:val="00F15772"/>
    <w:rsid w:val="00F15914"/>
    <w:rsid w:val="00F1631D"/>
    <w:rsid w:val="00F257F7"/>
    <w:rsid w:val="00F331FE"/>
    <w:rsid w:val="00F5354F"/>
    <w:rsid w:val="00F73C0F"/>
    <w:rsid w:val="00F758A9"/>
    <w:rsid w:val="00F93397"/>
    <w:rsid w:val="00FA17B7"/>
    <w:rsid w:val="00FA3CC7"/>
    <w:rsid w:val="00FC1A52"/>
    <w:rsid w:val="00FC1E0E"/>
    <w:rsid w:val="00FC55F0"/>
    <w:rsid w:val="00FD7B07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10387"/>
  <w15:docId w15:val="{822C6611-A142-4C29-9A5F-6336B96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kern w:val="12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B1448"/>
    <w:pPr>
      <w:keepNext/>
      <w:widowControl w:val="0"/>
      <w:tabs>
        <w:tab w:val="left" w:pos="0"/>
      </w:tabs>
      <w:spacing w:before="240" w:after="60" w:line="288" w:lineRule="auto"/>
      <w:ind w:left="567" w:hanging="567"/>
      <w:outlineLvl w:val="0"/>
    </w:pPr>
    <w:rPr>
      <w:rFonts w:cs="Times New Roman"/>
      <w:b/>
      <w:bCs/>
      <w:kern w:val="0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1"/>
    </w:pPr>
    <w:rPr>
      <w:rFonts w:cs="Times New Roman"/>
      <w:b/>
      <w:bCs/>
      <w:kern w:val="0"/>
      <w:sz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2"/>
    </w:pPr>
    <w:rPr>
      <w:rFonts w:cs="Times New Roman"/>
      <w:b/>
      <w:bCs/>
      <w:kern w:val="0"/>
      <w:sz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DB1448"/>
    <w:pPr>
      <w:keepNext/>
      <w:keepLines/>
      <w:widowControl w:val="0"/>
      <w:spacing w:before="120" w:line="360" w:lineRule="auto"/>
      <w:jc w:val="both"/>
      <w:outlineLvl w:val="3"/>
    </w:pPr>
    <w:rPr>
      <w:rFonts w:ascii="Helvetica 45 Light" w:hAnsi="Helvetica 45 Light" w:cs="Times New Roman"/>
      <w:b/>
      <w:bCs/>
      <w:kern w:val="0"/>
      <w:szCs w:val="20"/>
      <w:lang w:val="en-GB" w:eastAsia="en-US"/>
    </w:rPr>
  </w:style>
  <w:style w:type="paragraph" w:styleId="berschrift5">
    <w:name w:val="heading 5"/>
    <w:basedOn w:val="Standard"/>
    <w:next w:val="Standard"/>
    <w:link w:val="berschrift5Zchn"/>
    <w:qFormat/>
    <w:rsid w:val="00DB1448"/>
    <w:pPr>
      <w:keepNext/>
      <w:widowControl w:val="0"/>
      <w:spacing w:line="288" w:lineRule="auto"/>
      <w:jc w:val="center"/>
      <w:outlineLvl w:val="4"/>
    </w:pPr>
    <w:rPr>
      <w:rFonts w:cs="Times New Roman"/>
      <w:b/>
      <w:bCs/>
      <w:color w:val="FF0000"/>
      <w:kern w:val="0"/>
      <w:sz w:val="96"/>
      <w:szCs w:val="96"/>
      <w:lang w:val="en-GB" w:eastAsia="en-US"/>
    </w:rPr>
  </w:style>
  <w:style w:type="paragraph" w:styleId="berschrift6">
    <w:name w:val="heading 6"/>
    <w:basedOn w:val="Standard"/>
    <w:next w:val="Standard"/>
    <w:link w:val="berschrift6Zchn"/>
    <w:qFormat/>
    <w:rsid w:val="00DB1448"/>
    <w:pPr>
      <w:keepNext/>
      <w:widowControl w:val="0"/>
      <w:spacing w:line="288" w:lineRule="auto"/>
      <w:jc w:val="center"/>
      <w:outlineLvl w:val="5"/>
    </w:pPr>
    <w:rPr>
      <w:rFonts w:cs="Times New Roman"/>
      <w:b/>
      <w:bCs/>
      <w:color w:val="FF0000"/>
      <w:kern w:val="0"/>
      <w:sz w:val="40"/>
      <w:szCs w:val="40"/>
      <w:lang w:val="en-GB" w:eastAsia="en-US"/>
    </w:rPr>
  </w:style>
  <w:style w:type="paragraph" w:styleId="berschrift7">
    <w:name w:val="heading 7"/>
    <w:basedOn w:val="Standard"/>
    <w:next w:val="Standard"/>
    <w:link w:val="berschrift7Zchn"/>
    <w:qFormat/>
    <w:rsid w:val="00DB1448"/>
    <w:pPr>
      <w:keepNext/>
      <w:widowControl w:val="0"/>
      <w:spacing w:line="288" w:lineRule="auto"/>
      <w:jc w:val="center"/>
      <w:outlineLvl w:val="6"/>
    </w:pPr>
    <w:rPr>
      <w:rFonts w:cs="Times New Roman"/>
      <w:b/>
      <w:bCs/>
      <w:kern w:val="0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AUFZLUNGEBENE2">
    <w:name w:val="04 AUFZÄLUNG EBENE 2"/>
    <w:basedOn w:val="04AUFZHLUNGV2"/>
    <w:rsid w:val="002100E5"/>
    <w:pPr>
      <w:numPr>
        <w:numId w:val="5"/>
      </w:numPr>
    </w:pPr>
  </w:style>
  <w:style w:type="paragraph" w:customStyle="1" w:styleId="04AUFZHLUNGV2">
    <w:name w:val="04 AUFZÄHLUNG V2"/>
    <w:basedOn w:val="Standard"/>
    <w:rsid w:val="002100E5"/>
    <w:pPr>
      <w:numPr>
        <w:numId w:val="2"/>
      </w:numPr>
      <w:spacing w:line="260" w:lineRule="exact"/>
    </w:pPr>
    <w:rPr>
      <w:rFonts w:ascii="Frutiger 45 Light" w:hAnsi="Frutiger 45 Light"/>
      <w:sz w:val="17"/>
      <w:szCs w:val="17"/>
    </w:rPr>
  </w:style>
  <w:style w:type="table" w:customStyle="1" w:styleId="Tabellengitternetz">
    <w:name w:val="Tabellengitternetz"/>
    <w:basedOn w:val="NormaleTabelle"/>
    <w:rsid w:val="005E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6928"/>
    <w:rPr>
      <w:color w:val="0000FF"/>
      <w:u w:val="single"/>
    </w:rPr>
  </w:style>
  <w:style w:type="paragraph" w:styleId="Kopfzeile">
    <w:name w:val="header"/>
    <w:basedOn w:val="Standard"/>
    <w:link w:val="KopfzeileZchn"/>
    <w:rsid w:val="00D862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86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460B"/>
  </w:style>
  <w:style w:type="paragraph" w:styleId="Sprechblasentext">
    <w:name w:val="Balloon Text"/>
    <w:basedOn w:val="Standard"/>
    <w:link w:val="SprechblasentextZchn"/>
    <w:uiPriority w:val="99"/>
    <w:rsid w:val="003B082D"/>
    <w:pPr>
      <w:spacing w:line="288" w:lineRule="auto"/>
    </w:pPr>
    <w:rPr>
      <w:rFonts w:ascii="Tahoma" w:eastAsia="Cambria" w:hAnsi="Tahoma" w:cs="Tahoma"/>
      <w:kern w:val="0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3B082D"/>
    <w:rPr>
      <w:rFonts w:ascii="Tahoma" w:eastAsia="Cambri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3B082D"/>
    <w:pPr>
      <w:spacing w:line="288" w:lineRule="auto"/>
      <w:ind w:left="720"/>
      <w:contextualSpacing/>
    </w:pPr>
    <w:rPr>
      <w:rFonts w:eastAsia="Cambria" w:cs="Times New Roman"/>
      <w:kern w:val="0"/>
      <w:lang w:val="en-GB" w:eastAsia="en-US"/>
    </w:rPr>
  </w:style>
  <w:style w:type="paragraph" w:styleId="StandardWeb">
    <w:name w:val="Normal (Web)"/>
    <w:basedOn w:val="Standard"/>
    <w:rsid w:val="003B082D"/>
    <w:pPr>
      <w:spacing w:line="288" w:lineRule="auto"/>
    </w:pPr>
    <w:rPr>
      <w:rFonts w:ascii="Times New Roman" w:hAnsi="Times New Roman" w:cs="Times New Roman"/>
      <w:kern w:val="0"/>
      <w:lang w:val="en-US" w:eastAsia="en-US"/>
    </w:rPr>
  </w:style>
  <w:style w:type="paragraph" w:styleId="Textkrper">
    <w:name w:val="Body Text"/>
    <w:basedOn w:val="Standard"/>
    <w:link w:val="TextkrperZchn"/>
    <w:rsid w:val="003B082D"/>
    <w:pPr>
      <w:keepLines/>
      <w:widowControl w:val="0"/>
      <w:spacing w:before="120" w:line="360" w:lineRule="auto"/>
      <w:jc w:val="both"/>
    </w:pPr>
    <w:rPr>
      <w:rFonts w:ascii="Helvetica 45 Light" w:hAnsi="Helvetica 45 Light" w:cs="Times New Roman"/>
      <w:kern w:val="0"/>
      <w:sz w:val="20"/>
      <w:szCs w:val="20"/>
      <w:lang w:val="en-GB" w:eastAsia="nl-BE"/>
    </w:rPr>
  </w:style>
  <w:style w:type="character" w:customStyle="1" w:styleId="TextkrperZchn">
    <w:name w:val="Textkörper Zchn"/>
    <w:link w:val="Textkrper"/>
    <w:uiPriority w:val="99"/>
    <w:rsid w:val="003B082D"/>
    <w:rPr>
      <w:rFonts w:ascii="Helvetica 45 Light" w:hAnsi="Helvetica 45 Light"/>
      <w:lang w:val="en-GB" w:eastAsia="nl-BE"/>
    </w:rPr>
  </w:style>
  <w:style w:type="character" w:customStyle="1" w:styleId="KopfzeileZchn">
    <w:name w:val="Kopfzeile Zchn"/>
    <w:link w:val="Kopfzeile"/>
    <w:uiPriority w:val="99"/>
    <w:rsid w:val="003B082D"/>
    <w:rPr>
      <w:rFonts w:ascii="Arial" w:hAnsi="Arial" w:cs="Arial"/>
      <w:kern w:val="12"/>
      <w:sz w:val="22"/>
      <w:szCs w:val="24"/>
    </w:rPr>
  </w:style>
  <w:style w:type="character" w:customStyle="1" w:styleId="FuzeileZchn">
    <w:name w:val="Fußzeile Zchn"/>
    <w:link w:val="Fuzeile"/>
    <w:uiPriority w:val="99"/>
    <w:rsid w:val="003B082D"/>
    <w:rPr>
      <w:rFonts w:ascii="Arial" w:hAnsi="Arial" w:cs="Arial"/>
      <w:kern w:val="12"/>
      <w:sz w:val="22"/>
      <w:szCs w:val="24"/>
    </w:rPr>
  </w:style>
  <w:style w:type="paragraph" w:customStyle="1" w:styleId="Headline">
    <w:name w:val="Headline"/>
    <w:basedOn w:val="Textkrper"/>
    <w:rsid w:val="003B082D"/>
    <w:rPr>
      <w:rFonts w:ascii="Helvetica 65 Medium" w:eastAsia="Cambria" w:hAnsi="Helvetica 65 Medium"/>
      <w:b/>
      <w:bCs/>
      <w:lang w:eastAsia="en-US"/>
    </w:rPr>
  </w:style>
  <w:style w:type="paragraph" w:customStyle="1" w:styleId="Contact">
    <w:name w:val="Contact"/>
    <w:basedOn w:val="Fuzeile"/>
    <w:rsid w:val="003B082D"/>
    <w:pPr>
      <w:widowControl w:val="0"/>
      <w:tabs>
        <w:tab w:val="clear" w:pos="4536"/>
        <w:tab w:val="clear" w:pos="9072"/>
      </w:tabs>
      <w:spacing w:line="288" w:lineRule="auto"/>
      <w:ind w:firstLine="4230"/>
      <w:jc w:val="both"/>
    </w:pPr>
    <w:rPr>
      <w:rFonts w:ascii="Helvetica 45 Light" w:eastAsia="Cambria" w:hAnsi="Helvetica 45 Light" w:cs="Times New Roman"/>
      <w:kern w:val="0"/>
      <w:sz w:val="20"/>
      <w:szCs w:val="20"/>
      <w:lang w:val="en-GB" w:eastAsia="en-US"/>
    </w:rPr>
  </w:style>
  <w:style w:type="paragraph" w:customStyle="1" w:styleId="PressInformation">
    <w:name w:val="PressInformation"/>
    <w:basedOn w:val="Standard"/>
    <w:rsid w:val="003B082D"/>
    <w:pPr>
      <w:widowControl w:val="0"/>
      <w:spacing w:line="288" w:lineRule="auto"/>
    </w:pPr>
    <w:rPr>
      <w:rFonts w:eastAsia="Cambria" w:cs="Times New Roman"/>
      <w:b/>
      <w:bCs/>
      <w:kern w:val="0"/>
      <w:sz w:val="28"/>
      <w:szCs w:val="28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rsid w:val="003B082D"/>
    <w:pPr>
      <w:spacing w:line="288" w:lineRule="auto"/>
    </w:pPr>
    <w:rPr>
      <w:rFonts w:eastAsia="Cambria" w:cs="Times New Roman"/>
      <w:kern w:val="0"/>
      <w:sz w:val="20"/>
      <w:szCs w:val="20"/>
      <w:lang w:val="en-GB" w:eastAsia="en-US"/>
    </w:rPr>
  </w:style>
  <w:style w:type="character" w:customStyle="1" w:styleId="FunotentextZchn">
    <w:name w:val="Fußnotentext Zchn"/>
    <w:link w:val="Funotentext"/>
    <w:uiPriority w:val="99"/>
    <w:rsid w:val="003B082D"/>
    <w:rPr>
      <w:rFonts w:ascii="Arial" w:eastAsia="Cambria" w:hAnsi="Arial"/>
      <w:lang w:val="en-GB" w:eastAsia="en-US"/>
    </w:rPr>
  </w:style>
  <w:style w:type="character" w:styleId="Funotenzeichen">
    <w:name w:val="footnote reference"/>
    <w:uiPriority w:val="99"/>
    <w:rsid w:val="003B082D"/>
    <w:rPr>
      <w:rFonts w:cs="Times New Roman"/>
      <w:vertAlign w:val="superscript"/>
    </w:rPr>
  </w:style>
  <w:style w:type="character" w:customStyle="1" w:styleId="berschrift1Zchn">
    <w:name w:val="Überschrift 1 Zchn"/>
    <w:link w:val="berschrift1"/>
    <w:rsid w:val="00DB1448"/>
    <w:rPr>
      <w:rFonts w:ascii="Arial" w:hAnsi="Arial"/>
      <w:b/>
      <w:bCs/>
      <w:sz w:val="28"/>
      <w:szCs w:val="28"/>
      <w:lang w:val="en-GB" w:eastAsia="en-US"/>
    </w:rPr>
  </w:style>
  <w:style w:type="character" w:customStyle="1" w:styleId="berschrift2Zchn">
    <w:name w:val="Überschrift 2 Zchn"/>
    <w:link w:val="berschrift2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3Zchn">
    <w:name w:val="Überschrift 3 Zchn"/>
    <w:link w:val="berschrift3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berschrift4Zchn">
    <w:name w:val="Überschrift 4 Zchn"/>
    <w:link w:val="berschrift4"/>
    <w:rsid w:val="00DB1448"/>
    <w:rPr>
      <w:rFonts w:ascii="Helvetica 45 Light" w:hAnsi="Helvetica 45 Light"/>
      <w:b/>
      <w:bCs/>
      <w:sz w:val="22"/>
      <w:lang w:val="en-GB" w:eastAsia="en-US"/>
    </w:rPr>
  </w:style>
  <w:style w:type="character" w:customStyle="1" w:styleId="berschrift5Zchn">
    <w:name w:val="Überschrift 5 Zchn"/>
    <w:link w:val="berschrift5"/>
    <w:rsid w:val="00DB1448"/>
    <w:rPr>
      <w:rFonts w:ascii="Arial" w:hAnsi="Arial"/>
      <w:b/>
      <w:bCs/>
      <w:color w:val="FF0000"/>
      <w:sz w:val="96"/>
      <w:szCs w:val="96"/>
      <w:lang w:val="en-GB" w:eastAsia="en-US"/>
    </w:rPr>
  </w:style>
  <w:style w:type="character" w:customStyle="1" w:styleId="berschrift6Zchn">
    <w:name w:val="Überschrift 6 Zchn"/>
    <w:link w:val="berschrift6"/>
    <w:rsid w:val="00DB1448"/>
    <w:rPr>
      <w:rFonts w:ascii="Arial" w:hAnsi="Arial"/>
      <w:b/>
      <w:bCs/>
      <w:color w:val="FF0000"/>
      <w:sz w:val="40"/>
      <w:szCs w:val="40"/>
      <w:lang w:val="en-GB" w:eastAsia="en-US"/>
    </w:rPr>
  </w:style>
  <w:style w:type="character" w:customStyle="1" w:styleId="berschrift7Zchn">
    <w:name w:val="Überschrift 7 Zchn"/>
    <w:link w:val="berschrift7"/>
    <w:rsid w:val="00DB1448"/>
    <w:rPr>
      <w:rFonts w:ascii="Arial" w:hAnsi="Arial"/>
      <w:b/>
      <w:bCs/>
      <w:sz w:val="22"/>
      <w:lang w:val="en-GB" w:eastAsia="en-US"/>
    </w:rPr>
  </w:style>
  <w:style w:type="paragraph" w:customStyle="1" w:styleId="Style1">
    <w:name w:val="Style1"/>
    <w:basedOn w:val="Standard"/>
    <w:next w:val="Standard"/>
    <w:rsid w:val="00DB1448"/>
    <w:pPr>
      <w:widowControl w:val="0"/>
      <w:tabs>
        <w:tab w:val="left" w:pos="1418"/>
      </w:tabs>
      <w:spacing w:line="288" w:lineRule="auto"/>
      <w:ind w:left="1418" w:hanging="1418"/>
    </w:pPr>
    <w:rPr>
      <w:rFonts w:cs="Times New Roman"/>
      <w:b/>
      <w:bCs/>
      <w:caps/>
      <w:kern w:val="0"/>
      <w:sz w:val="28"/>
      <w:szCs w:val="28"/>
      <w:lang w:val="en-GB" w:eastAsia="en-US"/>
    </w:rPr>
  </w:style>
  <w:style w:type="paragraph" w:customStyle="1" w:styleId="ref">
    <w:name w:val="ref"/>
    <w:basedOn w:val="Standard"/>
    <w:next w:val="Standard"/>
    <w:rsid w:val="00DB1448"/>
    <w:pPr>
      <w:widowControl w:val="0"/>
      <w:spacing w:line="288" w:lineRule="auto"/>
    </w:pPr>
    <w:rPr>
      <w:rFonts w:cs="Times New Roman"/>
      <w:b/>
      <w:bCs/>
      <w:kern w:val="0"/>
      <w:szCs w:val="20"/>
      <w:u w:val="single"/>
      <w:lang w:val="en-GB" w:eastAsia="en-US"/>
    </w:rPr>
  </w:style>
  <w:style w:type="paragraph" w:customStyle="1" w:styleId="MSSManualsHeading1">
    <w:name w:val="MSS Manuals Heading 1"/>
    <w:basedOn w:val="berschrift1"/>
    <w:next w:val="Standard"/>
    <w:rsid w:val="00DB1448"/>
    <w:pPr>
      <w:widowControl/>
      <w:tabs>
        <w:tab w:val="clear" w:pos="0"/>
        <w:tab w:val="left" w:pos="567"/>
        <w:tab w:val="left" w:pos="1418"/>
      </w:tabs>
      <w:ind w:left="1418" w:hanging="1418"/>
      <w:outlineLvl w:val="9"/>
    </w:pPr>
    <w:rPr>
      <w:rFonts w:ascii="News Gothic MT" w:hAnsi="News Gothic MT"/>
      <w:kern w:val="28"/>
      <w:sz w:val="32"/>
      <w:szCs w:val="32"/>
    </w:rPr>
  </w:style>
  <w:style w:type="paragraph" w:customStyle="1" w:styleId="MSSManualsHeading2">
    <w:name w:val="MSS Manuals Heading 2"/>
    <w:basedOn w:val="berschrift2"/>
    <w:next w:val="Standard"/>
    <w:rsid w:val="00DB1448"/>
    <w:pPr>
      <w:widowControl/>
      <w:tabs>
        <w:tab w:val="clear" w:pos="720"/>
        <w:tab w:val="left" w:pos="567"/>
        <w:tab w:val="left" w:pos="1418"/>
      </w:tabs>
      <w:ind w:left="567" w:hanging="567"/>
      <w:outlineLvl w:val="9"/>
    </w:pPr>
    <w:rPr>
      <w:rFonts w:ascii="NewBskvll BT" w:hAnsi="NewBskvll BT"/>
      <w:i/>
      <w:iCs/>
    </w:rPr>
  </w:style>
  <w:style w:type="paragraph" w:styleId="Beschriftung">
    <w:name w:val="caption"/>
    <w:basedOn w:val="Standard"/>
    <w:next w:val="Standard"/>
    <w:qFormat/>
    <w:rsid w:val="00DB1448"/>
    <w:pPr>
      <w:widowControl w:val="0"/>
      <w:spacing w:before="480" w:line="288" w:lineRule="auto"/>
    </w:pPr>
    <w:rPr>
      <w:rFonts w:cs="Times New Roman"/>
      <w:b/>
      <w:bCs/>
      <w:kern w:val="0"/>
      <w:szCs w:val="20"/>
      <w:lang w:val="en-GB" w:eastAsia="en-US"/>
    </w:rPr>
  </w:style>
  <w:style w:type="paragraph" w:styleId="Textkrper2">
    <w:name w:val="Body Text 2"/>
    <w:basedOn w:val="Standard"/>
    <w:link w:val="Textkrper2Zchn"/>
    <w:rsid w:val="00DB1448"/>
    <w:pPr>
      <w:widowControl w:val="0"/>
      <w:spacing w:line="320" w:lineRule="exact"/>
      <w:ind w:right="2709"/>
      <w:jc w:val="both"/>
    </w:pPr>
    <w:rPr>
      <w:rFonts w:ascii="Univers 55" w:hAnsi="Univers 55" w:cs="Times New Roman"/>
      <w:b/>
      <w:bCs/>
      <w:kern w:val="0"/>
      <w:sz w:val="24"/>
      <w:lang w:eastAsia="en-US"/>
    </w:rPr>
  </w:style>
  <w:style w:type="character" w:customStyle="1" w:styleId="Textkrper2Zchn">
    <w:name w:val="Textkörper 2 Zchn"/>
    <w:link w:val="Textkrper2"/>
    <w:rsid w:val="00DB1448"/>
    <w:rPr>
      <w:rFonts w:ascii="Univers 55" w:hAnsi="Univers 55"/>
      <w:b/>
      <w:bCs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rsid w:val="00DB1448"/>
    <w:pPr>
      <w:widowControl w:val="0"/>
      <w:spacing w:before="120" w:after="120" w:line="360" w:lineRule="auto"/>
      <w:ind w:right="2709"/>
      <w:jc w:val="both"/>
    </w:pPr>
    <w:rPr>
      <w:rFonts w:ascii="Univers 55" w:hAnsi="Univers 55" w:cs="Times New Roman"/>
      <w:kern w:val="0"/>
      <w:sz w:val="24"/>
      <w:lang w:val="en-US" w:eastAsia="en-US"/>
    </w:rPr>
  </w:style>
  <w:style w:type="character" w:customStyle="1" w:styleId="Textkrper3Zchn">
    <w:name w:val="Textkörper 3 Zchn"/>
    <w:link w:val="Textkrper3"/>
    <w:rsid w:val="00DB1448"/>
    <w:rPr>
      <w:rFonts w:ascii="Univers 55" w:hAnsi="Univers 55"/>
      <w:sz w:val="24"/>
      <w:szCs w:val="24"/>
      <w:lang w:val="en-US" w:eastAsia="en-US"/>
    </w:rPr>
  </w:style>
  <w:style w:type="paragraph" w:customStyle="1" w:styleId="Subheading">
    <w:name w:val="Subheading"/>
    <w:basedOn w:val="Headline"/>
    <w:rsid w:val="00DB1448"/>
    <w:pPr>
      <w:spacing w:before="360" w:after="60"/>
    </w:pPr>
    <w:rPr>
      <w:rFonts w:eastAsia="Times New Roman"/>
      <w:sz w:val="22"/>
      <w:lang w:val="en-US"/>
    </w:rPr>
  </w:style>
  <w:style w:type="character" w:styleId="BesuchterHyperlink">
    <w:name w:val="FollowedHyperlink"/>
    <w:rsid w:val="00DB1448"/>
    <w:rPr>
      <w:color w:val="800080"/>
      <w:u w:val="single"/>
    </w:rPr>
  </w:style>
  <w:style w:type="character" w:customStyle="1" w:styleId="hps">
    <w:name w:val="hps"/>
    <w:basedOn w:val="Absatz-Standardschriftart"/>
    <w:rsid w:val="004869D1"/>
  </w:style>
  <w:style w:type="character" w:customStyle="1" w:styleId="hpsatn">
    <w:name w:val="hps atn"/>
    <w:basedOn w:val="Absatz-Standardschriftart"/>
    <w:rsid w:val="00EF1FF1"/>
  </w:style>
  <w:style w:type="character" w:styleId="Kommentarzeichen">
    <w:name w:val="annotation reference"/>
    <w:basedOn w:val="Absatz-Standardschriftart"/>
    <w:semiHidden/>
    <w:unhideWhenUsed/>
    <w:rsid w:val="00F163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163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1631D"/>
    <w:rPr>
      <w:rFonts w:ascii="Arial" w:hAnsi="Arial" w:cs="Arial"/>
      <w:kern w:val="1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163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1631D"/>
    <w:rPr>
      <w:rFonts w:ascii="Arial" w:hAnsi="Arial" w:cs="Arial"/>
      <w:b/>
      <w:bCs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year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0B1HvJzTnvhLfc0dOYWJtTnBfUTA/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6D68-E445-4602-A844-7989D15C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Goodyear Dunlop Tires Germany GmbH</vt:lpstr>
      <vt:lpstr>Goodyear Dunlop Tires Germany GmbH</vt:lpstr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Goodyear Dunlop Tires Germany GmbH</dc:title>
  <dc:creator>Juergen Wiedemann</dc:creator>
  <cp:lastModifiedBy>Mirjam Berle</cp:lastModifiedBy>
  <cp:revision>4</cp:revision>
  <cp:lastPrinted>2016-02-24T12:13:00Z</cp:lastPrinted>
  <dcterms:created xsi:type="dcterms:W3CDTF">2016-02-24T16:57:00Z</dcterms:created>
  <dcterms:modified xsi:type="dcterms:W3CDTF">2016-02-24T17:07:00Z</dcterms:modified>
</cp:coreProperties>
</file>