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104"/>
        <w:gridCol w:w="6315"/>
        <w:gridCol w:w="5129"/>
      </w:tblGrid>
      <w:tr w:rsidR="009C4F15" w:rsidRPr="00AB2B45">
        <w:trPr>
          <w:cantSplit/>
          <w:tblHeader/>
        </w:trPr>
        <w:tc>
          <w:tcPr>
            <w:tcW w:w="1710" w:type="dxa"/>
          </w:tcPr>
          <w:p w:rsidR="009C4F15" w:rsidRPr="00AB2B45" w:rsidRDefault="009C4F15">
            <w:pPr>
              <w:rPr>
                <w:rFonts w:ascii="Verdana" w:hAnsi="Verdana"/>
                <w:b/>
                <w:lang w:val="en-GB"/>
              </w:rPr>
            </w:pPr>
            <w:r w:rsidRPr="00AB2B45">
              <w:rPr>
                <w:rFonts w:ascii="Verdana" w:hAnsi="Verdana"/>
                <w:b/>
                <w:lang w:val="en-GB"/>
              </w:rPr>
              <w:t>Images</w:t>
            </w:r>
          </w:p>
        </w:tc>
        <w:tc>
          <w:tcPr>
            <w:tcW w:w="2104" w:type="dxa"/>
          </w:tcPr>
          <w:p w:rsidR="009C4F15" w:rsidRPr="00AB2B45" w:rsidRDefault="009C4F15">
            <w:pPr>
              <w:rPr>
                <w:rFonts w:ascii="Verdana" w:hAnsi="Verdana"/>
                <w:b/>
                <w:lang w:val="en-GB"/>
              </w:rPr>
            </w:pPr>
            <w:r w:rsidRPr="00AB2B45">
              <w:rPr>
                <w:rFonts w:ascii="Verdana" w:hAnsi="Verdana"/>
                <w:b/>
                <w:lang w:val="en-GB"/>
              </w:rPr>
              <w:t>Sound</w:t>
            </w:r>
          </w:p>
        </w:tc>
        <w:tc>
          <w:tcPr>
            <w:tcW w:w="6315" w:type="dxa"/>
          </w:tcPr>
          <w:p w:rsidR="009C4F15" w:rsidRPr="00AB2B45" w:rsidRDefault="009C4F15">
            <w:pPr>
              <w:rPr>
                <w:rFonts w:ascii="Verdana" w:hAnsi="Verdana"/>
                <w:b/>
                <w:lang w:val="en-GB"/>
              </w:rPr>
            </w:pPr>
            <w:r w:rsidRPr="00AB2B45">
              <w:rPr>
                <w:rFonts w:ascii="Verdana" w:hAnsi="Verdana"/>
                <w:b/>
                <w:lang w:val="en-GB"/>
              </w:rPr>
              <w:t>Text English</w:t>
            </w:r>
          </w:p>
        </w:tc>
        <w:tc>
          <w:tcPr>
            <w:tcW w:w="5129" w:type="dxa"/>
          </w:tcPr>
          <w:p w:rsidR="009C4F15" w:rsidRPr="00AB2B45" w:rsidRDefault="009C4F15">
            <w:pPr>
              <w:rPr>
                <w:rFonts w:ascii="Verdana" w:hAnsi="Verdana"/>
                <w:b/>
                <w:lang w:val="en-GB"/>
              </w:rPr>
            </w:pPr>
            <w:r w:rsidRPr="00AB2B45">
              <w:rPr>
                <w:rFonts w:ascii="Verdana" w:hAnsi="Verdana"/>
                <w:b/>
                <w:lang w:val="en-GB"/>
              </w:rPr>
              <w:t>Deutsch/</w:t>
            </w:r>
            <w:proofErr w:type="spellStart"/>
            <w:r w:rsidRPr="00AB2B45">
              <w:rPr>
                <w:rFonts w:ascii="Verdana" w:hAnsi="Verdana"/>
                <w:b/>
                <w:lang w:val="en-GB"/>
              </w:rPr>
              <w:t>Francais</w:t>
            </w:r>
            <w:proofErr w:type="spellEnd"/>
            <w:r w:rsidRPr="00AB2B45">
              <w:rPr>
                <w:rFonts w:ascii="Verdana" w:hAnsi="Verdana"/>
                <w:b/>
                <w:lang w:val="en-GB"/>
              </w:rPr>
              <w:t>/</w:t>
            </w:r>
            <w:proofErr w:type="spellStart"/>
            <w:r w:rsidRPr="00AB2B45">
              <w:rPr>
                <w:rFonts w:ascii="Verdana" w:hAnsi="Verdana"/>
                <w:b/>
                <w:lang w:val="en-GB"/>
              </w:rPr>
              <w:t>Espanol</w:t>
            </w:r>
            <w:proofErr w:type="spellEnd"/>
          </w:p>
        </w:tc>
      </w:tr>
      <w:tr w:rsidR="009C4F15" w:rsidRPr="00AB2B45">
        <w:trPr>
          <w:cantSplit/>
        </w:trPr>
        <w:tc>
          <w:tcPr>
            <w:tcW w:w="1710" w:type="dxa"/>
          </w:tcPr>
          <w:p w:rsidR="009C4F15" w:rsidRPr="00AB2B45" w:rsidRDefault="009C4F15">
            <w:pPr>
              <w:rPr>
                <w:rFonts w:ascii="Verdana" w:hAnsi="Verdana"/>
                <w:lang w:val="en-GB"/>
              </w:rPr>
            </w:pPr>
            <w:r>
              <w:rPr>
                <w:rFonts w:ascii="Verdana" w:hAnsi="Verdana"/>
                <w:lang w:val="en-GB"/>
              </w:rPr>
              <w:t>TITLES</w:t>
            </w:r>
          </w:p>
        </w:tc>
        <w:tc>
          <w:tcPr>
            <w:tcW w:w="2104" w:type="dxa"/>
          </w:tcPr>
          <w:p w:rsidR="009C4F15" w:rsidRPr="00AB2B45" w:rsidRDefault="009C4F15">
            <w:pPr>
              <w:rPr>
                <w:rFonts w:ascii="Verdana" w:hAnsi="Verdana"/>
                <w:lang w:val="en-GB"/>
              </w:rPr>
            </w:pPr>
            <w:r>
              <w:rPr>
                <w:rFonts w:ascii="Verdana" w:hAnsi="Verdana"/>
                <w:lang w:val="en-GB"/>
              </w:rPr>
              <w:t>TITLES</w:t>
            </w:r>
          </w:p>
        </w:tc>
        <w:tc>
          <w:tcPr>
            <w:tcW w:w="6315" w:type="dxa"/>
          </w:tcPr>
          <w:p w:rsidR="009C4F15" w:rsidRPr="00251489" w:rsidRDefault="009C4F15">
            <w:pPr>
              <w:rPr>
                <w:rFonts w:ascii="Verdana" w:hAnsi="Verdana"/>
                <w:lang w:val="en-GB"/>
              </w:rPr>
            </w:pPr>
          </w:p>
        </w:tc>
        <w:tc>
          <w:tcPr>
            <w:tcW w:w="5129" w:type="dxa"/>
          </w:tcPr>
          <w:p w:rsidR="009C4F15" w:rsidRPr="00AB2B45" w:rsidRDefault="009C4F15">
            <w:pPr>
              <w:rPr>
                <w:rFonts w:ascii="Verdana" w:hAnsi="Verdana"/>
                <w:lang w:val="en-GB"/>
              </w:rPr>
            </w:pPr>
          </w:p>
        </w:tc>
      </w:tr>
      <w:tr w:rsidR="009C4F15" w:rsidRPr="006E63EB">
        <w:trPr>
          <w:cantSplit/>
        </w:trPr>
        <w:tc>
          <w:tcPr>
            <w:tcW w:w="1710" w:type="dxa"/>
          </w:tcPr>
          <w:p w:rsidR="009C4F15" w:rsidRPr="00AB2B45" w:rsidRDefault="002B5561">
            <w:pPr>
              <w:rPr>
                <w:rFonts w:ascii="Verdana" w:hAnsi="Verdana"/>
                <w:lang w:val="en-GB"/>
              </w:rPr>
            </w:pPr>
            <w:r>
              <w:rPr>
                <w:rFonts w:ascii="Verdana" w:hAnsi="Verdana"/>
                <w:lang w:val="en-GB"/>
              </w:rPr>
              <w:t>Intro</w:t>
            </w:r>
          </w:p>
        </w:tc>
        <w:tc>
          <w:tcPr>
            <w:tcW w:w="2104" w:type="dxa"/>
          </w:tcPr>
          <w:p w:rsidR="009C4F15" w:rsidRPr="00AB2B45" w:rsidRDefault="009C4F15" w:rsidP="002B5561">
            <w:pPr>
              <w:rPr>
                <w:rFonts w:ascii="Verdana" w:hAnsi="Verdana"/>
                <w:lang w:val="en-GB"/>
              </w:rPr>
            </w:pPr>
          </w:p>
        </w:tc>
        <w:tc>
          <w:tcPr>
            <w:tcW w:w="6315" w:type="dxa"/>
          </w:tcPr>
          <w:p w:rsidR="009C4F15" w:rsidRPr="00251489" w:rsidRDefault="002B5561" w:rsidP="009C4F15">
            <w:pPr>
              <w:rPr>
                <w:rFonts w:ascii="Verdana" w:hAnsi="Verdana"/>
                <w:lang w:val="en-GB"/>
              </w:rPr>
            </w:pPr>
            <w:r>
              <w:rPr>
                <w:rFonts w:ascii="Verdana" w:hAnsi="Verdana"/>
                <w:lang w:val="en-GB"/>
              </w:rPr>
              <w:t xml:space="preserve">The new European Commission president, Ursula von der </w:t>
            </w:r>
            <w:proofErr w:type="spellStart"/>
            <w:r>
              <w:rPr>
                <w:rFonts w:ascii="Verdana" w:hAnsi="Verdana"/>
                <w:lang w:val="en-GB"/>
              </w:rPr>
              <w:t>Leyen</w:t>
            </w:r>
            <w:proofErr w:type="spellEnd"/>
            <w:r>
              <w:rPr>
                <w:rFonts w:ascii="Verdana" w:hAnsi="Verdana"/>
                <w:lang w:val="en-GB"/>
              </w:rPr>
              <w:t>, has unveiled her proposed list of commissioners. They´ll face the scrutiny of the European Parliament before they´re confirmed. EPP Group Chairman Manfred Weber comments on the line-up</w:t>
            </w:r>
            <w:r w:rsidR="002F47BC">
              <w:rPr>
                <w:rFonts w:ascii="Verdana" w:hAnsi="Verdana"/>
                <w:lang w:val="en-GB"/>
              </w:rPr>
              <w:t xml:space="preserve">, </w:t>
            </w:r>
            <w:r w:rsidR="00C60184">
              <w:rPr>
                <w:rFonts w:ascii="Verdana" w:hAnsi="Verdana"/>
                <w:lang w:val="en-GB"/>
              </w:rPr>
              <w:t>what it means for the future of the EU</w:t>
            </w:r>
            <w:r w:rsidR="002F47BC">
              <w:rPr>
                <w:rFonts w:ascii="Verdana" w:hAnsi="Verdana"/>
                <w:lang w:val="en-GB"/>
              </w:rPr>
              <w:t xml:space="preserve">, and what role the EPP Group will play in the confirmation hearings as the largest political forced in Parliament. </w:t>
            </w:r>
          </w:p>
        </w:tc>
        <w:tc>
          <w:tcPr>
            <w:tcW w:w="5129" w:type="dxa"/>
          </w:tcPr>
          <w:p w:rsidR="009C4F15" w:rsidRPr="003929E3" w:rsidRDefault="009C4F15">
            <w:pPr>
              <w:rPr>
                <w:rFonts w:ascii="Verdana" w:hAnsi="Verdana"/>
                <w:lang w:val="en-GB"/>
              </w:rPr>
            </w:pPr>
          </w:p>
        </w:tc>
      </w:tr>
      <w:tr w:rsidR="009C4F15" w:rsidRPr="006E63EB">
        <w:trPr>
          <w:cantSplit/>
        </w:trPr>
        <w:tc>
          <w:tcPr>
            <w:tcW w:w="1710" w:type="dxa"/>
          </w:tcPr>
          <w:p w:rsidR="009C4F15" w:rsidRDefault="009C4F15">
            <w:pPr>
              <w:rPr>
                <w:rFonts w:ascii="Verdana" w:hAnsi="Verdana"/>
                <w:lang w:val="en-GB"/>
              </w:rPr>
            </w:pPr>
            <w:r>
              <w:rPr>
                <w:rFonts w:ascii="Verdana" w:hAnsi="Verdana"/>
                <w:lang w:val="en-GB"/>
              </w:rPr>
              <w:t>Interview</w:t>
            </w:r>
          </w:p>
        </w:tc>
        <w:tc>
          <w:tcPr>
            <w:tcW w:w="2104" w:type="dxa"/>
          </w:tcPr>
          <w:p w:rsidR="009C4F15" w:rsidRDefault="002E2F88">
            <w:pPr>
              <w:rPr>
                <w:rFonts w:ascii="Verdana" w:hAnsi="Verdana"/>
                <w:lang w:val="en-GB"/>
              </w:rPr>
            </w:pPr>
            <w:r>
              <w:rPr>
                <w:rFonts w:ascii="Verdana" w:hAnsi="Verdana"/>
                <w:lang w:val="en-GB"/>
              </w:rPr>
              <w:t>Manfred Weber, EPP Group Chairman</w:t>
            </w:r>
          </w:p>
        </w:tc>
        <w:tc>
          <w:tcPr>
            <w:tcW w:w="6315" w:type="dxa"/>
          </w:tcPr>
          <w:p w:rsidR="008C2BE0" w:rsidRPr="00B96776" w:rsidRDefault="008C2BE0" w:rsidP="009C4F15">
            <w:pPr>
              <w:rPr>
                <w:rFonts w:ascii="Verdana" w:hAnsi="Verdana"/>
                <w:i/>
                <w:lang w:val="en-GB"/>
              </w:rPr>
            </w:pPr>
            <w:r w:rsidRPr="00B96776">
              <w:rPr>
                <w:rFonts w:ascii="Verdana" w:hAnsi="Verdana"/>
                <w:i/>
                <w:lang w:val="en-GB"/>
              </w:rPr>
              <w:t>2:06</w:t>
            </w:r>
          </w:p>
          <w:p w:rsidR="008C2BE0" w:rsidRDefault="008C2BE0" w:rsidP="009C4F15">
            <w:pPr>
              <w:rPr>
                <w:rFonts w:ascii="Verdana" w:hAnsi="Verdana"/>
                <w:lang w:val="en-GB"/>
              </w:rPr>
            </w:pPr>
            <w:r w:rsidRPr="00B96776">
              <w:rPr>
                <w:rFonts w:ascii="Verdana" w:hAnsi="Verdana"/>
                <w:i/>
                <w:lang w:val="en-GB"/>
              </w:rPr>
              <w:t xml:space="preserve">During the campaign, we as EPP, we promised to make a gender-balanced commission </w:t>
            </w:r>
            <w:proofErr w:type="gramStart"/>
            <w:r w:rsidRPr="00B96776">
              <w:rPr>
                <w:rFonts w:ascii="Verdana" w:hAnsi="Verdana"/>
                <w:i/>
                <w:lang w:val="en-GB"/>
              </w:rPr>
              <w:t>and also</w:t>
            </w:r>
            <w:proofErr w:type="gramEnd"/>
            <w:r w:rsidRPr="00B96776">
              <w:rPr>
                <w:rFonts w:ascii="Verdana" w:hAnsi="Verdana"/>
                <w:i/>
                <w:lang w:val="en-GB"/>
              </w:rPr>
              <w:t xml:space="preserve"> a geographically balanced commission, and both promises are now fulfilled. So Ursula von der </w:t>
            </w:r>
            <w:proofErr w:type="spellStart"/>
            <w:r w:rsidRPr="00B96776">
              <w:rPr>
                <w:rFonts w:ascii="Verdana" w:hAnsi="Verdana"/>
                <w:i/>
                <w:lang w:val="en-GB"/>
              </w:rPr>
              <w:t>Leyen´s</w:t>
            </w:r>
            <w:proofErr w:type="spellEnd"/>
            <w:r w:rsidRPr="00B96776">
              <w:rPr>
                <w:rFonts w:ascii="Verdana" w:hAnsi="Verdana"/>
                <w:i/>
                <w:lang w:val="en-GB"/>
              </w:rPr>
              <w:t xml:space="preserve"> proposal is giving a clear idea, that we now have the first gender-balanced commission in office, and we will also have a good understanding of the problems in the south and the east and the centre of the European Union, all fields, all regions of Europe are covered.</w:t>
            </w:r>
          </w:p>
        </w:tc>
        <w:tc>
          <w:tcPr>
            <w:tcW w:w="5129" w:type="dxa"/>
          </w:tcPr>
          <w:p w:rsidR="009C4F15" w:rsidRPr="00251489" w:rsidRDefault="009C4F15">
            <w:pPr>
              <w:rPr>
                <w:rFonts w:ascii="Verdana" w:hAnsi="Verdana"/>
                <w:lang w:val="en-GB"/>
              </w:rPr>
            </w:pPr>
          </w:p>
        </w:tc>
      </w:tr>
      <w:tr w:rsidR="009C4F15" w:rsidRPr="006E63EB">
        <w:trPr>
          <w:cantSplit/>
        </w:trPr>
        <w:tc>
          <w:tcPr>
            <w:tcW w:w="1710" w:type="dxa"/>
          </w:tcPr>
          <w:p w:rsidR="009C4F15" w:rsidRPr="003929E3" w:rsidRDefault="009C4F15" w:rsidP="009C4F15">
            <w:pPr>
              <w:rPr>
                <w:rFonts w:ascii="Verdana" w:hAnsi="Verdana"/>
                <w:lang w:val="en-GB"/>
              </w:rPr>
            </w:pPr>
          </w:p>
        </w:tc>
        <w:tc>
          <w:tcPr>
            <w:tcW w:w="2104" w:type="dxa"/>
          </w:tcPr>
          <w:p w:rsidR="009C4F15" w:rsidRPr="006B5B69" w:rsidRDefault="009C4F15" w:rsidP="009C4F15">
            <w:pPr>
              <w:rPr>
                <w:rFonts w:ascii="Verdana" w:hAnsi="Verdana"/>
                <w:lang w:val="en-GB"/>
              </w:rPr>
            </w:pPr>
          </w:p>
        </w:tc>
        <w:tc>
          <w:tcPr>
            <w:tcW w:w="6315" w:type="dxa"/>
          </w:tcPr>
          <w:p w:rsidR="009C4F15" w:rsidRPr="005200E7" w:rsidRDefault="002E2F88" w:rsidP="009C4F15">
            <w:pPr>
              <w:rPr>
                <w:rFonts w:ascii="Verdana" w:hAnsi="Verdana"/>
                <w:lang w:val="en-GB"/>
              </w:rPr>
            </w:pPr>
            <w:r>
              <w:rPr>
                <w:rFonts w:ascii="Verdana" w:hAnsi="Verdana"/>
                <w:lang w:val="en-GB"/>
              </w:rPr>
              <w:t>How will the EPP shape Europe´s future through the commission?</w:t>
            </w:r>
          </w:p>
        </w:tc>
        <w:tc>
          <w:tcPr>
            <w:tcW w:w="5129" w:type="dxa"/>
          </w:tcPr>
          <w:p w:rsidR="009C4F15" w:rsidRPr="00C60B7F" w:rsidRDefault="009C4F15">
            <w:pPr>
              <w:rPr>
                <w:rFonts w:ascii="Verdana" w:hAnsi="Verdana"/>
                <w:lang w:val="en-GB"/>
              </w:rPr>
            </w:pPr>
          </w:p>
        </w:tc>
      </w:tr>
      <w:tr w:rsidR="009C4F15" w:rsidRPr="006E63EB">
        <w:trPr>
          <w:cantSplit/>
        </w:trPr>
        <w:tc>
          <w:tcPr>
            <w:tcW w:w="1710" w:type="dxa"/>
          </w:tcPr>
          <w:p w:rsidR="009C4F15" w:rsidRPr="00CB1AD8" w:rsidRDefault="009C4F15" w:rsidP="009C4F15">
            <w:pPr>
              <w:rPr>
                <w:rFonts w:ascii="Verdana" w:hAnsi="Verdana"/>
                <w:lang w:val="en-GB"/>
              </w:rPr>
            </w:pPr>
            <w:r>
              <w:rPr>
                <w:rFonts w:ascii="Verdana" w:hAnsi="Verdana"/>
                <w:lang w:val="en-GB"/>
              </w:rPr>
              <w:lastRenderedPageBreak/>
              <w:t>Interview</w:t>
            </w:r>
          </w:p>
        </w:tc>
        <w:tc>
          <w:tcPr>
            <w:tcW w:w="2104" w:type="dxa"/>
          </w:tcPr>
          <w:p w:rsidR="009C4F15" w:rsidRPr="005200E7" w:rsidRDefault="00194AC7" w:rsidP="009C4F15">
            <w:pPr>
              <w:rPr>
                <w:rFonts w:ascii="Verdana" w:hAnsi="Verdana"/>
                <w:lang w:val="en-GB"/>
              </w:rPr>
            </w:pPr>
            <w:r>
              <w:rPr>
                <w:rFonts w:ascii="Verdana" w:hAnsi="Verdana"/>
                <w:lang w:val="en-GB"/>
              </w:rPr>
              <w:t>Weber on</w:t>
            </w:r>
          </w:p>
        </w:tc>
        <w:tc>
          <w:tcPr>
            <w:tcW w:w="6315" w:type="dxa"/>
          </w:tcPr>
          <w:p w:rsidR="002E2F88" w:rsidRDefault="00D93AA3" w:rsidP="002E2F88">
            <w:pPr>
              <w:rPr>
                <w:rFonts w:ascii="Verdana" w:hAnsi="Verdana"/>
                <w:i/>
                <w:lang w:val="en-GB"/>
              </w:rPr>
            </w:pPr>
            <w:r>
              <w:rPr>
                <w:rFonts w:ascii="Verdana" w:hAnsi="Verdana"/>
                <w:i/>
                <w:lang w:val="en-GB"/>
              </w:rPr>
              <w:t xml:space="preserve"> </w:t>
            </w:r>
            <w:r w:rsidR="002E2F88">
              <w:rPr>
                <w:rFonts w:ascii="Verdana" w:hAnsi="Verdana"/>
                <w:i/>
                <w:lang w:val="en-GB"/>
              </w:rPr>
              <w:t>3:57</w:t>
            </w:r>
          </w:p>
          <w:p w:rsidR="009C4F15" w:rsidRPr="005200E7" w:rsidRDefault="002E2F88" w:rsidP="002E2F88">
            <w:pPr>
              <w:rPr>
                <w:rFonts w:ascii="Verdana" w:hAnsi="Verdana"/>
                <w:i/>
                <w:lang w:val="en-GB"/>
              </w:rPr>
            </w:pPr>
            <w:r>
              <w:rPr>
                <w:rFonts w:ascii="Verdana" w:hAnsi="Verdana"/>
                <w:i/>
                <w:lang w:val="en-GB"/>
              </w:rPr>
              <w:t xml:space="preserve">The EPP will send nine commissioners to the team, to the new college, and with the nine </w:t>
            </w:r>
            <w:proofErr w:type="gramStart"/>
            <w:r>
              <w:rPr>
                <w:rFonts w:ascii="Verdana" w:hAnsi="Verdana"/>
                <w:i/>
                <w:lang w:val="en-GB"/>
              </w:rPr>
              <w:t>colleagues</w:t>
            </w:r>
            <w:proofErr w:type="gramEnd"/>
            <w:r>
              <w:rPr>
                <w:rFonts w:ascii="Verdana" w:hAnsi="Verdana"/>
                <w:i/>
                <w:lang w:val="en-GB"/>
              </w:rPr>
              <w:t xml:space="preserve"> we guarantee in all future-oriented issues, EPP will be present. So budget, research, health, also migrants, migration, future of Europe, democracy,  a lot of important fields where EPP commissioners will lead the development for the next years. </w:t>
            </w:r>
            <w:proofErr w:type="gramStart"/>
            <w:r>
              <w:rPr>
                <w:rFonts w:ascii="Verdana" w:hAnsi="Verdana"/>
                <w:i/>
                <w:lang w:val="en-GB"/>
              </w:rPr>
              <w:t>And</w:t>
            </w:r>
            <w:proofErr w:type="gramEnd"/>
            <w:r>
              <w:rPr>
                <w:rFonts w:ascii="Verdana" w:hAnsi="Verdana"/>
                <w:i/>
                <w:lang w:val="en-GB"/>
              </w:rPr>
              <w:t xml:space="preserve"> that´s why we can deliver on what we promised during the campaign.</w:t>
            </w:r>
          </w:p>
        </w:tc>
        <w:tc>
          <w:tcPr>
            <w:tcW w:w="5129" w:type="dxa"/>
          </w:tcPr>
          <w:p w:rsidR="009C4F15" w:rsidRPr="00FD3C23" w:rsidRDefault="009C4F15" w:rsidP="002E2F88">
            <w:pPr>
              <w:rPr>
                <w:rFonts w:ascii="Verdana" w:hAnsi="Verdana"/>
                <w:i/>
                <w:lang w:val="en-GB"/>
              </w:rPr>
            </w:pPr>
          </w:p>
        </w:tc>
      </w:tr>
      <w:tr w:rsidR="00C60184" w:rsidRPr="006E63EB">
        <w:trPr>
          <w:cantSplit/>
        </w:trPr>
        <w:tc>
          <w:tcPr>
            <w:tcW w:w="1710" w:type="dxa"/>
          </w:tcPr>
          <w:p w:rsidR="00C60184" w:rsidRDefault="00C60184" w:rsidP="009C4F15">
            <w:pPr>
              <w:rPr>
                <w:rFonts w:ascii="Verdana" w:hAnsi="Verdana"/>
                <w:lang w:val="en-GB"/>
              </w:rPr>
            </w:pPr>
          </w:p>
        </w:tc>
        <w:tc>
          <w:tcPr>
            <w:tcW w:w="2104" w:type="dxa"/>
          </w:tcPr>
          <w:p w:rsidR="00C60184" w:rsidRPr="005200E7" w:rsidRDefault="00C60184" w:rsidP="009C4F15">
            <w:pPr>
              <w:rPr>
                <w:rFonts w:ascii="Verdana" w:hAnsi="Verdana"/>
                <w:lang w:val="en-GB"/>
              </w:rPr>
            </w:pPr>
          </w:p>
        </w:tc>
        <w:tc>
          <w:tcPr>
            <w:tcW w:w="6315" w:type="dxa"/>
          </w:tcPr>
          <w:p w:rsidR="00C60184" w:rsidRPr="00B96776" w:rsidRDefault="002E2F88" w:rsidP="009C4F15">
            <w:pPr>
              <w:rPr>
                <w:rFonts w:ascii="Verdana" w:hAnsi="Verdana"/>
                <w:lang w:val="en-GB"/>
              </w:rPr>
            </w:pPr>
            <w:r w:rsidRPr="00B96776">
              <w:rPr>
                <w:rFonts w:ascii="Verdana" w:hAnsi="Verdana"/>
                <w:lang w:val="en-GB"/>
              </w:rPr>
              <w:t>What will the EPP Group be looking for in the confirmation hearings?</w:t>
            </w:r>
          </w:p>
        </w:tc>
        <w:tc>
          <w:tcPr>
            <w:tcW w:w="5129" w:type="dxa"/>
          </w:tcPr>
          <w:p w:rsidR="00C60184" w:rsidRPr="00FD3C23" w:rsidRDefault="00C60184">
            <w:pPr>
              <w:rPr>
                <w:rFonts w:ascii="Verdana" w:hAnsi="Verdana"/>
                <w:i/>
                <w:lang w:val="en-GB"/>
              </w:rPr>
            </w:pPr>
          </w:p>
        </w:tc>
      </w:tr>
      <w:tr w:rsidR="00C60184" w:rsidRPr="00D93AA3">
        <w:trPr>
          <w:cantSplit/>
        </w:trPr>
        <w:tc>
          <w:tcPr>
            <w:tcW w:w="1710" w:type="dxa"/>
          </w:tcPr>
          <w:p w:rsidR="00C60184" w:rsidRDefault="00C60184" w:rsidP="009C4F15">
            <w:pPr>
              <w:rPr>
                <w:rFonts w:ascii="Verdana" w:hAnsi="Verdana"/>
                <w:lang w:val="en-GB"/>
              </w:rPr>
            </w:pPr>
            <w:r>
              <w:rPr>
                <w:rFonts w:ascii="Verdana" w:hAnsi="Verdana"/>
                <w:lang w:val="en-GB"/>
              </w:rPr>
              <w:t>Interview</w:t>
            </w:r>
          </w:p>
        </w:tc>
        <w:tc>
          <w:tcPr>
            <w:tcW w:w="2104" w:type="dxa"/>
          </w:tcPr>
          <w:p w:rsidR="00C60184" w:rsidRPr="005200E7" w:rsidRDefault="00194AC7" w:rsidP="009C4F15">
            <w:pPr>
              <w:rPr>
                <w:rFonts w:ascii="Verdana" w:hAnsi="Verdana"/>
                <w:lang w:val="en-GB"/>
              </w:rPr>
            </w:pPr>
            <w:r>
              <w:rPr>
                <w:rFonts w:ascii="Verdana" w:hAnsi="Verdana"/>
                <w:lang w:val="en-GB"/>
              </w:rPr>
              <w:t>Weber on</w:t>
            </w:r>
          </w:p>
        </w:tc>
        <w:tc>
          <w:tcPr>
            <w:tcW w:w="6315" w:type="dxa"/>
          </w:tcPr>
          <w:p w:rsidR="002E2F88" w:rsidRDefault="002F47BC" w:rsidP="002E2F88">
            <w:pPr>
              <w:rPr>
                <w:rFonts w:ascii="Verdana" w:hAnsi="Verdana"/>
                <w:i/>
                <w:lang w:val="en-GB"/>
              </w:rPr>
            </w:pPr>
            <w:r>
              <w:rPr>
                <w:rFonts w:ascii="Verdana" w:hAnsi="Verdana"/>
                <w:i/>
                <w:lang w:val="en-GB"/>
              </w:rPr>
              <w:t xml:space="preserve"> </w:t>
            </w:r>
            <w:r w:rsidR="002E2F88">
              <w:rPr>
                <w:rFonts w:ascii="Verdana" w:hAnsi="Verdana"/>
                <w:i/>
                <w:lang w:val="en-GB"/>
              </w:rPr>
              <w:t>3:23</w:t>
            </w:r>
          </w:p>
          <w:p w:rsidR="002F47BC" w:rsidRPr="005200E7" w:rsidRDefault="002E2F88" w:rsidP="002E2F88">
            <w:pPr>
              <w:rPr>
                <w:rFonts w:ascii="Verdana" w:hAnsi="Verdana"/>
                <w:i/>
                <w:lang w:val="en-GB"/>
              </w:rPr>
            </w:pPr>
            <w:r>
              <w:rPr>
                <w:rFonts w:ascii="Verdana" w:hAnsi="Verdana"/>
                <w:i/>
                <w:lang w:val="en-GB"/>
              </w:rPr>
              <w:t xml:space="preserve">The European People´s Party will make a fair assessment of all the </w:t>
            </w:r>
            <w:proofErr w:type="gramStart"/>
            <w:r>
              <w:rPr>
                <w:rFonts w:ascii="Verdana" w:hAnsi="Verdana"/>
                <w:i/>
                <w:lang w:val="en-GB"/>
              </w:rPr>
              <w:t>candidates which</w:t>
            </w:r>
            <w:proofErr w:type="gramEnd"/>
            <w:r>
              <w:rPr>
                <w:rFonts w:ascii="Verdana" w:hAnsi="Verdana"/>
                <w:i/>
                <w:lang w:val="en-GB"/>
              </w:rPr>
              <w:t xml:space="preserve"> are presented by Ursula von der </w:t>
            </w:r>
            <w:proofErr w:type="spellStart"/>
            <w:r>
              <w:rPr>
                <w:rFonts w:ascii="Verdana" w:hAnsi="Verdana"/>
                <w:i/>
                <w:lang w:val="en-GB"/>
              </w:rPr>
              <w:t>Leyen</w:t>
            </w:r>
            <w:proofErr w:type="spellEnd"/>
            <w:r>
              <w:rPr>
                <w:rFonts w:ascii="Verdana" w:hAnsi="Verdana"/>
                <w:i/>
                <w:lang w:val="en-GB"/>
              </w:rPr>
              <w:t xml:space="preserve">. That means that everybody can convince us during the hearings, but they must also convince us. </w:t>
            </w:r>
            <w:proofErr w:type="gramStart"/>
            <w:r>
              <w:rPr>
                <w:rFonts w:ascii="Verdana" w:hAnsi="Verdana"/>
                <w:i/>
                <w:lang w:val="en-GB"/>
              </w:rPr>
              <w:t>So</w:t>
            </w:r>
            <w:proofErr w:type="gramEnd"/>
            <w:r>
              <w:rPr>
                <w:rFonts w:ascii="Verdana" w:hAnsi="Verdana"/>
                <w:i/>
                <w:lang w:val="en-GB"/>
              </w:rPr>
              <w:t xml:space="preserve"> they must be, she and he must be properly prepared for the job, for the responsibilities. That is what the Europeans expect from us.</w:t>
            </w:r>
          </w:p>
        </w:tc>
        <w:tc>
          <w:tcPr>
            <w:tcW w:w="5129" w:type="dxa"/>
          </w:tcPr>
          <w:p w:rsidR="00C60184" w:rsidRPr="00FD3C23" w:rsidRDefault="00C60184">
            <w:pPr>
              <w:rPr>
                <w:rFonts w:ascii="Verdana" w:hAnsi="Verdana"/>
                <w:i/>
                <w:lang w:val="en-GB"/>
              </w:rPr>
            </w:pPr>
          </w:p>
        </w:tc>
      </w:tr>
      <w:tr w:rsidR="00C60184" w:rsidRPr="00D93AA3">
        <w:trPr>
          <w:cantSplit/>
        </w:trPr>
        <w:tc>
          <w:tcPr>
            <w:tcW w:w="1710" w:type="dxa"/>
          </w:tcPr>
          <w:p w:rsidR="00C60184" w:rsidRDefault="00C60184" w:rsidP="009C4F15">
            <w:pPr>
              <w:rPr>
                <w:rFonts w:ascii="Verdana" w:hAnsi="Verdana"/>
                <w:lang w:val="en-GB"/>
              </w:rPr>
            </w:pPr>
          </w:p>
        </w:tc>
        <w:tc>
          <w:tcPr>
            <w:tcW w:w="2104" w:type="dxa"/>
          </w:tcPr>
          <w:p w:rsidR="00C60184" w:rsidRPr="005200E7" w:rsidRDefault="00C60184" w:rsidP="009C4F15">
            <w:pPr>
              <w:rPr>
                <w:rFonts w:ascii="Verdana" w:hAnsi="Verdana"/>
                <w:lang w:val="en-GB"/>
              </w:rPr>
            </w:pPr>
          </w:p>
        </w:tc>
        <w:tc>
          <w:tcPr>
            <w:tcW w:w="6315" w:type="dxa"/>
          </w:tcPr>
          <w:p w:rsidR="00C60184" w:rsidRPr="005200E7" w:rsidRDefault="00C60184" w:rsidP="009C4F15">
            <w:pPr>
              <w:rPr>
                <w:rFonts w:ascii="Verdana" w:hAnsi="Verdana"/>
                <w:i/>
                <w:lang w:val="en-GB"/>
              </w:rPr>
            </w:pPr>
          </w:p>
        </w:tc>
        <w:tc>
          <w:tcPr>
            <w:tcW w:w="5129" w:type="dxa"/>
          </w:tcPr>
          <w:p w:rsidR="00C60184" w:rsidRPr="00FD3C23" w:rsidRDefault="00C60184">
            <w:pPr>
              <w:rPr>
                <w:rFonts w:ascii="Verdana" w:hAnsi="Verdana"/>
                <w:i/>
                <w:lang w:val="en-GB"/>
              </w:rPr>
            </w:pPr>
          </w:p>
        </w:tc>
      </w:tr>
      <w:tr w:rsidR="009C4F15" w:rsidRPr="006E63EB">
        <w:trPr>
          <w:cantSplit/>
        </w:trPr>
        <w:tc>
          <w:tcPr>
            <w:tcW w:w="1710" w:type="dxa"/>
          </w:tcPr>
          <w:p w:rsidR="009C4F15" w:rsidRDefault="009C4F15" w:rsidP="009C4F15">
            <w:pPr>
              <w:rPr>
                <w:rFonts w:ascii="Verdana" w:hAnsi="Verdana"/>
                <w:lang w:val="en-GB"/>
              </w:rPr>
            </w:pPr>
            <w:r>
              <w:rPr>
                <w:rFonts w:ascii="Verdana" w:hAnsi="Verdana"/>
                <w:lang w:val="en-GB"/>
              </w:rPr>
              <w:t>Headline</w:t>
            </w:r>
          </w:p>
        </w:tc>
        <w:tc>
          <w:tcPr>
            <w:tcW w:w="2104" w:type="dxa"/>
          </w:tcPr>
          <w:p w:rsidR="009C4F15" w:rsidRDefault="009C4F15" w:rsidP="009C4F15">
            <w:pPr>
              <w:rPr>
                <w:rFonts w:ascii="Verdana" w:hAnsi="Verdana"/>
                <w:lang w:val="en-GB"/>
              </w:rPr>
            </w:pPr>
          </w:p>
        </w:tc>
        <w:tc>
          <w:tcPr>
            <w:tcW w:w="6315" w:type="dxa"/>
          </w:tcPr>
          <w:p w:rsidR="009C4F15" w:rsidRDefault="00B46CA6" w:rsidP="006E63EB">
            <w:pPr>
              <w:rPr>
                <w:rFonts w:ascii="Verdana" w:hAnsi="Verdana"/>
                <w:lang w:val="en-GB"/>
              </w:rPr>
            </w:pPr>
            <w:r>
              <w:rPr>
                <w:rFonts w:ascii="Verdana" w:hAnsi="Verdana"/>
                <w:lang w:val="en-GB"/>
              </w:rPr>
              <w:t>New Com</w:t>
            </w:r>
            <w:r w:rsidR="006E63EB">
              <w:rPr>
                <w:rFonts w:ascii="Verdana" w:hAnsi="Verdana"/>
                <w:lang w:val="en-GB"/>
              </w:rPr>
              <w:t>mission with EPP in key roles for Europe´s future</w:t>
            </w:r>
            <w:bookmarkStart w:id="0" w:name="_GoBack"/>
            <w:bookmarkEnd w:id="0"/>
          </w:p>
        </w:tc>
        <w:tc>
          <w:tcPr>
            <w:tcW w:w="5129" w:type="dxa"/>
          </w:tcPr>
          <w:p w:rsidR="009C4F15" w:rsidRPr="00343C20" w:rsidRDefault="009C4F15">
            <w:pPr>
              <w:rPr>
                <w:rFonts w:ascii="Verdana" w:hAnsi="Verdana"/>
                <w:lang w:val="en-GB"/>
              </w:rPr>
            </w:pPr>
          </w:p>
        </w:tc>
      </w:tr>
      <w:tr w:rsidR="009C4F15" w:rsidRPr="006E63EB">
        <w:trPr>
          <w:cantSplit/>
        </w:trPr>
        <w:tc>
          <w:tcPr>
            <w:tcW w:w="1710" w:type="dxa"/>
          </w:tcPr>
          <w:p w:rsidR="009C4F15" w:rsidRDefault="009C4F15" w:rsidP="009C4F15">
            <w:pPr>
              <w:rPr>
                <w:rFonts w:ascii="Verdana" w:hAnsi="Verdana"/>
                <w:lang w:val="en-GB"/>
              </w:rPr>
            </w:pPr>
            <w:r>
              <w:rPr>
                <w:rFonts w:ascii="Verdana" w:hAnsi="Verdana"/>
                <w:lang w:val="en-GB"/>
              </w:rPr>
              <w:lastRenderedPageBreak/>
              <w:t>Description</w:t>
            </w:r>
          </w:p>
        </w:tc>
        <w:tc>
          <w:tcPr>
            <w:tcW w:w="2104" w:type="dxa"/>
          </w:tcPr>
          <w:p w:rsidR="009C4F15" w:rsidRDefault="009C4F15" w:rsidP="009C4F15">
            <w:pPr>
              <w:rPr>
                <w:rFonts w:ascii="Verdana" w:hAnsi="Verdana"/>
                <w:lang w:val="en-GB"/>
              </w:rPr>
            </w:pPr>
          </w:p>
        </w:tc>
        <w:tc>
          <w:tcPr>
            <w:tcW w:w="6315" w:type="dxa"/>
          </w:tcPr>
          <w:p w:rsidR="009C4F15" w:rsidRDefault="00B46CA6" w:rsidP="009C4F15">
            <w:pPr>
              <w:rPr>
                <w:rFonts w:ascii="Verdana" w:hAnsi="Verdana"/>
                <w:lang w:val="en-GB"/>
              </w:rPr>
            </w:pPr>
            <w:r>
              <w:rPr>
                <w:rFonts w:ascii="Verdana" w:hAnsi="Verdana"/>
                <w:lang w:val="en-GB"/>
              </w:rPr>
              <w:t xml:space="preserve">The new European Commission proposed Tuesday has strong EPP presence in key positions aimed at shaping Europe´s future, says EPP Group Chairman </w:t>
            </w:r>
            <w:r w:rsidR="00A1176B">
              <w:rPr>
                <w:rFonts w:ascii="Verdana" w:hAnsi="Verdana"/>
                <w:lang w:val="en-GB"/>
              </w:rPr>
              <w:t>Manfred Weber. Also achieving gender and geographical balance, the new commission´s EPP members will be in charge of issues like budget, health, research, migration and future of Europe. Weber says the EPP Group will have an open mind at commission confirmation hearings, but that the nominees must convince him and his colleagues that they are qualified for the job.</w:t>
            </w:r>
          </w:p>
        </w:tc>
        <w:tc>
          <w:tcPr>
            <w:tcW w:w="5129" w:type="dxa"/>
          </w:tcPr>
          <w:p w:rsidR="009C4F15" w:rsidRPr="00343C20" w:rsidRDefault="009C4F15">
            <w:pPr>
              <w:rPr>
                <w:rFonts w:ascii="Verdana" w:hAnsi="Verdana"/>
                <w:lang w:val="en-GB"/>
              </w:rPr>
            </w:pPr>
          </w:p>
        </w:tc>
      </w:tr>
      <w:tr w:rsidR="009C4F15" w:rsidRPr="006E63EB">
        <w:trPr>
          <w:cantSplit/>
        </w:trPr>
        <w:tc>
          <w:tcPr>
            <w:tcW w:w="1710" w:type="dxa"/>
          </w:tcPr>
          <w:p w:rsidR="009C4F15" w:rsidRDefault="009C4F15" w:rsidP="009C4F15">
            <w:pPr>
              <w:rPr>
                <w:rFonts w:ascii="Verdana" w:hAnsi="Verdana"/>
                <w:lang w:val="en-GB"/>
              </w:rPr>
            </w:pPr>
            <w:r>
              <w:rPr>
                <w:rFonts w:ascii="Verdana" w:hAnsi="Verdana"/>
                <w:lang w:val="en-GB"/>
              </w:rPr>
              <w:t>Tags</w:t>
            </w:r>
          </w:p>
        </w:tc>
        <w:tc>
          <w:tcPr>
            <w:tcW w:w="2104" w:type="dxa"/>
          </w:tcPr>
          <w:p w:rsidR="009C4F15" w:rsidRDefault="009C4F15" w:rsidP="009C4F15">
            <w:pPr>
              <w:rPr>
                <w:rFonts w:ascii="Verdana" w:hAnsi="Verdana"/>
                <w:lang w:val="en-GB"/>
              </w:rPr>
            </w:pPr>
          </w:p>
        </w:tc>
        <w:tc>
          <w:tcPr>
            <w:tcW w:w="6315" w:type="dxa"/>
          </w:tcPr>
          <w:p w:rsidR="009C4F15" w:rsidRDefault="00C60184" w:rsidP="009C4F15">
            <w:pPr>
              <w:rPr>
                <w:rFonts w:ascii="Verdana" w:hAnsi="Verdana"/>
                <w:lang w:val="en-GB"/>
              </w:rPr>
            </w:pPr>
            <w:r>
              <w:rPr>
                <w:rFonts w:ascii="Verdana" w:hAnsi="Verdana"/>
                <w:lang w:val="en-GB"/>
              </w:rPr>
              <w:t xml:space="preserve">European Commission, European Parliament, Manfred Weber, EPP Group, Ursula von der </w:t>
            </w:r>
            <w:proofErr w:type="spellStart"/>
            <w:r>
              <w:rPr>
                <w:rFonts w:ascii="Verdana" w:hAnsi="Verdana"/>
                <w:lang w:val="en-GB"/>
              </w:rPr>
              <w:t>Leyen</w:t>
            </w:r>
            <w:proofErr w:type="spellEnd"/>
          </w:p>
        </w:tc>
        <w:tc>
          <w:tcPr>
            <w:tcW w:w="5129" w:type="dxa"/>
          </w:tcPr>
          <w:p w:rsidR="009C4F15" w:rsidRPr="00343C20" w:rsidRDefault="009C4F15">
            <w:pPr>
              <w:rPr>
                <w:rFonts w:ascii="Verdana" w:hAnsi="Verdana"/>
                <w:lang w:val="en-GB"/>
              </w:rPr>
            </w:pPr>
          </w:p>
        </w:tc>
      </w:tr>
      <w:tr w:rsidR="009C4F15" w:rsidRPr="00D31BAD">
        <w:trPr>
          <w:cantSplit/>
        </w:trPr>
        <w:tc>
          <w:tcPr>
            <w:tcW w:w="1710" w:type="dxa"/>
          </w:tcPr>
          <w:p w:rsidR="009C4F15" w:rsidRPr="00D31BAD" w:rsidRDefault="009C4F15">
            <w:pPr>
              <w:rPr>
                <w:rFonts w:ascii="Verdana" w:hAnsi="Verdana"/>
                <w:lang w:val="en-GB"/>
              </w:rPr>
            </w:pPr>
            <w:r w:rsidRPr="00D31BAD">
              <w:rPr>
                <w:rFonts w:ascii="Verdana" w:hAnsi="Verdana"/>
                <w:lang w:val="en-GB"/>
              </w:rPr>
              <w:t>TITLES</w:t>
            </w:r>
          </w:p>
        </w:tc>
        <w:tc>
          <w:tcPr>
            <w:tcW w:w="2104" w:type="dxa"/>
          </w:tcPr>
          <w:p w:rsidR="009C4F15" w:rsidRPr="00D31BAD" w:rsidRDefault="009C4F15">
            <w:pPr>
              <w:rPr>
                <w:rFonts w:ascii="Verdana" w:hAnsi="Verdana"/>
                <w:lang w:val="en-GB"/>
              </w:rPr>
            </w:pPr>
            <w:r w:rsidRPr="00D31BAD">
              <w:rPr>
                <w:rFonts w:ascii="Verdana" w:hAnsi="Verdana"/>
                <w:lang w:val="en-GB"/>
              </w:rPr>
              <w:t>TITLES</w:t>
            </w:r>
          </w:p>
        </w:tc>
        <w:tc>
          <w:tcPr>
            <w:tcW w:w="6315" w:type="dxa"/>
          </w:tcPr>
          <w:p w:rsidR="009C4F15" w:rsidRPr="00D31BAD" w:rsidRDefault="009C4F15" w:rsidP="009C4F15">
            <w:pPr>
              <w:rPr>
                <w:rFonts w:ascii="Verdana" w:hAnsi="Verdana"/>
                <w:lang w:val="en-GB"/>
              </w:rPr>
            </w:pPr>
            <w:r w:rsidRPr="00D31BAD">
              <w:rPr>
                <w:rFonts w:ascii="Verdana" w:hAnsi="Verdana"/>
                <w:lang w:val="en-GB"/>
              </w:rPr>
              <w:t>TITLES</w:t>
            </w:r>
          </w:p>
        </w:tc>
        <w:tc>
          <w:tcPr>
            <w:tcW w:w="5129" w:type="dxa"/>
          </w:tcPr>
          <w:p w:rsidR="009C4F15" w:rsidRPr="00D31BAD" w:rsidRDefault="009C4F15">
            <w:pPr>
              <w:rPr>
                <w:rFonts w:ascii="Verdana" w:hAnsi="Verdana"/>
                <w:lang w:val="en-GB"/>
              </w:rPr>
            </w:pPr>
            <w:r w:rsidRPr="00D31BAD">
              <w:rPr>
                <w:rFonts w:ascii="Verdana" w:hAnsi="Verdana"/>
                <w:lang w:val="en-GB"/>
              </w:rPr>
              <w:t>TITLES</w:t>
            </w:r>
          </w:p>
        </w:tc>
      </w:tr>
    </w:tbl>
    <w:p w:rsidR="009C4F15" w:rsidRDefault="009C4F15">
      <w:pPr>
        <w:rPr>
          <w:rFonts w:ascii="Verdana" w:hAnsi="Verdana"/>
          <w:lang w:val="en-GB"/>
        </w:rPr>
      </w:pPr>
    </w:p>
    <w:p w:rsidR="009C4F15" w:rsidRDefault="009C4F15">
      <w:pPr>
        <w:rPr>
          <w:rFonts w:ascii="Verdana" w:hAnsi="Verdana"/>
          <w:lang w:val="en-GB"/>
        </w:rPr>
      </w:pPr>
    </w:p>
    <w:p w:rsidR="009C4F15" w:rsidRPr="00AE7178" w:rsidRDefault="009C4F15">
      <w:pPr>
        <w:rPr>
          <w:rFonts w:ascii="Verdana" w:hAnsi="Verdana"/>
          <w:lang w:val="fr-FR"/>
        </w:rPr>
      </w:pPr>
    </w:p>
    <w:sectPr w:rsidR="009C4F15" w:rsidRPr="00AE7178" w:rsidSect="009C4F15">
      <w:headerReference w:type="default" r:id="rId6"/>
      <w:footerReference w:type="default" r:id="rId7"/>
      <w:type w:val="continuous"/>
      <w:pgSz w:w="16838" w:h="11906" w:orient="landscape" w:code="9"/>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F15" w:rsidRDefault="009C4F15">
      <w:r>
        <w:separator/>
      </w:r>
    </w:p>
  </w:endnote>
  <w:endnote w:type="continuationSeparator" w:id="0">
    <w:p w:rsidR="009C4F15" w:rsidRDefault="009C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AB2B45" w:rsidRDefault="009C4F15">
    <w:pPr>
      <w:pStyle w:val="Footer"/>
      <w:jc w:val="center"/>
      <w:rPr>
        <w:rFonts w:ascii="Verdana" w:hAnsi="Verdana"/>
      </w:rPr>
    </w:pPr>
    <w:r w:rsidRPr="00AB2B45">
      <w:rPr>
        <w:rFonts w:ascii="Verdana" w:hAnsi="Verdana"/>
      </w:rPr>
      <w:fldChar w:fldCharType="begin"/>
    </w:r>
    <w:r w:rsidRPr="00AB2B45">
      <w:rPr>
        <w:rFonts w:ascii="Verdana" w:hAnsi="Verdana"/>
      </w:rPr>
      <w:instrText xml:space="preserve"> PAGE   \* MERGEFORMAT </w:instrText>
    </w:r>
    <w:r w:rsidRPr="00AB2B45">
      <w:rPr>
        <w:rFonts w:ascii="Verdana" w:hAnsi="Verdana"/>
      </w:rPr>
      <w:fldChar w:fldCharType="separate"/>
    </w:r>
    <w:r w:rsidR="006E63EB">
      <w:rPr>
        <w:rFonts w:ascii="Verdana" w:hAnsi="Verdana"/>
        <w:noProof/>
      </w:rPr>
      <w:t>3</w:t>
    </w:r>
    <w:r w:rsidRPr="00AB2B45">
      <w:rPr>
        <w:rFonts w:ascii="Verdana" w:hAnsi="Verdana"/>
      </w:rPr>
      <w:fldChar w:fldCharType="end"/>
    </w:r>
  </w:p>
  <w:p w:rsidR="009C4F15" w:rsidRDefault="009C4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F15" w:rsidRDefault="009C4F15">
      <w:r>
        <w:separator/>
      </w:r>
    </w:p>
  </w:footnote>
  <w:footnote w:type="continuationSeparator" w:id="0">
    <w:p w:rsidR="009C4F15" w:rsidRDefault="009C4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F15" w:rsidRPr="00740457" w:rsidRDefault="009C4F15">
    <w:pPr>
      <w:pStyle w:val="Header"/>
      <w:rPr>
        <w:rFonts w:ascii="Verdana" w:hAnsi="Verdana"/>
        <w:b/>
        <w:lang w:val="en-GB"/>
      </w:rPr>
    </w:pPr>
    <w:r>
      <w:rPr>
        <w:rFonts w:ascii="Verdana" w:hAnsi="Verdana"/>
        <w:b/>
        <w:lang w:val="en-GB"/>
      </w:rPr>
      <w:t xml:space="preserve">On the Spot: </w:t>
    </w:r>
    <w:r w:rsidR="002B5561">
      <w:rPr>
        <w:rFonts w:ascii="Verdana" w:hAnsi="Verdana"/>
        <w:b/>
        <w:lang w:val="en-GB"/>
      </w:rPr>
      <w:t>Weber on EC</w:t>
    </w:r>
  </w:p>
  <w:p w:rsidR="009C4F15" w:rsidRPr="00740457" w:rsidRDefault="009C4F15">
    <w:pPr>
      <w:pStyle w:val="Header"/>
      <w:rPr>
        <w:rFonts w:ascii="Verdana" w:hAnsi="Verdana"/>
        <w:b/>
        <w:lang w:val="en-GB"/>
      </w:rPr>
    </w:pPr>
    <w:r w:rsidRPr="00740457">
      <w:rPr>
        <w:rFonts w:ascii="Verdana" w:hAnsi="Verdana"/>
        <w:b/>
        <w:lang w:val="en-GB"/>
      </w:rPr>
      <w:t>Date:</w:t>
    </w:r>
    <w:r>
      <w:rPr>
        <w:rFonts w:ascii="Verdana" w:hAnsi="Verdana"/>
        <w:b/>
        <w:lang w:val="en-GB"/>
      </w:rPr>
      <w:t xml:space="preserve"> </w:t>
    </w:r>
    <w:r w:rsidR="002B5561">
      <w:rPr>
        <w:rFonts w:ascii="Verdana" w:hAnsi="Verdana"/>
        <w:b/>
        <w:lang w:val="en-GB"/>
      </w:rPr>
      <w:t>20190910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FE"/>
    <w:rsid w:val="0007412E"/>
    <w:rsid w:val="00194AC7"/>
    <w:rsid w:val="001E561A"/>
    <w:rsid w:val="002B5561"/>
    <w:rsid w:val="002E2F88"/>
    <w:rsid w:val="002F47BC"/>
    <w:rsid w:val="003119FE"/>
    <w:rsid w:val="00392767"/>
    <w:rsid w:val="006E63EB"/>
    <w:rsid w:val="008C2BE0"/>
    <w:rsid w:val="00932184"/>
    <w:rsid w:val="00957366"/>
    <w:rsid w:val="009C4F15"/>
    <w:rsid w:val="00A1176B"/>
    <w:rsid w:val="00B46CA6"/>
    <w:rsid w:val="00B96776"/>
    <w:rsid w:val="00C60184"/>
    <w:rsid w:val="00D93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C655F"/>
  <w15:docId w15:val="{5E216F23-BA71-45F7-8840-BFC38090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e-DE" w:eastAsia="de-DE"/>
    </w:rPr>
  </w:style>
  <w:style w:type="paragraph" w:styleId="Heading1">
    <w:name w:val="heading 1"/>
    <w:basedOn w:val="Normal"/>
    <w:next w:val="Normal"/>
    <w:qFormat/>
    <w:rsid w:val="007E736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berschrift114ptFettNichtKursiv">
    <w:name w:val="Formatvorlage Überschrift 1 + 14 pt Fett Nicht Kursiv"/>
    <w:basedOn w:val="Heading1"/>
    <w:rsid w:val="007E7366"/>
    <w:pPr>
      <w:widowControl w:val="0"/>
      <w:tabs>
        <w:tab w:val="left" w:pos="3591"/>
      </w:tabs>
      <w:autoSpaceDE w:val="0"/>
      <w:autoSpaceDN w:val="0"/>
      <w:spacing w:before="0" w:after="0" w:line="324" w:lineRule="atLeast"/>
      <w:ind w:right="72" w:firstLine="1296"/>
    </w:pPr>
    <w:rPr>
      <w:spacing w:val="-18"/>
      <w:kern w:val="0"/>
      <w:sz w:val="28"/>
      <w:szCs w:val="16"/>
    </w:rPr>
  </w:style>
  <w:style w:type="table" w:styleId="TableGrid">
    <w:name w:val="Table Grid"/>
    <w:basedOn w:val="TableNormal"/>
    <w:rsid w:val="0031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19FE"/>
    <w:pPr>
      <w:tabs>
        <w:tab w:val="center" w:pos="4536"/>
        <w:tab w:val="right" w:pos="9072"/>
      </w:tabs>
    </w:pPr>
  </w:style>
  <w:style w:type="paragraph" w:styleId="Footer">
    <w:name w:val="footer"/>
    <w:basedOn w:val="Normal"/>
    <w:link w:val="FooterChar"/>
    <w:uiPriority w:val="99"/>
    <w:rsid w:val="003119FE"/>
    <w:pPr>
      <w:tabs>
        <w:tab w:val="center" w:pos="4536"/>
        <w:tab w:val="right" w:pos="9072"/>
      </w:tabs>
    </w:pPr>
  </w:style>
  <w:style w:type="character" w:customStyle="1" w:styleId="FooterChar">
    <w:name w:val="Footer Char"/>
    <w:link w:val="Footer"/>
    <w:uiPriority w:val="99"/>
    <w:rsid w:val="00AB2B45"/>
    <w:rPr>
      <w:sz w:val="24"/>
      <w:szCs w:val="24"/>
      <w:lang w:val="de-DE" w:eastAsia="de-DE"/>
    </w:rPr>
  </w:style>
  <w:style w:type="paragraph" w:styleId="BalloonText">
    <w:name w:val="Balloon Text"/>
    <w:basedOn w:val="Normal"/>
    <w:semiHidden/>
    <w:rsid w:val="00ED5590"/>
    <w:rPr>
      <w:rFonts w:ascii="Tahoma" w:hAnsi="Tahoma" w:cs="Tahoma"/>
      <w:sz w:val="16"/>
      <w:szCs w:val="16"/>
    </w:rPr>
  </w:style>
  <w:style w:type="character" w:styleId="Hyperlink">
    <w:name w:val="Hyperlink"/>
    <w:rsid w:val="000970FA"/>
    <w:rPr>
      <w:color w:val="0000FF"/>
      <w:u w:val="single"/>
    </w:rPr>
  </w:style>
  <w:style w:type="character" w:styleId="Strong">
    <w:name w:val="Strong"/>
    <w:qFormat/>
    <w:rsid w:val="00AE7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4233">
      <w:bodyDiv w:val="1"/>
      <w:marLeft w:val="0"/>
      <w:marRight w:val="0"/>
      <w:marTop w:val="0"/>
      <w:marBottom w:val="0"/>
      <w:divBdr>
        <w:top w:val="none" w:sz="0" w:space="0" w:color="auto"/>
        <w:left w:val="none" w:sz="0" w:space="0" w:color="auto"/>
        <w:bottom w:val="none" w:sz="0" w:space="0" w:color="auto"/>
        <w:right w:val="none" w:sz="0" w:space="0" w:color="auto"/>
      </w:divBdr>
    </w:div>
    <w:div w:id="479540364">
      <w:bodyDiv w:val="1"/>
      <w:marLeft w:val="0"/>
      <w:marRight w:val="0"/>
      <w:marTop w:val="0"/>
      <w:marBottom w:val="0"/>
      <w:divBdr>
        <w:top w:val="none" w:sz="0" w:space="0" w:color="auto"/>
        <w:left w:val="none" w:sz="0" w:space="0" w:color="auto"/>
        <w:bottom w:val="none" w:sz="0" w:space="0" w:color="auto"/>
        <w:right w:val="none" w:sz="0" w:space="0" w:color="auto"/>
      </w:divBdr>
    </w:div>
    <w:div w:id="953637924">
      <w:bodyDiv w:val="1"/>
      <w:marLeft w:val="0"/>
      <w:marRight w:val="0"/>
      <w:marTop w:val="0"/>
      <w:marBottom w:val="0"/>
      <w:divBdr>
        <w:top w:val="none" w:sz="0" w:space="0" w:color="auto"/>
        <w:left w:val="none" w:sz="0" w:space="0" w:color="auto"/>
        <w:bottom w:val="none" w:sz="0" w:space="0" w:color="auto"/>
        <w:right w:val="none" w:sz="0" w:space="0" w:color="auto"/>
      </w:divBdr>
    </w:div>
    <w:div w:id="1246957551">
      <w:bodyDiv w:val="1"/>
      <w:marLeft w:val="0"/>
      <w:marRight w:val="0"/>
      <w:marTop w:val="0"/>
      <w:marBottom w:val="0"/>
      <w:divBdr>
        <w:top w:val="none" w:sz="0" w:space="0" w:color="auto"/>
        <w:left w:val="none" w:sz="0" w:space="0" w:color="auto"/>
        <w:bottom w:val="none" w:sz="0" w:space="0" w:color="auto"/>
        <w:right w:val="none" w:sz="0" w:space="0" w:color="auto"/>
      </w:divBdr>
      <w:divsChild>
        <w:div w:id="175612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EPP-ED Template</vt:lpstr>
    </vt:vector>
  </TitlesOfParts>
  <Company>European Parliament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EPP-ED Template</dc:title>
  <dc:creator>bmueller</dc:creator>
  <cp:lastModifiedBy>ppe-journalists</cp:lastModifiedBy>
  <cp:revision>9</cp:revision>
  <cp:lastPrinted>2010-06-16T07:51:00Z</cp:lastPrinted>
  <dcterms:created xsi:type="dcterms:W3CDTF">2019-09-10T08:39:00Z</dcterms:created>
  <dcterms:modified xsi:type="dcterms:W3CDTF">2019-09-10T12:08:00Z</dcterms:modified>
</cp:coreProperties>
</file>