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8923D" w14:textId="53895A1A" w:rsidR="00094E04" w:rsidRPr="00094E04" w:rsidRDefault="00094E04" w:rsidP="00094E04">
      <w:pPr>
        <w:pStyle w:val="NormaleWeb"/>
        <w:rPr>
          <w:lang w:val="en-US"/>
        </w:rPr>
      </w:pPr>
      <w:r w:rsidRPr="00094E04">
        <w:rPr>
          <w:rFonts w:ascii="Verdana" w:hAnsi="Verdana" w:cs="Open Sans"/>
          <w:b/>
          <w:sz w:val="22"/>
          <w:szCs w:val="22"/>
          <w:lang w:val="en-US"/>
        </w:rPr>
        <w:t>La nouvelle chaîne TikTok de Case IH s'adresse aux jeunes agriculteurs</w:t>
      </w:r>
    </w:p>
    <w:p w14:paraId="54CA3BDF" w14:textId="127F083B" w:rsidR="00C93E5E" w:rsidRDefault="00C93E5E">
      <w:pPr>
        <w:spacing w:line="360" w:lineRule="auto"/>
        <w:rPr>
          <w:rFonts w:ascii="Verdana" w:eastAsia="Times New Roman" w:hAnsi="Verdana" w:cs="Open Sans"/>
          <w:b/>
          <w:bCs/>
          <w:sz w:val="22"/>
          <w:szCs w:val="22"/>
          <w:lang w:val="en-US" w:eastAsia="it-IT"/>
        </w:rPr>
      </w:pPr>
    </w:p>
    <w:p w14:paraId="78109093" w14:textId="77777777" w:rsidR="004334B5" w:rsidRPr="005A090D" w:rsidRDefault="004334B5" w:rsidP="009E3FC3">
      <w:pPr>
        <w:spacing w:line="260" w:lineRule="exact"/>
        <w:rPr>
          <w:rFonts w:ascii="Verdana" w:eastAsia="Times New Roman" w:hAnsi="Verdana" w:cs="Open Sans"/>
          <w:sz w:val="19"/>
          <w:szCs w:val="19"/>
          <w:lang w:val="en-US" w:eastAsia="it-IT"/>
        </w:rPr>
      </w:pPr>
    </w:p>
    <w:p w14:paraId="6D67CB73" w14:textId="77777777" w:rsidR="00C93E5E" w:rsidRDefault="00292412">
      <w:pPr>
        <w:spacing w:line="260" w:lineRule="exact"/>
        <w:rPr>
          <w:rFonts w:ascii="Verdana" w:eastAsia="Times New Roman" w:hAnsi="Verdana" w:cs="Open Sans"/>
          <w:i/>
          <w:sz w:val="19"/>
          <w:szCs w:val="19"/>
          <w:lang w:val="en-US" w:eastAsia="it-IT"/>
        </w:rPr>
      </w:pPr>
      <w:r>
        <w:rPr>
          <w:rFonts w:ascii="Verdana" w:eastAsia="Times New Roman" w:hAnsi="Verdana" w:cs="Open Sans"/>
          <w:i/>
          <w:sz w:val="19"/>
          <w:szCs w:val="19"/>
          <w:lang w:val="en-US" w:eastAsia="it-IT"/>
        </w:rPr>
        <w:t xml:space="preserve">Case IH </w:t>
      </w:r>
      <w:r w:rsidR="003A0BD9">
        <w:rPr>
          <w:rFonts w:ascii="Verdana" w:eastAsia="Times New Roman" w:hAnsi="Verdana" w:cs="Open Sans"/>
          <w:i/>
          <w:sz w:val="19"/>
          <w:szCs w:val="19"/>
          <w:lang w:val="en-US" w:eastAsia="it-IT"/>
        </w:rPr>
        <w:t xml:space="preserve">rejoint un canal de média social populaire </w:t>
      </w:r>
      <w:r w:rsidR="00CA2A50" w:rsidRPr="00746231">
        <w:rPr>
          <w:rFonts w:ascii="Verdana" w:eastAsia="Times New Roman" w:hAnsi="Verdana" w:cs="Open Sans"/>
          <w:i/>
          <w:sz w:val="19"/>
          <w:szCs w:val="19"/>
          <w:lang w:val="en-US" w:eastAsia="it-IT"/>
        </w:rPr>
        <w:t xml:space="preserve">/ </w:t>
      </w:r>
      <w:r w:rsidR="000D6075">
        <w:rPr>
          <w:rFonts w:ascii="Verdana" w:eastAsia="Times New Roman" w:hAnsi="Verdana" w:cs="Open Sans"/>
          <w:i/>
          <w:sz w:val="19"/>
          <w:szCs w:val="19"/>
          <w:lang w:val="en-US" w:eastAsia="it-IT"/>
        </w:rPr>
        <w:t xml:space="preserve">Les messages courts basés sur la vidéo </w:t>
      </w:r>
      <w:r w:rsidR="00420619">
        <w:rPr>
          <w:rFonts w:ascii="Verdana" w:eastAsia="Times New Roman" w:hAnsi="Verdana" w:cs="Open Sans"/>
          <w:i/>
          <w:sz w:val="19"/>
          <w:szCs w:val="19"/>
          <w:lang w:val="en-US" w:eastAsia="it-IT"/>
        </w:rPr>
        <w:t xml:space="preserve">sont privilégiés par </w:t>
      </w:r>
      <w:r w:rsidR="000D6075">
        <w:rPr>
          <w:rFonts w:ascii="Verdana" w:eastAsia="Times New Roman" w:hAnsi="Verdana" w:cs="Open Sans"/>
          <w:i/>
          <w:sz w:val="19"/>
          <w:szCs w:val="19"/>
          <w:lang w:val="en-US" w:eastAsia="it-IT"/>
        </w:rPr>
        <w:t xml:space="preserve">les agriculteurs de demain / La plateforme est le média social dominant parmi la nouvelle génération / </w:t>
      </w:r>
    </w:p>
    <w:p w14:paraId="595C2C25" w14:textId="77777777" w:rsidR="009E3FC3" w:rsidRPr="005A090D" w:rsidRDefault="009E3FC3" w:rsidP="009E3FC3">
      <w:pPr>
        <w:spacing w:line="260" w:lineRule="exact"/>
        <w:rPr>
          <w:rFonts w:ascii="Verdana" w:eastAsia="Times New Roman" w:hAnsi="Verdana" w:cs="Open Sans"/>
          <w:sz w:val="19"/>
          <w:szCs w:val="19"/>
          <w:lang w:val="en-US" w:eastAsia="it-IT"/>
        </w:rPr>
      </w:pPr>
    </w:p>
    <w:p w14:paraId="41F4FB21" w14:textId="01ABB54C" w:rsidR="00C93E5E" w:rsidRPr="00F42CA6" w:rsidRDefault="00292412">
      <w:pPr>
        <w:spacing w:line="260" w:lineRule="exact"/>
        <w:rPr>
          <w:rFonts w:ascii="Verdana" w:eastAsia="Times New Roman" w:hAnsi="Verdana" w:cs="Open Sans"/>
          <w:b/>
          <w:sz w:val="19"/>
          <w:szCs w:val="19"/>
          <w:lang w:eastAsia="it-IT"/>
        </w:rPr>
      </w:pPr>
      <w:r w:rsidRPr="00F42CA6">
        <w:rPr>
          <w:rFonts w:ascii="Verdana" w:eastAsia="Times New Roman" w:hAnsi="Verdana" w:cs="Open Sans"/>
          <w:b/>
          <w:sz w:val="19"/>
          <w:szCs w:val="19"/>
          <w:lang w:eastAsia="it-IT"/>
        </w:rPr>
        <w:t>St</w:t>
      </w:r>
      <w:r w:rsidR="00F42CA6">
        <w:rPr>
          <w:rFonts w:ascii="Verdana" w:eastAsia="Times New Roman" w:hAnsi="Verdana" w:cs="Open Sans"/>
          <w:b/>
          <w:sz w:val="19"/>
          <w:szCs w:val="19"/>
          <w:lang w:eastAsia="it-IT"/>
        </w:rPr>
        <w:t>.</w:t>
      </w:r>
      <w:r w:rsidRPr="00F42CA6">
        <w:rPr>
          <w:rFonts w:ascii="Verdana" w:eastAsia="Times New Roman" w:hAnsi="Verdana" w:cs="Open Sans"/>
          <w:b/>
          <w:sz w:val="19"/>
          <w:szCs w:val="19"/>
          <w:lang w:eastAsia="it-IT"/>
        </w:rPr>
        <w:t xml:space="preserve"> Valentin</w:t>
      </w:r>
      <w:r w:rsidR="00661627" w:rsidRPr="00F42CA6">
        <w:rPr>
          <w:rFonts w:ascii="Verdana" w:eastAsia="Times New Roman" w:hAnsi="Verdana" w:cs="Open Sans"/>
          <w:b/>
          <w:sz w:val="19"/>
          <w:szCs w:val="19"/>
          <w:lang w:eastAsia="it-IT"/>
        </w:rPr>
        <w:t xml:space="preserve">, </w:t>
      </w:r>
      <w:r w:rsidR="000E1338">
        <w:rPr>
          <w:rFonts w:ascii="Verdana" w:eastAsia="Times New Roman" w:hAnsi="Verdana" w:cs="Open Sans"/>
          <w:b/>
          <w:sz w:val="19"/>
          <w:szCs w:val="19"/>
          <w:lang w:eastAsia="it-IT"/>
        </w:rPr>
        <w:t>2</w:t>
      </w:r>
      <w:r w:rsidR="00C86024" w:rsidRPr="00F42CA6">
        <w:rPr>
          <w:rFonts w:ascii="Verdana" w:eastAsia="Times New Roman" w:hAnsi="Verdana" w:cs="Open Sans"/>
          <w:b/>
          <w:sz w:val="19"/>
          <w:szCs w:val="19"/>
          <w:lang w:eastAsia="it-IT"/>
        </w:rPr>
        <w:t xml:space="preserve"> mai </w:t>
      </w:r>
      <w:r w:rsidRPr="00F42CA6">
        <w:rPr>
          <w:rFonts w:ascii="Verdana" w:eastAsia="Times New Roman" w:hAnsi="Verdana" w:cs="Open Sans"/>
          <w:b/>
          <w:sz w:val="19"/>
          <w:szCs w:val="19"/>
          <w:lang w:eastAsia="it-IT"/>
        </w:rPr>
        <w:t>2024</w:t>
      </w:r>
    </w:p>
    <w:p w14:paraId="419D92EC" w14:textId="77777777" w:rsidR="00661627" w:rsidRPr="00F42CA6" w:rsidRDefault="00661627" w:rsidP="009E3FC3">
      <w:pPr>
        <w:spacing w:line="260" w:lineRule="exact"/>
        <w:rPr>
          <w:rFonts w:ascii="Verdana" w:eastAsia="Times New Roman" w:hAnsi="Verdana" w:cs="Open Sans"/>
          <w:sz w:val="19"/>
          <w:szCs w:val="19"/>
          <w:lang w:eastAsia="it-IT"/>
        </w:rPr>
      </w:pPr>
    </w:p>
    <w:p w14:paraId="6E5300AB" w14:textId="77777777" w:rsidR="00C93E5E" w:rsidRPr="00F42CA6" w:rsidRDefault="00292412">
      <w:pPr>
        <w:spacing w:line="260" w:lineRule="exact"/>
        <w:rPr>
          <w:rFonts w:ascii="Verdana" w:eastAsia="Times New Roman" w:hAnsi="Verdana" w:cs="Open Sans"/>
          <w:sz w:val="19"/>
          <w:szCs w:val="19"/>
          <w:lang w:eastAsia="it-IT"/>
        </w:rPr>
      </w:pPr>
      <w:r w:rsidRPr="00F42CA6">
        <w:rPr>
          <w:rFonts w:ascii="Verdana" w:eastAsia="Times New Roman" w:hAnsi="Verdana" w:cs="Open Sans"/>
          <w:sz w:val="19"/>
          <w:szCs w:val="19"/>
          <w:lang w:eastAsia="it-IT"/>
        </w:rPr>
        <w:t xml:space="preserve">Case IH a </w:t>
      </w:r>
      <w:r w:rsidR="00B577D2" w:rsidRPr="00F42CA6">
        <w:rPr>
          <w:rFonts w:ascii="Verdana" w:eastAsia="Times New Roman" w:hAnsi="Verdana" w:cs="Open Sans"/>
          <w:sz w:val="19"/>
          <w:szCs w:val="19"/>
          <w:lang w:eastAsia="it-IT"/>
        </w:rPr>
        <w:t xml:space="preserve">lancé </w:t>
      </w:r>
      <w:r w:rsidRPr="00F42CA6">
        <w:rPr>
          <w:rFonts w:ascii="Verdana" w:eastAsia="Times New Roman" w:hAnsi="Verdana" w:cs="Open Sans"/>
          <w:sz w:val="19"/>
          <w:szCs w:val="19"/>
          <w:lang w:eastAsia="it-IT"/>
        </w:rPr>
        <w:t xml:space="preserve">sa propre chaîne à </w:t>
      </w:r>
      <w:r w:rsidR="00C86024" w:rsidRPr="00F42CA6">
        <w:rPr>
          <w:rFonts w:ascii="Verdana" w:eastAsia="Times New Roman" w:hAnsi="Verdana" w:cs="Open Sans"/>
          <w:sz w:val="19"/>
          <w:szCs w:val="19"/>
          <w:lang w:eastAsia="it-IT"/>
        </w:rPr>
        <w:t xml:space="preserve">travers l'Europe </w:t>
      </w:r>
      <w:r w:rsidRPr="00F42CA6">
        <w:rPr>
          <w:rFonts w:ascii="Verdana" w:eastAsia="Times New Roman" w:hAnsi="Verdana" w:cs="Open Sans"/>
          <w:sz w:val="19"/>
          <w:szCs w:val="19"/>
          <w:lang w:eastAsia="it-IT"/>
        </w:rPr>
        <w:t xml:space="preserve">sur TikTok, la plateforme de vidéos courtes qui est devenue le </w:t>
      </w:r>
      <w:r w:rsidR="00963E51" w:rsidRPr="00F42CA6">
        <w:rPr>
          <w:rFonts w:ascii="Verdana" w:eastAsia="Times New Roman" w:hAnsi="Verdana" w:cs="Open Sans"/>
          <w:sz w:val="19"/>
          <w:szCs w:val="19"/>
          <w:lang w:eastAsia="it-IT"/>
        </w:rPr>
        <w:t xml:space="preserve">principal </w:t>
      </w:r>
      <w:r w:rsidRPr="00F42CA6">
        <w:rPr>
          <w:rFonts w:ascii="Verdana" w:eastAsia="Times New Roman" w:hAnsi="Verdana" w:cs="Open Sans"/>
          <w:sz w:val="19"/>
          <w:szCs w:val="19"/>
          <w:lang w:eastAsia="it-IT"/>
        </w:rPr>
        <w:t>média social parmi les 18-34 ans.</w:t>
      </w:r>
    </w:p>
    <w:p w14:paraId="1B91382B" w14:textId="77777777" w:rsidR="000D6075" w:rsidRPr="00F42CA6" w:rsidRDefault="000D6075" w:rsidP="00C86024">
      <w:pPr>
        <w:spacing w:line="260" w:lineRule="exact"/>
        <w:rPr>
          <w:rFonts w:ascii="Verdana" w:eastAsia="Times New Roman" w:hAnsi="Verdana" w:cs="Open Sans"/>
          <w:sz w:val="19"/>
          <w:szCs w:val="19"/>
          <w:lang w:eastAsia="it-IT"/>
        </w:rPr>
      </w:pPr>
    </w:p>
    <w:p w14:paraId="014D9E9B" w14:textId="77777777" w:rsidR="00C93E5E" w:rsidRDefault="00292412">
      <w:pPr>
        <w:pStyle w:val="comp"/>
        <w:shd w:val="clear" w:color="auto" w:fill="FFFFFF"/>
        <w:spacing w:before="0" w:beforeAutospacing="0" w:after="0" w:afterAutospacing="0" w:line="260" w:lineRule="exact"/>
        <w:rPr>
          <w:rFonts w:ascii="Verdana" w:hAnsi="Verdana" w:cs="Arial"/>
          <w:color w:val="111111"/>
          <w:spacing w:val="1"/>
          <w:sz w:val="19"/>
          <w:szCs w:val="19"/>
        </w:rPr>
      </w:pPr>
      <w:r w:rsidRPr="00C86024">
        <w:rPr>
          <w:rFonts w:ascii="Verdana" w:hAnsi="Verdana" w:cs="Arial"/>
          <w:color w:val="111111"/>
          <w:spacing w:val="1"/>
          <w:sz w:val="19"/>
          <w:szCs w:val="19"/>
        </w:rPr>
        <w:t>TikTok permet aux utilisateurs de créer, de regarder et de partager des vidéos de 15 secondes filmées sur des appareils mobiles</w:t>
      </w:r>
      <w:r>
        <w:rPr>
          <w:rFonts w:ascii="Verdana" w:hAnsi="Verdana" w:cs="Arial"/>
          <w:color w:val="111111"/>
          <w:spacing w:val="1"/>
          <w:sz w:val="19"/>
          <w:szCs w:val="19"/>
        </w:rPr>
        <w:t xml:space="preserve">. Les </w:t>
      </w:r>
      <w:r w:rsidR="008C1386">
        <w:rPr>
          <w:rFonts w:ascii="Verdana" w:hAnsi="Verdana" w:cs="Arial"/>
          <w:color w:val="111111"/>
          <w:spacing w:val="1"/>
          <w:sz w:val="19"/>
          <w:szCs w:val="19"/>
        </w:rPr>
        <w:t xml:space="preserve">fans de </w:t>
      </w:r>
      <w:r w:rsidRPr="00C86024">
        <w:rPr>
          <w:rFonts w:ascii="Verdana" w:hAnsi="Verdana" w:cs="Arial"/>
          <w:color w:val="111111"/>
          <w:spacing w:val="1"/>
          <w:sz w:val="19"/>
          <w:szCs w:val="19"/>
        </w:rPr>
        <w:t xml:space="preserve">Case IH </w:t>
      </w:r>
      <w:r w:rsidR="008C1386">
        <w:rPr>
          <w:rFonts w:ascii="Verdana" w:hAnsi="Verdana" w:cs="Arial"/>
          <w:color w:val="111111"/>
          <w:spacing w:val="1"/>
          <w:sz w:val="19"/>
          <w:szCs w:val="19"/>
        </w:rPr>
        <w:t xml:space="preserve">qui regardent le flux TikTok de la marque pourront profiter de vidéos de dernière minute sur tous les sujets, des tout derniers lancements de tracteurs, moissonneuses-batteuses et équipements Case IH aux </w:t>
      </w:r>
      <w:r w:rsidR="00B577D2">
        <w:rPr>
          <w:rFonts w:ascii="Verdana" w:hAnsi="Verdana" w:cs="Arial"/>
          <w:color w:val="111111"/>
          <w:spacing w:val="1"/>
          <w:sz w:val="19"/>
          <w:szCs w:val="19"/>
        </w:rPr>
        <w:t xml:space="preserve">aperçus des coulisses du siège social de Case IH Europe à St Valentin, en Autriche, en </w:t>
      </w:r>
      <w:r w:rsidR="00714973">
        <w:rPr>
          <w:rFonts w:ascii="Verdana" w:hAnsi="Verdana" w:cs="Arial"/>
          <w:color w:val="111111"/>
          <w:spacing w:val="1"/>
          <w:sz w:val="19"/>
          <w:szCs w:val="19"/>
        </w:rPr>
        <w:t>passant par des clips divertissants de machines au travail</w:t>
      </w:r>
      <w:r w:rsidR="00B577D2">
        <w:rPr>
          <w:rFonts w:ascii="Verdana" w:hAnsi="Verdana" w:cs="Arial"/>
          <w:color w:val="111111"/>
          <w:spacing w:val="1"/>
          <w:sz w:val="19"/>
          <w:szCs w:val="19"/>
        </w:rPr>
        <w:t>.</w:t>
      </w:r>
    </w:p>
    <w:p w14:paraId="3689AFC4" w14:textId="77777777" w:rsidR="00B577D2" w:rsidRDefault="00B577D2" w:rsidP="00C86024">
      <w:pPr>
        <w:pStyle w:val="comp"/>
        <w:shd w:val="clear" w:color="auto" w:fill="FFFFFF"/>
        <w:spacing w:before="0" w:beforeAutospacing="0" w:after="0" w:afterAutospacing="0" w:line="260" w:lineRule="exact"/>
        <w:rPr>
          <w:rFonts w:ascii="Verdana" w:hAnsi="Verdana" w:cs="Arial"/>
          <w:color w:val="111111"/>
          <w:spacing w:val="1"/>
          <w:sz w:val="19"/>
          <w:szCs w:val="19"/>
        </w:rPr>
      </w:pPr>
    </w:p>
    <w:p w14:paraId="19CA44CD" w14:textId="77777777" w:rsidR="00C93E5E" w:rsidRDefault="00292412">
      <w:pPr>
        <w:pStyle w:val="comp"/>
        <w:shd w:val="clear" w:color="auto" w:fill="FFFFFF"/>
        <w:spacing w:before="0" w:beforeAutospacing="0" w:after="0" w:afterAutospacing="0" w:line="260" w:lineRule="exact"/>
        <w:rPr>
          <w:rFonts w:ascii="Verdana" w:hAnsi="Verdana" w:cs="Arial"/>
          <w:color w:val="111111"/>
          <w:spacing w:val="1"/>
          <w:sz w:val="19"/>
          <w:szCs w:val="19"/>
        </w:rPr>
      </w:pPr>
      <w:r>
        <w:rPr>
          <w:rFonts w:ascii="Verdana" w:hAnsi="Verdana" w:cs="Arial"/>
          <w:color w:val="111111"/>
          <w:spacing w:val="1"/>
          <w:sz w:val="19"/>
          <w:szCs w:val="19"/>
        </w:rPr>
        <w:t xml:space="preserve">"Les agriculteurs utilisent depuis longtemps les plateformes de médias sociaux, mais leur choix varie en fonction de la tranche d'âge, et pour les plus jeunes, TikTok est le média social de prédilection", explique </w:t>
      </w:r>
      <w:r w:rsidR="00614F01">
        <w:rPr>
          <w:rFonts w:ascii="Verdana" w:hAnsi="Verdana" w:cs="Arial"/>
          <w:color w:val="111111"/>
          <w:spacing w:val="1"/>
          <w:sz w:val="19"/>
          <w:szCs w:val="19"/>
        </w:rPr>
        <w:t>Marco Lombardi, responsable de Case IH EMEA</w:t>
      </w:r>
      <w:r>
        <w:rPr>
          <w:rFonts w:ascii="Verdana" w:hAnsi="Verdana" w:cs="Arial"/>
          <w:color w:val="111111"/>
          <w:spacing w:val="1"/>
          <w:sz w:val="19"/>
          <w:szCs w:val="19"/>
        </w:rPr>
        <w:t>.</w:t>
      </w:r>
    </w:p>
    <w:p w14:paraId="59048C94" w14:textId="77777777" w:rsidR="00B577D2" w:rsidRDefault="00B577D2" w:rsidP="00C86024">
      <w:pPr>
        <w:pStyle w:val="comp"/>
        <w:shd w:val="clear" w:color="auto" w:fill="FFFFFF"/>
        <w:spacing w:before="0" w:beforeAutospacing="0" w:after="0" w:afterAutospacing="0" w:line="260" w:lineRule="exact"/>
        <w:rPr>
          <w:rFonts w:ascii="Verdana" w:hAnsi="Verdana" w:cs="Arial"/>
          <w:color w:val="111111"/>
          <w:spacing w:val="1"/>
          <w:sz w:val="19"/>
          <w:szCs w:val="19"/>
        </w:rPr>
      </w:pPr>
    </w:p>
    <w:p w14:paraId="7FBE318E" w14:textId="77777777" w:rsidR="00C93E5E" w:rsidRDefault="00292412">
      <w:pPr>
        <w:pStyle w:val="comp"/>
        <w:shd w:val="clear" w:color="auto" w:fill="FFFFFF"/>
        <w:spacing w:before="0" w:beforeAutospacing="0" w:after="0" w:afterAutospacing="0" w:line="260" w:lineRule="exact"/>
        <w:rPr>
          <w:rFonts w:ascii="Verdana" w:hAnsi="Verdana" w:cs="Arial"/>
          <w:color w:val="111111"/>
          <w:spacing w:val="1"/>
          <w:sz w:val="19"/>
          <w:szCs w:val="19"/>
        </w:rPr>
      </w:pPr>
      <w:r>
        <w:rPr>
          <w:rFonts w:ascii="Verdana" w:hAnsi="Verdana" w:cs="Arial"/>
          <w:color w:val="111111"/>
          <w:spacing w:val="1"/>
          <w:sz w:val="19"/>
          <w:szCs w:val="19"/>
        </w:rPr>
        <w:t xml:space="preserve">" Notre nouvelle présence sur TikTok permet à Case IH de rester à la pointe de la communication avec les clients existants et potentiels de la marque, en particulier ceux qui sont les conducteurs de tracteurs et les agriculteurs de demain. </w:t>
      </w:r>
      <w:r w:rsidR="00614F01" w:rsidRPr="00420619">
        <w:rPr>
          <w:rFonts w:ascii="Verdana" w:hAnsi="Verdana" w:cs="Arial"/>
          <w:color w:val="111111"/>
          <w:spacing w:val="1"/>
          <w:sz w:val="19"/>
          <w:szCs w:val="19"/>
        </w:rPr>
        <w:t>Cette plateforme nous permet de les atteindre efficacement grâce à des vidéos captivantes de courte durée, laissant une impression durable et favorisant un lien fort avec notre marque</w:t>
      </w:r>
      <w:r w:rsidR="00614F01">
        <w:rPr>
          <w:rFonts w:ascii="Verdana" w:hAnsi="Verdana" w:cs="Arial"/>
          <w:color w:val="111111"/>
          <w:spacing w:val="1"/>
          <w:sz w:val="19"/>
          <w:szCs w:val="19"/>
        </w:rPr>
        <w:t>."</w:t>
      </w:r>
    </w:p>
    <w:p w14:paraId="11BB4632" w14:textId="77777777" w:rsidR="00B577D2" w:rsidRDefault="00B577D2" w:rsidP="00C86024">
      <w:pPr>
        <w:pStyle w:val="comp"/>
        <w:shd w:val="clear" w:color="auto" w:fill="FFFFFF"/>
        <w:spacing w:before="0" w:beforeAutospacing="0" w:after="0" w:afterAutospacing="0" w:line="260" w:lineRule="exact"/>
        <w:rPr>
          <w:rFonts w:ascii="Verdana" w:hAnsi="Verdana" w:cs="Arial"/>
          <w:color w:val="111111"/>
          <w:spacing w:val="1"/>
          <w:sz w:val="19"/>
          <w:szCs w:val="19"/>
        </w:rPr>
      </w:pPr>
    </w:p>
    <w:p w14:paraId="3E800C0F" w14:textId="77777777" w:rsidR="00C93E5E" w:rsidRPr="00F42CA6" w:rsidRDefault="00292412">
      <w:pPr>
        <w:pStyle w:val="comp"/>
        <w:shd w:val="clear" w:color="auto" w:fill="FFFFFF"/>
        <w:spacing w:before="0" w:beforeAutospacing="0" w:after="0" w:afterAutospacing="0" w:line="260" w:lineRule="exact"/>
        <w:rPr>
          <w:rFonts w:ascii="Verdana" w:hAnsi="Verdana" w:cs="Arial"/>
          <w:color w:val="111111"/>
          <w:spacing w:val="1"/>
          <w:sz w:val="19"/>
          <w:szCs w:val="19"/>
          <w:lang w:val="it-IT"/>
        </w:rPr>
      </w:pPr>
      <w:r w:rsidRPr="00F42CA6">
        <w:rPr>
          <w:rFonts w:ascii="Verdana" w:hAnsi="Verdana" w:cs="Arial"/>
          <w:color w:val="111111"/>
          <w:spacing w:val="1"/>
          <w:sz w:val="19"/>
          <w:szCs w:val="19"/>
          <w:lang w:val="it-IT"/>
        </w:rPr>
        <w:t xml:space="preserve">La nouvelle chaîne TikTok de Case IH Europe </w:t>
      </w:r>
      <w:r w:rsidRPr="00F42CA6">
        <w:rPr>
          <w:rFonts w:ascii="Verdana" w:hAnsi="Verdana" w:cs="Arial"/>
          <w:color w:val="111111"/>
          <w:spacing w:val="1"/>
          <w:sz w:val="19"/>
          <w:szCs w:val="19"/>
          <w:u w:val="single"/>
          <w:lang w:val="it-IT"/>
        </w:rPr>
        <w:t xml:space="preserve">https://www.tiktok.com/@case_ih_official </w:t>
      </w:r>
      <w:r w:rsidRPr="00F42CA6">
        <w:rPr>
          <w:rFonts w:ascii="Verdana" w:hAnsi="Verdana" w:cs="Arial"/>
          <w:color w:val="111111"/>
          <w:spacing w:val="1"/>
          <w:sz w:val="19"/>
          <w:szCs w:val="19"/>
          <w:lang w:val="it-IT"/>
        </w:rPr>
        <w:t>a été mise en ligne le 1er mai.</w:t>
      </w:r>
    </w:p>
    <w:p w14:paraId="580938CD" w14:textId="77777777" w:rsidR="00B577D2" w:rsidRPr="00F42CA6" w:rsidRDefault="00B577D2" w:rsidP="00C86024">
      <w:pPr>
        <w:pStyle w:val="comp"/>
        <w:shd w:val="clear" w:color="auto" w:fill="FFFFFF"/>
        <w:spacing w:before="0" w:beforeAutospacing="0" w:after="0" w:afterAutospacing="0" w:line="260" w:lineRule="exact"/>
        <w:rPr>
          <w:rFonts w:ascii="Verdana" w:hAnsi="Verdana" w:cs="Arial"/>
          <w:color w:val="111111"/>
          <w:spacing w:val="1"/>
          <w:sz w:val="19"/>
          <w:szCs w:val="19"/>
          <w:lang w:val="it-IT"/>
        </w:rPr>
      </w:pPr>
    </w:p>
    <w:p w14:paraId="515B7A3C" w14:textId="77777777" w:rsidR="00C93E5E" w:rsidRDefault="00292412">
      <w:pPr>
        <w:spacing w:line="260" w:lineRule="exact"/>
        <w:rPr>
          <w:lang w:val="en-US"/>
        </w:rPr>
      </w:pPr>
      <w:r w:rsidRPr="00894AB9">
        <w:rPr>
          <w:lang w:val="en-US"/>
        </w:rPr>
        <w:t xml:space="preserve">*** </w:t>
      </w:r>
    </w:p>
    <w:p w14:paraId="1DC11F90" w14:textId="77777777" w:rsidR="00894AB9" w:rsidRDefault="00894AB9" w:rsidP="00894AB9">
      <w:pPr>
        <w:spacing w:line="260" w:lineRule="exact"/>
        <w:rPr>
          <w:lang w:val="en-US"/>
        </w:rPr>
      </w:pPr>
    </w:p>
    <w:p w14:paraId="3D6D2105" w14:textId="77777777" w:rsidR="00C93E5E" w:rsidRDefault="00292412">
      <w:pPr>
        <w:spacing w:line="260" w:lineRule="exact"/>
        <w:rPr>
          <w:lang w:val="en-US"/>
        </w:rPr>
      </w:pPr>
      <w:r w:rsidRPr="00894AB9">
        <w:rPr>
          <w:lang w:val="en-US"/>
        </w:rPr>
        <w:t xml:space="preserve">Communiqués de presse et photos </w:t>
      </w:r>
      <w:hyperlink r:id="rId8" w:history="1">
        <w:r w:rsidRPr="00405F26">
          <w:rPr>
            <w:rStyle w:val="Collegamentoipertestuale"/>
            <w:color w:val="auto"/>
            <w:lang w:val="en-US"/>
          </w:rPr>
          <w:t>: https://www.caseihmediacentre.com/</w:t>
        </w:r>
      </w:hyperlink>
    </w:p>
    <w:p w14:paraId="66D5D99A" w14:textId="77777777" w:rsidR="00CB129F" w:rsidRDefault="00CB129F" w:rsidP="00136990">
      <w:pPr>
        <w:ind w:right="555"/>
        <w:jc w:val="both"/>
        <w:rPr>
          <w:rFonts w:ascii="Verdana" w:hAnsi="Verdana" w:cs="Arial"/>
          <w:b/>
          <w:bCs/>
          <w:i/>
          <w:iCs/>
          <w:color w:val="000000" w:themeColor="text1"/>
          <w:sz w:val="16"/>
          <w:szCs w:val="16"/>
          <w:lang w:val="en-US"/>
        </w:rPr>
      </w:pPr>
    </w:p>
    <w:p w14:paraId="1E9892C3" w14:textId="2903101E" w:rsidR="00C93E5E" w:rsidRDefault="00292412">
      <w:pPr>
        <w:spacing w:line="300" w:lineRule="atLeast"/>
        <w:ind w:right="43"/>
        <w:jc w:val="both"/>
        <w:rPr>
          <w:rFonts w:ascii="Verdana" w:eastAsia="Times New Roman" w:hAnsi="Verdana" w:cs="Open Sans"/>
          <w:iCs/>
          <w:sz w:val="16"/>
          <w:szCs w:val="16"/>
          <w:lang w:val="en-US" w:eastAsia="it-IT"/>
        </w:rPr>
      </w:pPr>
      <w:r w:rsidRPr="00535F2A">
        <w:rPr>
          <w:rFonts w:ascii="Verdana" w:eastAsia="Times New Roman" w:hAnsi="Verdana" w:cs="Open Sans"/>
          <w:iCs/>
          <w:sz w:val="16"/>
          <w:szCs w:val="16"/>
          <w:lang w:val="en-US" w:eastAsia="it-IT"/>
        </w:rPr>
        <w:lastRenderedPageBreak/>
        <w:t xml:space="preserve">Case IH est le choix des professionnels, s'appuyant sur plus de 180 ans d'héritage et d'expérience dans l'industrie agricole. Une gamme puissante de tracteurs, de moissonneuses-batteuses et de presses à balles est soutenue par un réseau mondial de concessionnaires hautement professionnels qui se consacrent à fournir à nos clients l'assistance supérieure et les solutions de performance nécessaires pour être productifs et efficaces au 21ème siècle. De plus amples informations sur les produits et services Case IH sont disponibles en ligne à l'adresse suivante: https://www.caseih.com. </w:t>
      </w:r>
    </w:p>
    <w:p w14:paraId="5E43036D" w14:textId="712A9CAE" w:rsidR="00C93E5E" w:rsidRDefault="00292412">
      <w:pPr>
        <w:spacing w:line="300" w:lineRule="atLeast"/>
        <w:ind w:right="43"/>
        <w:jc w:val="both"/>
        <w:rPr>
          <w:rFonts w:ascii="Verdana" w:eastAsia="Times New Roman" w:hAnsi="Verdana" w:cs="Open Sans"/>
          <w:sz w:val="16"/>
          <w:szCs w:val="16"/>
          <w:lang w:val="en-US" w:eastAsia="it-IT"/>
        </w:rPr>
      </w:pPr>
      <w:r w:rsidRPr="00535F2A">
        <w:rPr>
          <w:rFonts w:ascii="Verdana" w:eastAsia="Times New Roman" w:hAnsi="Verdana" w:cs="Open Sans"/>
          <w:iCs/>
          <w:sz w:val="16"/>
          <w:szCs w:val="16"/>
          <w:lang w:val="en-US" w:eastAsia="it-IT"/>
        </w:rPr>
        <w:t>Case IH est une marque de CNH Industrial, un leader mondial des biens d'équipement coté à la bourse de New York (NYSE: CNHI). De plus amples informations sur CNH sont disponibles en ligne à l'adresse suivante</w:t>
      </w:r>
      <w:r w:rsidRPr="00AF4001">
        <w:rPr>
          <w:rFonts w:ascii="Verdana" w:eastAsia="Times New Roman" w:hAnsi="Verdana" w:cs="Open Sans"/>
          <w:iCs/>
          <w:sz w:val="16"/>
          <w:szCs w:val="16"/>
          <w:lang w:val="en-US" w:eastAsia="it-IT"/>
        </w:rPr>
        <w:t xml:space="preserve">: https://www.cnh.com </w:t>
      </w:r>
    </w:p>
    <w:p w14:paraId="03C303DE" w14:textId="77777777" w:rsidR="003C4644" w:rsidRPr="003C4644" w:rsidRDefault="003C4644" w:rsidP="003C4644">
      <w:pPr>
        <w:spacing w:line="300" w:lineRule="atLeast"/>
        <w:ind w:right="43"/>
        <w:jc w:val="both"/>
        <w:rPr>
          <w:rStyle w:val="Enfasicorsivo"/>
          <w:rFonts w:cs="Arial"/>
          <w:lang w:val="en-US"/>
        </w:rPr>
      </w:pPr>
    </w:p>
    <w:p w14:paraId="4BE75C77" w14:textId="77777777" w:rsidR="00C93E5E" w:rsidRDefault="00292412">
      <w:pPr>
        <w:jc w:val="both"/>
        <w:rPr>
          <w:rFonts w:cs="Arial"/>
          <w:i/>
          <w:sz w:val="16"/>
          <w:szCs w:val="16"/>
          <w:lang w:val="en-US"/>
        </w:rPr>
      </w:pPr>
      <w:r w:rsidRPr="003C4644">
        <w:rPr>
          <w:rFonts w:cs="Arial"/>
          <w:i/>
          <w:sz w:val="16"/>
          <w:szCs w:val="16"/>
          <w:lang w:val="en-US"/>
        </w:rPr>
        <w:t>Case IH est une marque déposée de CNH Industrial N.V. dans l'Union européenne et dans d'autres pays.</w:t>
      </w:r>
    </w:p>
    <w:p w14:paraId="77D181A7" w14:textId="77777777" w:rsidR="00894AB9" w:rsidRDefault="00894AB9" w:rsidP="00894AB9">
      <w:pPr>
        <w:spacing w:line="260" w:lineRule="exact"/>
        <w:rPr>
          <w:rFonts w:ascii="Verdana" w:eastAsia="Times New Roman" w:hAnsi="Verdana" w:cs="Open Sans"/>
          <w:i/>
          <w:sz w:val="16"/>
          <w:szCs w:val="16"/>
          <w:lang w:val="en-US" w:eastAsia="it-IT"/>
        </w:rPr>
      </w:pPr>
    </w:p>
    <w:p w14:paraId="5B4CCBBC" w14:textId="77777777" w:rsidR="00F42CA6" w:rsidRDefault="00F42CA6" w:rsidP="00F42CA6">
      <w:pPr>
        <w:spacing w:line="260" w:lineRule="exact"/>
        <w:rPr>
          <w:lang w:val="en-US"/>
        </w:rPr>
      </w:pPr>
      <w:r w:rsidRPr="00894AB9">
        <w:rPr>
          <w:lang w:val="en-US"/>
        </w:rPr>
        <w:t>Pour plus d'informations, veuillez contacter</w:t>
      </w:r>
    </w:p>
    <w:p w14:paraId="2C30CD14" w14:textId="77777777" w:rsidR="00F42CA6" w:rsidRDefault="00F42CA6" w:rsidP="00F42CA6">
      <w:pPr>
        <w:spacing w:line="260" w:lineRule="exact"/>
        <w:rPr>
          <w:lang w:val="en-US"/>
        </w:rPr>
      </w:pPr>
    </w:p>
    <w:p w14:paraId="673853AD" w14:textId="77777777" w:rsidR="00F42CA6" w:rsidRDefault="00F42CA6" w:rsidP="00F42CA6">
      <w:pPr>
        <w:spacing w:line="260" w:lineRule="exact"/>
        <w:rPr>
          <w:lang w:val="en-US"/>
        </w:rPr>
      </w:pPr>
      <w:r w:rsidRPr="00894AB9">
        <w:rPr>
          <w:lang w:val="en-US"/>
        </w:rPr>
        <w:t>Manuela Marengo</w:t>
      </w:r>
    </w:p>
    <w:p w14:paraId="76EF04C3" w14:textId="77777777" w:rsidR="00F42CA6" w:rsidRPr="00F45527" w:rsidRDefault="00F42CA6" w:rsidP="00F42CA6">
      <w:pPr>
        <w:spacing w:line="260" w:lineRule="exact"/>
        <w:rPr>
          <w:lang w:val="en-US"/>
        </w:rPr>
      </w:pPr>
      <w:r w:rsidRPr="00F45527">
        <w:rPr>
          <w:lang w:val="en-US"/>
        </w:rPr>
        <w:t>Brand Communication Case IH, EMEA</w:t>
      </w:r>
    </w:p>
    <w:p w14:paraId="4A96A2C7" w14:textId="77777777" w:rsidR="00F42CA6" w:rsidRPr="00F45527" w:rsidRDefault="00F42CA6" w:rsidP="00F42CA6">
      <w:pPr>
        <w:spacing w:line="260" w:lineRule="exact"/>
        <w:rPr>
          <w:lang w:val="en-US"/>
        </w:rPr>
      </w:pPr>
      <w:r w:rsidRPr="00F45527">
        <w:rPr>
          <w:lang w:val="en-US"/>
        </w:rPr>
        <w:t>Mobile: +39 334 634 0141</w:t>
      </w:r>
    </w:p>
    <w:p w14:paraId="0FEF828A" w14:textId="77777777" w:rsidR="00F42CA6" w:rsidRDefault="00F42CA6" w:rsidP="00F42CA6">
      <w:pPr>
        <w:spacing w:line="260" w:lineRule="exact"/>
      </w:pPr>
      <w:r w:rsidRPr="00894AB9">
        <w:t xml:space="preserve">e-mail: </w:t>
      </w:r>
      <w:r w:rsidRPr="00A529B5">
        <w:t xml:space="preserve">manuela.marengo@cnhind.com </w:t>
      </w:r>
    </w:p>
    <w:p w14:paraId="2B34104D" w14:textId="77777777" w:rsidR="008B382C" w:rsidRDefault="008B382C" w:rsidP="00894AB9">
      <w:pPr>
        <w:spacing w:line="260" w:lineRule="exact"/>
      </w:pPr>
    </w:p>
    <w:p w14:paraId="0762298D" w14:textId="77777777" w:rsidR="008B382C" w:rsidRDefault="008B382C" w:rsidP="00894AB9">
      <w:pPr>
        <w:spacing w:line="260" w:lineRule="exact"/>
      </w:pPr>
    </w:p>
    <w:p w14:paraId="5BE0B5F3" w14:textId="77777777" w:rsidR="008B382C" w:rsidRDefault="008B382C" w:rsidP="00894AB9">
      <w:pPr>
        <w:spacing w:line="260" w:lineRule="exact"/>
      </w:pPr>
    </w:p>
    <w:p w14:paraId="56B1202A" w14:textId="77777777" w:rsidR="008B382C" w:rsidRDefault="008B382C" w:rsidP="00894AB9">
      <w:pPr>
        <w:spacing w:line="260" w:lineRule="exact"/>
      </w:pPr>
    </w:p>
    <w:p w14:paraId="642BD2E2" w14:textId="77777777" w:rsidR="008B382C" w:rsidRDefault="008B382C" w:rsidP="00894AB9">
      <w:pPr>
        <w:spacing w:line="260" w:lineRule="exact"/>
      </w:pPr>
    </w:p>
    <w:sectPr w:rsidR="008B382C" w:rsidSect="009E3FC3">
      <w:headerReference w:type="default" r:id="rId9"/>
      <w:footerReference w:type="default" r:id="rId10"/>
      <w:headerReference w:type="first" r:id="rId11"/>
      <w:footerReference w:type="first" r:id="rId12"/>
      <w:pgSz w:w="11900" w:h="16840"/>
      <w:pgMar w:top="2835" w:right="680" w:bottom="2835" w:left="2835"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FD841" w14:textId="77777777" w:rsidR="004B5C5E" w:rsidRDefault="004B5C5E" w:rsidP="00C90389">
      <w:r>
        <w:separator/>
      </w:r>
    </w:p>
  </w:endnote>
  <w:endnote w:type="continuationSeparator" w:id="0">
    <w:p w14:paraId="45542BAD" w14:textId="77777777" w:rsidR="004B5C5E" w:rsidRDefault="004B5C5E" w:rsidP="00C90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0A773EE7-BAD8-4329-995E-D02895B011D2}"/>
    <w:embedItalic r:id="rId2" w:fontKey="{B4A03B85-1227-449C-856F-8714F35DEE27}"/>
    <w:embedBoldItalic r:id="rId3" w:fontKey="{7A56BE26-4F07-4A58-841F-5A4BF7B930B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AB5A8382-F6F4-4F46-AF6F-3A7CCE26D32C}"/>
    <w:embedBold r:id="rId5" w:fontKey="{9FA43425-5909-44D4-85D1-A5F6F0B3F67D}"/>
    <w:embedItalic r:id="rId6" w:fontKey="{CE59404A-8E55-4363-B922-D67108C48263}"/>
    <w:embedBoldItalic r:id="rId7" w:fontKey="{601B7755-1998-406D-874D-50DB7B649F11}"/>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9F79" w14:textId="77777777" w:rsidR="00C93E5E" w:rsidRDefault="00292412">
    <w:pPr>
      <w:pStyle w:val="Pidipagina"/>
    </w:pPr>
    <w:r>
      <w:rPr>
        <w:noProof/>
        <w:lang w:val="en-GB" w:eastAsia="en-GB"/>
      </w:rPr>
      <mc:AlternateContent>
        <mc:Choice Requires="wps">
          <w:drawing>
            <wp:anchor distT="0" distB="0" distL="114300" distR="114300" simplePos="0" relativeHeight="251663360" behindDoc="0" locked="0" layoutInCell="1" allowOverlap="1" wp14:anchorId="72AE5950" wp14:editId="25A555B7">
              <wp:simplePos x="0" y="0"/>
              <wp:positionH relativeFrom="column">
                <wp:posOffset>-1536700</wp:posOffset>
              </wp:positionH>
              <wp:positionV relativeFrom="paragraph">
                <wp:posOffset>-434975</wp:posOffset>
              </wp:positionV>
              <wp:extent cx="1747520" cy="934720"/>
              <wp:effectExtent l="0" t="0" r="0" b="0"/>
              <wp:wrapSquare wrapText="bothSides"/>
              <wp:docPr id="6" name="Casella di testo 6"/>
              <wp:cNvGraphicFramePr/>
              <a:graphic xmlns:a="http://schemas.openxmlformats.org/drawingml/2006/main">
                <a:graphicData uri="http://schemas.microsoft.com/office/word/2010/wordprocessingShape">
                  <wps:wsp>
                    <wps:cNvSpPr txBox="1"/>
                    <wps:spPr>
                      <a:xfrm>
                        <a:off x="0" y="0"/>
                        <a:ext cx="1747520" cy="934720"/>
                      </a:xfrm>
                      <a:prstGeom prst="rect">
                        <a:avLst/>
                      </a:prstGeom>
                      <a:noFill/>
                      <a:ln w="6350">
                        <a:noFill/>
                      </a:ln>
                    </wps:spPr>
                    <wps:txbx>
                      <w:txbxContent>
                        <w:p w14:paraId="064494AD" w14:textId="77777777" w:rsidR="00C47B2F" w:rsidRPr="002B60F1" w:rsidRDefault="00C47B2F" w:rsidP="00C47B2F">
                          <w:pPr>
                            <w:pStyle w:val="Pidipagina"/>
                            <w:rPr>
                              <w:color w:val="FFFFFF" w:themeColor="background1"/>
                              <w14:textFill>
                                <w14:noFill/>
                              </w14:textFill>
                            </w:rPr>
                          </w:pPr>
                          <w:r>
                            <w:rPr>
                              <w:noProof/>
                              <w:color w:val="FFFFFF" w:themeColor="background1"/>
                              <w:lang w:val="en-GB" w:eastAsia="en-GB"/>
                            </w:rPr>
                            <w:drawing>
                              <wp:inline distT="0" distB="0" distL="0" distR="0" wp14:anchorId="14FBA773" wp14:editId="1553A379">
                                <wp:extent cx="1148400" cy="492773"/>
                                <wp:effectExtent l="0" t="0" r="0" b="0"/>
                                <wp:docPr id="304476730" name="Immagine 304476730"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AE5950" id="_x0000_t202" coordsize="21600,21600" o:spt="202" path="m,l,21600r21600,l21600,xe">
              <v:stroke joinstyle="miter"/>
              <v:path gradientshapeok="t" o:connecttype="rect"/>
            </v:shapetype>
            <v:shape id="Casella di testo 6" o:spid="_x0000_s1028" type="#_x0000_t202" style="position:absolute;margin-left:-121pt;margin-top:-34.25pt;width:137.6pt;height:7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eM3GQIAADM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" filled="f" stroked="f" strokeweight=".5pt">
              <v:textbox>
                <w:txbxContent>
                  <w:p w14:paraId="064494AD" w14:textId="77777777" w:rsidR="00C47B2F" w:rsidRPr="002B60F1" w:rsidRDefault="00C47B2F" w:rsidP="00C47B2F">
                    <w:pPr>
                      <w:pStyle w:val="Pidipagina"/>
                      <w:rPr>
                        <w:color w:val="FFFFFF" w:themeColor="background1"/>
                        <w14:textFill>
                          <w14:noFill/>
                        </w14:textFill>
                      </w:rPr>
                    </w:pPr>
                    <w:r>
                      <w:rPr>
                        <w:noProof/>
                        <w:color w:val="FFFFFF" w:themeColor="background1"/>
                        <w:lang w:val="en-GB" w:eastAsia="en-GB"/>
                      </w:rPr>
                      <w:drawing>
                        <wp:inline distT="0" distB="0" distL="0" distR="0" wp14:anchorId="14FBA773" wp14:editId="1553A379">
                          <wp:extent cx="1148400" cy="492773"/>
                          <wp:effectExtent l="0" t="0" r="0" b="0"/>
                          <wp:docPr id="304476730" name="Immagine 304476730"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842F7" w14:textId="77777777" w:rsidR="00C93E5E" w:rsidRDefault="00292412">
    <w:pPr>
      <w:pStyle w:val="Pidipagina"/>
    </w:pPr>
    <w:r w:rsidRPr="004D2934">
      <w:rPr>
        <w:noProof/>
        <w:lang w:val="en-GB" w:eastAsia="en-GB"/>
      </w:rPr>
      <mc:AlternateContent>
        <mc:Choice Requires="wps">
          <w:drawing>
            <wp:anchor distT="0" distB="0" distL="114300" distR="114300" simplePos="0" relativeHeight="251671552" behindDoc="0" locked="0" layoutInCell="1" allowOverlap="1" wp14:anchorId="570ECAE5" wp14:editId="6D8A84C9">
              <wp:simplePos x="0" y="0"/>
              <wp:positionH relativeFrom="column">
                <wp:posOffset>-1530985</wp:posOffset>
              </wp:positionH>
              <wp:positionV relativeFrom="paragraph">
                <wp:posOffset>-443865</wp:posOffset>
              </wp:positionV>
              <wp:extent cx="1747520" cy="934720"/>
              <wp:effectExtent l="0" t="0" r="0" b="0"/>
              <wp:wrapSquare wrapText="bothSides"/>
              <wp:docPr id="21" name="Casella di testo 21"/>
              <wp:cNvGraphicFramePr/>
              <a:graphic xmlns:a="http://schemas.openxmlformats.org/drawingml/2006/main">
                <a:graphicData uri="http://schemas.microsoft.com/office/word/2010/wordprocessingShape">
                  <wps:wsp>
                    <wps:cNvSpPr txBox="1"/>
                    <wps:spPr>
                      <a:xfrm>
                        <a:off x="0" y="0"/>
                        <a:ext cx="1747520" cy="934720"/>
                      </a:xfrm>
                      <a:prstGeom prst="rect">
                        <a:avLst/>
                      </a:prstGeom>
                      <a:noFill/>
                      <a:ln w="6350">
                        <a:noFill/>
                      </a:ln>
                    </wps:spPr>
                    <wps:txbx>
                      <w:txbxContent>
                        <w:p w14:paraId="3DE0C73B" w14:textId="77777777" w:rsidR="00C47B2F" w:rsidRPr="002B60F1" w:rsidRDefault="00C47B2F" w:rsidP="004D2934">
                          <w:pPr>
                            <w:pStyle w:val="Pidipagina"/>
                            <w:rPr>
                              <w:color w:val="FFFFFF" w:themeColor="background1"/>
                              <w14:textFill>
                                <w14:noFill/>
                              </w14:textFill>
                            </w:rPr>
                          </w:pPr>
                          <w:r>
                            <w:rPr>
                              <w:noProof/>
                              <w:color w:val="FFFFFF" w:themeColor="background1"/>
                              <w:lang w:val="en-GB" w:eastAsia="en-GB"/>
                            </w:rPr>
                            <w:drawing>
                              <wp:inline distT="0" distB="0" distL="0" distR="0" wp14:anchorId="2359A4AD" wp14:editId="410F3B97">
                                <wp:extent cx="1148400" cy="492773"/>
                                <wp:effectExtent l="0" t="0" r="0" b="0"/>
                                <wp:docPr id="1749151987" name="Immagine 2"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0ECAE5" id="_x0000_t202" coordsize="21600,21600" o:spt="202" path="m,l,21600r21600,l21600,xe">
              <v:stroke joinstyle="miter"/>
              <v:path gradientshapeok="t" o:connecttype="rect"/>
            </v:shapetype>
            <v:shape id="Casella di testo 21" o:spid="_x0000_s1031" type="#_x0000_t202" style="position:absolute;margin-left:-120.55pt;margin-top:-34.95pt;width:137.6pt;height:7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5wGQIAADM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" filled="f" stroked="f" strokeweight=".5pt">
              <v:textbox>
                <w:txbxContent>
                  <w:p w14:paraId="3DE0C73B" w14:textId="77777777" w:rsidR="00C47B2F" w:rsidRPr="002B60F1" w:rsidRDefault="00C47B2F" w:rsidP="004D2934">
                    <w:pPr>
                      <w:pStyle w:val="Pidipagina"/>
                      <w:rPr>
                        <w:color w:val="FFFFFF" w:themeColor="background1"/>
                        <w14:textFill>
                          <w14:noFill/>
                        </w14:textFill>
                      </w:rPr>
                    </w:pPr>
                    <w:r>
                      <w:rPr>
                        <w:noProof/>
                        <w:color w:val="FFFFFF" w:themeColor="background1"/>
                        <w:lang w:val="en-GB" w:eastAsia="en-GB"/>
                      </w:rPr>
                      <w:drawing>
                        <wp:inline distT="0" distB="0" distL="0" distR="0" wp14:anchorId="2359A4AD" wp14:editId="410F3B97">
                          <wp:extent cx="1148400" cy="492773"/>
                          <wp:effectExtent l="0" t="0" r="0" b="0"/>
                          <wp:docPr id="1749151987" name="Immagine 2"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v:textbox>
              <w10:wrap type="square"/>
            </v:shape>
          </w:pict>
        </mc:Fallback>
      </mc:AlternateContent>
    </w:r>
    <w:r>
      <w:rPr>
        <w:noProof/>
        <w:lang w:val="en-GB" w:eastAsia="en-GB"/>
      </w:rPr>
      <mc:AlternateContent>
        <mc:Choice Requires="wps">
          <w:drawing>
            <wp:anchor distT="0" distB="0" distL="114300" distR="114300" simplePos="0" relativeHeight="251669504" behindDoc="0" locked="0" layoutInCell="1" allowOverlap="1" wp14:anchorId="76150BCD" wp14:editId="2072B02F">
              <wp:simplePos x="0" y="0"/>
              <wp:positionH relativeFrom="column">
                <wp:posOffset>-1355725</wp:posOffset>
              </wp:positionH>
              <wp:positionV relativeFrom="paragraph">
                <wp:posOffset>-1278873</wp:posOffset>
              </wp:positionV>
              <wp:extent cx="995680" cy="466162"/>
              <wp:effectExtent l="0" t="0" r="7620" b="3810"/>
              <wp:wrapNone/>
              <wp:docPr id="11" name="Casella di testo 11"/>
              <wp:cNvGraphicFramePr/>
              <a:graphic xmlns:a="http://schemas.openxmlformats.org/drawingml/2006/main">
                <a:graphicData uri="http://schemas.microsoft.com/office/word/2010/wordprocessingShape">
                  <wps:wsp>
                    <wps:cNvSpPr txBox="1"/>
                    <wps:spPr>
                      <a:xfrm>
                        <a:off x="0" y="0"/>
                        <a:ext cx="995680" cy="466162"/>
                      </a:xfrm>
                      <a:prstGeom prst="rect">
                        <a:avLst/>
                      </a:prstGeom>
                      <a:noFill/>
                      <a:ln w="6350">
                        <a:noFill/>
                      </a:ln>
                    </wps:spPr>
                    <wps:txbx>
                      <w:txbxContent>
                        <w:p w14:paraId="5D105C67" w14:textId="77777777" w:rsidR="00C93E5E" w:rsidRDefault="00292412">
                          <w:pPr>
                            <w:spacing w:line="160" w:lineRule="exact"/>
                            <w:rPr>
                              <w:rFonts w:ascii="Verdana" w:hAnsi="Verdana"/>
                              <w:color w:val="000000" w:themeColor="text1"/>
                              <w:sz w:val="16"/>
                              <w:szCs w:val="16"/>
                              <w:lang w:val="en-US"/>
                            </w:rPr>
                          </w:pPr>
                          <w:r w:rsidRPr="00E6289B">
                            <w:rPr>
                              <w:sz w:val="16"/>
                              <w:szCs w:val="16"/>
                            </w:rPr>
                            <w:t>CNH Industrial Österreich GmbH Steyrer Straße 32 4300 St. Valentin, Autriche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150BCD" id="Casella di testo 11" o:spid="_x0000_s1032" type="#_x0000_t202" style="position:absolute;margin-left:-106.75pt;margin-top:-100.7pt;width:78.4pt;height:36.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" filled="f" stroked="f" strokeweight=".5pt">
              <v:textbox inset="0,0,0,0">
                <w:txbxContent>
                  <w:p w14:paraId="5D105C67" w14:textId="77777777" w:rsidR="00C93E5E" w:rsidRDefault="00292412">
                    <w:pPr>
                      <w:spacing w:line="160" w:lineRule="exact"/>
                      <w:rPr>
                        <w:rFonts w:ascii="Verdana" w:hAnsi="Verdana"/>
                        <w:color w:val="000000" w:themeColor="text1"/>
                        <w:sz w:val="16"/>
                        <w:szCs w:val="16"/>
                        <w:lang w:val="en-US"/>
                      </w:rPr>
                    </w:pPr>
                    <w:r w:rsidRPr="00E6289B">
                      <w:rPr>
                        <w:sz w:val="16"/>
                        <w:szCs w:val="16"/>
                      </w:rPr>
                      <w:t>CNH Industrial Österreich GmbH Steyrer Straße 32 4300 St. Valentin, Autriche</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DD2F9" w14:textId="77777777" w:rsidR="004B5C5E" w:rsidRDefault="004B5C5E" w:rsidP="00C90389">
      <w:r>
        <w:separator/>
      </w:r>
    </w:p>
  </w:footnote>
  <w:footnote w:type="continuationSeparator" w:id="0">
    <w:p w14:paraId="4B024BE3" w14:textId="77777777" w:rsidR="004B5C5E" w:rsidRDefault="004B5C5E" w:rsidP="00C903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61C0F" w14:textId="77777777" w:rsidR="00C93E5E" w:rsidRDefault="00292412">
    <w:pPr>
      <w:pStyle w:val="Intestazione"/>
    </w:pPr>
    <w:r>
      <w:rPr>
        <w:noProof/>
        <w:lang w:val="en-GB" w:eastAsia="en-GB"/>
      </w:rPr>
      <mc:AlternateContent>
        <mc:Choice Requires="wps">
          <w:drawing>
            <wp:anchor distT="0" distB="0" distL="114300" distR="114300" simplePos="0" relativeHeight="251659264" behindDoc="0" locked="0" layoutInCell="1" allowOverlap="1" wp14:anchorId="4E0377E9" wp14:editId="761C058D">
              <wp:simplePos x="0" y="0"/>
              <wp:positionH relativeFrom="column">
                <wp:posOffset>-1463675</wp:posOffset>
              </wp:positionH>
              <wp:positionV relativeFrom="paragraph">
                <wp:posOffset>45085</wp:posOffset>
              </wp:positionV>
              <wp:extent cx="1861820" cy="792480"/>
              <wp:effectExtent l="0" t="0" r="0" b="7620"/>
              <wp:wrapSquare wrapText="bothSides"/>
              <wp:docPr id="1" name="Casella di testo 1"/>
              <wp:cNvGraphicFramePr/>
              <a:graphic xmlns:a="http://schemas.openxmlformats.org/drawingml/2006/main">
                <a:graphicData uri="http://schemas.microsoft.com/office/word/2010/wordprocessingShape">
                  <wps:wsp>
                    <wps:cNvSpPr txBox="1"/>
                    <wps:spPr>
                      <a:xfrm>
                        <a:off x="0" y="0"/>
                        <a:ext cx="1861820" cy="792480"/>
                      </a:xfrm>
                      <a:prstGeom prst="rect">
                        <a:avLst/>
                      </a:prstGeom>
                      <a:noFill/>
                      <a:ln w="6350">
                        <a:noFill/>
                      </a:ln>
                    </wps:spPr>
                    <wps:txbx>
                      <w:txbxContent>
                        <w:p w14:paraId="6ADDC686" w14:textId="77777777" w:rsidR="00C47B2F" w:rsidRPr="00790C6C" w:rsidRDefault="00C47B2F" w:rsidP="00C47B2F">
                          <w:pPr>
                            <w:pStyle w:val="Intestazione"/>
                          </w:pPr>
                          <w:r>
                            <w:rPr>
                              <w:noProof/>
                              <w:lang w:val="en-GB" w:eastAsia="en-GB"/>
                            </w:rPr>
                            <w:drawing>
                              <wp:inline distT="0" distB="0" distL="0" distR="0" wp14:anchorId="1AF56A67" wp14:editId="53FFAF02">
                                <wp:extent cx="1672590" cy="367401"/>
                                <wp:effectExtent l="0" t="0" r="3810" b="0"/>
                                <wp:docPr id="480214404" name="Immagine 480214404"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14404" name="Immagine 480214404" descr="Immagine che contiene testo, Carattere, Elementi grafici, log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672590" cy="3674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0377E9" id="_x0000_t202" coordsize="21600,21600" o:spt="202" path="m,l,21600r21600,l21600,xe">
              <v:stroke joinstyle="miter"/>
              <v:path gradientshapeok="t" o:connecttype="rect"/>
            </v:shapetype>
            <v:shape id="Casella di testo 1" o:spid="_x0000_s1026" type="#_x0000_t202" style="position:absolute;margin-left:-115.25pt;margin-top:3.55pt;width:146.6pt;height:6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" filled="f" stroked="f" strokeweight=".5pt">
              <v:textbox>
                <w:txbxContent>
                  <w:p w14:paraId="6ADDC686" w14:textId="77777777" w:rsidR="00C47B2F" w:rsidRPr="00790C6C" w:rsidRDefault="00C47B2F" w:rsidP="00C47B2F">
                    <w:pPr>
                      <w:pStyle w:val="Intestazione"/>
                    </w:pPr>
                    <w:r>
                      <w:rPr>
                        <w:noProof/>
                        <w:lang w:val="en-GB" w:eastAsia="en-GB"/>
                      </w:rPr>
                      <w:drawing>
                        <wp:inline distT="0" distB="0" distL="0" distR="0" wp14:anchorId="1AF56A67" wp14:editId="53FFAF02">
                          <wp:extent cx="1672590" cy="367401"/>
                          <wp:effectExtent l="0" t="0" r="3810" b="0"/>
                          <wp:docPr id="480214404" name="Immagine 480214404"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14404" name="Immagine 480214404" descr="Immagine che contiene testo, Carattere, Elementi grafici, log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672590" cy="367401"/>
                                  </a:xfrm>
                                  <a:prstGeom prst="rect">
                                    <a:avLst/>
                                  </a:prstGeom>
                                </pic:spPr>
                              </pic:pic>
                            </a:graphicData>
                          </a:graphic>
                        </wp:inline>
                      </w:drawing>
                    </w:r>
                  </w:p>
                </w:txbxContent>
              </v:textbox>
              <w10:wrap type="square"/>
            </v:shape>
          </w:pict>
        </mc:Fallback>
      </mc:AlternateContent>
    </w:r>
    <w:r>
      <w:rPr>
        <w:noProof/>
        <w:lang w:val="en-GB" w:eastAsia="en-GB"/>
      </w:rPr>
      <mc:AlternateContent>
        <mc:Choice Requires="wps">
          <w:drawing>
            <wp:anchor distT="0" distB="0" distL="114300" distR="114300" simplePos="0" relativeHeight="251674624" behindDoc="0" locked="0" layoutInCell="1" allowOverlap="1" wp14:anchorId="2C0DDF3F" wp14:editId="2B3A3274">
              <wp:simplePos x="0" y="0"/>
              <wp:positionH relativeFrom="column">
                <wp:posOffset>-1447476</wp:posOffset>
              </wp:positionH>
              <wp:positionV relativeFrom="paragraph">
                <wp:posOffset>1280160</wp:posOffset>
              </wp:positionV>
              <wp:extent cx="1017431" cy="5460643"/>
              <wp:effectExtent l="0" t="0" r="0" b="0"/>
              <wp:wrapNone/>
              <wp:docPr id="9" name="Casella di testo 9"/>
              <wp:cNvGraphicFramePr/>
              <a:graphic xmlns:a="http://schemas.openxmlformats.org/drawingml/2006/main">
                <a:graphicData uri="http://schemas.microsoft.com/office/word/2010/wordprocessingShape">
                  <wps:wsp>
                    <wps:cNvSpPr txBox="1"/>
                    <wps:spPr>
                      <a:xfrm>
                        <a:off x="0" y="0"/>
                        <a:ext cx="1017431" cy="5460643"/>
                      </a:xfrm>
                      <a:prstGeom prst="rect">
                        <a:avLst/>
                      </a:prstGeom>
                      <a:noFill/>
                      <a:ln w="6350">
                        <a:noFill/>
                      </a:ln>
                    </wps:spPr>
                    <wps:txbx>
                      <w:txbxContent>
                        <w:p w14:paraId="3BF80FBE" w14:textId="77777777" w:rsidR="00C47B2F" w:rsidRDefault="00C47B2F" w:rsidP="00661627">
                          <w:r>
                            <w:rPr>
                              <w:noProof/>
                              <w:lang w:val="en-GB" w:eastAsia="en-GB"/>
                            </w:rPr>
                            <w:drawing>
                              <wp:inline distT="0" distB="0" distL="0" distR="0" wp14:anchorId="12E9C568" wp14:editId="2D46ECEA">
                                <wp:extent cx="368044" cy="4160817"/>
                                <wp:effectExtent l="0" t="0" r="635" b="0"/>
                                <wp:docPr id="36" name="Elemento grafico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lemento grafico 36"/>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75569" cy="42458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0DDF3F" id="Casella di testo 9" o:spid="_x0000_s1027" type="#_x0000_t202" style="position:absolute;margin-left:-113.95pt;margin-top:100.8pt;width:80.1pt;height:429.9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e2GQIAADQEAAAOAAAAZHJzL2Uyb0RvYy54bWysU02P2yAQvVfqf0DcG9uJk2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" filled="f" stroked="f" strokeweight=".5pt">
              <v:textbox>
                <w:txbxContent>
                  <w:p w14:paraId="3BF80FBE" w14:textId="77777777" w:rsidR="00C47B2F" w:rsidRDefault="00C47B2F" w:rsidP="00661627">
                    <w:r>
                      <w:rPr>
                        <w:noProof/>
                        <w:lang w:val="en-GB" w:eastAsia="en-GB"/>
                      </w:rPr>
                      <w:drawing>
                        <wp:inline distT="0" distB="0" distL="0" distR="0" wp14:anchorId="12E9C568" wp14:editId="2D46ECEA">
                          <wp:extent cx="368044" cy="4160817"/>
                          <wp:effectExtent l="0" t="0" r="635" b="0"/>
                          <wp:docPr id="36" name="Elemento grafico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lemento grafico 36"/>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75569" cy="4245886"/>
                                  </a:xfrm>
                                  <a:prstGeom prst="rect">
                                    <a:avLst/>
                                  </a:prstGeom>
                                </pic:spPr>
                              </pic:pic>
                            </a:graphicData>
                          </a:graphic>
                        </wp:inline>
                      </w:drawing>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4CBE4" w14:textId="77777777" w:rsidR="00C93E5E" w:rsidRDefault="00292412">
    <w:pPr>
      <w:pStyle w:val="Intestazione"/>
    </w:pPr>
    <w:r>
      <w:rPr>
        <w:noProof/>
        <w:lang w:val="en-GB" w:eastAsia="en-GB"/>
      </w:rPr>
      <mc:AlternateContent>
        <mc:Choice Requires="wps">
          <w:drawing>
            <wp:anchor distT="0" distB="0" distL="114300" distR="114300" simplePos="0" relativeHeight="251667456" behindDoc="0" locked="0" layoutInCell="1" allowOverlap="1" wp14:anchorId="52D60680" wp14:editId="77C43F1A">
              <wp:simplePos x="0" y="0"/>
              <wp:positionH relativeFrom="column">
                <wp:posOffset>-1454150</wp:posOffset>
              </wp:positionH>
              <wp:positionV relativeFrom="paragraph">
                <wp:posOffset>36195</wp:posOffset>
              </wp:positionV>
              <wp:extent cx="1868805" cy="854075"/>
              <wp:effectExtent l="0" t="0" r="0" b="3175"/>
              <wp:wrapSquare wrapText="bothSides"/>
              <wp:docPr id="13" name="Casella di testo 13"/>
              <wp:cNvGraphicFramePr/>
              <a:graphic xmlns:a="http://schemas.openxmlformats.org/drawingml/2006/main">
                <a:graphicData uri="http://schemas.microsoft.com/office/word/2010/wordprocessingShape">
                  <wps:wsp>
                    <wps:cNvSpPr txBox="1"/>
                    <wps:spPr>
                      <a:xfrm>
                        <a:off x="0" y="0"/>
                        <a:ext cx="1868805" cy="854075"/>
                      </a:xfrm>
                      <a:prstGeom prst="rect">
                        <a:avLst/>
                      </a:prstGeom>
                      <a:noFill/>
                      <a:ln w="6350">
                        <a:noFill/>
                      </a:ln>
                    </wps:spPr>
                    <wps:txbx>
                      <w:txbxContent>
                        <w:p w14:paraId="2BBE842E" w14:textId="77777777" w:rsidR="00C47B2F" w:rsidRPr="00790C6C" w:rsidRDefault="00C47B2F" w:rsidP="004D2934">
                          <w:pPr>
                            <w:pStyle w:val="Intestazione"/>
                          </w:pPr>
                          <w:r>
                            <w:rPr>
                              <w:noProof/>
                              <w:lang w:val="en-GB" w:eastAsia="en-GB"/>
                            </w:rPr>
                            <w:drawing>
                              <wp:inline distT="0" distB="0" distL="0" distR="0" wp14:anchorId="44B31161" wp14:editId="24AE8776">
                                <wp:extent cx="1679575" cy="368935"/>
                                <wp:effectExtent l="0" t="0" r="0" b="0"/>
                                <wp:docPr id="98668170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81708" name="Immagine 986681708"/>
                                        <pic:cNvPicPr/>
                                      </pic:nvPicPr>
                                      <pic:blipFill>
                                        <a:blip r:embed="rId1">
                                          <a:extLst>
                                            <a:ext uri="{28A0092B-C50C-407E-A947-70E740481C1C}">
                                              <a14:useLocalDpi xmlns:a14="http://schemas.microsoft.com/office/drawing/2010/main" val="0"/>
                                            </a:ext>
                                          </a:extLst>
                                        </a:blip>
                                        <a:stretch>
                                          <a:fillRect/>
                                        </a:stretch>
                                      </pic:blipFill>
                                      <pic:spPr>
                                        <a:xfrm>
                                          <a:off x="0" y="0"/>
                                          <a:ext cx="1679575" cy="368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60680" id="_x0000_t202" coordsize="21600,21600" o:spt="202" path="m,l,21600r21600,l21600,xe">
              <v:stroke joinstyle="miter"/>
              <v:path gradientshapeok="t" o:connecttype="rect"/>
            </v:shapetype>
            <v:shape id="Casella di testo 13" o:spid="_x0000_s1029" type="#_x0000_t202" style="position:absolute;margin-left:-114.5pt;margin-top:2.85pt;width:147.15pt;height:6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BlGwIAADM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" filled="f" stroked="f" strokeweight=".5pt">
              <v:textbox>
                <w:txbxContent>
                  <w:p w14:paraId="2BBE842E" w14:textId="77777777" w:rsidR="00C47B2F" w:rsidRPr="00790C6C" w:rsidRDefault="00C47B2F" w:rsidP="004D2934">
                    <w:pPr>
                      <w:pStyle w:val="Intestazione"/>
                    </w:pPr>
                    <w:r>
                      <w:rPr>
                        <w:noProof/>
                        <w:lang w:val="en-GB" w:eastAsia="en-GB"/>
                      </w:rPr>
                      <w:drawing>
                        <wp:inline distT="0" distB="0" distL="0" distR="0" wp14:anchorId="44B31161" wp14:editId="24AE8776">
                          <wp:extent cx="1679575" cy="368935"/>
                          <wp:effectExtent l="0" t="0" r="0" b="0"/>
                          <wp:docPr id="98668170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81708" name="Immagine 986681708"/>
                                  <pic:cNvPicPr/>
                                </pic:nvPicPr>
                                <pic:blipFill>
                                  <a:blip r:embed="rId1">
                                    <a:extLst>
                                      <a:ext uri="{28A0092B-C50C-407E-A947-70E740481C1C}">
                                        <a14:useLocalDpi xmlns:a14="http://schemas.microsoft.com/office/drawing/2010/main" val="0"/>
                                      </a:ext>
                                    </a:extLst>
                                  </a:blip>
                                  <a:stretch>
                                    <a:fillRect/>
                                  </a:stretch>
                                </pic:blipFill>
                                <pic:spPr>
                                  <a:xfrm>
                                    <a:off x="0" y="0"/>
                                    <a:ext cx="1679575" cy="368935"/>
                                  </a:xfrm>
                                  <a:prstGeom prst="rect">
                                    <a:avLst/>
                                  </a:prstGeom>
                                </pic:spPr>
                              </pic:pic>
                            </a:graphicData>
                          </a:graphic>
                        </wp:inline>
                      </w:drawing>
                    </w:r>
                  </w:p>
                </w:txbxContent>
              </v:textbox>
              <w10:wrap type="square"/>
            </v:shape>
          </w:pict>
        </mc:Fallback>
      </mc:AlternateContent>
    </w:r>
  </w:p>
  <w:p w14:paraId="709FFB28" w14:textId="77777777" w:rsidR="00C93E5E" w:rsidRDefault="00292412">
    <w:pPr>
      <w:pStyle w:val="Intestazione"/>
    </w:pPr>
    <w:r>
      <w:rPr>
        <w:noProof/>
        <w:lang w:val="en-GB" w:eastAsia="en-GB"/>
      </w:rPr>
      <mc:AlternateContent>
        <mc:Choice Requires="wps">
          <w:drawing>
            <wp:anchor distT="0" distB="0" distL="114300" distR="114300" simplePos="0" relativeHeight="251672576" behindDoc="0" locked="0" layoutInCell="1" allowOverlap="1" wp14:anchorId="3EB5CA26" wp14:editId="5F18D777">
              <wp:simplePos x="0" y="0"/>
              <wp:positionH relativeFrom="column">
                <wp:posOffset>-1446206</wp:posOffset>
              </wp:positionH>
              <wp:positionV relativeFrom="paragraph">
                <wp:posOffset>1097280</wp:posOffset>
              </wp:positionV>
              <wp:extent cx="1017431" cy="5460643"/>
              <wp:effectExtent l="0" t="0" r="0" b="0"/>
              <wp:wrapNone/>
              <wp:docPr id="4" name="Casella di testo 4"/>
              <wp:cNvGraphicFramePr/>
              <a:graphic xmlns:a="http://schemas.openxmlformats.org/drawingml/2006/main">
                <a:graphicData uri="http://schemas.microsoft.com/office/word/2010/wordprocessingShape">
                  <wps:wsp>
                    <wps:cNvSpPr txBox="1"/>
                    <wps:spPr>
                      <a:xfrm>
                        <a:off x="0" y="0"/>
                        <a:ext cx="1017431" cy="5460643"/>
                      </a:xfrm>
                      <a:prstGeom prst="rect">
                        <a:avLst/>
                      </a:prstGeom>
                      <a:noFill/>
                      <a:ln w="6350">
                        <a:noFill/>
                      </a:ln>
                    </wps:spPr>
                    <wps:txbx>
                      <w:txbxContent>
                        <w:p w14:paraId="5B0A42B6" w14:textId="77777777" w:rsidR="00C47B2F" w:rsidRDefault="00C47B2F">
                          <w:r>
                            <w:rPr>
                              <w:noProof/>
                              <w:lang w:val="en-GB" w:eastAsia="en-GB"/>
                            </w:rPr>
                            <w:drawing>
                              <wp:inline distT="0" distB="0" distL="0" distR="0" wp14:anchorId="568F8FCF" wp14:editId="5C8CDF26">
                                <wp:extent cx="368044" cy="4160817"/>
                                <wp:effectExtent l="0" t="0" r="635" b="0"/>
                                <wp:docPr id="35" name="Elemento grafico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lemento grafico 35"/>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78397" cy="42778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B5CA26" id="Casella di testo 4" o:spid="_x0000_s1030" type="#_x0000_t202" style="position:absolute;margin-left:-113.85pt;margin-top:86.4pt;width:80.1pt;height:429.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SAGwIAADQEAAAOAAAAZHJzL2Uyb0RvYy54bWysU02P2yAQvVfqf0DcG9uJk2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" filled="f" stroked="f" strokeweight=".5pt">
              <v:textbox>
                <w:txbxContent>
                  <w:p w14:paraId="5B0A42B6" w14:textId="77777777" w:rsidR="00C47B2F" w:rsidRDefault="00C47B2F">
                    <w:r>
                      <w:rPr>
                        <w:noProof/>
                        <w:lang w:val="en-GB" w:eastAsia="en-GB"/>
                      </w:rPr>
                      <w:drawing>
                        <wp:inline distT="0" distB="0" distL="0" distR="0" wp14:anchorId="568F8FCF" wp14:editId="5C8CDF26">
                          <wp:extent cx="368044" cy="4160817"/>
                          <wp:effectExtent l="0" t="0" r="635" b="0"/>
                          <wp:docPr id="35" name="Elemento grafico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lemento grafico 35"/>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78397" cy="4277856"/>
                                  </a:xfrm>
                                  <a:prstGeom prst="rect">
                                    <a:avLst/>
                                  </a:prstGeom>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ctiveWritingStyle w:appName="MSWord" w:lang="it-IT"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it-IT" w:vendorID="64" w:dllVersion="0" w:nlCheck="1" w:checkStyle="0"/>
  <w:activeWritingStyle w:appName="MSWord" w:lang="fr-FR" w:vendorID="64" w:dllVersion="0"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89B"/>
    <w:rsid w:val="0001344B"/>
    <w:rsid w:val="00030CBB"/>
    <w:rsid w:val="00076D9A"/>
    <w:rsid w:val="00083943"/>
    <w:rsid w:val="00094E04"/>
    <w:rsid w:val="00096C1C"/>
    <w:rsid w:val="000C5764"/>
    <w:rsid w:val="000D4274"/>
    <w:rsid w:val="000D6075"/>
    <w:rsid w:val="000E1338"/>
    <w:rsid w:val="000E5918"/>
    <w:rsid w:val="00117600"/>
    <w:rsid w:val="00136990"/>
    <w:rsid w:val="00153A1F"/>
    <w:rsid w:val="00170079"/>
    <w:rsid w:val="001F2F38"/>
    <w:rsid w:val="001F694D"/>
    <w:rsid w:val="002018A7"/>
    <w:rsid w:val="002128DE"/>
    <w:rsid w:val="00256FCC"/>
    <w:rsid w:val="00273680"/>
    <w:rsid w:val="00284624"/>
    <w:rsid w:val="00292412"/>
    <w:rsid w:val="002B60F1"/>
    <w:rsid w:val="002B6281"/>
    <w:rsid w:val="002C3749"/>
    <w:rsid w:val="003541B9"/>
    <w:rsid w:val="003A0BD9"/>
    <w:rsid w:val="003C4644"/>
    <w:rsid w:val="003C502B"/>
    <w:rsid w:val="003F4A02"/>
    <w:rsid w:val="003F4C03"/>
    <w:rsid w:val="00405F26"/>
    <w:rsid w:val="00407FEF"/>
    <w:rsid w:val="00420619"/>
    <w:rsid w:val="004334B5"/>
    <w:rsid w:val="004657EA"/>
    <w:rsid w:val="004B5C5E"/>
    <w:rsid w:val="004D2934"/>
    <w:rsid w:val="004E3B06"/>
    <w:rsid w:val="004E3E18"/>
    <w:rsid w:val="00502952"/>
    <w:rsid w:val="00535F2A"/>
    <w:rsid w:val="00557B2E"/>
    <w:rsid w:val="00590BF3"/>
    <w:rsid w:val="005A05DB"/>
    <w:rsid w:val="005A090D"/>
    <w:rsid w:val="005F46FA"/>
    <w:rsid w:val="00614F01"/>
    <w:rsid w:val="0062647B"/>
    <w:rsid w:val="00661627"/>
    <w:rsid w:val="007075F5"/>
    <w:rsid w:val="007079CA"/>
    <w:rsid w:val="00714973"/>
    <w:rsid w:val="00745922"/>
    <w:rsid w:val="00746231"/>
    <w:rsid w:val="00783BA4"/>
    <w:rsid w:val="007B47CF"/>
    <w:rsid w:val="007C18CC"/>
    <w:rsid w:val="00813256"/>
    <w:rsid w:val="00841906"/>
    <w:rsid w:val="00875F07"/>
    <w:rsid w:val="00891A22"/>
    <w:rsid w:val="00894AB9"/>
    <w:rsid w:val="008B382C"/>
    <w:rsid w:val="008C1386"/>
    <w:rsid w:val="00963E51"/>
    <w:rsid w:val="009E0A0C"/>
    <w:rsid w:val="009E3FC3"/>
    <w:rsid w:val="009E4949"/>
    <w:rsid w:val="00A45459"/>
    <w:rsid w:val="00A45D64"/>
    <w:rsid w:val="00A529B5"/>
    <w:rsid w:val="00AB49B5"/>
    <w:rsid w:val="00AC7A67"/>
    <w:rsid w:val="00AD3B81"/>
    <w:rsid w:val="00AF4001"/>
    <w:rsid w:val="00B577D2"/>
    <w:rsid w:val="00B82DAE"/>
    <w:rsid w:val="00BF0D90"/>
    <w:rsid w:val="00BF1882"/>
    <w:rsid w:val="00C01D32"/>
    <w:rsid w:val="00C02893"/>
    <w:rsid w:val="00C13007"/>
    <w:rsid w:val="00C47B2F"/>
    <w:rsid w:val="00C86024"/>
    <w:rsid w:val="00C90389"/>
    <w:rsid w:val="00C93E5E"/>
    <w:rsid w:val="00CA2A50"/>
    <w:rsid w:val="00CB129F"/>
    <w:rsid w:val="00CE308B"/>
    <w:rsid w:val="00CE7CBF"/>
    <w:rsid w:val="00D21775"/>
    <w:rsid w:val="00D5111C"/>
    <w:rsid w:val="00D74103"/>
    <w:rsid w:val="00DA0449"/>
    <w:rsid w:val="00DC0B18"/>
    <w:rsid w:val="00DC3D6E"/>
    <w:rsid w:val="00DC3F96"/>
    <w:rsid w:val="00E11D04"/>
    <w:rsid w:val="00E17021"/>
    <w:rsid w:val="00E5711F"/>
    <w:rsid w:val="00E6289B"/>
    <w:rsid w:val="00E6383E"/>
    <w:rsid w:val="00E95CB9"/>
    <w:rsid w:val="00EA06A4"/>
    <w:rsid w:val="00EB3D5C"/>
    <w:rsid w:val="00F323F9"/>
    <w:rsid w:val="00F42CA6"/>
    <w:rsid w:val="00F73F32"/>
    <w:rsid w:val="00F840CD"/>
    <w:rsid w:val="00FB070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10870"/>
  <w15:chartTrackingRefBased/>
  <w15:docId w15:val="{1A3D1E25-5791-43E9-B9B5-1068E5977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334B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90389"/>
    <w:pPr>
      <w:tabs>
        <w:tab w:val="center" w:pos="4819"/>
        <w:tab w:val="right" w:pos="9638"/>
      </w:tabs>
    </w:pPr>
  </w:style>
  <w:style w:type="character" w:customStyle="1" w:styleId="IntestazioneCarattere">
    <w:name w:val="Intestazione Carattere"/>
    <w:basedOn w:val="Carpredefinitoparagrafo"/>
    <w:link w:val="Intestazione"/>
    <w:uiPriority w:val="99"/>
    <w:rsid w:val="00C90389"/>
  </w:style>
  <w:style w:type="paragraph" w:styleId="Pidipagina">
    <w:name w:val="footer"/>
    <w:basedOn w:val="Normale"/>
    <w:link w:val="PidipaginaCarattere"/>
    <w:uiPriority w:val="99"/>
    <w:unhideWhenUsed/>
    <w:rsid w:val="00C90389"/>
    <w:pPr>
      <w:tabs>
        <w:tab w:val="center" w:pos="4819"/>
        <w:tab w:val="right" w:pos="9638"/>
      </w:tabs>
    </w:pPr>
  </w:style>
  <w:style w:type="character" w:customStyle="1" w:styleId="PidipaginaCarattere">
    <w:name w:val="Piè di pagina Carattere"/>
    <w:basedOn w:val="Carpredefinitoparagrafo"/>
    <w:link w:val="Pidipagina"/>
    <w:uiPriority w:val="99"/>
    <w:rsid w:val="00C90389"/>
  </w:style>
  <w:style w:type="character" w:styleId="Collegamentoipertestuale">
    <w:name w:val="Hyperlink"/>
    <w:basedOn w:val="Carpredefinitoparagrafo"/>
    <w:uiPriority w:val="99"/>
    <w:unhideWhenUsed/>
    <w:rsid w:val="00C13007"/>
    <w:rPr>
      <w:color w:val="EE7B08" w:themeColor="hyperlink"/>
      <w:u w:val="single"/>
    </w:rPr>
  </w:style>
  <w:style w:type="character" w:customStyle="1" w:styleId="Menzionenonrisolta1">
    <w:name w:val="Menzione non risolta1"/>
    <w:basedOn w:val="Carpredefinitoparagrafo"/>
    <w:uiPriority w:val="99"/>
    <w:semiHidden/>
    <w:unhideWhenUsed/>
    <w:rsid w:val="00C13007"/>
    <w:rPr>
      <w:color w:val="605E5C"/>
      <w:shd w:val="clear" w:color="auto" w:fill="E1DFDD"/>
    </w:rPr>
  </w:style>
  <w:style w:type="character" w:styleId="Enfasicorsivo">
    <w:name w:val="Emphasis"/>
    <w:basedOn w:val="Carpredefinitoparagrafo"/>
    <w:uiPriority w:val="20"/>
    <w:qFormat/>
    <w:rsid w:val="003C4644"/>
    <w:rPr>
      <w:i/>
      <w:iCs/>
    </w:rPr>
  </w:style>
  <w:style w:type="paragraph" w:customStyle="1" w:styleId="comp">
    <w:name w:val="comp"/>
    <w:basedOn w:val="Normale"/>
    <w:rsid w:val="00C86024"/>
    <w:pPr>
      <w:spacing w:before="100" w:beforeAutospacing="1" w:after="100" w:afterAutospacing="1"/>
    </w:pPr>
    <w:rPr>
      <w:rFonts w:ascii="Times New Roman" w:eastAsia="Times New Roman" w:hAnsi="Times New Roman" w:cs="Times New Roman"/>
      <w:lang w:val="en-GB" w:eastAsia="en-GB"/>
    </w:rPr>
  </w:style>
  <w:style w:type="character" w:styleId="Enfasigrassetto">
    <w:name w:val="Strong"/>
    <w:basedOn w:val="Carpredefinitoparagrafo"/>
    <w:uiPriority w:val="22"/>
    <w:qFormat/>
    <w:rsid w:val="00C86024"/>
    <w:rPr>
      <w:b/>
      <w:bCs/>
    </w:rPr>
  </w:style>
  <w:style w:type="paragraph" w:customStyle="1" w:styleId="Default">
    <w:name w:val="Default"/>
    <w:rsid w:val="00B577D2"/>
    <w:pPr>
      <w:autoSpaceDE w:val="0"/>
      <w:autoSpaceDN w:val="0"/>
      <w:adjustRightInd w:val="0"/>
    </w:pPr>
    <w:rPr>
      <w:rFonts w:ascii="Arial" w:hAnsi="Arial" w:cs="Arial"/>
      <w:color w:val="000000"/>
      <w:lang w:val="en-GB"/>
    </w:rPr>
  </w:style>
  <w:style w:type="paragraph" w:styleId="Revisione">
    <w:name w:val="Revision"/>
    <w:hidden/>
    <w:uiPriority w:val="99"/>
    <w:semiHidden/>
    <w:rsid w:val="00614F01"/>
  </w:style>
  <w:style w:type="paragraph" w:styleId="NormaleWeb">
    <w:name w:val="Normal (Web)"/>
    <w:basedOn w:val="Normale"/>
    <w:uiPriority w:val="99"/>
    <w:semiHidden/>
    <w:unhideWhenUsed/>
    <w:rsid w:val="00094E04"/>
    <w:pPr>
      <w:spacing w:before="100" w:beforeAutospacing="1" w:after="100" w:afterAutospacing="1"/>
    </w:pPr>
    <w:rPr>
      <w:rFonts w:ascii="Times New Roman" w:eastAsia="Times New Roman" w:hAnsi="Times New Roman"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328076">
      <w:bodyDiv w:val="1"/>
      <w:marLeft w:val="0"/>
      <w:marRight w:val="0"/>
      <w:marTop w:val="0"/>
      <w:marBottom w:val="0"/>
      <w:divBdr>
        <w:top w:val="none" w:sz="0" w:space="0" w:color="auto"/>
        <w:left w:val="none" w:sz="0" w:space="0" w:color="auto"/>
        <w:bottom w:val="none" w:sz="0" w:space="0" w:color="auto"/>
        <w:right w:val="none" w:sz="0" w:space="0" w:color="auto"/>
      </w:divBdr>
    </w:div>
    <w:div w:id="849951826">
      <w:bodyDiv w:val="1"/>
      <w:marLeft w:val="0"/>
      <w:marRight w:val="0"/>
      <w:marTop w:val="0"/>
      <w:marBottom w:val="0"/>
      <w:divBdr>
        <w:top w:val="none" w:sz="0" w:space="0" w:color="auto"/>
        <w:left w:val="none" w:sz="0" w:space="0" w:color="auto"/>
        <w:bottom w:val="none" w:sz="0" w:space="0" w:color="auto"/>
        <w:right w:val="none" w:sz="0" w:space="0" w:color="auto"/>
      </w:divBdr>
    </w:div>
    <w:div w:id="1779375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seihmediacentre.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p294\OneDrive%20-%20CNH%20Industrial\Desktop\PRs%20template\Case%20IH%20Press%20Release%20Template%20-%20UNI%20A4.dotx" TargetMode="External"/></Relationships>
</file>

<file path=word/theme/theme1.xml><?xml version="1.0" encoding="utf-8"?>
<a:theme xmlns:a="http://schemas.openxmlformats.org/drawingml/2006/main" name="Tema1">
  <a:themeElements>
    <a:clrScheme name="CASE agriculture">
      <a:dk1>
        <a:srgbClr val="000000"/>
      </a:dk1>
      <a:lt1>
        <a:srgbClr val="FFFFFF"/>
      </a:lt1>
      <a:dk2>
        <a:srgbClr val="A71930"/>
      </a:dk2>
      <a:lt2>
        <a:srgbClr val="C8C8C8"/>
      </a:lt2>
      <a:accent1>
        <a:srgbClr val="DCA500"/>
      </a:accent1>
      <a:accent2>
        <a:srgbClr val="2CA58C"/>
      </a:accent2>
      <a:accent3>
        <a:srgbClr val="B38264"/>
      </a:accent3>
      <a:accent4>
        <a:srgbClr val="5582A0"/>
      </a:accent4>
      <a:accent5>
        <a:srgbClr val="E69100"/>
      </a:accent5>
      <a:accent6>
        <a:srgbClr val="D2BEAA"/>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1" id="{8D7D342D-E644-914F-AABD-AFB77DFFD86A}" vid="{B5570E18-AD74-B043-B662-AE4A83F299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18fbfd49-c8e6-4618-a77f-5ef25245836c" origin="userSelected">
  <element uid="588104ae-2895-48f0-94e0-4417fcf0f7f0" value=""/>
  <element uid="4ecbf47d-2ec6-497d-85fc-f65b66e62fe7" value=""/>
</sisl>
</file>

<file path=customXml/itemProps1.xml><?xml version="1.0" encoding="utf-8"?>
<ds:datastoreItem xmlns:ds="http://schemas.openxmlformats.org/officeDocument/2006/customXml" ds:itemID="{10862EF7-380B-4231-8CD8-E658EFD96E90}">
  <ds:schemaRefs>
    <ds:schemaRef ds:uri="http://schemas.openxmlformats.org/officeDocument/2006/bibliography"/>
  </ds:schemaRefs>
</ds:datastoreItem>
</file>

<file path=customXml/itemProps2.xml><?xml version="1.0" encoding="utf-8"?>
<ds:datastoreItem xmlns:ds="http://schemas.openxmlformats.org/officeDocument/2006/customXml" ds:itemID="{4B67FDB8-6CB8-4ECA-B1BC-619A1321FB9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Case IH Press Release Template - UNI A4.dotx</Template>
  <TotalTime>9</TotalTime>
  <Pages>2</Pages>
  <Words>446</Words>
  <Characters>2548</Characters>
  <Application>Microsoft Office Word</Application>
  <DocSecurity>0</DocSecurity>
  <Lines>21</Lines>
  <Paragraphs>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MARENGO MANUELA</dc:creator>
  <cp:keywords>, docId:7CFBE397B238F77956B9BA8930EDA43C</cp:keywords>
  <dc:description/>
  <cp:lastModifiedBy>MARENGO Manuela (CNH)</cp:lastModifiedBy>
  <cp:revision>11</cp:revision>
  <cp:lastPrinted>2023-01-31T10:10:00Z</cp:lastPrinted>
  <dcterms:created xsi:type="dcterms:W3CDTF">2024-04-22T17:11:00Z</dcterms:created>
  <dcterms:modified xsi:type="dcterms:W3CDTF">2024-04-29T15:21:00Z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26bf79ab-8357-4753-a785-56ab3018cdfc</vt:lpwstr>
  </property>
  <property fmtid="{D5CDD505-2E9C-101B-9397-08002B2CF9AE}" pid="3" name="bjClsUserRVM">
    <vt:lpwstr>[]</vt:lpwstr>
  </property>
  <property fmtid="{D5CDD505-2E9C-101B-9397-08002B2CF9AE}" pid="4" name="bjSaver">
    <vt:lpwstr>KOJreLQUxiAKp9OaoJMqW6pwsEr9h3Xr</vt:lpwstr>
  </property>
  <property fmtid="{D5CDD505-2E9C-101B-9397-08002B2CF9AE}" pid="5" name="bjDocumentLabelXML">
    <vt:lpwstr>&lt;?xml version="1.0" encoding="us-ascii"?&gt;&lt;sisl xmlns:xsi="http://www.w3.org/2001/XMLSchema-instance" xmlns:xsd="http://www.w3.org/2001/XMLSchema" sislVersion="0" policy="18fbfd49-c8e6-4618-a77f-5ef25245836c" origin="userSelected" xmlns="http://www.boldonj</vt:lpwstr>
  </property>
  <property fmtid="{D5CDD505-2E9C-101B-9397-08002B2CF9AE}" pid="6" name="bjDocumentLabelXML-0">
    <vt:lpwstr>ames.com/2008/01/sie/internal/label"&gt;&lt;element uid="588104ae-2895-48f0-94e0-4417fcf0f7f0" value="" /&gt;&lt;element uid="4ecbf47d-2ec6-497d-85fc-f65b66e62fe7" value="" /&gt;&lt;/sisl&gt;</vt:lpwstr>
  </property>
  <property fmtid="{D5CDD505-2E9C-101B-9397-08002B2CF9AE}" pid="7" name="bjDocumentSecurityLabel">
    <vt:lpwstr>CNH Industrial: GENERAL BUSINESS  Contains no personal data</vt:lpwstr>
  </property>
  <property fmtid="{D5CDD505-2E9C-101B-9397-08002B2CF9AE}" pid="8" name="CNH-Classification">
    <vt:lpwstr>[GENERAL BUSINESS - Contains no personal data]</vt:lpwstr>
  </property>
  <property fmtid="{D5CDD505-2E9C-101B-9397-08002B2CF9AE}" pid="9" name="CNH-LabelledBy:">
    <vt:lpwstr>F94560D,11/05/2022 15:47:13,GENERAL BUSINESS</vt:lpwstr>
  </property>
</Properties>
</file>