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C36B6" w14:textId="77777777" w:rsidR="00E37182" w:rsidRPr="00D93155" w:rsidRDefault="00726704">
      <w:pPr>
        <w:spacing w:line="260" w:lineRule="exact"/>
        <w:rPr>
          <w:rFonts w:ascii="Verdana" w:eastAsia="Times New Roman" w:hAnsi="Verdana" w:cs="Open Sans"/>
          <w:b/>
          <w:bCs/>
          <w:sz w:val="22"/>
          <w:szCs w:val="22"/>
          <w:lang w:val="da-DK" w:eastAsia="it-IT"/>
        </w:rPr>
      </w:pPr>
      <w:r w:rsidRPr="00D93155">
        <w:rPr>
          <w:rFonts w:ascii="Verdana" w:eastAsia="Times New Roman" w:hAnsi="Verdana" w:cs="Open Sans"/>
          <w:b/>
          <w:bCs/>
          <w:sz w:val="22"/>
          <w:szCs w:val="22"/>
          <w:lang w:val="da-DK" w:eastAsia="it-IT"/>
        </w:rPr>
        <w:t xml:space="preserve">International </w:t>
      </w:r>
      <w:r w:rsidR="0066513A" w:rsidRPr="00D93155">
        <w:rPr>
          <w:rFonts w:ascii="Verdana" w:eastAsia="Times New Roman" w:hAnsi="Verdana" w:cs="Open Sans"/>
          <w:b/>
          <w:bCs/>
          <w:sz w:val="22"/>
          <w:szCs w:val="22"/>
          <w:lang w:val="da-DK" w:eastAsia="it-IT"/>
        </w:rPr>
        <w:t xml:space="preserve">designpris </w:t>
      </w:r>
      <w:r w:rsidRPr="00D93155">
        <w:rPr>
          <w:rFonts w:ascii="Verdana" w:eastAsia="Times New Roman" w:hAnsi="Verdana" w:cs="Open Sans"/>
          <w:b/>
          <w:bCs/>
          <w:sz w:val="22"/>
          <w:szCs w:val="22"/>
          <w:lang w:val="da-DK" w:eastAsia="it-IT"/>
        </w:rPr>
        <w:t xml:space="preserve">for </w:t>
      </w:r>
      <w:r w:rsidR="004B591B" w:rsidRPr="00D93155">
        <w:rPr>
          <w:rFonts w:ascii="Verdana" w:eastAsia="Times New Roman" w:hAnsi="Verdana" w:cs="Open Sans"/>
          <w:b/>
          <w:bCs/>
          <w:sz w:val="22"/>
          <w:szCs w:val="22"/>
          <w:lang w:val="da-DK" w:eastAsia="it-IT"/>
        </w:rPr>
        <w:t xml:space="preserve">næste generation af </w:t>
      </w:r>
      <w:proofErr w:type="spellStart"/>
      <w:r w:rsidRPr="00D93155">
        <w:rPr>
          <w:rFonts w:ascii="Verdana" w:eastAsia="Times New Roman" w:hAnsi="Verdana" w:cs="Open Sans"/>
          <w:b/>
          <w:bCs/>
          <w:sz w:val="22"/>
          <w:szCs w:val="22"/>
          <w:lang w:val="da-DK" w:eastAsia="it-IT"/>
        </w:rPr>
        <w:t>Axial</w:t>
      </w:r>
      <w:proofErr w:type="spellEnd"/>
      <w:r w:rsidRPr="00D93155">
        <w:rPr>
          <w:rFonts w:ascii="Verdana" w:eastAsia="Times New Roman" w:hAnsi="Verdana" w:cs="Open Sans"/>
          <w:b/>
          <w:bCs/>
          <w:sz w:val="22"/>
          <w:szCs w:val="22"/>
          <w:lang w:val="da-DK" w:eastAsia="it-IT"/>
        </w:rPr>
        <w:t xml:space="preserve">-Flow mejetærskere </w:t>
      </w:r>
    </w:p>
    <w:p w14:paraId="78109093" w14:textId="77777777" w:rsidR="004334B5" w:rsidRPr="00D93155" w:rsidRDefault="004334B5" w:rsidP="009E3FC3">
      <w:pPr>
        <w:spacing w:line="260" w:lineRule="exact"/>
        <w:rPr>
          <w:rFonts w:ascii="Verdana" w:eastAsia="Times New Roman" w:hAnsi="Verdana" w:cs="Open Sans"/>
          <w:sz w:val="19"/>
          <w:szCs w:val="19"/>
          <w:lang w:val="da-DK" w:eastAsia="it-IT"/>
        </w:rPr>
      </w:pPr>
    </w:p>
    <w:p w14:paraId="586BCCA4" w14:textId="77777777" w:rsidR="00E37182" w:rsidRPr="00D93155" w:rsidRDefault="00726704">
      <w:pPr>
        <w:spacing w:line="260" w:lineRule="exact"/>
        <w:rPr>
          <w:rFonts w:ascii="Verdana" w:eastAsia="Times New Roman" w:hAnsi="Verdana" w:cs="Open Sans"/>
          <w:i/>
          <w:sz w:val="19"/>
          <w:szCs w:val="19"/>
          <w:lang w:val="da-DK" w:eastAsia="it-IT"/>
        </w:rPr>
      </w:pPr>
      <w:r w:rsidRPr="00D93155">
        <w:rPr>
          <w:rFonts w:ascii="Verdana" w:eastAsia="Times New Roman" w:hAnsi="Verdana" w:cs="Open Sans"/>
          <w:i/>
          <w:sz w:val="19"/>
          <w:szCs w:val="19"/>
          <w:lang w:val="da-DK" w:eastAsia="it-IT"/>
        </w:rPr>
        <w:t xml:space="preserve">Ny AF-mejetærsker vinder Red Dot Design Award / Indvendigt </w:t>
      </w:r>
      <w:proofErr w:type="spellStart"/>
      <w:r w:rsidRPr="00D93155">
        <w:rPr>
          <w:rFonts w:ascii="Verdana" w:eastAsia="Times New Roman" w:hAnsi="Verdana" w:cs="Open Sans"/>
          <w:i/>
          <w:sz w:val="19"/>
          <w:szCs w:val="19"/>
          <w:lang w:val="da-DK" w:eastAsia="it-IT"/>
        </w:rPr>
        <w:t>redesign</w:t>
      </w:r>
      <w:proofErr w:type="spellEnd"/>
      <w:r w:rsidRPr="00D93155">
        <w:rPr>
          <w:rFonts w:ascii="Verdana" w:eastAsia="Times New Roman" w:hAnsi="Verdana" w:cs="Open Sans"/>
          <w:i/>
          <w:sz w:val="19"/>
          <w:szCs w:val="19"/>
          <w:lang w:val="da-DK" w:eastAsia="it-IT"/>
        </w:rPr>
        <w:t xml:space="preserve"> tager </w:t>
      </w:r>
      <w:proofErr w:type="spellStart"/>
      <w:r w:rsidRPr="00D93155">
        <w:rPr>
          <w:rFonts w:ascii="Verdana" w:eastAsia="Times New Roman" w:hAnsi="Verdana" w:cs="Open Sans"/>
          <w:i/>
          <w:sz w:val="19"/>
          <w:szCs w:val="19"/>
          <w:lang w:val="da-DK" w:eastAsia="it-IT"/>
        </w:rPr>
        <w:t>Axial</w:t>
      </w:r>
      <w:proofErr w:type="spellEnd"/>
      <w:r w:rsidRPr="00D93155">
        <w:rPr>
          <w:rFonts w:ascii="Verdana" w:eastAsia="Times New Roman" w:hAnsi="Verdana" w:cs="Open Sans"/>
          <w:i/>
          <w:sz w:val="19"/>
          <w:szCs w:val="19"/>
          <w:lang w:val="da-DK" w:eastAsia="it-IT"/>
        </w:rPr>
        <w:t xml:space="preserve">-Flow-konceptet til næste niveau i kapacitet / Udvendigt </w:t>
      </w:r>
      <w:proofErr w:type="spellStart"/>
      <w:r w:rsidRPr="00D93155">
        <w:rPr>
          <w:rFonts w:ascii="Verdana" w:eastAsia="Times New Roman" w:hAnsi="Verdana" w:cs="Open Sans"/>
          <w:i/>
          <w:sz w:val="19"/>
          <w:szCs w:val="19"/>
          <w:lang w:val="da-DK" w:eastAsia="it-IT"/>
        </w:rPr>
        <w:t>restyling</w:t>
      </w:r>
      <w:proofErr w:type="spellEnd"/>
      <w:r w:rsidRPr="00D93155">
        <w:rPr>
          <w:rFonts w:ascii="Verdana" w:eastAsia="Times New Roman" w:hAnsi="Verdana" w:cs="Open Sans"/>
          <w:i/>
          <w:sz w:val="19"/>
          <w:szCs w:val="19"/>
          <w:lang w:val="da-DK" w:eastAsia="it-IT"/>
        </w:rPr>
        <w:t xml:space="preserve"> skaber futuristisk nyt look / </w:t>
      </w:r>
    </w:p>
    <w:p w14:paraId="1544D495" w14:textId="77777777" w:rsidR="00CE308B" w:rsidRPr="00D93155" w:rsidRDefault="00CE308B" w:rsidP="009E3FC3">
      <w:pPr>
        <w:spacing w:line="260" w:lineRule="exact"/>
        <w:rPr>
          <w:rFonts w:ascii="Verdana" w:eastAsia="Times New Roman" w:hAnsi="Verdana" w:cs="Open Sans"/>
          <w:sz w:val="19"/>
          <w:szCs w:val="19"/>
          <w:lang w:val="da-DK" w:eastAsia="it-IT"/>
        </w:rPr>
      </w:pPr>
    </w:p>
    <w:p w14:paraId="3A969854" w14:textId="77777777" w:rsidR="00E37182" w:rsidRPr="00D93155" w:rsidRDefault="00726704">
      <w:pPr>
        <w:spacing w:line="260" w:lineRule="exact"/>
        <w:rPr>
          <w:rFonts w:ascii="Verdana" w:eastAsia="Times New Roman" w:hAnsi="Verdana" w:cs="Open Sans"/>
          <w:b/>
          <w:sz w:val="19"/>
          <w:szCs w:val="19"/>
          <w:lang w:val="da-DK" w:eastAsia="it-IT"/>
        </w:rPr>
      </w:pPr>
      <w:r w:rsidRPr="00D93155">
        <w:rPr>
          <w:rFonts w:ascii="Verdana" w:eastAsia="Times New Roman" w:hAnsi="Verdana" w:cs="Open Sans"/>
          <w:b/>
          <w:sz w:val="19"/>
          <w:szCs w:val="19"/>
          <w:lang w:val="da-DK" w:eastAsia="it-IT"/>
        </w:rPr>
        <w:t>Sankt Valentin</w:t>
      </w:r>
      <w:r w:rsidR="00661627" w:rsidRPr="00D93155">
        <w:rPr>
          <w:rFonts w:ascii="Verdana" w:eastAsia="Times New Roman" w:hAnsi="Verdana" w:cs="Open Sans"/>
          <w:b/>
          <w:sz w:val="19"/>
          <w:szCs w:val="19"/>
          <w:lang w:val="da-DK" w:eastAsia="it-IT"/>
        </w:rPr>
        <w:t xml:space="preserve">, </w:t>
      </w:r>
      <w:r w:rsidR="00F942B3" w:rsidRPr="00D93155">
        <w:rPr>
          <w:rFonts w:ascii="Verdana" w:eastAsia="Times New Roman" w:hAnsi="Verdana" w:cs="Open Sans"/>
          <w:b/>
          <w:sz w:val="19"/>
          <w:szCs w:val="19"/>
          <w:lang w:val="da-DK" w:eastAsia="it-IT"/>
        </w:rPr>
        <w:t xml:space="preserve">17. </w:t>
      </w:r>
      <w:r w:rsidRPr="00D93155">
        <w:rPr>
          <w:rFonts w:ascii="Verdana" w:eastAsia="Times New Roman" w:hAnsi="Verdana" w:cs="Open Sans"/>
          <w:b/>
          <w:sz w:val="19"/>
          <w:szCs w:val="19"/>
          <w:lang w:val="da-DK" w:eastAsia="it-IT"/>
        </w:rPr>
        <w:t>april 2024</w:t>
      </w:r>
    </w:p>
    <w:p w14:paraId="419D92EC" w14:textId="77777777" w:rsidR="00661627" w:rsidRPr="00D93155" w:rsidRDefault="00661627" w:rsidP="009E3FC3">
      <w:pPr>
        <w:spacing w:line="260" w:lineRule="exact"/>
        <w:rPr>
          <w:rFonts w:ascii="Verdana" w:eastAsia="Times New Roman" w:hAnsi="Verdana" w:cs="Open Sans"/>
          <w:sz w:val="19"/>
          <w:szCs w:val="19"/>
          <w:lang w:val="da-DK" w:eastAsia="it-IT"/>
        </w:rPr>
      </w:pPr>
    </w:p>
    <w:p w14:paraId="3E5EA5CF" w14:textId="7197DCD2"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t xml:space="preserve">Det </w:t>
      </w:r>
      <w:r w:rsidR="00962095" w:rsidRPr="00D93155">
        <w:rPr>
          <w:rFonts w:ascii="Verdana" w:eastAsia="Times New Roman" w:hAnsi="Verdana" w:cs="Open Sans"/>
          <w:sz w:val="19"/>
          <w:szCs w:val="19"/>
          <w:lang w:val="da-DK" w:eastAsia="it-IT"/>
        </w:rPr>
        <w:t xml:space="preserve">dristige nye look på den </w:t>
      </w:r>
      <w:r w:rsidRPr="00D93155">
        <w:rPr>
          <w:rFonts w:ascii="Verdana" w:eastAsia="Times New Roman" w:hAnsi="Verdana" w:cs="Open Sans"/>
          <w:sz w:val="19"/>
          <w:szCs w:val="19"/>
          <w:lang w:val="da-DK" w:eastAsia="it-IT"/>
        </w:rPr>
        <w:t xml:space="preserve">næste generation af Case IH </w:t>
      </w:r>
      <w:proofErr w:type="spellStart"/>
      <w:r w:rsidRPr="00D93155">
        <w:rPr>
          <w:rFonts w:ascii="Verdana" w:eastAsia="Times New Roman" w:hAnsi="Verdana" w:cs="Open Sans"/>
          <w:sz w:val="19"/>
          <w:szCs w:val="19"/>
          <w:lang w:val="da-DK" w:eastAsia="it-IT"/>
        </w:rPr>
        <w:t>Axial</w:t>
      </w:r>
      <w:proofErr w:type="spellEnd"/>
      <w:r w:rsidRPr="00D93155">
        <w:rPr>
          <w:rFonts w:ascii="Verdana" w:eastAsia="Times New Roman" w:hAnsi="Verdana" w:cs="Open Sans"/>
          <w:sz w:val="19"/>
          <w:szCs w:val="19"/>
          <w:lang w:val="da-DK" w:eastAsia="it-IT"/>
        </w:rPr>
        <w:t xml:space="preserve">-Flow-mejetærskere, som vil bringe </w:t>
      </w:r>
      <w:proofErr w:type="spellStart"/>
      <w:r w:rsidR="00363927" w:rsidRPr="00D93155">
        <w:rPr>
          <w:rFonts w:ascii="Verdana" w:eastAsia="Times New Roman" w:hAnsi="Verdana" w:cs="Open Sans"/>
          <w:sz w:val="19"/>
          <w:szCs w:val="19"/>
          <w:lang w:val="da-DK" w:eastAsia="it-IT"/>
        </w:rPr>
        <w:t>Axial</w:t>
      </w:r>
      <w:proofErr w:type="spellEnd"/>
      <w:r w:rsidR="00363927" w:rsidRPr="00D93155">
        <w:rPr>
          <w:rFonts w:ascii="Verdana" w:eastAsia="Times New Roman" w:hAnsi="Verdana" w:cs="Open Sans"/>
          <w:sz w:val="19"/>
          <w:szCs w:val="19"/>
          <w:lang w:val="da-DK" w:eastAsia="it-IT"/>
        </w:rPr>
        <w:t>-Flow-designets</w:t>
      </w:r>
      <w:r w:rsidRPr="00D93155">
        <w:rPr>
          <w:rFonts w:ascii="Verdana" w:eastAsia="Times New Roman" w:hAnsi="Verdana" w:cs="Open Sans"/>
          <w:sz w:val="19"/>
          <w:szCs w:val="19"/>
          <w:lang w:val="da-DK" w:eastAsia="it-IT"/>
        </w:rPr>
        <w:t xml:space="preserve"> kapacitet </w:t>
      </w:r>
      <w:r w:rsidR="00363927" w:rsidRPr="00D93155">
        <w:rPr>
          <w:rFonts w:ascii="Verdana" w:eastAsia="Times New Roman" w:hAnsi="Verdana" w:cs="Open Sans"/>
          <w:sz w:val="19"/>
          <w:szCs w:val="19"/>
          <w:lang w:val="da-DK" w:eastAsia="it-IT"/>
        </w:rPr>
        <w:t xml:space="preserve">ind i </w:t>
      </w:r>
      <w:r w:rsidR="00106841" w:rsidRPr="00D93155">
        <w:rPr>
          <w:rFonts w:ascii="Verdana" w:eastAsia="Times New Roman" w:hAnsi="Verdana" w:cs="Open Sans"/>
          <w:sz w:val="19"/>
          <w:szCs w:val="19"/>
          <w:lang w:val="da-DK" w:eastAsia="it-IT"/>
        </w:rPr>
        <w:t xml:space="preserve">en helt ny </w:t>
      </w:r>
      <w:r w:rsidR="00D93155" w:rsidRPr="00D93155">
        <w:rPr>
          <w:rFonts w:ascii="Verdana" w:eastAsia="Times New Roman" w:hAnsi="Verdana" w:cs="Open Sans"/>
          <w:sz w:val="19"/>
          <w:szCs w:val="19"/>
          <w:lang w:val="da-DK" w:eastAsia="it-IT"/>
        </w:rPr>
        <w:t>l</w:t>
      </w:r>
      <w:r w:rsidR="00D93155">
        <w:rPr>
          <w:rFonts w:ascii="Verdana" w:eastAsia="Times New Roman" w:hAnsi="Verdana" w:cs="Open Sans"/>
          <w:sz w:val="19"/>
          <w:szCs w:val="19"/>
          <w:lang w:val="da-DK" w:eastAsia="it-IT"/>
        </w:rPr>
        <w:t>iga</w:t>
      </w:r>
      <w:r w:rsidR="00363927" w:rsidRPr="00D93155">
        <w:rPr>
          <w:rFonts w:ascii="Verdana" w:eastAsia="Times New Roman" w:hAnsi="Verdana" w:cs="Open Sans"/>
          <w:sz w:val="19"/>
          <w:szCs w:val="19"/>
          <w:lang w:val="da-DK" w:eastAsia="it-IT"/>
        </w:rPr>
        <w:t xml:space="preserve"> og </w:t>
      </w:r>
      <w:r w:rsidR="00106841" w:rsidRPr="00D93155">
        <w:rPr>
          <w:rFonts w:ascii="Verdana" w:eastAsia="Times New Roman" w:hAnsi="Verdana" w:cs="Open Sans"/>
          <w:sz w:val="19"/>
          <w:szCs w:val="19"/>
          <w:lang w:val="da-DK" w:eastAsia="it-IT"/>
        </w:rPr>
        <w:t xml:space="preserve">introducere en </w:t>
      </w:r>
      <w:r w:rsidR="00363927" w:rsidRPr="00D93155">
        <w:rPr>
          <w:rFonts w:ascii="Verdana" w:eastAsia="Times New Roman" w:hAnsi="Verdana" w:cs="Open Sans"/>
          <w:sz w:val="19"/>
          <w:szCs w:val="19"/>
          <w:lang w:val="da-DK" w:eastAsia="it-IT"/>
        </w:rPr>
        <w:t xml:space="preserve">markant ny stil, har vundet en </w:t>
      </w:r>
      <w:r w:rsidR="00106841" w:rsidRPr="00D93155">
        <w:rPr>
          <w:rFonts w:ascii="Verdana" w:eastAsia="Times New Roman" w:hAnsi="Verdana" w:cs="Open Sans"/>
          <w:sz w:val="19"/>
          <w:szCs w:val="19"/>
          <w:lang w:val="da-DK" w:eastAsia="it-IT"/>
        </w:rPr>
        <w:t xml:space="preserve">internationalt anerkendt </w:t>
      </w:r>
      <w:r w:rsidR="00363927" w:rsidRPr="00D93155">
        <w:rPr>
          <w:rFonts w:ascii="Verdana" w:eastAsia="Times New Roman" w:hAnsi="Verdana" w:cs="Open Sans"/>
          <w:sz w:val="19"/>
          <w:szCs w:val="19"/>
          <w:lang w:val="da-DK" w:eastAsia="it-IT"/>
        </w:rPr>
        <w:t xml:space="preserve">pris, </w:t>
      </w:r>
      <w:r w:rsidR="00962095" w:rsidRPr="00D93155">
        <w:rPr>
          <w:rFonts w:ascii="Verdana" w:eastAsia="Times New Roman" w:hAnsi="Verdana" w:cs="Open Sans"/>
          <w:sz w:val="19"/>
          <w:szCs w:val="19"/>
          <w:lang w:val="da-DK" w:eastAsia="it-IT"/>
        </w:rPr>
        <w:t xml:space="preserve">nemlig </w:t>
      </w:r>
      <w:r w:rsidR="0000042E" w:rsidRPr="00D93155">
        <w:rPr>
          <w:rFonts w:ascii="Verdana" w:eastAsia="Times New Roman" w:hAnsi="Verdana" w:cs="Open Sans"/>
          <w:sz w:val="19"/>
          <w:szCs w:val="19"/>
          <w:lang w:val="da-DK" w:eastAsia="it-IT"/>
        </w:rPr>
        <w:t xml:space="preserve">Red Dot Design </w:t>
      </w:r>
      <w:r w:rsidR="00962095" w:rsidRPr="00D93155">
        <w:rPr>
          <w:rFonts w:ascii="Verdana" w:eastAsia="Times New Roman" w:hAnsi="Verdana" w:cs="Open Sans"/>
          <w:sz w:val="19"/>
          <w:szCs w:val="19"/>
          <w:lang w:val="da-DK" w:eastAsia="it-IT"/>
        </w:rPr>
        <w:t xml:space="preserve">Award for produktdesign. </w:t>
      </w:r>
      <w:r w:rsidR="0000042E" w:rsidRPr="00D93155">
        <w:rPr>
          <w:rFonts w:ascii="Verdana" w:eastAsia="Times New Roman" w:hAnsi="Verdana" w:cs="Open Sans"/>
          <w:sz w:val="19"/>
          <w:szCs w:val="19"/>
          <w:lang w:val="da-DK" w:eastAsia="it-IT"/>
        </w:rPr>
        <w:t>Red Dot Design Award bedømmes hvert år og er en af verdens største designkonkurrencer, og mærket er blevet etableret internationalt som et af de mest eftertragtede kvalitetsmærker for godt design</w:t>
      </w:r>
      <w:r w:rsidR="00986A23" w:rsidRPr="00D93155">
        <w:rPr>
          <w:rFonts w:ascii="Verdana" w:eastAsia="Times New Roman" w:hAnsi="Verdana" w:cs="Open Sans"/>
          <w:sz w:val="19"/>
          <w:szCs w:val="19"/>
          <w:lang w:val="da-DK" w:eastAsia="it-IT"/>
        </w:rPr>
        <w:t xml:space="preserve">. </w:t>
      </w:r>
    </w:p>
    <w:p w14:paraId="65AFBAC5" w14:textId="77777777" w:rsidR="00986A23" w:rsidRPr="00D93155" w:rsidRDefault="00986A23" w:rsidP="009E3FC3">
      <w:pPr>
        <w:spacing w:line="260" w:lineRule="exact"/>
        <w:rPr>
          <w:rFonts w:ascii="Verdana" w:eastAsia="Times New Roman" w:hAnsi="Verdana" w:cs="Open Sans"/>
          <w:sz w:val="19"/>
          <w:szCs w:val="19"/>
          <w:lang w:val="da-DK" w:eastAsia="it-IT"/>
        </w:rPr>
      </w:pPr>
    </w:p>
    <w:p w14:paraId="500BC120" w14:textId="3F11D17E"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t xml:space="preserve">De vigtigste detaljer om </w:t>
      </w:r>
      <w:r w:rsidR="00986A23" w:rsidRPr="00D93155">
        <w:rPr>
          <w:rFonts w:ascii="Verdana" w:eastAsia="Times New Roman" w:hAnsi="Verdana" w:cs="Open Sans"/>
          <w:sz w:val="19"/>
          <w:szCs w:val="19"/>
          <w:lang w:val="da-DK" w:eastAsia="it-IT"/>
        </w:rPr>
        <w:t xml:space="preserve">den nye Case IH </w:t>
      </w:r>
      <w:r w:rsidRPr="00D93155">
        <w:rPr>
          <w:rFonts w:ascii="Verdana" w:eastAsia="Times New Roman" w:hAnsi="Verdana" w:cs="Open Sans"/>
          <w:sz w:val="19"/>
          <w:szCs w:val="19"/>
          <w:lang w:val="da-DK" w:eastAsia="it-IT"/>
        </w:rPr>
        <w:t xml:space="preserve">AF-serie </w:t>
      </w:r>
      <w:proofErr w:type="spellStart"/>
      <w:r w:rsidRPr="00D93155">
        <w:rPr>
          <w:rFonts w:ascii="Verdana" w:eastAsia="Times New Roman" w:hAnsi="Verdana" w:cs="Open Sans"/>
          <w:sz w:val="19"/>
          <w:szCs w:val="19"/>
          <w:lang w:val="da-DK" w:eastAsia="it-IT"/>
        </w:rPr>
        <w:t>Axial</w:t>
      </w:r>
      <w:proofErr w:type="spellEnd"/>
      <w:r w:rsidRPr="00D93155">
        <w:rPr>
          <w:rFonts w:ascii="Verdana" w:eastAsia="Times New Roman" w:hAnsi="Verdana" w:cs="Open Sans"/>
          <w:sz w:val="19"/>
          <w:szCs w:val="19"/>
          <w:lang w:val="da-DK" w:eastAsia="it-IT"/>
        </w:rPr>
        <w:t xml:space="preserve">-Flow blev afsløret på Agritechnica 2023, og den nye mejetærsker fik for </w:t>
      </w:r>
      <w:r w:rsidR="00986A23" w:rsidRPr="00D93155">
        <w:rPr>
          <w:rFonts w:ascii="Verdana" w:eastAsia="Times New Roman" w:hAnsi="Verdana" w:cs="Open Sans"/>
          <w:sz w:val="19"/>
          <w:szCs w:val="19"/>
          <w:lang w:val="da-DK" w:eastAsia="it-IT"/>
        </w:rPr>
        <w:t xml:space="preserve">nylig </w:t>
      </w:r>
      <w:r w:rsidRPr="00D93155">
        <w:rPr>
          <w:rFonts w:ascii="Verdana" w:eastAsia="Times New Roman" w:hAnsi="Verdana" w:cs="Open Sans"/>
          <w:sz w:val="19"/>
          <w:szCs w:val="19"/>
          <w:lang w:val="da-DK" w:eastAsia="it-IT"/>
        </w:rPr>
        <w:t xml:space="preserve">sin fulde globale debut i </w:t>
      </w:r>
      <w:r w:rsidR="00106841" w:rsidRPr="00D93155">
        <w:rPr>
          <w:rFonts w:ascii="Verdana" w:eastAsia="Times New Roman" w:hAnsi="Verdana" w:cs="Open Sans"/>
          <w:sz w:val="19"/>
          <w:szCs w:val="19"/>
          <w:lang w:val="da-DK" w:eastAsia="it-IT"/>
        </w:rPr>
        <w:t>Nordamerika</w:t>
      </w:r>
      <w:r w:rsidRPr="00D93155">
        <w:rPr>
          <w:rFonts w:ascii="Verdana" w:eastAsia="Times New Roman" w:hAnsi="Verdana" w:cs="Open Sans"/>
          <w:sz w:val="19"/>
          <w:szCs w:val="19"/>
          <w:lang w:val="da-DK" w:eastAsia="it-IT"/>
        </w:rPr>
        <w:t xml:space="preserve">. Den er designet med fornyet </w:t>
      </w:r>
      <w:r w:rsidR="00986A23" w:rsidRPr="00D93155">
        <w:rPr>
          <w:rFonts w:ascii="Verdana" w:eastAsia="Times New Roman" w:hAnsi="Verdana" w:cs="Open Sans"/>
          <w:sz w:val="19"/>
          <w:szCs w:val="19"/>
          <w:lang w:val="da-DK" w:eastAsia="it-IT"/>
        </w:rPr>
        <w:t xml:space="preserve">fokus på at hjælpe </w:t>
      </w:r>
      <w:r w:rsidR="00D93155">
        <w:rPr>
          <w:rFonts w:ascii="Verdana" w:eastAsia="Times New Roman" w:hAnsi="Verdana" w:cs="Open Sans"/>
          <w:sz w:val="19"/>
          <w:szCs w:val="19"/>
          <w:lang w:val="da-DK" w:eastAsia="it-IT"/>
        </w:rPr>
        <w:t>landmændene</w:t>
      </w:r>
      <w:r w:rsidR="00986A23" w:rsidRPr="00D93155">
        <w:rPr>
          <w:rFonts w:ascii="Verdana" w:eastAsia="Times New Roman" w:hAnsi="Verdana" w:cs="Open Sans"/>
          <w:sz w:val="19"/>
          <w:szCs w:val="19"/>
          <w:lang w:val="da-DK" w:eastAsia="it-IT"/>
        </w:rPr>
        <w:t xml:space="preserve"> med at maksimere udbyttet pr. motortime og samtidig minimere tab og kornskader ved </w:t>
      </w:r>
      <w:r w:rsidRPr="00D93155">
        <w:rPr>
          <w:rFonts w:ascii="Verdana" w:eastAsia="Times New Roman" w:hAnsi="Verdana" w:cs="Open Sans"/>
          <w:sz w:val="19"/>
          <w:szCs w:val="19"/>
          <w:lang w:val="da-DK" w:eastAsia="it-IT"/>
        </w:rPr>
        <w:t xml:space="preserve">at bibeholde </w:t>
      </w:r>
      <w:r w:rsidR="00A22DB0" w:rsidRPr="00D93155">
        <w:rPr>
          <w:rFonts w:ascii="Verdana" w:eastAsia="Times New Roman" w:hAnsi="Verdana" w:cs="Open Sans"/>
          <w:sz w:val="19"/>
          <w:szCs w:val="19"/>
          <w:lang w:val="da-DK" w:eastAsia="it-IT"/>
        </w:rPr>
        <w:t xml:space="preserve">det </w:t>
      </w:r>
      <w:r w:rsidRPr="00D93155">
        <w:rPr>
          <w:rFonts w:ascii="Verdana" w:eastAsia="Times New Roman" w:hAnsi="Verdana" w:cs="Open Sans"/>
          <w:sz w:val="19"/>
          <w:szCs w:val="19"/>
          <w:lang w:val="da-DK" w:eastAsia="it-IT"/>
        </w:rPr>
        <w:t xml:space="preserve">gennemprøvede </w:t>
      </w:r>
      <w:proofErr w:type="spellStart"/>
      <w:r w:rsidR="00A22DB0" w:rsidRPr="00D93155">
        <w:rPr>
          <w:rFonts w:ascii="Verdana" w:eastAsia="Times New Roman" w:hAnsi="Verdana" w:cs="Open Sans"/>
          <w:sz w:val="19"/>
          <w:szCs w:val="19"/>
          <w:lang w:val="da-DK" w:eastAsia="it-IT"/>
        </w:rPr>
        <w:t>Axial</w:t>
      </w:r>
      <w:proofErr w:type="spellEnd"/>
      <w:r w:rsidR="00A22DB0" w:rsidRPr="00D93155">
        <w:rPr>
          <w:rFonts w:ascii="Verdana" w:eastAsia="Times New Roman" w:hAnsi="Verdana" w:cs="Open Sans"/>
          <w:sz w:val="19"/>
          <w:szCs w:val="19"/>
          <w:lang w:val="da-DK" w:eastAsia="it-IT"/>
        </w:rPr>
        <w:t xml:space="preserve">-Flow-princip med roterende tærskning og separation. </w:t>
      </w:r>
    </w:p>
    <w:p w14:paraId="24B5DE83" w14:textId="77777777" w:rsidR="00A22DB0" w:rsidRPr="00D93155" w:rsidRDefault="00A22DB0" w:rsidP="009E3FC3">
      <w:pPr>
        <w:spacing w:line="260" w:lineRule="exact"/>
        <w:rPr>
          <w:rFonts w:ascii="Verdana" w:eastAsia="Times New Roman" w:hAnsi="Verdana" w:cs="Open Sans"/>
          <w:sz w:val="19"/>
          <w:szCs w:val="19"/>
          <w:lang w:val="da-DK" w:eastAsia="it-IT"/>
        </w:rPr>
      </w:pPr>
    </w:p>
    <w:p w14:paraId="6DFCDB0A" w14:textId="1D8A8F11"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t xml:space="preserve">De største fremskridt </w:t>
      </w:r>
      <w:r w:rsidR="00986A23" w:rsidRPr="00D93155">
        <w:rPr>
          <w:rFonts w:ascii="Verdana" w:eastAsia="Times New Roman" w:hAnsi="Verdana" w:cs="Open Sans"/>
          <w:sz w:val="19"/>
          <w:szCs w:val="19"/>
          <w:lang w:val="da-DK" w:eastAsia="it-IT"/>
        </w:rPr>
        <w:t xml:space="preserve">i den nye </w:t>
      </w:r>
      <w:r w:rsidR="00366566" w:rsidRPr="00D93155">
        <w:rPr>
          <w:rFonts w:ascii="Verdana" w:eastAsia="Times New Roman" w:hAnsi="Verdana" w:cs="Open Sans"/>
          <w:sz w:val="19"/>
          <w:szCs w:val="19"/>
          <w:lang w:val="da-DK" w:eastAsia="it-IT"/>
        </w:rPr>
        <w:t xml:space="preserve">AF </w:t>
      </w:r>
      <w:r w:rsidR="00986A23" w:rsidRPr="00D93155">
        <w:rPr>
          <w:rFonts w:ascii="Verdana" w:eastAsia="Times New Roman" w:hAnsi="Verdana" w:cs="Open Sans"/>
          <w:sz w:val="19"/>
          <w:szCs w:val="19"/>
          <w:lang w:val="da-DK" w:eastAsia="it-IT"/>
        </w:rPr>
        <w:t xml:space="preserve">omfatter en 775 hk motor, et aktivt dynamisk rensesystem, 20.000 liter korntank, 210 liter/sekund aflæsningshastighed og </w:t>
      </w:r>
      <w:r w:rsidRPr="00D93155">
        <w:rPr>
          <w:rFonts w:ascii="Verdana" w:eastAsia="Times New Roman" w:hAnsi="Verdana" w:cs="Open Sans"/>
          <w:sz w:val="19"/>
          <w:szCs w:val="19"/>
          <w:lang w:val="da-DK" w:eastAsia="it-IT"/>
        </w:rPr>
        <w:t xml:space="preserve">skæreborde på </w:t>
      </w:r>
      <w:r w:rsidR="00A22DB0" w:rsidRPr="00D93155">
        <w:rPr>
          <w:rFonts w:ascii="Verdana" w:eastAsia="Times New Roman" w:hAnsi="Verdana" w:cs="Open Sans"/>
          <w:sz w:val="19"/>
          <w:szCs w:val="19"/>
          <w:lang w:val="da-DK" w:eastAsia="it-IT"/>
        </w:rPr>
        <w:t xml:space="preserve">op til </w:t>
      </w:r>
      <w:r w:rsidRPr="00D93155">
        <w:rPr>
          <w:rFonts w:ascii="Verdana" w:eastAsia="Times New Roman" w:hAnsi="Verdana" w:cs="Open Sans"/>
          <w:sz w:val="19"/>
          <w:szCs w:val="19"/>
          <w:lang w:val="da-DK" w:eastAsia="it-IT"/>
        </w:rPr>
        <w:t>1</w:t>
      </w:r>
      <w:r w:rsidR="00D93155">
        <w:rPr>
          <w:rFonts w:ascii="Verdana" w:eastAsia="Times New Roman" w:hAnsi="Verdana" w:cs="Open Sans"/>
          <w:sz w:val="19"/>
          <w:szCs w:val="19"/>
          <w:lang w:val="da-DK" w:eastAsia="it-IT"/>
        </w:rPr>
        <w:t>8</w:t>
      </w:r>
      <w:r w:rsidRPr="00D93155">
        <w:rPr>
          <w:rFonts w:ascii="Verdana" w:eastAsia="Times New Roman" w:hAnsi="Verdana" w:cs="Open Sans"/>
          <w:sz w:val="19"/>
          <w:szCs w:val="19"/>
          <w:lang w:val="da-DK" w:eastAsia="it-IT"/>
        </w:rPr>
        <w:t xml:space="preserve"> m (</w:t>
      </w:r>
      <w:r w:rsidR="00D93155">
        <w:rPr>
          <w:rFonts w:ascii="Verdana" w:eastAsia="Times New Roman" w:hAnsi="Verdana" w:cs="Open Sans"/>
          <w:sz w:val="19"/>
          <w:szCs w:val="19"/>
          <w:lang w:val="da-DK" w:eastAsia="it-IT"/>
        </w:rPr>
        <w:t>60</w:t>
      </w:r>
      <w:r w:rsidRPr="00D93155">
        <w:rPr>
          <w:rFonts w:ascii="Verdana" w:eastAsia="Times New Roman" w:hAnsi="Verdana" w:cs="Open Sans"/>
          <w:sz w:val="19"/>
          <w:szCs w:val="19"/>
          <w:lang w:val="da-DK" w:eastAsia="it-IT"/>
        </w:rPr>
        <w:t xml:space="preserve"> fod)</w:t>
      </w:r>
      <w:r w:rsidR="00A22DB0" w:rsidRPr="00D93155">
        <w:rPr>
          <w:rFonts w:ascii="Verdana" w:eastAsia="Times New Roman" w:hAnsi="Verdana" w:cs="Open Sans"/>
          <w:sz w:val="19"/>
          <w:szCs w:val="19"/>
          <w:lang w:val="da-DK" w:eastAsia="it-IT"/>
        </w:rPr>
        <w:t xml:space="preserve">. </w:t>
      </w:r>
      <w:r w:rsidR="00D93155">
        <w:rPr>
          <w:rFonts w:ascii="Verdana" w:eastAsia="Times New Roman" w:hAnsi="Verdana" w:cs="Open Sans"/>
          <w:sz w:val="19"/>
          <w:szCs w:val="19"/>
          <w:lang w:val="da-DK" w:eastAsia="it-IT"/>
        </w:rPr>
        <w:t>Landmændene</w:t>
      </w:r>
      <w:r w:rsidR="00A22DB0" w:rsidRPr="00D93155">
        <w:rPr>
          <w:rFonts w:ascii="Verdana" w:eastAsia="Times New Roman" w:hAnsi="Verdana" w:cs="Open Sans"/>
          <w:sz w:val="19"/>
          <w:szCs w:val="19"/>
          <w:lang w:val="da-DK" w:eastAsia="it-IT"/>
        </w:rPr>
        <w:t xml:space="preserve"> nyder godt af præstationsfremmende </w:t>
      </w:r>
      <w:r w:rsidRPr="00D93155">
        <w:rPr>
          <w:rFonts w:ascii="Verdana" w:eastAsia="Times New Roman" w:hAnsi="Verdana" w:cs="Open Sans"/>
          <w:sz w:val="19"/>
          <w:szCs w:val="19"/>
          <w:lang w:val="da-DK" w:eastAsia="it-IT"/>
        </w:rPr>
        <w:t xml:space="preserve">teknologi, herunder </w:t>
      </w:r>
      <w:r w:rsidR="00BB7C4E" w:rsidRPr="00D93155">
        <w:rPr>
          <w:rFonts w:ascii="Verdana" w:eastAsia="Times New Roman" w:hAnsi="Verdana" w:cs="Open Sans"/>
          <w:sz w:val="19"/>
          <w:szCs w:val="19"/>
          <w:lang w:val="da-DK" w:eastAsia="it-IT"/>
        </w:rPr>
        <w:t xml:space="preserve">AFS Harvest Command, der </w:t>
      </w:r>
      <w:r w:rsidR="00A22DB0" w:rsidRPr="00D93155">
        <w:rPr>
          <w:rFonts w:ascii="Verdana" w:eastAsia="Times New Roman" w:hAnsi="Verdana" w:cs="Open Sans"/>
          <w:sz w:val="19"/>
          <w:szCs w:val="19"/>
          <w:lang w:val="da-DK" w:eastAsia="it-IT"/>
        </w:rPr>
        <w:t xml:space="preserve">minimerer tab, maksimerer gennemstrømningen og beskytter kornkvaliteten, så erfarne brugere kan få endnu mere ud af deres mejetærsker, og uerfarne hurtigt kan blive dygtige førere, </w:t>
      </w:r>
      <w:r w:rsidRPr="00D93155">
        <w:rPr>
          <w:rFonts w:ascii="Verdana" w:eastAsia="Times New Roman" w:hAnsi="Verdana" w:cs="Open Sans"/>
          <w:sz w:val="19"/>
          <w:szCs w:val="19"/>
          <w:lang w:val="da-DK" w:eastAsia="it-IT"/>
        </w:rPr>
        <w:t xml:space="preserve">så de kan </w:t>
      </w:r>
      <w:r w:rsidR="00BB7C4E" w:rsidRPr="00D93155">
        <w:rPr>
          <w:rFonts w:ascii="Verdana" w:eastAsia="Times New Roman" w:hAnsi="Verdana" w:cs="Open Sans"/>
          <w:sz w:val="19"/>
          <w:szCs w:val="19"/>
          <w:lang w:val="da-DK" w:eastAsia="it-IT"/>
        </w:rPr>
        <w:t xml:space="preserve">hjælpe med at tackle </w:t>
      </w:r>
      <w:r w:rsidRPr="00D93155">
        <w:rPr>
          <w:rFonts w:ascii="Verdana" w:eastAsia="Times New Roman" w:hAnsi="Verdana" w:cs="Open Sans"/>
          <w:sz w:val="19"/>
          <w:szCs w:val="19"/>
          <w:lang w:val="da-DK" w:eastAsia="it-IT"/>
        </w:rPr>
        <w:t>arbejdsudfordringerne</w:t>
      </w:r>
      <w:r w:rsidR="00A22DB0" w:rsidRPr="00D93155">
        <w:rPr>
          <w:rFonts w:ascii="Verdana" w:eastAsia="Times New Roman" w:hAnsi="Verdana" w:cs="Open Sans"/>
          <w:sz w:val="19"/>
          <w:szCs w:val="19"/>
          <w:lang w:val="da-DK" w:eastAsia="it-IT"/>
        </w:rPr>
        <w:t xml:space="preserve">.             </w:t>
      </w:r>
      <w:r w:rsidR="00363927" w:rsidRPr="00D93155">
        <w:rPr>
          <w:rFonts w:ascii="Verdana" w:eastAsia="Times New Roman" w:hAnsi="Verdana" w:cs="Open Sans"/>
          <w:sz w:val="19"/>
          <w:szCs w:val="19"/>
          <w:lang w:val="da-DK" w:eastAsia="it-IT"/>
        </w:rPr>
        <w:t xml:space="preserve"> </w:t>
      </w:r>
    </w:p>
    <w:p w14:paraId="365E5141" w14:textId="77777777" w:rsidR="0000042E" w:rsidRPr="00D93155" w:rsidRDefault="0000042E" w:rsidP="009E3FC3">
      <w:pPr>
        <w:spacing w:line="260" w:lineRule="exact"/>
        <w:rPr>
          <w:rFonts w:ascii="Verdana" w:eastAsia="Times New Roman" w:hAnsi="Verdana" w:cs="Open Sans"/>
          <w:sz w:val="19"/>
          <w:szCs w:val="19"/>
          <w:lang w:val="da-DK" w:eastAsia="it-IT"/>
        </w:rPr>
      </w:pPr>
    </w:p>
    <w:p w14:paraId="186BF67C" w14:textId="77777777"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t xml:space="preserve">Den nye teknologi er </w:t>
      </w:r>
      <w:r w:rsidR="00106841" w:rsidRPr="00D93155">
        <w:rPr>
          <w:rFonts w:ascii="Verdana" w:eastAsia="Times New Roman" w:hAnsi="Verdana" w:cs="Open Sans"/>
          <w:sz w:val="19"/>
          <w:szCs w:val="19"/>
          <w:lang w:val="da-DK" w:eastAsia="it-IT"/>
        </w:rPr>
        <w:t xml:space="preserve">pakket ind i en frisk </w:t>
      </w:r>
      <w:proofErr w:type="spellStart"/>
      <w:r w:rsidRPr="00D93155">
        <w:rPr>
          <w:rFonts w:ascii="Verdana" w:eastAsia="Times New Roman" w:hAnsi="Verdana" w:cs="Open Sans"/>
          <w:sz w:val="19"/>
          <w:szCs w:val="19"/>
          <w:lang w:val="da-DK" w:eastAsia="it-IT"/>
        </w:rPr>
        <w:t>Axial</w:t>
      </w:r>
      <w:proofErr w:type="spellEnd"/>
      <w:r w:rsidRPr="00D93155">
        <w:rPr>
          <w:rFonts w:ascii="Verdana" w:eastAsia="Times New Roman" w:hAnsi="Verdana" w:cs="Open Sans"/>
          <w:sz w:val="19"/>
          <w:szCs w:val="19"/>
          <w:lang w:val="da-DK" w:eastAsia="it-IT"/>
        </w:rPr>
        <w:t xml:space="preserve">-Flow-stil, </w:t>
      </w:r>
      <w:r w:rsidR="00106841" w:rsidRPr="00D93155">
        <w:rPr>
          <w:rFonts w:ascii="Verdana" w:eastAsia="Times New Roman" w:hAnsi="Verdana" w:cs="Open Sans"/>
          <w:sz w:val="19"/>
          <w:szCs w:val="19"/>
          <w:lang w:val="da-DK" w:eastAsia="it-IT"/>
        </w:rPr>
        <w:t xml:space="preserve">der </w:t>
      </w:r>
      <w:r w:rsidR="002B42B1" w:rsidRPr="00D93155">
        <w:rPr>
          <w:rFonts w:ascii="Verdana" w:eastAsia="Times New Roman" w:hAnsi="Verdana" w:cs="Open Sans"/>
          <w:sz w:val="19"/>
          <w:szCs w:val="19"/>
          <w:lang w:val="da-DK" w:eastAsia="it-IT"/>
        </w:rPr>
        <w:t xml:space="preserve">introducerede </w:t>
      </w:r>
      <w:r w:rsidR="00106841" w:rsidRPr="00D93155">
        <w:rPr>
          <w:rFonts w:ascii="Verdana" w:eastAsia="Times New Roman" w:hAnsi="Verdana" w:cs="Open Sans"/>
          <w:sz w:val="19"/>
          <w:szCs w:val="19"/>
          <w:lang w:val="da-DK" w:eastAsia="it-IT"/>
        </w:rPr>
        <w:t xml:space="preserve">et nyt look til serien, </w:t>
      </w:r>
      <w:r w:rsidRPr="00D93155">
        <w:rPr>
          <w:rFonts w:ascii="Verdana" w:eastAsia="Times New Roman" w:hAnsi="Verdana" w:cs="Open Sans"/>
          <w:sz w:val="19"/>
          <w:szCs w:val="19"/>
          <w:lang w:val="da-DK" w:eastAsia="it-IT"/>
        </w:rPr>
        <w:t xml:space="preserve">designet til at vise, at dette er en meget </w:t>
      </w:r>
      <w:r w:rsidR="00106841" w:rsidRPr="00D93155">
        <w:rPr>
          <w:rFonts w:ascii="Verdana" w:eastAsia="Times New Roman" w:hAnsi="Verdana" w:cs="Open Sans"/>
          <w:sz w:val="19"/>
          <w:szCs w:val="19"/>
          <w:lang w:val="da-DK" w:eastAsia="it-IT"/>
        </w:rPr>
        <w:t>anderledes klasse af mejetærskere</w:t>
      </w:r>
      <w:r w:rsidRPr="00D93155">
        <w:rPr>
          <w:rFonts w:ascii="Verdana" w:eastAsia="Times New Roman" w:hAnsi="Verdana" w:cs="Open Sans"/>
          <w:sz w:val="19"/>
          <w:szCs w:val="19"/>
          <w:lang w:val="da-DK" w:eastAsia="it-IT"/>
        </w:rPr>
        <w:t xml:space="preserve">. </w:t>
      </w:r>
      <w:r w:rsidR="00962095" w:rsidRPr="00D93155">
        <w:rPr>
          <w:rFonts w:ascii="Verdana" w:eastAsia="Times New Roman" w:hAnsi="Verdana" w:cs="Open Sans"/>
          <w:sz w:val="19"/>
          <w:szCs w:val="19"/>
          <w:lang w:val="da-DK" w:eastAsia="it-IT"/>
        </w:rPr>
        <w:t xml:space="preserve">Designteamet fra Case </w:t>
      </w:r>
      <w:r w:rsidR="00BB7C4E" w:rsidRPr="00D93155">
        <w:rPr>
          <w:rFonts w:ascii="Verdana" w:eastAsia="Times New Roman" w:hAnsi="Verdana" w:cs="Open Sans"/>
          <w:sz w:val="19"/>
          <w:szCs w:val="19"/>
          <w:lang w:val="da-DK" w:eastAsia="it-IT"/>
        </w:rPr>
        <w:t xml:space="preserve">IH og dets moderselskab CNH </w:t>
      </w:r>
      <w:r w:rsidR="00962095" w:rsidRPr="00D93155">
        <w:rPr>
          <w:rFonts w:ascii="Verdana" w:eastAsia="Times New Roman" w:hAnsi="Verdana" w:cs="Open Sans"/>
          <w:sz w:val="19"/>
          <w:szCs w:val="19"/>
          <w:lang w:val="da-DK" w:eastAsia="it-IT"/>
        </w:rPr>
        <w:t xml:space="preserve">vil modtage Red Dot Design-prisen </w:t>
      </w:r>
      <w:r w:rsidR="00366566" w:rsidRPr="00D93155">
        <w:rPr>
          <w:rFonts w:ascii="Verdana" w:eastAsia="Times New Roman" w:hAnsi="Verdana" w:cs="Open Sans"/>
          <w:sz w:val="19"/>
          <w:szCs w:val="19"/>
          <w:lang w:val="da-DK" w:eastAsia="it-IT"/>
        </w:rPr>
        <w:t xml:space="preserve">for AF </w:t>
      </w:r>
      <w:r w:rsidR="00962095" w:rsidRPr="00D93155">
        <w:rPr>
          <w:rFonts w:ascii="Verdana" w:eastAsia="Times New Roman" w:hAnsi="Verdana" w:cs="Open Sans"/>
          <w:sz w:val="19"/>
          <w:szCs w:val="19"/>
          <w:lang w:val="da-DK" w:eastAsia="it-IT"/>
        </w:rPr>
        <w:t xml:space="preserve">ved en særlig 'Red Dot: Best of the </w:t>
      </w:r>
      <w:proofErr w:type="spellStart"/>
      <w:r w:rsidR="00962095" w:rsidRPr="00D93155">
        <w:rPr>
          <w:rFonts w:ascii="Verdana" w:eastAsia="Times New Roman" w:hAnsi="Verdana" w:cs="Open Sans"/>
          <w:sz w:val="19"/>
          <w:szCs w:val="19"/>
          <w:lang w:val="da-DK" w:eastAsia="it-IT"/>
        </w:rPr>
        <w:t>Best'-ceremoni</w:t>
      </w:r>
      <w:proofErr w:type="spellEnd"/>
      <w:r w:rsidR="00BB7C4E" w:rsidRPr="00D93155">
        <w:rPr>
          <w:rFonts w:ascii="Verdana" w:eastAsia="Times New Roman" w:hAnsi="Verdana" w:cs="Open Sans"/>
          <w:sz w:val="19"/>
          <w:szCs w:val="19"/>
          <w:lang w:val="da-DK" w:eastAsia="it-IT"/>
        </w:rPr>
        <w:t xml:space="preserve">, der </w:t>
      </w:r>
      <w:r w:rsidR="00962095" w:rsidRPr="00D93155">
        <w:rPr>
          <w:rFonts w:ascii="Verdana" w:eastAsia="Times New Roman" w:hAnsi="Verdana" w:cs="Open Sans"/>
          <w:sz w:val="19"/>
          <w:szCs w:val="19"/>
          <w:lang w:val="da-DK" w:eastAsia="it-IT"/>
        </w:rPr>
        <w:t xml:space="preserve">afholdes i Aalto Theater i Essen, Tyskland, den 24. juni. </w:t>
      </w:r>
    </w:p>
    <w:p w14:paraId="3609157E" w14:textId="77777777" w:rsidR="00106841" w:rsidRPr="00D93155" w:rsidRDefault="00106841" w:rsidP="009E3FC3">
      <w:pPr>
        <w:spacing w:line="260" w:lineRule="exact"/>
        <w:rPr>
          <w:rFonts w:ascii="Verdana" w:eastAsia="Times New Roman" w:hAnsi="Verdana" w:cs="Open Sans"/>
          <w:sz w:val="19"/>
          <w:szCs w:val="19"/>
          <w:lang w:val="da-DK" w:eastAsia="it-IT"/>
        </w:rPr>
      </w:pPr>
    </w:p>
    <w:p w14:paraId="00DBC399" w14:textId="77777777"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t xml:space="preserve">"Modtagelsen af en Red Dot Design Award er en stor </w:t>
      </w:r>
      <w:r w:rsidR="002B42B1" w:rsidRPr="00D93155">
        <w:rPr>
          <w:rFonts w:ascii="Verdana" w:eastAsia="Times New Roman" w:hAnsi="Verdana" w:cs="Open Sans"/>
          <w:sz w:val="19"/>
          <w:szCs w:val="19"/>
          <w:lang w:val="da-DK" w:eastAsia="it-IT"/>
        </w:rPr>
        <w:t xml:space="preserve">ære </w:t>
      </w:r>
      <w:r w:rsidRPr="00D93155">
        <w:rPr>
          <w:rFonts w:ascii="Verdana" w:eastAsia="Times New Roman" w:hAnsi="Verdana" w:cs="Open Sans"/>
          <w:sz w:val="19"/>
          <w:szCs w:val="19"/>
          <w:lang w:val="da-DK" w:eastAsia="it-IT"/>
        </w:rPr>
        <w:t xml:space="preserve">for designteamet bag den nye </w:t>
      </w:r>
      <w:proofErr w:type="spellStart"/>
      <w:r w:rsidRPr="00D93155">
        <w:rPr>
          <w:rFonts w:ascii="Verdana" w:eastAsia="Times New Roman" w:hAnsi="Verdana" w:cs="Open Sans"/>
          <w:sz w:val="19"/>
          <w:szCs w:val="19"/>
          <w:lang w:val="da-DK" w:eastAsia="it-IT"/>
        </w:rPr>
        <w:t>Axial</w:t>
      </w:r>
      <w:proofErr w:type="spellEnd"/>
      <w:r w:rsidRPr="00D93155">
        <w:rPr>
          <w:rFonts w:ascii="Verdana" w:eastAsia="Times New Roman" w:hAnsi="Verdana" w:cs="Open Sans"/>
          <w:sz w:val="19"/>
          <w:szCs w:val="19"/>
          <w:lang w:val="da-DK" w:eastAsia="it-IT"/>
        </w:rPr>
        <w:t xml:space="preserve"> Flow," siger David </w:t>
      </w:r>
      <w:proofErr w:type="spellStart"/>
      <w:r w:rsidRPr="00D93155">
        <w:rPr>
          <w:rFonts w:ascii="Verdana" w:eastAsia="Times New Roman" w:hAnsi="Verdana" w:cs="Open Sans"/>
          <w:sz w:val="19"/>
          <w:szCs w:val="19"/>
          <w:lang w:val="da-DK" w:eastAsia="it-IT"/>
        </w:rPr>
        <w:t>Wilkie</w:t>
      </w:r>
      <w:proofErr w:type="spellEnd"/>
      <w:r w:rsidRPr="00D93155">
        <w:rPr>
          <w:rFonts w:ascii="Verdana" w:eastAsia="Times New Roman" w:hAnsi="Verdana" w:cs="Open Sans"/>
          <w:sz w:val="19"/>
          <w:szCs w:val="19"/>
          <w:lang w:val="da-DK" w:eastAsia="it-IT"/>
        </w:rPr>
        <w:t xml:space="preserve">, direktør for industrielt design </w:t>
      </w:r>
      <w:r w:rsidR="00BB7C4E" w:rsidRPr="00D93155">
        <w:rPr>
          <w:rFonts w:ascii="Verdana" w:eastAsia="Times New Roman" w:hAnsi="Verdana" w:cs="Open Sans"/>
          <w:sz w:val="19"/>
          <w:szCs w:val="19"/>
          <w:lang w:val="da-DK" w:eastAsia="it-IT"/>
        </w:rPr>
        <w:t xml:space="preserve">hos Case </w:t>
      </w:r>
      <w:proofErr w:type="spellStart"/>
      <w:r w:rsidR="00BB7C4E" w:rsidRPr="00D93155">
        <w:rPr>
          <w:rFonts w:ascii="Verdana" w:eastAsia="Times New Roman" w:hAnsi="Verdana" w:cs="Open Sans"/>
          <w:sz w:val="19"/>
          <w:szCs w:val="19"/>
          <w:lang w:val="da-DK" w:eastAsia="it-IT"/>
        </w:rPr>
        <w:t>IH's</w:t>
      </w:r>
      <w:proofErr w:type="spellEnd"/>
      <w:r w:rsidR="00BB7C4E" w:rsidRPr="00D93155">
        <w:rPr>
          <w:rFonts w:ascii="Verdana" w:eastAsia="Times New Roman" w:hAnsi="Verdana" w:cs="Open Sans"/>
          <w:sz w:val="19"/>
          <w:szCs w:val="19"/>
          <w:lang w:val="da-DK" w:eastAsia="it-IT"/>
        </w:rPr>
        <w:t xml:space="preserve"> moderselskab CNH</w:t>
      </w:r>
      <w:r w:rsidRPr="00D93155">
        <w:rPr>
          <w:rFonts w:ascii="Verdana" w:eastAsia="Times New Roman" w:hAnsi="Verdana" w:cs="Open Sans"/>
          <w:sz w:val="19"/>
          <w:szCs w:val="19"/>
          <w:lang w:val="da-DK" w:eastAsia="it-IT"/>
        </w:rPr>
        <w:t>.</w:t>
      </w:r>
    </w:p>
    <w:p w14:paraId="3C4140AD" w14:textId="77777777" w:rsidR="00106841" w:rsidRPr="00D93155" w:rsidRDefault="00106841" w:rsidP="009E3FC3">
      <w:pPr>
        <w:spacing w:line="260" w:lineRule="exact"/>
        <w:rPr>
          <w:rFonts w:ascii="Verdana" w:eastAsia="Times New Roman" w:hAnsi="Verdana" w:cs="Open Sans"/>
          <w:sz w:val="19"/>
          <w:szCs w:val="19"/>
          <w:lang w:val="da-DK" w:eastAsia="it-IT"/>
        </w:rPr>
      </w:pPr>
    </w:p>
    <w:p w14:paraId="09EB822D" w14:textId="08C97E57" w:rsidR="00E37182" w:rsidRPr="00D93155" w:rsidRDefault="00726704">
      <w:pPr>
        <w:spacing w:line="260" w:lineRule="exact"/>
        <w:rPr>
          <w:rFonts w:ascii="Verdana" w:eastAsia="Times New Roman" w:hAnsi="Verdana" w:cs="Open Sans"/>
          <w:sz w:val="19"/>
          <w:szCs w:val="19"/>
          <w:lang w:val="da-DK" w:eastAsia="it-IT"/>
        </w:rPr>
      </w:pPr>
      <w:r w:rsidRPr="00D93155">
        <w:rPr>
          <w:rFonts w:ascii="Verdana" w:eastAsia="Times New Roman" w:hAnsi="Verdana" w:cs="Open Sans"/>
          <w:sz w:val="19"/>
          <w:szCs w:val="19"/>
          <w:lang w:val="da-DK" w:eastAsia="it-IT"/>
        </w:rPr>
        <w:lastRenderedPageBreak/>
        <w:t xml:space="preserve">"Vi ønskede at skabe et look, der viste, at denne mejetærsker er meget mere end en opdatering af eksisterende ideer med hensyn til intern teknik, </w:t>
      </w:r>
      <w:r w:rsidR="00F61EC8" w:rsidRPr="00D93155">
        <w:rPr>
          <w:rFonts w:ascii="Verdana" w:eastAsia="Times New Roman" w:hAnsi="Verdana" w:cs="Open Sans"/>
          <w:sz w:val="19"/>
          <w:szCs w:val="19"/>
          <w:lang w:val="da-DK" w:eastAsia="it-IT"/>
        </w:rPr>
        <w:t>og at den er noge</w:t>
      </w:r>
      <w:r w:rsidR="001868D6">
        <w:rPr>
          <w:rFonts w:ascii="Verdana" w:eastAsia="Times New Roman" w:hAnsi="Verdana" w:cs="Open Sans"/>
          <w:sz w:val="19"/>
          <w:szCs w:val="19"/>
          <w:lang w:val="da-DK" w:eastAsia="it-IT"/>
        </w:rPr>
        <w:t>t anderledes end det vi kender</w:t>
      </w:r>
      <w:r w:rsidRPr="00D93155">
        <w:rPr>
          <w:rFonts w:ascii="Verdana" w:eastAsia="Times New Roman" w:hAnsi="Verdana" w:cs="Open Sans"/>
          <w:sz w:val="19"/>
          <w:szCs w:val="19"/>
          <w:lang w:val="da-DK" w:eastAsia="it-IT"/>
        </w:rPr>
        <w:t xml:space="preserve">. Jeg er virkelig glad for, at Red Dot-juryen anerkendte vores bestræbelser på at skabe en stil, der matcher </w:t>
      </w:r>
      <w:proofErr w:type="spellStart"/>
      <w:r w:rsidRPr="00D93155">
        <w:rPr>
          <w:rFonts w:ascii="Verdana" w:eastAsia="Times New Roman" w:hAnsi="Verdana" w:cs="Open Sans"/>
          <w:sz w:val="19"/>
          <w:szCs w:val="19"/>
          <w:lang w:val="da-DK" w:eastAsia="it-IT"/>
        </w:rPr>
        <w:t>Axial</w:t>
      </w:r>
      <w:proofErr w:type="spellEnd"/>
      <w:r w:rsidRPr="00D93155">
        <w:rPr>
          <w:rFonts w:ascii="Verdana" w:eastAsia="Times New Roman" w:hAnsi="Verdana" w:cs="Open Sans"/>
          <w:sz w:val="19"/>
          <w:szCs w:val="19"/>
          <w:lang w:val="da-DK" w:eastAsia="it-IT"/>
        </w:rPr>
        <w:t xml:space="preserve">-Flow </w:t>
      </w:r>
      <w:proofErr w:type="spellStart"/>
      <w:r w:rsidR="00366566" w:rsidRPr="00D93155">
        <w:rPr>
          <w:rFonts w:ascii="Verdana" w:eastAsia="Times New Roman" w:hAnsi="Verdana" w:cs="Open Sans"/>
          <w:sz w:val="19"/>
          <w:szCs w:val="19"/>
          <w:lang w:val="da-DK" w:eastAsia="it-IT"/>
        </w:rPr>
        <w:t>AF</w:t>
      </w:r>
      <w:r w:rsidRPr="00D93155">
        <w:rPr>
          <w:rFonts w:ascii="Verdana" w:eastAsia="Times New Roman" w:hAnsi="Verdana" w:cs="Open Sans"/>
          <w:sz w:val="19"/>
          <w:szCs w:val="19"/>
          <w:lang w:val="da-DK" w:eastAsia="it-IT"/>
        </w:rPr>
        <w:t>'s</w:t>
      </w:r>
      <w:proofErr w:type="spellEnd"/>
      <w:r w:rsidRPr="00D93155">
        <w:rPr>
          <w:rFonts w:ascii="Verdana" w:eastAsia="Times New Roman" w:hAnsi="Verdana" w:cs="Open Sans"/>
          <w:sz w:val="19"/>
          <w:szCs w:val="19"/>
          <w:lang w:val="da-DK" w:eastAsia="it-IT"/>
        </w:rPr>
        <w:t xml:space="preserve"> betydelige substans."  </w:t>
      </w:r>
      <w:r w:rsidR="00962095" w:rsidRPr="00D93155">
        <w:rPr>
          <w:rFonts w:ascii="Verdana" w:eastAsia="Times New Roman" w:hAnsi="Verdana" w:cs="Open Sans"/>
          <w:sz w:val="19"/>
          <w:szCs w:val="19"/>
          <w:lang w:val="da-DK" w:eastAsia="it-IT"/>
        </w:rPr>
        <w:t xml:space="preserve"> </w:t>
      </w:r>
    </w:p>
    <w:p w14:paraId="404ABF99" w14:textId="77777777" w:rsidR="00962095" w:rsidRPr="00D93155" w:rsidRDefault="00962095" w:rsidP="009E3FC3">
      <w:pPr>
        <w:spacing w:line="260" w:lineRule="exact"/>
        <w:rPr>
          <w:rFonts w:ascii="Verdana" w:eastAsia="Times New Roman" w:hAnsi="Verdana" w:cs="Open Sans"/>
          <w:sz w:val="19"/>
          <w:szCs w:val="19"/>
          <w:lang w:val="da-DK" w:eastAsia="it-IT"/>
        </w:rPr>
      </w:pPr>
    </w:p>
    <w:p w14:paraId="2AEDB7AA" w14:textId="77777777" w:rsidR="00E37182" w:rsidRPr="00D93155" w:rsidRDefault="00726704">
      <w:pPr>
        <w:spacing w:line="260" w:lineRule="exact"/>
        <w:rPr>
          <w:lang w:val="da-DK"/>
        </w:rPr>
      </w:pPr>
      <w:r w:rsidRPr="00D93155">
        <w:rPr>
          <w:lang w:val="da-DK"/>
        </w:rPr>
        <w:t xml:space="preserve">*** </w:t>
      </w:r>
    </w:p>
    <w:p w14:paraId="1DC11F90" w14:textId="77777777" w:rsidR="00894AB9" w:rsidRPr="00D93155" w:rsidRDefault="00894AB9" w:rsidP="00894AB9">
      <w:pPr>
        <w:spacing w:line="260" w:lineRule="exact"/>
        <w:rPr>
          <w:lang w:val="da-DK"/>
        </w:rPr>
      </w:pPr>
    </w:p>
    <w:p w14:paraId="7CABC664" w14:textId="77777777" w:rsidR="00E37182" w:rsidRPr="00D93155" w:rsidRDefault="00726704">
      <w:pPr>
        <w:spacing w:line="260" w:lineRule="exact"/>
        <w:rPr>
          <w:lang w:val="da-DK"/>
        </w:rPr>
      </w:pPr>
      <w:r w:rsidRPr="00D93155">
        <w:rPr>
          <w:lang w:val="da-DK"/>
        </w:rPr>
        <w:t xml:space="preserve">Pressemeddelelser og fotos: </w:t>
      </w:r>
      <w:hyperlink r:id="rId11" w:history="1">
        <w:r w:rsidRPr="00D93155">
          <w:rPr>
            <w:rStyle w:val="Hyperlink"/>
            <w:color w:val="auto"/>
            <w:lang w:val="da-DK"/>
          </w:rPr>
          <w:t>https://www.caseihmediacentre.com/</w:t>
        </w:r>
      </w:hyperlink>
    </w:p>
    <w:p w14:paraId="66D5D99A" w14:textId="77777777" w:rsidR="00CB129F" w:rsidRPr="00D93155" w:rsidRDefault="00CB129F" w:rsidP="00136990">
      <w:pPr>
        <w:ind w:right="555"/>
        <w:jc w:val="both"/>
        <w:rPr>
          <w:rFonts w:ascii="Verdana" w:hAnsi="Verdana" w:cs="Arial"/>
          <w:b/>
          <w:bCs/>
          <w:i/>
          <w:iCs/>
          <w:color w:val="000000" w:themeColor="text1"/>
          <w:sz w:val="16"/>
          <w:szCs w:val="16"/>
          <w:lang w:val="da-DK"/>
        </w:rPr>
      </w:pPr>
    </w:p>
    <w:p w14:paraId="64E6D36A" w14:textId="77777777" w:rsidR="00E37182" w:rsidRPr="00D93155" w:rsidRDefault="00726704">
      <w:pPr>
        <w:spacing w:line="300" w:lineRule="atLeast"/>
        <w:ind w:right="43"/>
        <w:jc w:val="both"/>
        <w:rPr>
          <w:rFonts w:ascii="Verdana" w:eastAsia="Times New Roman" w:hAnsi="Verdana" w:cs="Open Sans"/>
          <w:iCs/>
          <w:sz w:val="16"/>
          <w:szCs w:val="16"/>
          <w:lang w:val="da-DK" w:eastAsia="it-IT"/>
        </w:rPr>
      </w:pPr>
      <w:r w:rsidRPr="00D93155">
        <w:rPr>
          <w:rFonts w:ascii="Verdana" w:eastAsia="Times New Roman" w:hAnsi="Verdana" w:cs="Open Sans"/>
          <w:iCs/>
          <w:sz w:val="16"/>
          <w:szCs w:val="16"/>
          <w:lang w:val="da-DK" w:eastAsia="it-IT"/>
        </w:rPr>
        <w:t xml:space="preserve">Case IH er de professionelles valg og trækker på mere end 180 års arv og erfaring inden for landbrugsindustrien. Et stærkt udvalg af traktorer, mejetærskere og ballepressere understøttes af et globalt netværk af yderst professionelle forhandlere, der er dedikeret til at give vores kunder den overlegne support og de effektive løsninger, der kræves for at være produktiv og effektiv i det 21. århundrede. Flere oplysninger om Case </w:t>
      </w:r>
      <w:proofErr w:type="spellStart"/>
      <w:r w:rsidRPr="00D93155">
        <w:rPr>
          <w:rFonts w:ascii="Verdana" w:eastAsia="Times New Roman" w:hAnsi="Verdana" w:cs="Open Sans"/>
          <w:iCs/>
          <w:sz w:val="16"/>
          <w:szCs w:val="16"/>
          <w:lang w:val="da-DK" w:eastAsia="it-IT"/>
        </w:rPr>
        <w:t>IH's</w:t>
      </w:r>
      <w:proofErr w:type="spellEnd"/>
      <w:r w:rsidRPr="00D93155">
        <w:rPr>
          <w:rFonts w:ascii="Verdana" w:eastAsia="Times New Roman" w:hAnsi="Verdana" w:cs="Open Sans"/>
          <w:iCs/>
          <w:sz w:val="16"/>
          <w:szCs w:val="16"/>
          <w:lang w:val="da-DK" w:eastAsia="it-IT"/>
        </w:rPr>
        <w:t xml:space="preserve"> produkter og tjenester kan findes online på https://www.caseih.com </w:t>
      </w:r>
    </w:p>
    <w:p w14:paraId="06496D17" w14:textId="77777777" w:rsidR="00E37182" w:rsidRPr="00D93155" w:rsidRDefault="00726704">
      <w:pPr>
        <w:spacing w:line="300" w:lineRule="atLeast"/>
        <w:ind w:right="43"/>
        <w:jc w:val="both"/>
        <w:rPr>
          <w:rFonts w:ascii="Verdana" w:eastAsia="Times New Roman" w:hAnsi="Verdana" w:cs="Open Sans"/>
          <w:sz w:val="16"/>
          <w:szCs w:val="16"/>
          <w:lang w:val="da-DK" w:eastAsia="it-IT"/>
        </w:rPr>
      </w:pPr>
      <w:r w:rsidRPr="00D93155">
        <w:rPr>
          <w:rFonts w:ascii="Verdana" w:eastAsia="Times New Roman" w:hAnsi="Verdana" w:cs="Open Sans"/>
          <w:iCs/>
          <w:sz w:val="16"/>
          <w:szCs w:val="16"/>
          <w:lang w:val="da-DK" w:eastAsia="it-IT"/>
        </w:rPr>
        <w:t xml:space="preserve">Case IH er et brand under CNH Industrial, en verdensførende virksomhed inden for kapitalgoder, der er noteret på New York Stock Exchange (NYSE: CNHI). Mere information om CNH kan findes online på https://www.cnh.com </w:t>
      </w:r>
    </w:p>
    <w:p w14:paraId="03C303DE" w14:textId="77777777" w:rsidR="003C4644" w:rsidRPr="00D93155" w:rsidRDefault="003C4644" w:rsidP="003C4644">
      <w:pPr>
        <w:spacing w:line="300" w:lineRule="atLeast"/>
        <w:ind w:right="43"/>
        <w:jc w:val="both"/>
        <w:rPr>
          <w:rStyle w:val="Fremhv"/>
          <w:rFonts w:cs="Arial"/>
          <w:lang w:val="da-DK"/>
        </w:rPr>
      </w:pPr>
    </w:p>
    <w:p w14:paraId="49EACE31" w14:textId="77777777" w:rsidR="00E37182" w:rsidRPr="00D93155" w:rsidRDefault="00726704">
      <w:pPr>
        <w:jc w:val="both"/>
        <w:rPr>
          <w:rFonts w:cs="Arial"/>
          <w:i/>
          <w:sz w:val="16"/>
          <w:szCs w:val="16"/>
          <w:lang w:val="da-DK"/>
        </w:rPr>
      </w:pPr>
      <w:r w:rsidRPr="00D93155">
        <w:rPr>
          <w:rFonts w:cs="Arial"/>
          <w:i/>
          <w:sz w:val="16"/>
          <w:szCs w:val="16"/>
          <w:lang w:val="da-DK"/>
        </w:rPr>
        <w:t>Case IH er et registreret varemærke tilhørende CNH Industrial N.V. i Den Europæiske Union og andre lande.</w:t>
      </w:r>
    </w:p>
    <w:p w14:paraId="77D181A7" w14:textId="77777777" w:rsidR="00894AB9" w:rsidRPr="00D93155" w:rsidRDefault="00894AB9" w:rsidP="00894AB9">
      <w:pPr>
        <w:spacing w:line="260" w:lineRule="exact"/>
        <w:rPr>
          <w:rFonts w:ascii="Verdana" w:eastAsia="Times New Roman" w:hAnsi="Verdana" w:cs="Open Sans"/>
          <w:i/>
          <w:sz w:val="16"/>
          <w:szCs w:val="16"/>
          <w:lang w:val="da-DK" w:eastAsia="it-IT"/>
        </w:rPr>
      </w:pPr>
    </w:p>
    <w:p w14:paraId="4FF5088A" w14:textId="77777777" w:rsidR="00E37182" w:rsidRPr="00D93155" w:rsidRDefault="00726704">
      <w:pPr>
        <w:spacing w:line="260" w:lineRule="exact"/>
        <w:rPr>
          <w:lang w:val="da-DK"/>
        </w:rPr>
      </w:pPr>
      <w:r w:rsidRPr="00D93155">
        <w:rPr>
          <w:lang w:val="da-DK"/>
        </w:rPr>
        <w:t>For mere information kontakt venligst:</w:t>
      </w:r>
    </w:p>
    <w:p w14:paraId="289ED523" w14:textId="77777777" w:rsidR="004657EA" w:rsidRPr="00D93155" w:rsidRDefault="004657EA" w:rsidP="00894AB9">
      <w:pPr>
        <w:spacing w:line="260" w:lineRule="exact"/>
        <w:rPr>
          <w:lang w:val="da-DK"/>
        </w:rPr>
      </w:pPr>
    </w:p>
    <w:p w14:paraId="4D4E50FE" w14:textId="77777777" w:rsidR="00726704" w:rsidRDefault="00726704" w:rsidP="00726704">
      <w:pPr>
        <w:spacing w:line="260" w:lineRule="exact"/>
        <w:rPr>
          <w:lang w:val="en-US"/>
        </w:rPr>
      </w:pPr>
      <w:r w:rsidRPr="00894AB9">
        <w:rPr>
          <w:lang w:val="en-US"/>
        </w:rPr>
        <w:t>Manuela Marengo</w:t>
      </w:r>
    </w:p>
    <w:p w14:paraId="50860198" w14:textId="77777777" w:rsidR="00726704" w:rsidRDefault="00726704" w:rsidP="00726704">
      <w:pPr>
        <w:spacing w:line="260" w:lineRule="exact"/>
        <w:rPr>
          <w:lang w:val="en-US"/>
        </w:rPr>
      </w:pPr>
      <w:r w:rsidRPr="00894AB9">
        <w:rPr>
          <w:lang w:val="en-US"/>
        </w:rPr>
        <w:t>Brand</w:t>
      </w:r>
      <w:r>
        <w:rPr>
          <w:lang w:val="en-US"/>
        </w:rPr>
        <w:t xml:space="preserve"> C</w:t>
      </w:r>
      <w:r w:rsidRPr="00894AB9">
        <w:rPr>
          <w:lang w:val="en-US"/>
        </w:rPr>
        <w:t>ommuni</w:t>
      </w:r>
      <w:r>
        <w:rPr>
          <w:lang w:val="en-US"/>
        </w:rPr>
        <w:t>c</w:t>
      </w:r>
      <w:r w:rsidRPr="00894AB9">
        <w:rPr>
          <w:lang w:val="en-US"/>
        </w:rPr>
        <w:t>ation Case IH, EMEA</w:t>
      </w:r>
    </w:p>
    <w:p w14:paraId="3FF81343" w14:textId="77777777" w:rsidR="00726704" w:rsidRDefault="00726704" w:rsidP="00726704">
      <w:pPr>
        <w:spacing w:line="260" w:lineRule="exact"/>
      </w:pPr>
      <w:r w:rsidRPr="00894AB9">
        <w:t>Mobil: +39 334 634 0141</w:t>
      </w:r>
    </w:p>
    <w:p w14:paraId="2B07D286" w14:textId="77777777" w:rsidR="00726704" w:rsidRDefault="00726704" w:rsidP="00726704">
      <w:pPr>
        <w:spacing w:line="260" w:lineRule="exact"/>
      </w:pPr>
      <w:r w:rsidRPr="00894AB9">
        <w:t xml:space="preserve">e-mail: </w:t>
      </w:r>
      <w:r w:rsidRPr="00A529B5">
        <w:t xml:space="preserve">manuela.marengo@cnhind.com </w:t>
      </w:r>
    </w:p>
    <w:p w14:paraId="737CA003" w14:textId="04BC77D8" w:rsidR="00E37182" w:rsidRDefault="00E37182" w:rsidP="00726704">
      <w:pPr>
        <w:spacing w:line="260" w:lineRule="exact"/>
        <w:rPr>
          <w:rFonts w:ascii="Verdana" w:hAnsi="Verdana"/>
          <w:sz w:val="19"/>
          <w:szCs w:val="19"/>
        </w:rPr>
      </w:pPr>
    </w:p>
    <w:sectPr w:rsidR="00E37182" w:rsidSect="009E3FC3">
      <w:headerReference w:type="default" r:id="rId12"/>
      <w:footerReference w:type="default" r:id="rId13"/>
      <w:headerReference w:type="first" r:id="rId14"/>
      <w:footerReference w:type="first" r:id="rId15"/>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F509" w14:textId="77777777" w:rsidR="00016288" w:rsidRDefault="00016288" w:rsidP="00C90389">
      <w:r>
        <w:separator/>
      </w:r>
    </w:p>
  </w:endnote>
  <w:endnote w:type="continuationSeparator" w:id="0">
    <w:p w14:paraId="62B0E7BB" w14:textId="77777777" w:rsidR="00016288" w:rsidRDefault="00016288"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B3EE76B-1E09-427A-B9DF-A5254390CD35}"/>
    <w:embedBold r:id="rId2" w:fontKey="{FD62BDF1-064C-4E8E-8667-96725AB047ED}"/>
    <w:embedItalic r:id="rId3" w:fontKey="{AC19DA8A-0053-4473-B92C-5BB546733EF5}"/>
    <w:embedBoldItalic r:id="rId4" w:fontKey="{3172E108-04A3-4B02-8FEA-AAE9DB1E522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F44D936E-EDAD-4110-9233-EDE185DBFC6E}"/>
    <w:embedBold r:id="rId6" w:fontKey="{32E5CA3A-E041-4FCC-AED3-829C74E5C7FA}"/>
    <w:embedItalic r:id="rId7" w:fontKey="{D1F62507-AF4D-4DB1-AF85-95C467162266}"/>
    <w:embedBoldItalic r:id="rId8" w:fontKey="{690B8456-85D8-4676-ADEA-02D5D6AD57FD}"/>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B34B" w14:textId="77777777" w:rsidR="00E37182" w:rsidRDefault="00726704">
    <w:pPr>
      <w:pStyle w:val="Sidefod"/>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Sidefod"/>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2B60F1" w:rsidRPr="002B60F1" w:rsidRDefault="00E17021" w:rsidP="007F1CD8">
                    <w:pPr>
                      <w:pStyle w:val="Sidefod"/>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4A57" w14:textId="77777777" w:rsidR="00E37182" w:rsidRDefault="00726704">
    <w:pPr>
      <w:pStyle w:val="Sidefod"/>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Sidefod"/>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4D2934" w:rsidRPr="002B60F1" w:rsidRDefault="00E17021" w:rsidP="004D2934">
                    <w:pPr>
                      <w:pStyle w:val="Sidefod"/>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13D9363F" w14:textId="77777777" w:rsidR="00E37182" w:rsidRPr="00726704" w:rsidRDefault="00726704">
                          <w:pPr>
                            <w:spacing w:line="160" w:lineRule="exact"/>
                            <w:rPr>
                              <w:sz w:val="16"/>
                              <w:szCs w:val="16"/>
                              <w:lang w:val="en-US"/>
                            </w:rPr>
                          </w:pPr>
                          <w:r w:rsidRPr="00726704">
                            <w:rPr>
                              <w:sz w:val="16"/>
                              <w:szCs w:val="16"/>
                              <w:lang w:val="en-US"/>
                            </w:rPr>
                            <w:t xml:space="preserve">CNH </w:t>
                          </w:r>
                        </w:p>
                        <w:p w14:paraId="0F02C18B" w14:textId="77777777" w:rsidR="00E37182" w:rsidRPr="00726704" w:rsidRDefault="00726704">
                          <w:pPr>
                            <w:spacing w:line="160" w:lineRule="exact"/>
                            <w:rPr>
                              <w:sz w:val="16"/>
                              <w:szCs w:val="16"/>
                              <w:lang w:val="en-US"/>
                            </w:rPr>
                          </w:pPr>
                          <w:r w:rsidRPr="00726704">
                            <w:rPr>
                              <w:sz w:val="16"/>
                              <w:szCs w:val="16"/>
                              <w:lang w:val="en-US"/>
                            </w:rPr>
                            <w:t>Österreich GmbH Steyrer Straße 32 4300 St. Valentin, Østrig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13D9363F" w14:textId="77777777" w:rsidR="00E37182" w:rsidRPr="00726704" w:rsidRDefault="00726704">
                    <w:pPr>
                      <w:spacing w:line="160" w:lineRule="exact"/>
                      <w:rPr>
                        <w:sz w:val="16"/>
                        <w:szCs w:val="16"/>
                        <w:lang w:val="en-US"/>
                      </w:rPr>
                    </w:pPr>
                    <w:r w:rsidRPr="00726704">
                      <w:rPr>
                        <w:sz w:val="16"/>
                        <w:szCs w:val="16"/>
                        <w:lang w:val="en-US"/>
                      </w:rPr>
                      <w:t xml:space="preserve">CNH </w:t>
                    </w:r>
                  </w:p>
                  <w:p w14:paraId="0F02C18B" w14:textId="77777777" w:rsidR="00E37182" w:rsidRPr="00726704" w:rsidRDefault="00726704">
                    <w:pPr>
                      <w:spacing w:line="160" w:lineRule="exact"/>
                      <w:rPr>
                        <w:sz w:val="16"/>
                        <w:szCs w:val="16"/>
                        <w:lang w:val="en-US"/>
                      </w:rPr>
                    </w:pPr>
                    <w:r w:rsidRPr="00726704">
                      <w:rPr>
                        <w:sz w:val="16"/>
                        <w:szCs w:val="16"/>
                        <w:lang w:val="en-US"/>
                      </w:rPr>
                      <w:t>Österreich GmbH Steyrer Straße 32 4300 St. Valentin, Østrig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FE7F" w14:textId="77777777" w:rsidR="00016288" w:rsidRDefault="00016288" w:rsidP="00C90389">
      <w:r>
        <w:separator/>
      </w:r>
    </w:p>
  </w:footnote>
  <w:footnote w:type="continuationSeparator" w:id="0">
    <w:p w14:paraId="1A28B3CF" w14:textId="77777777" w:rsidR="00016288" w:rsidRDefault="00016288"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5E90F" w14:textId="77777777" w:rsidR="00E37182" w:rsidRDefault="00726704">
    <w:pPr>
      <w:pStyle w:val="Sidehoved"/>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Sidehoved"/>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90389" w:rsidRPr="00790C6C" w:rsidRDefault="00E17021" w:rsidP="00790C6C">
                    <w:pPr>
                      <w:pStyle w:val="Sidehoved"/>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4FBF" w14:textId="77777777" w:rsidR="00E37182" w:rsidRDefault="00726704">
    <w:pPr>
      <w:pStyle w:val="Sidehoved"/>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Sidehoved"/>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4D2934" w:rsidRPr="00790C6C" w:rsidRDefault="00E17021" w:rsidP="004D2934">
                    <w:pPr>
                      <w:pStyle w:val="Sidehoved"/>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5B9DB216" w14:textId="77777777" w:rsidR="00E37182" w:rsidRDefault="00726704">
    <w:pPr>
      <w:pStyle w:val="Sidehoved"/>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da-DK" w:vendorID="64" w:dllVersion="0" w:nlCheck="1" w:checkStyle="0"/>
  <w:proofState w:spelling="clean" w:grammar="clean"/>
  <w:attachedTemplate r:id="rId1"/>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0042E"/>
    <w:rsid w:val="0001344B"/>
    <w:rsid w:val="00016288"/>
    <w:rsid w:val="00076D9A"/>
    <w:rsid w:val="00096C1C"/>
    <w:rsid w:val="000C5764"/>
    <w:rsid w:val="000D4274"/>
    <w:rsid w:val="000E5918"/>
    <w:rsid w:val="00106841"/>
    <w:rsid w:val="00117600"/>
    <w:rsid w:val="00136990"/>
    <w:rsid w:val="00153A1F"/>
    <w:rsid w:val="00170079"/>
    <w:rsid w:val="001868D6"/>
    <w:rsid w:val="001F2F38"/>
    <w:rsid w:val="001F694D"/>
    <w:rsid w:val="002018A7"/>
    <w:rsid w:val="002128DE"/>
    <w:rsid w:val="00256FCC"/>
    <w:rsid w:val="00273680"/>
    <w:rsid w:val="00294987"/>
    <w:rsid w:val="002A17AE"/>
    <w:rsid w:val="002A5927"/>
    <w:rsid w:val="002B42B1"/>
    <w:rsid w:val="002B60F1"/>
    <w:rsid w:val="002B6281"/>
    <w:rsid w:val="002C3749"/>
    <w:rsid w:val="003541B9"/>
    <w:rsid w:val="00363927"/>
    <w:rsid w:val="00366566"/>
    <w:rsid w:val="003C4644"/>
    <w:rsid w:val="003C502B"/>
    <w:rsid w:val="003F4A02"/>
    <w:rsid w:val="00405F26"/>
    <w:rsid w:val="00407FEF"/>
    <w:rsid w:val="004334B5"/>
    <w:rsid w:val="004657EA"/>
    <w:rsid w:val="004B591B"/>
    <w:rsid w:val="004D2934"/>
    <w:rsid w:val="004D4D73"/>
    <w:rsid w:val="004E3B06"/>
    <w:rsid w:val="004E3E18"/>
    <w:rsid w:val="00535F2A"/>
    <w:rsid w:val="00557B2E"/>
    <w:rsid w:val="00590BF3"/>
    <w:rsid w:val="005A05DB"/>
    <w:rsid w:val="005A090D"/>
    <w:rsid w:val="005F46FA"/>
    <w:rsid w:val="0062647B"/>
    <w:rsid w:val="00661627"/>
    <w:rsid w:val="0066513A"/>
    <w:rsid w:val="007079CA"/>
    <w:rsid w:val="00726704"/>
    <w:rsid w:val="00745922"/>
    <w:rsid w:val="00783BA4"/>
    <w:rsid w:val="007B47CF"/>
    <w:rsid w:val="00813256"/>
    <w:rsid w:val="00841906"/>
    <w:rsid w:val="00875F07"/>
    <w:rsid w:val="00881400"/>
    <w:rsid w:val="00891A22"/>
    <w:rsid w:val="00894AB9"/>
    <w:rsid w:val="00934CDF"/>
    <w:rsid w:val="0094711F"/>
    <w:rsid w:val="00962095"/>
    <w:rsid w:val="00986A23"/>
    <w:rsid w:val="009E0A0C"/>
    <w:rsid w:val="009E3FC3"/>
    <w:rsid w:val="009E4949"/>
    <w:rsid w:val="00A22DB0"/>
    <w:rsid w:val="00A529B5"/>
    <w:rsid w:val="00AB49B5"/>
    <w:rsid w:val="00AC7A67"/>
    <w:rsid w:val="00AD3B81"/>
    <w:rsid w:val="00AF4001"/>
    <w:rsid w:val="00B86223"/>
    <w:rsid w:val="00BB7C4E"/>
    <w:rsid w:val="00BF0D90"/>
    <w:rsid w:val="00BF1882"/>
    <w:rsid w:val="00C01D32"/>
    <w:rsid w:val="00C02893"/>
    <w:rsid w:val="00C13007"/>
    <w:rsid w:val="00C3777D"/>
    <w:rsid w:val="00C90389"/>
    <w:rsid w:val="00CB129F"/>
    <w:rsid w:val="00CE308B"/>
    <w:rsid w:val="00CE7CBF"/>
    <w:rsid w:val="00D21775"/>
    <w:rsid w:val="00D5111C"/>
    <w:rsid w:val="00D74103"/>
    <w:rsid w:val="00D93155"/>
    <w:rsid w:val="00DA0449"/>
    <w:rsid w:val="00DC0B18"/>
    <w:rsid w:val="00DC3D6E"/>
    <w:rsid w:val="00DC3F96"/>
    <w:rsid w:val="00E11D04"/>
    <w:rsid w:val="00E17021"/>
    <w:rsid w:val="00E2355A"/>
    <w:rsid w:val="00E37182"/>
    <w:rsid w:val="00E5711F"/>
    <w:rsid w:val="00E6289B"/>
    <w:rsid w:val="00E6383E"/>
    <w:rsid w:val="00E95CB9"/>
    <w:rsid w:val="00EA06A4"/>
    <w:rsid w:val="00EB3D5C"/>
    <w:rsid w:val="00F323F9"/>
    <w:rsid w:val="00F61EC8"/>
    <w:rsid w:val="00F76203"/>
    <w:rsid w:val="00F840CD"/>
    <w:rsid w:val="00F942B3"/>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90389"/>
    <w:pPr>
      <w:tabs>
        <w:tab w:val="center" w:pos="4819"/>
        <w:tab w:val="right" w:pos="9638"/>
      </w:tabs>
    </w:pPr>
  </w:style>
  <w:style w:type="character" w:customStyle="1" w:styleId="SidehovedTegn">
    <w:name w:val="Sidehoved Tegn"/>
    <w:basedOn w:val="Standardskrifttypeiafsnit"/>
    <w:link w:val="Sidehoved"/>
    <w:uiPriority w:val="99"/>
    <w:rsid w:val="00C90389"/>
  </w:style>
  <w:style w:type="paragraph" w:styleId="Sidefod">
    <w:name w:val="footer"/>
    <w:basedOn w:val="Normal"/>
    <w:link w:val="SidefodTegn"/>
    <w:uiPriority w:val="99"/>
    <w:unhideWhenUsed/>
    <w:rsid w:val="00C90389"/>
    <w:pPr>
      <w:tabs>
        <w:tab w:val="center" w:pos="4819"/>
        <w:tab w:val="right" w:pos="9638"/>
      </w:tabs>
    </w:pPr>
  </w:style>
  <w:style w:type="character" w:customStyle="1" w:styleId="SidefodTegn">
    <w:name w:val="Sidefod Tegn"/>
    <w:basedOn w:val="Standardskrifttypeiafsnit"/>
    <w:link w:val="Sidefod"/>
    <w:uiPriority w:val="99"/>
    <w:rsid w:val="00C90389"/>
  </w:style>
  <w:style w:type="character" w:styleId="Hyperlink">
    <w:name w:val="Hyperlink"/>
    <w:basedOn w:val="Standardskrifttypeiafsnit"/>
    <w:uiPriority w:val="99"/>
    <w:unhideWhenUsed/>
    <w:rsid w:val="00C13007"/>
    <w:rPr>
      <w:color w:val="EE7B08" w:themeColor="hyperlink"/>
      <w:u w:val="single"/>
    </w:rPr>
  </w:style>
  <w:style w:type="character" w:customStyle="1" w:styleId="Menzionenonrisolta1">
    <w:name w:val="Menzione non risolta1"/>
    <w:basedOn w:val="Standardskrifttypeiafsnit"/>
    <w:uiPriority w:val="99"/>
    <w:semiHidden/>
    <w:unhideWhenUsed/>
    <w:rsid w:val="00C13007"/>
    <w:rPr>
      <w:color w:val="605E5C"/>
      <w:shd w:val="clear" w:color="auto" w:fill="E1DFDD"/>
    </w:rPr>
  </w:style>
  <w:style w:type="character" w:styleId="Fremhv">
    <w:name w:val="Emphasis"/>
    <w:basedOn w:val="Standardskrifttypeiafsnit"/>
    <w:uiPriority w:val="20"/>
    <w:qFormat/>
    <w:rsid w:val="003C4644"/>
    <w:rPr>
      <w:i/>
      <w:iCs/>
    </w:rPr>
  </w:style>
  <w:style w:type="paragraph" w:styleId="NormalWeb">
    <w:name w:val="Normal (Web)"/>
    <w:basedOn w:val="Normal"/>
    <w:uiPriority w:val="99"/>
    <w:semiHidden/>
    <w:unhideWhenUsed/>
    <w:rsid w:val="00986A23"/>
    <w:pPr>
      <w:spacing w:before="100" w:beforeAutospacing="1" w:after="100" w:afterAutospacing="1"/>
    </w:pPr>
    <w:rPr>
      <w:rFonts w:ascii="Times New Roman" w:eastAsia="Times New Roman" w:hAnsi="Times New Roman" w:cs="Times New Roman"/>
      <w:lang w:val="en-GB" w:eastAsia="en-GB"/>
    </w:rPr>
  </w:style>
  <w:style w:type="character" w:styleId="Kommentarhenvisning">
    <w:name w:val="annotation reference"/>
    <w:basedOn w:val="Standardskrifttypeiafsnit"/>
    <w:uiPriority w:val="99"/>
    <w:semiHidden/>
    <w:unhideWhenUsed/>
    <w:rsid w:val="00E2355A"/>
    <w:rPr>
      <w:sz w:val="16"/>
      <w:szCs w:val="16"/>
    </w:rPr>
  </w:style>
  <w:style w:type="paragraph" w:styleId="Kommentartekst">
    <w:name w:val="annotation text"/>
    <w:basedOn w:val="Normal"/>
    <w:link w:val="KommentartekstTegn"/>
    <w:uiPriority w:val="99"/>
    <w:unhideWhenUsed/>
    <w:rsid w:val="00E2355A"/>
    <w:rPr>
      <w:sz w:val="20"/>
      <w:szCs w:val="20"/>
    </w:rPr>
  </w:style>
  <w:style w:type="character" w:customStyle="1" w:styleId="KommentartekstTegn">
    <w:name w:val="Kommentartekst Tegn"/>
    <w:basedOn w:val="Standardskrifttypeiafsnit"/>
    <w:link w:val="Kommentartekst"/>
    <w:uiPriority w:val="99"/>
    <w:rsid w:val="00E2355A"/>
    <w:rPr>
      <w:sz w:val="20"/>
      <w:szCs w:val="20"/>
    </w:rPr>
  </w:style>
  <w:style w:type="paragraph" w:styleId="Kommentaremne">
    <w:name w:val="annotation subject"/>
    <w:basedOn w:val="Kommentartekst"/>
    <w:next w:val="Kommentartekst"/>
    <w:link w:val="KommentaremneTegn"/>
    <w:uiPriority w:val="99"/>
    <w:semiHidden/>
    <w:unhideWhenUsed/>
    <w:rsid w:val="00E2355A"/>
    <w:rPr>
      <w:b/>
      <w:bCs/>
    </w:rPr>
  </w:style>
  <w:style w:type="character" w:customStyle="1" w:styleId="KommentaremneTegn">
    <w:name w:val="Kommentaremne Tegn"/>
    <w:basedOn w:val="KommentartekstTegn"/>
    <w:link w:val="Kommentaremne"/>
    <w:uiPriority w:val="99"/>
    <w:semiHidden/>
    <w:rsid w:val="00E2355A"/>
    <w:rPr>
      <w:b/>
      <w:bCs/>
      <w:sz w:val="20"/>
      <w:szCs w:val="20"/>
    </w:rPr>
  </w:style>
  <w:style w:type="paragraph" w:styleId="Markeringsbobletekst">
    <w:name w:val="Balloon Text"/>
    <w:basedOn w:val="Normal"/>
    <w:link w:val="MarkeringsbobletekstTegn"/>
    <w:uiPriority w:val="99"/>
    <w:semiHidden/>
    <w:unhideWhenUsed/>
    <w:rsid w:val="00366566"/>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6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0866">
      <w:bodyDiv w:val="1"/>
      <w:marLeft w:val="0"/>
      <w:marRight w:val="0"/>
      <w:marTop w:val="0"/>
      <w:marBottom w:val="0"/>
      <w:divBdr>
        <w:top w:val="none" w:sz="0" w:space="0" w:color="auto"/>
        <w:left w:val="none" w:sz="0" w:space="0" w:color="auto"/>
        <w:bottom w:val="none" w:sz="0" w:space="0" w:color="auto"/>
        <w:right w:val="none" w:sz="0" w:space="0" w:color="auto"/>
      </w:divBdr>
    </w:div>
    <w:div w:id="164440750">
      <w:bodyDiv w:val="1"/>
      <w:marLeft w:val="0"/>
      <w:marRight w:val="0"/>
      <w:marTop w:val="0"/>
      <w:marBottom w:val="0"/>
      <w:divBdr>
        <w:top w:val="none" w:sz="0" w:space="0" w:color="auto"/>
        <w:left w:val="none" w:sz="0" w:space="0" w:color="auto"/>
        <w:bottom w:val="none" w:sz="0" w:space="0" w:color="auto"/>
        <w:right w:val="none" w:sz="0" w:space="0" w:color="auto"/>
      </w:divBdr>
    </w:div>
    <w:div w:id="17576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eihmediacentre.com/" TargetMode="Externa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094DC684F1DF40B7071C7222120CE2" ma:contentTypeVersion="18" ma:contentTypeDescription="Creare un nuovo documento." ma:contentTypeScope="" ma:versionID="bb456b6b30305ad25a2939e27cc83581">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616188b1413da5a47fc0a8f3bd910814"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3.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3D556-663F-409F-8F47-2587EA2FC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C2082-FD56-4BC7-B1C0-D1220C4EA28C}">
  <ds:schemaRefs>
    <ds:schemaRef ds:uri="http://www.w3.org/XML/1998/namespace"/>
    <ds:schemaRef ds:uri="d14693be-9757-4574-95f3-f9e6da1a9fd1"/>
    <ds:schemaRef ds:uri="http://purl.org/dc/elements/1.1/"/>
    <ds:schemaRef ds:uri="http://schemas.microsoft.com/office/2006/metadata/properties"/>
    <ds:schemaRef ds:uri="http://purl.org/dc/dcmitype/"/>
    <ds:schemaRef ds:uri="http://schemas.microsoft.com/office/2006/documentManagement/types"/>
    <ds:schemaRef ds:uri="http://purl.org/dc/terms/"/>
    <ds:schemaRef ds:uri="9305b1e6-8389-462b-9601-1336089b68dc"/>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645B6FE-B594-45DA-AA95-0E3AD9E6DD93}">
  <ds:schemaRefs>
    <ds:schemaRef ds:uri="http://schemas.microsoft.com/sharepoint/v3/contenttype/forms"/>
  </ds:schemaRefs>
</ds:datastoreItem>
</file>

<file path=customXml/itemProps5.xml><?xml version="1.0" encoding="utf-8"?>
<ds:datastoreItem xmlns:ds="http://schemas.openxmlformats.org/officeDocument/2006/customXml" ds:itemID="{21BA6958-FC79-4312-B4C0-F0C1AA3B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2</TotalTime>
  <Pages>2</Pages>
  <Words>523</Words>
  <Characters>3191</Characters>
  <Application>Microsoft Office Word</Application>
  <DocSecurity>4</DocSecurity>
  <Lines>26</Lines>
  <Paragraphs>7</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docId:31574F176517E2D44803C66E116D741D</cp:keywords>
  <dc:description/>
  <cp:lastModifiedBy>KJELDAL Peter (CNH)</cp:lastModifiedBy>
  <cp:revision>2</cp:revision>
  <cp:lastPrinted>2023-01-31T10:10:00Z</cp:lastPrinted>
  <dcterms:created xsi:type="dcterms:W3CDTF">2024-04-10T14:18:00Z</dcterms:created>
  <dcterms:modified xsi:type="dcterms:W3CDTF">2024-04-10T14:18:00Z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ies>
</file>