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525CE" w14:textId="77777777" w:rsidR="002732FF" w:rsidRPr="00062F09" w:rsidRDefault="00C04C56">
      <w:pPr>
        <w:spacing w:line="360" w:lineRule="auto"/>
        <w:jc w:val="both"/>
        <w:rPr>
          <w:rFonts w:ascii="Verdana" w:eastAsia="Times New Roman" w:hAnsi="Verdana" w:cs="Open Sans"/>
          <w:b/>
          <w:sz w:val="22"/>
          <w:szCs w:val="22"/>
          <w:lang w:eastAsia="it-IT"/>
        </w:rPr>
      </w:pPr>
      <w:r w:rsidRPr="00062F09">
        <w:rPr>
          <w:rFonts w:ascii="Verdana" w:eastAsia="Times New Roman" w:hAnsi="Verdana" w:cs="Open Sans"/>
          <w:b/>
          <w:sz w:val="22"/>
          <w:szCs w:val="22"/>
          <w:lang w:eastAsia="it-IT"/>
        </w:rPr>
        <w:t xml:space="preserve">STEYR PLUS STYLING VINCE UNO DEI PIÙ IMPORTANTI PREMI DI DESIGN AL MONDO </w:t>
      </w:r>
    </w:p>
    <w:p w14:paraId="50C80CAD" w14:textId="77777777" w:rsidR="002732FF" w:rsidRPr="00062F09" w:rsidRDefault="00136472">
      <w:pPr>
        <w:spacing w:line="300" w:lineRule="atLeast"/>
        <w:jc w:val="both"/>
        <w:rPr>
          <w:rFonts w:ascii="Verdana" w:eastAsia="Times New Roman" w:hAnsi="Verdana" w:cs="Open Sans"/>
          <w:i/>
          <w:sz w:val="19"/>
          <w:szCs w:val="19"/>
          <w:lang w:eastAsia="it-IT"/>
        </w:rPr>
      </w:pPr>
      <w:r w:rsidRPr="00062F09">
        <w:rPr>
          <w:rFonts w:ascii="Verdana" w:eastAsia="Times New Roman" w:hAnsi="Verdana" w:cs="Open Sans"/>
          <w:i/>
          <w:sz w:val="19"/>
          <w:szCs w:val="19"/>
          <w:lang w:eastAsia="it-IT"/>
        </w:rPr>
        <w:t xml:space="preserve">Premio Red Dot Design per la nuova gamma di trattori STEYR </w:t>
      </w:r>
      <w:r w:rsidR="00F52C04" w:rsidRPr="00062F09">
        <w:rPr>
          <w:rFonts w:ascii="Verdana" w:eastAsia="Times New Roman" w:hAnsi="Verdana" w:cs="Open Sans"/>
          <w:i/>
          <w:sz w:val="19"/>
          <w:szCs w:val="19"/>
          <w:lang w:eastAsia="it-IT"/>
        </w:rPr>
        <w:t xml:space="preserve">/ </w:t>
      </w:r>
      <w:r w:rsidRPr="00062F09">
        <w:rPr>
          <w:rFonts w:ascii="Verdana" w:eastAsia="Times New Roman" w:hAnsi="Verdana" w:cs="Open Sans"/>
          <w:i/>
          <w:sz w:val="19"/>
          <w:szCs w:val="19"/>
          <w:lang w:eastAsia="it-IT"/>
        </w:rPr>
        <w:t xml:space="preserve">Riconosciuto il look innovativo </w:t>
      </w:r>
      <w:r w:rsidR="00D43C1F" w:rsidRPr="00062F09">
        <w:rPr>
          <w:rFonts w:ascii="Verdana" w:eastAsia="Times New Roman" w:hAnsi="Verdana" w:cs="Open Sans"/>
          <w:i/>
          <w:sz w:val="19"/>
          <w:szCs w:val="19"/>
          <w:lang w:eastAsia="it-IT"/>
        </w:rPr>
        <w:t xml:space="preserve">della </w:t>
      </w:r>
      <w:r w:rsidRPr="00062F09">
        <w:rPr>
          <w:rFonts w:ascii="Verdana" w:eastAsia="Times New Roman" w:hAnsi="Verdana" w:cs="Open Sans"/>
          <w:i/>
          <w:sz w:val="19"/>
          <w:szCs w:val="19"/>
          <w:lang w:eastAsia="it-IT"/>
        </w:rPr>
        <w:t xml:space="preserve">linea </w:t>
      </w:r>
      <w:r w:rsidR="00D43C1F" w:rsidRPr="00062F09">
        <w:rPr>
          <w:rFonts w:ascii="Verdana" w:eastAsia="Times New Roman" w:hAnsi="Verdana" w:cs="Open Sans"/>
          <w:i/>
          <w:sz w:val="19"/>
          <w:szCs w:val="19"/>
          <w:lang w:eastAsia="it-IT"/>
        </w:rPr>
        <w:t xml:space="preserve">da </w:t>
      </w:r>
      <w:r w:rsidR="006079FA" w:rsidRPr="00062F09">
        <w:rPr>
          <w:rFonts w:ascii="Verdana" w:eastAsia="Times New Roman" w:hAnsi="Verdana" w:cs="Open Sans"/>
          <w:i/>
          <w:sz w:val="19"/>
          <w:szCs w:val="19"/>
          <w:lang w:eastAsia="it-IT"/>
        </w:rPr>
        <w:t>80-117</w:t>
      </w:r>
      <w:r w:rsidR="00D43C1F" w:rsidRPr="00062F09">
        <w:rPr>
          <w:rFonts w:ascii="Verdana" w:eastAsia="Times New Roman" w:hAnsi="Verdana" w:cs="Open Sans"/>
          <w:i/>
          <w:sz w:val="19"/>
          <w:szCs w:val="19"/>
          <w:lang w:eastAsia="it-IT"/>
        </w:rPr>
        <w:t xml:space="preserve"> CV </w:t>
      </w:r>
      <w:r w:rsidRPr="00062F09">
        <w:rPr>
          <w:rFonts w:ascii="Verdana" w:eastAsia="Times New Roman" w:hAnsi="Verdana" w:cs="Open Sans"/>
          <w:i/>
          <w:sz w:val="19"/>
          <w:szCs w:val="19"/>
          <w:lang w:eastAsia="it-IT"/>
        </w:rPr>
        <w:t xml:space="preserve">/ Lo stile incorpora </w:t>
      </w:r>
      <w:r w:rsidR="006079FA" w:rsidRPr="00062F09">
        <w:rPr>
          <w:rFonts w:ascii="Verdana" w:eastAsia="Times New Roman" w:hAnsi="Verdana" w:cs="Open Sans"/>
          <w:i/>
          <w:sz w:val="19"/>
          <w:szCs w:val="19"/>
          <w:lang w:eastAsia="it-IT"/>
        </w:rPr>
        <w:t xml:space="preserve">vantaggi pratici </w:t>
      </w:r>
      <w:r w:rsidRPr="00062F09">
        <w:rPr>
          <w:rFonts w:ascii="Verdana" w:eastAsia="Times New Roman" w:hAnsi="Verdana" w:cs="Open Sans"/>
          <w:i/>
          <w:sz w:val="19"/>
          <w:szCs w:val="19"/>
          <w:lang w:eastAsia="it-IT"/>
        </w:rPr>
        <w:t xml:space="preserve">che favoriscono l'efficienza e la sicurezza </w:t>
      </w:r>
      <w:r w:rsidR="008E0EAC" w:rsidRPr="00062F09">
        <w:rPr>
          <w:rFonts w:ascii="Verdana" w:eastAsia="Times New Roman" w:hAnsi="Verdana" w:cs="Open Sans"/>
          <w:i/>
          <w:sz w:val="19"/>
          <w:szCs w:val="19"/>
          <w:lang w:eastAsia="it-IT"/>
        </w:rPr>
        <w:t xml:space="preserve">/ </w:t>
      </w:r>
    </w:p>
    <w:p w14:paraId="52F1B069" w14:textId="77777777" w:rsidR="00F52C04" w:rsidRPr="00062F09" w:rsidRDefault="00F52C04" w:rsidP="00F52C04">
      <w:pPr>
        <w:jc w:val="both"/>
      </w:pPr>
    </w:p>
    <w:p w14:paraId="259B3592" w14:textId="36FEDDAF" w:rsidR="002732FF" w:rsidRPr="00C04C56" w:rsidRDefault="00C04C56">
      <w:pPr>
        <w:spacing w:line="300" w:lineRule="atLeast"/>
        <w:jc w:val="both"/>
        <w:rPr>
          <w:rFonts w:cs="Arial"/>
          <w:b/>
          <w:szCs w:val="19"/>
        </w:rPr>
      </w:pPr>
      <w:r w:rsidRPr="00C04C56">
        <w:rPr>
          <w:rFonts w:cs="Arial"/>
          <w:b/>
          <w:szCs w:val="19"/>
        </w:rPr>
        <w:t>San</w:t>
      </w:r>
      <w:r w:rsidR="00062F09" w:rsidRPr="00C04C56">
        <w:rPr>
          <w:rFonts w:cs="Arial"/>
          <w:b/>
          <w:szCs w:val="19"/>
        </w:rPr>
        <w:t>kt</w:t>
      </w:r>
      <w:r w:rsidRPr="00C04C56">
        <w:rPr>
          <w:rFonts w:cs="Arial"/>
          <w:b/>
          <w:szCs w:val="19"/>
        </w:rPr>
        <w:t xml:space="preserve"> Valentin, </w:t>
      </w:r>
      <w:r w:rsidR="00341197" w:rsidRPr="00C04C56">
        <w:rPr>
          <w:rFonts w:cs="Arial"/>
          <w:b/>
          <w:szCs w:val="19"/>
        </w:rPr>
        <w:t xml:space="preserve">XX </w:t>
      </w:r>
      <w:r w:rsidR="00DD32E6" w:rsidRPr="00C04C56">
        <w:rPr>
          <w:rFonts w:cs="Arial"/>
          <w:b/>
          <w:szCs w:val="19"/>
        </w:rPr>
        <w:t xml:space="preserve">aprile </w:t>
      </w:r>
      <w:r w:rsidR="006079FA" w:rsidRPr="00C04C56">
        <w:rPr>
          <w:rFonts w:cs="Arial"/>
          <w:b/>
          <w:szCs w:val="19"/>
        </w:rPr>
        <w:t>2024</w:t>
      </w:r>
    </w:p>
    <w:p w14:paraId="16FC6379" w14:textId="77777777" w:rsidR="00F52C04" w:rsidRPr="00C04C56" w:rsidRDefault="00F52C04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eastAsia="it-IT"/>
        </w:rPr>
      </w:pPr>
    </w:p>
    <w:p w14:paraId="4E62EB05" w14:textId="77777777" w:rsidR="002732FF" w:rsidRPr="00062F09" w:rsidRDefault="00C04C56">
      <w:pPr>
        <w:spacing w:line="300" w:lineRule="atLeast"/>
        <w:rPr>
          <w:rFonts w:ascii="Verdana" w:hAnsi="Verdana"/>
          <w:sz w:val="19"/>
          <w:szCs w:val="19"/>
        </w:rPr>
      </w:pPr>
      <w:r w:rsidRPr="00062F09">
        <w:rPr>
          <w:rFonts w:ascii="Verdana" w:hAnsi="Verdana"/>
          <w:sz w:val="19"/>
          <w:szCs w:val="19"/>
        </w:rPr>
        <w:t xml:space="preserve">STEYR Plus, la nuova gamma di </w:t>
      </w:r>
      <w:r w:rsidR="00A6484D" w:rsidRPr="00062F09">
        <w:rPr>
          <w:rFonts w:ascii="Verdana" w:hAnsi="Verdana"/>
          <w:sz w:val="19"/>
          <w:szCs w:val="19"/>
        </w:rPr>
        <w:t xml:space="preserve">trattori </w:t>
      </w:r>
      <w:r w:rsidR="00D43C1F" w:rsidRPr="00062F09">
        <w:rPr>
          <w:rFonts w:ascii="Verdana" w:hAnsi="Verdana"/>
          <w:sz w:val="19"/>
          <w:szCs w:val="19"/>
        </w:rPr>
        <w:t xml:space="preserve">del </w:t>
      </w:r>
      <w:r w:rsidRPr="00062F09">
        <w:rPr>
          <w:rFonts w:ascii="Verdana" w:hAnsi="Verdana"/>
          <w:sz w:val="19"/>
          <w:szCs w:val="19"/>
        </w:rPr>
        <w:t xml:space="preserve">marchio, ha vinto un </w:t>
      </w:r>
      <w:r w:rsidR="00295864" w:rsidRPr="00062F09">
        <w:rPr>
          <w:rFonts w:ascii="Verdana" w:hAnsi="Verdana"/>
          <w:sz w:val="19"/>
          <w:szCs w:val="19"/>
        </w:rPr>
        <w:t xml:space="preserve">secondo </w:t>
      </w:r>
      <w:r w:rsidRPr="00062F09">
        <w:rPr>
          <w:rFonts w:ascii="Verdana" w:hAnsi="Verdana"/>
          <w:sz w:val="19"/>
          <w:szCs w:val="19"/>
        </w:rPr>
        <w:t xml:space="preserve">importante </w:t>
      </w:r>
      <w:r w:rsidR="00D43C1F" w:rsidRPr="00062F09">
        <w:rPr>
          <w:rFonts w:ascii="Verdana" w:hAnsi="Verdana"/>
          <w:sz w:val="19"/>
          <w:szCs w:val="19"/>
        </w:rPr>
        <w:t xml:space="preserve">premio </w:t>
      </w:r>
      <w:r w:rsidRPr="00062F09">
        <w:rPr>
          <w:rFonts w:ascii="Verdana" w:hAnsi="Verdana"/>
          <w:sz w:val="19"/>
          <w:szCs w:val="19"/>
        </w:rPr>
        <w:t xml:space="preserve">per il suo </w:t>
      </w:r>
      <w:r w:rsidR="000A3B3C" w:rsidRPr="00062F09">
        <w:rPr>
          <w:rFonts w:ascii="Verdana" w:hAnsi="Verdana"/>
          <w:sz w:val="19"/>
          <w:szCs w:val="19"/>
        </w:rPr>
        <w:t xml:space="preserve">stile, </w:t>
      </w:r>
      <w:r w:rsidR="00D43C1F" w:rsidRPr="00062F09">
        <w:rPr>
          <w:rFonts w:ascii="Verdana" w:hAnsi="Verdana"/>
          <w:sz w:val="19"/>
          <w:szCs w:val="19"/>
        </w:rPr>
        <w:t xml:space="preserve">il </w:t>
      </w:r>
      <w:r w:rsidR="00A6484D" w:rsidRPr="00062F09">
        <w:rPr>
          <w:rFonts w:ascii="Verdana" w:hAnsi="Verdana"/>
          <w:sz w:val="19"/>
          <w:szCs w:val="19"/>
        </w:rPr>
        <w:t>Red Dot Design Award</w:t>
      </w:r>
      <w:r w:rsidR="000A3B3C" w:rsidRPr="00062F09">
        <w:rPr>
          <w:rFonts w:ascii="Verdana" w:hAnsi="Verdana"/>
          <w:sz w:val="19"/>
          <w:szCs w:val="19"/>
        </w:rPr>
        <w:t xml:space="preserve">, riconosciuto a livello mondiale.   </w:t>
      </w:r>
    </w:p>
    <w:p w14:paraId="65FD8B44" w14:textId="77777777" w:rsidR="00DD32E6" w:rsidRPr="00062F09" w:rsidRDefault="00DD32E6" w:rsidP="008E0EAC">
      <w:pPr>
        <w:spacing w:line="300" w:lineRule="atLeast"/>
        <w:rPr>
          <w:rFonts w:ascii="Verdana" w:hAnsi="Verdana"/>
          <w:sz w:val="19"/>
          <w:szCs w:val="19"/>
        </w:rPr>
      </w:pPr>
    </w:p>
    <w:p w14:paraId="43DEF582" w14:textId="1DC3B064" w:rsidR="002732FF" w:rsidRPr="00062F09" w:rsidRDefault="00C04C56">
      <w:pPr>
        <w:spacing w:line="300" w:lineRule="atLeast"/>
        <w:rPr>
          <w:rFonts w:ascii="Verdana" w:hAnsi="Verdana"/>
          <w:sz w:val="19"/>
          <w:szCs w:val="19"/>
        </w:rPr>
      </w:pPr>
      <w:r w:rsidRPr="00062F09">
        <w:rPr>
          <w:rFonts w:ascii="Verdana" w:hAnsi="Verdana"/>
          <w:sz w:val="19"/>
          <w:szCs w:val="19"/>
        </w:rPr>
        <w:t xml:space="preserve">La </w:t>
      </w:r>
      <w:r w:rsidR="005C7566" w:rsidRPr="00062F09">
        <w:rPr>
          <w:rFonts w:ascii="Verdana" w:hAnsi="Verdana"/>
          <w:sz w:val="19"/>
          <w:szCs w:val="19"/>
        </w:rPr>
        <w:t xml:space="preserve">nuova </w:t>
      </w:r>
      <w:r w:rsidRPr="00062F09">
        <w:rPr>
          <w:rFonts w:ascii="Verdana" w:hAnsi="Verdana"/>
          <w:sz w:val="19"/>
          <w:szCs w:val="19"/>
        </w:rPr>
        <w:t xml:space="preserve">gamma </w:t>
      </w:r>
      <w:r w:rsidR="00295864" w:rsidRPr="00062F09">
        <w:rPr>
          <w:rFonts w:ascii="Verdana" w:hAnsi="Verdana"/>
          <w:sz w:val="19"/>
          <w:szCs w:val="19"/>
        </w:rPr>
        <w:t xml:space="preserve">da </w:t>
      </w:r>
      <w:r w:rsidR="000A3B3C" w:rsidRPr="00062F09">
        <w:rPr>
          <w:rFonts w:ascii="Verdana" w:hAnsi="Verdana"/>
          <w:sz w:val="19"/>
          <w:szCs w:val="19"/>
        </w:rPr>
        <w:t>80-117</w:t>
      </w:r>
      <w:r w:rsidR="00295864" w:rsidRPr="00062F09">
        <w:rPr>
          <w:rFonts w:ascii="Verdana" w:hAnsi="Verdana"/>
          <w:sz w:val="19"/>
          <w:szCs w:val="19"/>
        </w:rPr>
        <w:t xml:space="preserve"> CV</w:t>
      </w:r>
      <w:r w:rsidR="009B39A5">
        <w:rPr>
          <w:rFonts w:ascii="Verdana" w:hAnsi="Verdana"/>
          <w:sz w:val="19"/>
          <w:szCs w:val="19"/>
        </w:rPr>
        <w:t xml:space="preserve"> </w:t>
      </w:r>
      <w:r w:rsidR="000A3B3C" w:rsidRPr="00062F09">
        <w:rPr>
          <w:rFonts w:ascii="Verdana" w:hAnsi="Verdana"/>
          <w:sz w:val="19"/>
          <w:szCs w:val="19"/>
        </w:rPr>
        <w:t xml:space="preserve">ha fatto il suo debutto ad Agritechnica </w:t>
      </w:r>
      <w:r w:rsidR="00D43C1F" w:rsidRPr="00062F09">
        <w:rPr>
          <w:rFonts w:ascii="Verdana" w:hAnsi="Verdana"/>
          <w:sz w:val="19"/>
          <w:szCs w:val="19"/>
        </w:rPr>
        <w:t xml:space="preserve">2023 </w:t>
      </w:r>
      <w:r w:rsidR="000A3B3C" w:rsidRPr="00062F09">
        <w:rPr>
          <w:rFonts w:ascii="Verdana" w:hAnsi="Verdana"/>
          <w:sz w:val="19"/>
          <w:szCs w:val="19"/>
        </w:rPr>
        <w:t xml:space="preserve">e ha introdotto uno stile completamente nuovo nella linea di trattori STEYR. </w:t>
      </w:r>
      <w:r w:rsidR="00295864" w:rsidRPr="00062F09">
        <w:rPr>
          <w:rFonts w:ascii="Verdana" w:hAnsi="Verdana"/>
          <w:sz w:val="19"/>
          <w:szCs w:val="19"/>
        </w:rPr>
        <w:t xml:space="preserve">Tra le </w:t>
      </w:r>
      <w:r w:rsidR="000A3B3C" w:rsidRPr="00062F09">
        <w:rPr>
          <w:rFonts w:ascii="Verdana" w:hAnsi="Verdana"/>
          <w:sz w:val="19"/>
          <w:szCs w:val="19"/>
        </w:rPr>
        <w:t xml:space="preserve">proposte di aziende e studi di design di tutto il mondo, </w:t>
      </w:r>
      <w:r w:rsidR="00E14C11" w:rsidRPr="00062F09">
        <w:rPr>
          <w:rFonts w:ascii="Verdana" w:hAnsi="Verdana"/>
          <w:sz w:val="19"/>
          <w:szCs w:val="19"/>
        </w:rPr>
        <w:t xml:space="preserve">lo </w:t>
      </w:r>
      <w:r w:rsidR="00295864" w:rsidRPr="00062F09">
        <w:rPr>
          <w:rFonts w:ascii="Verdana" w:hAnsi="Verdana"/>
          <w:sz w:val="19"/>
          <w:szCs w:val="19"/>
        </w:rPr>
        <w:t xml:space="preserve">STEYR Plus è stato </w:t>
      </w:r>
      <w:r w:rsidR="00E14C11" w:rsidRPr="00062F09">
        <w:rPr>
          <w:rFonts w:ascii="Verdana" w:hAnsi="Verdana"/>
          <w:sz w:val="19"/>
          <w:szCs w:val="19"/>
        </w:rPr>
        <w:t xml:space="preserve">selezionato come vincitore della categoria </w:t>
      </w:r>
      <w:r w:rsidR="00295864" w:rsidRPr="00062F09">
        <w:rPr>
          <w:rFonts w:ascii="Verdana" w:hAnsi="Verdana"/>
          <w:sz w:val="19"/>
          <w:szCs w:val="19"/>
        </w:rPr>
        <w:t xml:space="preserve">per il suo </w:t>
      </w:r>
      <w:r w:rsidR="00E14C11" w:rsidRPr="00062F09">
        <w:rPr>
          <w:rFonts w:ascii="Verdana" w:hAnsi="Verdana"/>
          <w:sz w:val="19"/>
          <w:szCs w:val="19"/>
        </w:rPr>
        <w:t xml:space="preserve">design </w:t>
      </w:r>
      <w:r w:rsidR="00295864" w:rsidRPr="00062F09">
        <w:rPr>
          <w:rFonts w:ascii="Verdana" w:hAnsi="Verdana"/>
          <w:sz w:val="19"/>
          <w:szCs w:val="19"/>
        </w:rPr>
        <w:t xml:space="preserve">innovativo </w:t>
      </w:r>
      <w:r w:rsidR="00E14C11" w:rsidRPr="00062F09">
        <w:rPr>
          <w:rFonts w:ascii="Verdana" w:hAnsi="Verdana"/>
          <w:sz w:val="19"/>
          <w:szCs w:val="19"/>
        </w:rPr>
        <w:t xml:space="preserve">da una </w:t>
      </w:r>
      <w:r w:rsidR="000A3B3C" w:rsidRPr="00062F09">
        <w:rPr>
          <w:rFonts w:ascii="Verdana" w:hAnsi="Verdana"/>
          <w:sz w:val="19"/>
          <w:szCs w:val="19"/>
        </w:rPr>
        <w:t xml:space="preserve">giuria internazionale </w:t>
      </w:r>
      <w:r w:rsidR="00E14C11" w:rsidRPr="00062F09">
        <w:rPr>
          <w:rFonts w:ascii="Verdana" w:hAnsi="Verdana"/>
          <w:sz w:val="19"/>
          <w:szCs w:val="19"/>
        </w:rPr>
        <w:t>di esperti del settore.</w:t>
      </w:r>
    </w:p>
    <w:p w14:paraId="716EE51F" w14:textId="77777777" w:rsidR="00295864" w:rsidRPr="00062F09" w:rsidRDefault="00295864" w:rsidP="000A3B3C">
      <w:pPr>
        <w:spacing w:line="300" w:lineRule="atLeast"/>
        <w:rPr>
          <w:rFonts w:ascii="Verdana" w:hAnsi="Verdana"/>
          <w:sz w:val="19"/>
          <w:szCs w:val="19"/>
        </w:rPr>
      </w:pPr>
    </w:p>
    <w:p w14:paraId="5B7D5C22" w14:textId="73742990" w:rsidR="002732FF" w:rsidRPr="00062F09" w:rsidRDefault="00C04C56">
      <w:pPr>
        <w:spacing w:line="300" w:lineRule="atLeast"/>
        <w:rPr>
          <w:rFonts w:ascii="Verdana" w:hAnsi="Verdana"/>
          <w:sz w:val="19"/>
          <w:szCs w:val="19"/>
        </w:rPr>
      </w:pPr>
      <w:r w:rsidRPr="00062F09">
        <w:rPr>
          <w:rFonts w:ascii="Verdana" w:hAnsi="Verdana"/>
          <w:sz w:val="19"/>
          <w:szCs w:val="19"/>
        </w:rPr>
        <w:t xml:space="preserve">Il </w:t>
      </w:r>
      <w:r w:rsidR="00D43C1F" w:rsidRPr="00062F09">
        <w:rPr>
          <w:rFonts w:ascii="Verdana" w:hAnsi="Verdana"/>
          <w:sz w:val="19"/>
          <w:szCs w:val="19"/>
        </w:rPr>
        <w:t xml:space="preserve">Red Dot Winner Label sarà </w:t>
      </w:r>
      <w:r w:rsidRPr="00062F09">
        <w:rPr>
          <w:rFonts w:ascii="Verdana" w:hAnsi="Verdana"/>
          <w:sz w:val="19"/>
          <w:szCs w:val="19"/>
        </w:rPr>
        <w:t xml:space="preserve">consegnato </w:t>
      </w:r>
      <w:r w:rsidR="00D43C1F" w:rsidRPr="00062F09">
        <w:rPr>
          <w:rFonts w:ascii="Verdana" w:hAnsi="Verdana"/>
          <w:sz w:val="19"/>
          <w:szCs w:val="19"/>
        </w:rPr>
        <w:t xml:space="preserve">al team di design STEYR </w:t>
      </w:r>
      <w:r w:rsidRPr="00062F09">
        <w:rPr>
          <w:rFonts w:ascii="Verdana" w:hAnsi="Verdana"/>
          <w:sz w:val="19"/>
          <w:szCs w:val="19"/>
        </w:rPr>
        <w:t>durante la cerimonia di premiazione del Red Dot Award il 24 giugno</w:t>
      </w:r>
      <w:r w:rsidR="00D43C1F" w:rsidRPr="00062F09">
        <w:rPr>
          <w:rFonts w:ascii="Verdana" w:hAnsi="Verdana"/>
          <w:sz w:val="19"/>
          <w:szCs w:val="19"/>
        </w:rPr>
        <w:t xml:space="preserve">, </w:t>
      </w:r>
      <w:r w:rsidRPr="00062F09">
        <w:rPr>
          <w:rFonts w:ascii="Verdana" w:hAnsi="Verdana"/>
          <w:sz w:val="19"/>
          <w:szCs w:val="19"/>
        </w:rPr>
        <w:t>presso il Red Dot Museum di Essen, in Germania</w:t>
      </w:r>
      <w:r w:rsidR="00D43C1F" w:rsidRPr="00062F09">
        <w:rPr>
          <w:rFonts w:ascii="Verdana" w:hAnsi="Verdana"/>
          <w:sz w:val="19"/>
          <w:szCs w:val="19"/>
        </w:rPr>
        <w:t xml:space="preserve">. Il </w:t>
      </w:r>
      <w:r w:rsidR="00A6484D" w:rsidRPr="00062F09">
        <w:rPr>
          <w:rFonts w:ascii="Verdana" w:hAnsi="Verdana"/>
          <w:sz w:val="19"/>
          <w:szCs w:val="19"/>
        </w:rPr>
        <w:t xml:space="preserve">premio comprende anche una presentazione esclusiva </w:t>
      </w:r>
      <w:r w:rsidR="00D76B3F" w:rsidRPr="00062F09">
        <w:rPr>
          <w:rFonts w:ascii="Verdana" w:hAnsi="Verdana"/>
          <w:sz w:val="19"/>
          <w:szCs w:val="19"/>
        </w:rPr>
        <w:t xml:space="preserve">sul sito web Red Dot </w:t>
      </w:r>
      <w:hyperlink r:id="rId8" w:history="1">
        <w:r w:rsidR="00D43C1F" w:rsidRPr="00062F09">
          <w:rPr>
            <w:rStyle w:val="Collegamentoipertestuale"/>
            <w:rFonts w:ascii="Verdana" w:hAnsi="Verdana"/>
            <w:sz w:val="19"/>
            <w:szCs w:val="19"/>
          </w:rPr>
          <w:t>www.red-dot.org</w:t>
        </w:r>
      </w:hyperlink>
      <w:r w:rsidR="00D76B3F" w:rsidRPr="00062F09">
        <w:rPr>
          <w:rFonts w:ascii="Verdana" w:hAnsi="Verdana"/>
          <w:sz w:val="19"/>
          <w:szCs w:val="19"/>
        </w:rPr>
        <w:t xml:space="preserve"> e </w:t>
      </w:r>
      <w:r w:rsidR="000A3B3C" w:rsidRPr="00062F09">
        <w:rPr>
          <w:rFonts w:ascii="Verdana" w:hAnsi="Verdana"/>
          <w:sz w:val="19"/>
          <w:szCs w:val="19"/>
        </w:rPr>
        <w:t>nel Red Dot Design Yearbook</w:t>
      </w:r>
      <w:r w:rsidR="00D76B3F" w:rsidRPr="00062F09">
        <w:rPr>
          <w:rFonts w:ascii="Verdana" w:hAnsi="Verdana"/>
          <w:sz w:val="19"/>
          <w:szCs w:val="19"/>
        </w:rPr>
        <w:t xml:space="preserve">, una </w:t>
      </w:r>
      <w:r w:rsidR="00D76B3F" w:rsidRPr="00062F09">
        <w:rPr>
          <w:rFonts w:ascii="Verdana" w:hAnsi="Verdana" w:cs="Helvetica"/>
          <w:color w:val="000000"/>
          <w:sz w:val="19"/>
          <w:szCs w:val="19"/>
          <w:shd w:val="clear" w:color="auto" w:fill="FFFFFF"/>
        </w:rPr>
        <w:t xml:space="preserve">pubblicazione in quattro volumi che fornisce una panoramica completa delle tendenze nel settore del design. </w:t>
      </w:r>
      <w:r w:rsidR="00A6484D" w:rsidRPr="00062F09">
        <w:rPr>
          <w:rFonts w:ascii="Verdana" w:hAnsi="Verdana"/>
          <w:sz w:val="19"/>
          <w:szCs w:val="19"/>
        </w:rPr>
        <w:t xml:space="preserve">Il design del </w:t>
      </w:r>
      <w:r w:rsidRPr="00062F09">
        <w:rPr>
          <w:rFonts w:ascii="Verdana" w:hAnsi="Verdana"/>
          <w:sz w:val="19"/>
          <w:szCs w:val="19"/>
        </w:rPr>
        <w:t xml:space="preserve">trattore Plus </w:t>
      </w:r>
      <w:r w:rsidR="00D76B3F" w:rsidRPr="00062F09">
        <w:rPr>
          <w:rFonts w:ascii="Verdana" w:hAnsi="Verdana"/>
          <w:sz w:val="19"/>
          <w:szCs w:val="19"/>
        </w:rPr>
        <w:t xml:space="preserve">sarà inoltre esposto nelle </w:t>
      </w:r>
      <w:r w:rsidRPr="00062F09">
        <w:rPr>
          <w:rFonts w:ascii="Verdana" w:hAnsi="Verdana"/>
          <w:sz w:val="19"/>
          <w:szCs w:val="19"/>
        </w:rPr>
        <w:t xml:space="preserve">prossime </w:t>
      </w:r>
      <w:r w:rsidR="000A3B3C" w:rsidRPr="00062F09">
        <w:rPr>
          <w:rFonts w:ascii="Verdana" w:hAnsi="Verdana"/>
          <w:sz w:val="19"/>
          <w:szCs w:val="19"/>
        </w:rPr>
        <w:t xml:space="preserve">mostre del </w:t>
      </w:r>
      <w:r w:rsidRPr="00062F09">
        <w:rPr>
          <w:rFonts w:ascii="Verdana" w:hAnsi="Verdana"/>
          <w:sz w:val="19"/>
          <w:szCs w:val="19"/>
        </w:rPr>
        <w:t>Re</w:t>
      </w:r>
      <w:r w:rsidRPr="00062F09">
        <w:rPr>
          <w:rFonts w:ascii="Verdana" w:hAnsi="Verdana"/>
          <w:sz w:val="19"/>
          <w:szCs w:val="19"/>
        </w:rPr>
        <w:t xml:space="preserve">d Dot Design </w:t>
      </w:r>
      <w:r w:rsidR="00D76B3F" w:rsidRPr="00062F09">
        <w:rPr>
          <w:rFonts w:ascii="Verdana" w:hAnsi="Verdana"/>
          <w:sz w:val="19"/>
          <w:szCs w:val="19"/>
        </w:rPr>
        <w:t>a Essen e</w:t>
      </w:r>
      <w:r w:rsidR="00A8041F">
        <w:rPr>
          <w:rFonts w:ascii="Verdana" w:hAnsi="Verdana"/>
          <w:sz w:val="19"/>
          <w:szCs w:val="19"/>
        </w:rPr>
        <w:t>d in altri luoghi</w:t>
      </w:r>
      <w:r w:rsidR="000A3B3C" w:rsidRPr="00062F09">
        <w:rPr>
          <w:rFonts w:ascii="Verdana" w:hAnsi="Verdana"/>
          <w:sz w:val="19"/>
          <w:szCs w:val="19"/>
        </w:rPr>
        <w:t>.</w:t>
      </w:r>
    </w:p>
    <w:p w14:paraId="775A04B2" w14:textId="77777777" w:rsidR="000A3B3C" w:rsidRPr="00062F09" w:rsidRDefault="000A3B3C" w:rsidP="000A3B3C">
      <w:pPr>
        <w:spacing w:line="300" w:lineRule="atLeast"/>
        <w:rPr>
          <w:rFonts w:ascii="Verdana" w:hAnsi="Verdana"/>
          <w:sz w:val="19"/>
          <w:szCs w:val="19"/>
        </w:rPr>
      </w:pPr>
    </w:p>
    <w:p w14:paraId="7344715F" w14:textId="5368CC30" w:rsidR="002732FF" w:rsidRDefault="00C04C56">
      <w:pPr>
        <w:spacing w:line="300" w:lineRule="atLeast"/>
        <w:rPr>
          <w:rFonts w:ascii="Verdana" w:hAnsi="Verdana"/>
          <w:sz w:val="19"/>
          <w:szCs w:val="19"/>
        </w:rPr>
      </w:pPr>
      <w:r w:rsidRPr="00062F09">
        <w:rPr>
          <w:rFonts w:ascii="Verdana" w:hAnsi="Verdana"/>
          <w:sz w:val="19"/>
          <w:szCs w:val="19"/>
        </w:rPr>
        <w:t xml:space="preserve">Con cinque nuovi trattori a </w:t>
      </w:r>
      <w:r w:rsidR="00D43C1F" w:rsidRPr="00062F09">
        <w:rPr>
          <w:rFonts w:ascii="Verdana" w:hAnsi="Verdana"/>
          <w:sz w:val="19"/>
          <w:szCs w:val="19"/>
        </w:rPr>
        <w:t>quattro</w:t>
      </w:r>
      <w:r w:rsidRPr="00062F09">
        <w:rPr>
          <w:rFonts w:ascii="Verdana" w:hAnsi="Verdana"/>
          <w:sz w:val="19"/>
          <w:szCs w:val="19"/>
        </w:rPr>
        <w:t xml:space="preserve"> cilindri</w:t>
      </w:r>
      <w:r w:rsidR="00D43C1F" w:rsidRPr="00062F09">
        <w:rPr>
          <w:rFonts w:ascii="Verdana" w:hAnsi="Verdana"/>
          <w:sz w:val="19"/>
          <w:szCs w:val="19"/>
        </w:rPr>
        <w:t xml:space="preserve">, </w:t>
      </w:r>
      <w:r w:rsidRPr="00062F09">
        <w:rPr>
          <w:rFonts w:ascii="Verdana" w:hAnsi="Verdana"/>
          <w:sz w:val="19"/>
          <w:szCs w:val="19"/>
        </w:rPr>
        <w:t xml:space="preserve">STEYR </w:t>
      </w:r>
      <w:r w:rsidR="00D43C1F" w:rsidRPr="00062F09">
        <w:rPr>
          <w:rFonts w:ascii="Verdana" w:hAnsi="Verdana"/>
          <w:sz w:val="19"/>
          <w:szCs w:val="19"/>
        </w:rPr>
        <w:t xml:space="preserve">Plus </w:t>
      </w:r>
      <w:r w:rsidRPr="00062F09">
        <w:rPr>
          <w:rFonts w:ascii="Verdana" w:hAnsi="Verdana"/>
          <w:sz w:val="19"/>
          <w:szCs w:val="19"/>
        </w:rPr>
        <w:t xml:space="preserve">combina stile e tecnologia innovativi con un nome di lunga data riconosciuto dagli appassionati STEYR di tutto il mondo. La </w:t>
      </w:r>
      <w:r w:rsidR="00D43C1F" w:rsidRPr="00062F09">
        <w:rPr>
          <w:rFonts w:ascii="Verdana" w:hAnsi="Verdana"/>
          <w:sz w:val="19"/>
          <w:szCs w:val="19"/>
        </w:rPr>
        <w:t xml:space="preserve">categoria </w:t>
      </w:r>
      <w:r w:rsidRPr="00062F09">
        <w:rPr>
          <w:rFonts w:ascii="Verdana" w:hAnsi="Verdana"/>
          <w:sz w:val="19"/>
          <w:szCs w:val="19"/>
        </w:rPr>
        <w:t xml:space="preserve">80-120 CV è il settore di vendita più vasto in Europa e </w:t>
      </w:r>
      <w:r w:rsidR="00996C0C" w:rsidRPr="00062F09">
        <w:rPr>
          <w:rFonts w:ascii="Verdana" w:hAnsi="Verdana"/>
          <w:sz w:val="19"/>
          <w:szCs w:val="19"/>
        </w:rPr>
        <w:t xml:space="preserve">la serie </w:t>
      </w:r>
      <w:r w:rsidRPr="00062F09">
        <w:rPr>
          <w:rFonts w:ascii="Verdana" w:hAnsi="Verdana"/>
          <w:sz w:val="19"/>
          <w:szCs w:val="19"/>
        </w:rPr>
        <w:t xml:space="preserve">Plus è stata </w:t>
      </w:r>
      <w:r w:rsidR="00A6484D" w:rsidRPr="00062F09">
        <w:rPr>
          <w:rFonts w:ascii="Verdana" w:hAnsi="Verdana"/>
          <w:sz w:val="19"/>
          <w:szCs w:val="19"/>
        </w:rPr>
        <w:t xml:space="preserve">progettata </w:t>
      </w:r>
      <w:r w:rsidR="00996C0C" w:rsidRPr="00062F09">
        <w:rPr>
          <w:rFonts w:ascii="Verdana" w:hAnsi="Verdana"/>
          <w:sz w:val="19"/>
          <w:szCs w:val="19"/>
        </w:rPr>
        <w:t xml:space="preserve">per distinguersi in un </w:t>
      </w:r>
      <w:r w:rsidR="00D43C1F" w:rsidRPr="00062F09">
        <w:rPr>
          <w:rFonts w:ascii="Verdana" w:hAnsi="Verdana"/>
          <w:sz w:val="19"/>
          <w:szCs w:val="19"/>
        </w:rPr>
        <w:t xml:space="preserve">mercato affollato. Lo </w:t>
      </w:r>
      <w:r w:rsidR="00996C0C" w:rsidRPr="00062F09">
        <w:rPr>
          <w:rFonts w:ascii="Verdana" w:hAnsi="Verdana"/>
          <w:sz w:val="19"/>
          <w:szCs w:val="19"/>
        </w:rPr>
        <w:t xml:space="preserve">stile è stato progettato </w:t>
      </w:r>
      <w:r w:rsidR="00D43C1F" w:rsidRPr="00062F09">
        <w:rPr>
          <w:rFonts w:ascii="Verdana" w:hAnsi="Verdana"/>
          <w:sz w:val="19"/>
          <w:szCs w:val="19"/>
        </w:rPr>
        <w:t xml:space="preserve">anche </w:t>
      </w:r>
      <w:r w:rsidR="00996C0C" w:rsidRPr="00062F09">
        <w:rPr>
          <w:rFonts w:ascii="Verdana" w:hAnsi="Verdana"/>
          <w:sz w:val="19"/>
          <w:szCs w:val="19"/>
        </w:rPr>
        <w:t xml:space="preserve">per sostenere la qualità del prodotto </w:t>
      </w:r>
      <w:r w:rsidR="00D43C1F" w:rsidRPr="00062F09">
        <w:rPr>
          <w:rFonts w:ascii="Verdana" w:hAnsi="Verdana"/>
          <w:sz w:val="19"/>
          <w:szCs w:val="19"/>
        </w:rPr>
        <w:t xml:space="preserve">che i clienti si aspettano da STEYR e </w:t>
      </w:r>
      <w:r w:rsidR="005C2892">
        <w:rPr>
          <w:rFonts w:ascii="Verdana" w:hAnsi="Verdana"/>
          <w:sz w:val="19"/>
          <w:szCs w:val="19"/>
        </w:rPr>
        <w:t>ap</w:t>
      </w:r>
      <w:r w:rsidR="00A6484D" w:rsidRPr="00062F09">
        <w:rPr>
          <w:rFonts w:ascii="Verdana" w:hAnsi="Verdana"/>
          <w:sz w:val="19"/>
          <w:szCs w:val="19"/>
        </w:rPr>
        <w:t xml:space="preserve">porta </w:t>
      </w:r>
      <w:r w:rsidRPr="00062F09">
        <w:rPr>
          <w:rFonts w:ascii="Verdana" w:hAnsi="Verdana"/>
          <w:sz w:val="19"/>
          <w:szCs w:val="19"/>
        </w:rPr>
        <w:t>vantaggi pratici</w:t>
      </w:r>
      <w:r w:rsidR="00996C0C" w:rsidRPr="00062F09">
        <w:rPr>
          <w:rFonts w:ascii="Verdana" w:hAnsi="Verdana"/>
          <w:sz w:val="19"/>
          <w:szCs w:val="19"/>
        </w:rPr>
        <w:t xml:space="preserve">: le </w:t>
      </w:r>
      <w:r w:rsidR="00D43C1F" w:rsidRPr="00062F09">
        <w:rPr>
          <w:rFonts w:ascii="Verdana" w:hAnsi="Verdana"/>
          <w:sz w:val="19"/>
          <w:szCs w:val="19"/>
        </w:rPr>
        <w:t>luci stradali/di lavoro</w:t>
      </w:r>
      <w:r w:rsidR="00996C0C" w:rsidRPr="00062F09">
        <w:rPr>
          <w:rFonts w:ascii="Verdana" w:hAnsi="Verdana"/>
          <w:sz w:val="19"/>
          <w:szCs w:val="19"/>
        </w:rPr>
        <w:t xml:space="preserve"> integrate </w:t>
      </w:r>
      <w:r w:rsidR="00A6484D" w:rsidRPr="00062F09">
        <w:rPr>
          <w:rFonts w:ascii="Verdana" w:hAnsi="Verdana"/>
          <w:sz w:val="19"/>
          <w:szCs w:val="19"/>
        </w:rPr>
        <w:t xml:space="preserve">riducono l'affaticamento dell'operatore e aiutano a </w:t>
      </w:r>
      <w:r w:rsidR="00996C0C" w:rsidRPr="00062F09">
        <w:rPr>
          <w:rFonts w:ascii="Verdana" w:hAnsi="Verdana"/>
          <w:sz w:val="19"/>
          <w:szCs w:val="19"/>
        </w:rPr>
        <w:t xml:space="preserve">lavorare </w:t>
      </w:r>
      <w:r w:rsidR="00A6484D" w:rsidRPr="00062F09">
        <w:rPr>
          <w:rFonts w:ascii="Verdana" w:hAnsi="Verdana"/>
          <w:sz w:val="19"/>
          <w:szCs w:val="19"/>
        </w:rPr>
        <w:t>in modo più sicuro</w:t>
      </w:r>
      <w:r w:rsidR="00996C0C" w:rsidRPr="00062F09">
        <w:rPr>
          <w:rFonts w:ascii="Verdana" w:hAnsi="Verdana"/>
          <w:sz w:val="19"/>
          <w:szCs w:val="19"/>
        </w:rPr>
        <w:t xml:space="preserve">. Lo stile </w:t>
      </w:r>
      <w:r w:rsidR="008D132A" w:rsidRPr="00062F09">
        <w:rPr>
          <w:rFonts w:ascii="Verdana" w:hAnsi="Verdana"/>
          <w:sz w:val="19"/>
          <w:szCs w:val="19"/>
        </w:rPr>
        <w:t xml:space="preserve">del Plus </w:t>
      </w:r>
      <w:r w:rsidR="00996C0C" w:rsidRPr="00062F09">
        <w:rPr>
          <w:rFonts w:ascii="Verdana" w:hAnsi="Verdana"/>
          <w:sz w:val="19"/>
          <w:szCs w:val="19"/>
        </w:rPr>
        <w:t xml:space="preserve">si abbina anche alla tecnologia dei trattori, che </w:t>
      </w:r>
      <w:r w:rsidR="00A6484D" w:rsidRPr="00062F09">
        <w:rPr>
          <w:rFonts w:ascii="Verdana" w:hAnsi="Verdana"/>
          <w:sz w:val="19"/>
          <w:szCs w:val="19"/>
        </w:rPr>
        <w:t xml:space="preserve">portano a questo livello di potenza </w:t>
      </w:r>
      <w:r w:rsidR="00996C0C" w:rsidRPr="00062F09">
        <w:rPr>
          <w:rFonts w:ascii="Verdana" w:hAnsi="Verdana"/>
          <w:sz w:val="19"/>
          <w:szCs w:val="19"/>
        </w:rPr>
        <w:t xml:space="preserve">una gamma completa di tecnologie </w:t>
      </w:r>
      <w:r w:rsidRPr="00062F09">
        <w:rPr>
          <w:rFonts w:ascii="Verdana" w:hAnsi="Verdana"/>
          <w:sz w:val="19"/>
          <w:szCs w:val="19"/>
        </w:rPr>
        <w:t>per l'agricoltura di precisione</w:t>
      </w:r>
      <w:r w:rsidR="00996C0C" w:rsidRPr="00062F09">
        <w:rPr>
          <w:rFonts w:ascii="Verdana" w:hAnsi="Verdana"/>
          <w:sz w:val="19"/>
          <w:szCs w:val="19"/>
        </w:rPr>
        <w:t xml:space="preserve">, tra cui l'automazione dello sterzo S-Guide e la </w:t>
      </w:r>
      <w:r w:rsidR="00A6484D" w:rsidRPr="00062F09">
        <w:rPr>
          <w:rFonts w:ascii="Verdana" w:hAnsi="Verdana"/>
          <w:sz w:val="19"/>
          <w:szCs w:val="19"/>
        </w:rPr>
        <w:t>telematica S-Fleet</w:t>
      </w:r>
      <w:r w:rsidRPr="00062F09">
        <w:rPr>
          <w:rFonts w:ascii="Verdana" w:hAnsi="Verdana"/>
          <w:sz w:val="19"/>
          <w:szCs w:val="19"/>
        </w:rPr>
        <w:t xml:space="preserve">, che </w:t>
      </w:r>
      <w:r w:rsidR="00A6484D" w:rsidRPr="00062F09">
        <w:rPr>
          <w:rFonts w:ascii="Verdana" w:hAnsi="Verdana"/>
          <w:sz w:val="19"/>
          <w:szCs w:val="19"/>
        </w:rPr>
        <w:t xml:space="preserve">alleggeriscono il carico di lavoro </w:t>
      </w:r>
      <w:r w:rsidRPr="00062F09">
        <w:rPr>
          <w:rFonts w:ascii="Verdana" w:hAnsi="Verdana"/>
          <w:sz w:val="19"/>
          <w:szCs w:val="19"/>
        </w:rPr>
        <w:t xml:space="preserve">dei clienti </w:t>
      </w:r>
      <w:r w:rsidR="00A6484D" w:rsidRPr="00062F09">
        <w:rPr>
          <w:rFonts w:ascii="Verdana" w:hAnsi="Verdana"/>
          <w:sz w:val="19"/>
          <w:szCs w:val="19"/>
        </w:rPr>
        <w:t>grazie all'automazione</w:t>
      </w:r>
      <w:r w:rsidRPr="00062F09">
        <w:rPr>
          <w:rFonts w:ascii="Verdana" w:hAnsi="Verdana"/>
          <w:sz w:val="19"/>
          <w:szCs w:val="19"/>
        </w:rPr>
        <w:t xml:space="preserve">.   </w:t>
      </w:r>
    </w:p>
    <w:p w14:paraId="23BE2E5E" w14:textId="77777777" w:rsidR="002732FF" w:rsidRPr="00062F09" w:rsidRDefault="00C04C56">
      <w:pPr>
        <w:spacing w:line="300" w:lineRule="atLeast"/>
        <w:rPr>
          <w:rFonts w:ascii="Verdana" w:hAnsi="Verdana"/>
          <w:sz w:val="19"/>
          <w:szCs w:val="19"/>
        </w:rPr>
      </w:pPr>
      <w:r w:rsidRPr="00062F09">
        <w:rPr>
          <w:rFonts w:ascii="Verdana" w:hAnsi="Verdana"/>
          <w:sz w:val="19"/>
          <w:szCs w:val="19"/>
        </w:rPr>
        <w:lastRenderedPageBreak/>
        <w:t xml:space="preserve">"È davvero un piacere vedere riconosciuta l'importanza della progettazione dei trattori in questo modo", afferma </w:t>
      </w:r>
      <w:r w:rsidR="000A3B3C" w:rsidRPr="00062F09">
        <w:rPr>
          <w:rFonts w:ascii="Verdana" w:hAnsi="Verdana"/>
          <w:sz w:val="19"/>
          <w:szCs w:val="19"/>
        </w:rPr>
        <w:t>David Wilkie, capo progettista di CNH Industrial</w:t>
      </w:r>
      <w:r w:rsidRPr="00062F09">
        <w:rPr>
          <w:rFonts w:ascii="Verdana" w:hAnsi="Verdana"/>
          <w:sz w:val="19"/>
          <w:szCs w:val="19"/>
        </w:rPr>
        <w:t>.</w:t>
      </w:r>
    </w:p>
    <w:p w14:paraId="2C30A1D6" w14:textId="77777777" w:rsidR="00D43C1F" w:rsidRPr="00062F09" w:rsidRDefault="00D43C1F" w:rsidP="000A3B3C">
      <w:pPr>
        <w:spacing w:line="300" w:lineRule="atLeast"/>
        <w:rPr>
          <w:rFonts w:ascii="Verdana" w:hAnsi="Verdana"/>
          <w:sz w:val="19"/>
          <w:szCs w:val="19"/>
        </w:rPr>
      </w:pPr>
    </w:p>
    <w:p w14:paraId="52059281" w14:textId="77777777" w:rsidR="002732FF" w:rsidRPr="00062F09" w:rsidRDefault="00C04C56">
      <w:pPr>
        <w:spacing w:line="300" w:lineRule="atLeast"/>
        <w:rPr>
          <w:rFonts w:ascii="Verdana" w:hAnsi="Verdana"/>
          <w:sz w:val="19"/>
          <w:szCs w:val="19"/>
        </w:rPr>
      </w:pPr>
      <w:r w:rsidRPr="00062F09">
        <w:rPr>
          <w:rFonts w:ascii="Verdana" w:hAnsi="Verdana"/>
          <w:sz w:val="19"/>
          <w:szCs w:val="19"/>
        </w:rPr>
        <w:t xml:space="preserve">"STEYR è sinonimo di trattori di alta qualità e tecnologia, e questo premio riconosce l'importanza dello stile per completare questi attributi". </w:t>
      </w:r>
    </w:p>
    <w:p w14:paraId="5926436B" w14:textId="77777777" w:rsidR="00295864" w:rsidRPr="00062F09" w:rsidRDefault="00295864" w:rsidP="008E0EAC">
      <w:pPr>
        <w:spacing w:line="300" w:lineRule="atLeast"/>
        <w:rPr>
          <w:rFonts w:ascii="Verdana" w:hAnsi="Verdana"/>
          <w:sz w:val="19"/>
          <w:szCs w:val="19"/>
        </w:rPr>
      </w:pPr>
    </w:p>
    <w:p w14:paraId="3AD24E35" w14:textId="77777777" w:rsidR="002732FF" w:rsidRPr="00062F09" w:rsidRDefault="00C04C56">
      <w:pPr>
        <w:spacing w:line="260" w:lineRule="exact"/>
      </w:pPr>
      <w:r w:rsidRPr="00062F09">
        <w:t>***</w:t>
      </w:r>
    </w:p>
    <w:p w14:paraId="310F1DF2" w14:textId="77777777" w:rsidR="002732FF" w:rsidRPr="00062F09" w:rsidRDefault="00C04C56">
      <w:pPr>
        <w:spacing w:line="260" w:lineRule="exact"/>
      </w:pPr>
      <w:r w:rsidRPr="00062F09">
        <w:t xml:space="preserve">Per ulteriori informazioni sui trattori STEYR, visitare </w:t>
      </w:r>
      <w:r w:rsidRPr="00062F09">
        <w:t xml:space="preserve">il sito </w:t>
      </w:r>
      <w:hyperlink r:id="rId9" w:history="1">
        <w:r w:rsidR="002A30C4" w:rsidRPr="00062F09">
          <w:rPr>
            <w:rStyle w:val="Collegamentoipertestuale"/>
            <w:color w:val="auto"/>
          </w:rPr>
          <w:t>www.steyr-traktoren.com.</w:t>
        </w:r>
      </w:hyperlink>
    </w:p>
    <w:p w14:paraId="08960A31" w14:textId="77777777" w:rsidR="002A30C4" w:rsidRPr="00062F09" w:rsidRDefault="002A30C4" w:rsidP="00150AF0">
      <w:pPr>
        <w:spacing w:line="260" w:lineRule="exact"/>
      </w:pPr>
    </w:p>
    <w:p w14:paraId="2BFCACD3" w14:textId="77777777" w:rsidR="002732FF" w:rsidRPr="00062F09" w:rsidRDefault="00C04C56">
      <w:pPr>
        <w:spacing w:line="260" w:lineRule="exact"/>
        <w:rPr>
          <w:rFonts w:ascii="Verdana" w:eastAsia="Times New Roman" w:hAnsi="Verdana" w:cs="Open Sans"/>
          <w:i/>
          <w:sz w:val="16"/>
          <w:szCs w:val="16"/>
          <w:lang w:eastAsia="it-IT"/>
        </w:rPr>
      </w:pPr>
      <w:r w:rsidRPr="00062F09">
        <w:rPr>
          <w:rFonts w:ascii="Verdana" w:eastAsia="Times New Roman" w:hAnsi="Verdana" w:cs="Open Sans"/>
          <w:i/>
          <w:sz w:val="16"/>
          <w:szCs w:val="16"/>
          <w:lang w:eastAsia="it-IT"/>
        </w:rPr>
        <w:t xml:space="preserve">STEYR è sinonimo di tecnologia all'avanguardia e macchinari di alta qualità da oltre 75 anni. La sua gamma di trattori di alta qualità di </w:t>
      </w:r>
      <w:r w:rsidRPr="00062F09">
        <w:rPr>
          <w:rFonts w:ascii="Verdana" w:eastAsia="Times New Roman" w:hAnsi="Verdana" w:cs="Open Sans"/>
          <w:i/>
          <w:sz w:val="16"/>
          <w:szCs w:val="16"/>
          <w:lang w:eastAsia="it-IT"/>
        </w:rPr>
        <w:t>costruzione austriaca si concentra su un comfort eccezionale e un funzionamento preciso, utilizzando innovazioni tecniche comprovate per massimizzare la produttività degli operatori nei settori agricolo, forestale e municipale. I clienti STEYR possono cont</w:t>
      </w:r>
      <w:r w:rsidRPr="00062F09">
        <w:rPr>
          <w:rFonts w:ascii="Verdana" w:eastAsia="Times New Roman" w:hAnsi="Verdana" w:cs="Open Sans"/>
          <w:i/>
          <w:sz w:val="16"/>
          <w:szCs w:val="16"/>
          <w:lang w:eastAsia="it-IT"/>
        </w:rPr>
        <w:t>are su un'assistenza di prim'ordine da parte della rete di concessionari STEYR, professionale e di grande esperienza. Ulteriori informazioni sui prodotti e i servizi STEYR sono disponibili sul sito www.steyr-traktoren.com. STEYR è un marchio di CNH Industr</w:t>
      </w:r>
      <w:r w:rsidRPr="00062F09">
        <w:rPr>
          <w:rFonts w:ascii="Verdana" w:eastAsia="Times New Roman" w:hAnsi="Verdana" w:cs="Open Sans"/>
          <w:i/>
          <w:sz w:val="16"/>
          <w:szCs w:val="16"/>
          <w:lang w:eastAsia="it-IT"/>
        </w:rPr>
        <w:t>ial, leader mondiale dei beni strumentali quotato alla Borsa di New York (NYSE: CNHI). Ulteriori informazioni su CNH sono disponibili sul sito www.cnh.com.</w:t>
      </w:r>
    </w:p>
    <w:p w14:paraId="177EE150" w14:textId="77777777" w:rsidR="002732FF" w:rsidRPr="00062F09" w:rsidRDefault="00C04C56">
      <w:pPr>
        <w:spacing w:line="260" w:lineRule="exact"/>
        <w:rPr>
          <w:rFonts w:ascii="Verdana" w:eastAsia="Times New Roman" w:hAnsi="Verdana" w:cs="Open Sans"/>
          <w:i/>
          <w:sz w:val="16"/>
          <w:szCs w:val="16"/>
          <w:lang w:eastAsia="it-IT"/>
        </w:rPr>
      </w:pPr>
      <w:r w:rsidRPr="00062F09">
        <w:rPr>
          <w:rFonts w:ascii="Verdana" w:eastAsia="Times New Roman" w:hAnsi="Verdana" w:cs="Open Sans"/>
          <w:i/>
          <w:sz w:val="16"/>
          <w:szCs w:val="16"/>
          <w:lang w:eastAsia="it-IT"/>
        </w:rPr>
        <w:t xml:space="preserve">STEYR e STEYR Traktoren sono marchi registrati di CNH Industrial </w:t>
      </w:r>
      <w:r w:rsidR="007C1BF4" w:rsidRPr="00062F09">
        <w:rPr>
          <w:rFonts w:ascii="Verdana" w:eastAsia="Times New Roman" w:hAnsi="Verdana" w:cs="Open Sans"/>
          <w:i/>
          <w:sz w:val="16"/>
          <w:szCs w:val="16"/>
          <w:lang w:eastAsia="it-IT"/>
        </w:rPr>
        <w:t xml:space="preserve">N.V. </w:t>
      </w:r>
      <w:r w:rsidRPr="00062F09">
        <w:rPr>
          <w:rFonts w:ascii="Verdana" w:eastAsia="Times New Roman" w:hAnsi="Verdana" w:cs="Open Sans"/>
          <w:i/>
          <w:sz w:val="16"/>
          <w:szCs w:val="16"/>
          <w:lang w:eastAsia="it-IT"/>
        </w:rPr>
        <w:t>nell'Unione Europea e in molti</w:t>
      </w:r>
      <w:r w:rsidRPr="00062F09">
        <w:rPr>
          <w:rFonts w:ascii="Verdana" w:eastAsia="Times New Roman" w:hAnsi="Verdana" w:cs="Open Sans"/>
          <w:i/>
          <w:sz w:val="16"/>
          <w:szCs w:val="16"/>
          <w:lang w:eastAsia="it-IT"/>
        </w:rPr>
        <w:t xml:space="preserve"> altri Paesi.</w:t>
      </w:r>
    </w:p>
    <w:p w14:paraId="50E819E5" w14:textId="77777777" w:rsidR="001C1A10" w:rsidRPr="00062F09" w:rsidRDefault="001C1A10" w:rsidP="00150AF0">
      <w:pPr>
        <w:spacing w:line="260" w:lineRule="exact"/>
      </w:pPr>
    </w:p>
    <w:p w14:paraId="7996788D" w14:textId="77777777" w:rsidR="002732FF" w:rsidRPr="00062F09" w:rsidRDefault="00C04C56">
      <w:pPr>
        <w:spacing w:line="260" w:lineRule="exact"/>
      </w:pPr>
      <w:r w:rsidRPr="00062F09">
        <w:t>Per ulteriori informazioni, contattare:</w:t>
      </w:r>
    </w:p>
    <w:p w14:paraId="75ECEAA2" w14:textId="77777777" w:rsidR="00F659B3" w:rsidRPr="00062F09" w:rsidRDefault="00F659B3" w:rsidP="001C1A10">
      <w:pPr>
        <w:spacing w:line="260" w:lineRule="exact"/>
      </w:pPr>
    </w:p>
    <w:p w14:paraId="1C9BA5CC" w14:textId="77777777" w:rsidR="002732FF" w:rsidRPr="00062F09" w:rsidRDefault="00C04C56">
      <w:pPr>
        <w:spacing w:line="260" w:lineRule="exact"/>
      </w:pPr>
      <w:r w:rsidRPr="00062F09">
        <w:t>Manuela Marengo</w:t>
      </w:r>
    </w:p>
    <w:p w14:paraId="1A343E3B" w14:textId="62A099D2" w:rsidR="002732FF" w:rsidRPr="00062F09" w:rsidRDefault="00C04C56">
      <w:pPr>
        <w:spacing w:line="260" w:lineRule="exact"/>
      </w:pPr>
      <w:r w:rsidRPr="00062F09">
        <w:t xml:space="preserve">Comunicazioni del marchio </w:t>
      </w:r>
      <w:r>
        <w:t>Steyr</w:t>
      </w:r>
      <w:r w:rsidRPr="00062F09">
        <w:t>, EMEA</w:t>
      </w:r>
    </w:p>
    <w:p w14:paraId="61441CF9" w14:textId="77777777" w:rsidR="002732FF" w:rsidRDefault="00C04C56">
      <w:pPr>
        <w:spacing w:line="260" w:lineRule="exact"/>
      </w:pPr>
      <w:r w:rsidRPr="00894AB9">
        <w:t>Cellulare: +39 334 634 0141</w:t>
      </w:r>
    </w:p>
    <w:p w14:paraId="0D185780" w14:textId="77777777" w:rsidR="002732FF" w:rsidRDefault="00C04C56">
      <w:pPr>
        <w:spacing w:line="260" w:lineRule="exact"/>
        <w:rPr>
          <w:rFonts w:ascii="Verdana" w:hAnsi="Verdana"/>
          <w:sz w:val="19"/>
          <w:szCs w:val="19"/>
        </w:rPr>
      </w:pPr>
      <w:r w:rsidRPr="00894AB9">
        <w:t xml:space="preserve">e-mail: </w:t>
      </w:r>
      <w:r w:rsidRPr="009E7210">
        <w:t xml:space="preserve">manuela.marengo@cnhind.com </w:t>
      </w:r>
    </w:p>
    <w:p w14:paraId="0620439B" w14:textId="77777777" w:rsidR="001C1A10" w:rsidRPr="001C1A10" w:rsidRDefault="001C1A10" w:rsidP="00150AF0">
      <w:pPr>
        <w:spacing w:line="260" w:lineRule="exact"/>
        <w:rPr>
          <w:rFonts w:ascii="Verdana" w:hAnsi="Verdana"/>
          <w:sz w:val="19"/>
          <w:szCs w:val="19"/>
        </w:rPr>
      </w:pPr>
    </w:p>
    <w:sectPr w:rsidR="001C1A10" w:rsidRPr="001C1A10" w:rsidSect="009E3FC3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835" w:right="680" w:bottom="2835" w:left="2835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41354" w14:textId="77777777" w:rsidR="002B4FA6" w:rsidRDefault="002B4FA6" w:rsidP="00C90389">
      <w:r>
        <w:separator/>
      </w:r>
    </w:p>
  </w:endnote>
  <w:endnote w:type="continuationSeparator" w:id="0">
    <w:p w14:paraId="4DF55106" w14:textId="77777777" w:rsidR="002B4FA6" w:rsidRDefault="002B4FA6" w:rsidP="00C90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21DA53-B015-418E-9373-05F6166A4C6B}"/>
    <w:embedBold r:id="rId2" w:fontKey="{BBE918CD-15D7-4845-8AC1-80E4B4BA4E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9A7454B2-C42D-4957-BBEE-3316A45B065D}"/>
    <w:embedBold r:id="rId4" w:fontKey="{099535A3-7B05-4E0D-A419-06F520983329}"/>
    <w:embedItalic r:id="rId5" w:fontKey="{722EA9E9-F366-4D1E-A211-766F35BD4016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201CE" w14:textId="77777777" w:rsidR="002732FF" w:rsidRDefault="00C04C56">
    <w:pPr>
      <w:pStyle w:val="Pidipagina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341104" wp14:editId="447D895D">
              <wp:simplePos x="0" y="0"/>
              <wp:positionH relativeFrom="column">
                <wp:posOffset>-1536700</wp:posOffset>
              </wp:positionH>
              <wp:positionV relativeFrom="paragraph">
                <wp:posOffset>-434975</wp:posOffset>
              </wp:positionV>
              <wp:extent cx="1747520" cy="934720"/>
              <wp:effectExtent l="0" t="0" r="0" b="0"/>
              <wp:wrapSquare wrapText="bothSides"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7520" cy="934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AEB8FF" w14:textId="77777777" w:rsidR="002B60F1" w:rsidRPr="002B60F1" w:rsidRDefault="007558A4" w:rsidP="007F1CD8">
                          <w:pPr>
                            <w:pStyle w:val="Pidipagina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3DAF5D9" wp14:editId="221639C2">
                                <wp:extent cx="1184400" cy="508274"/>
                                <wp:effectExtent l="0" t="0" r="0" b="0"/>
                                <wp:docPr id="1281309916" name="Immagine 1281309916" descr="Immagine che contiene nero, oscurità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62550496" name="Immagine 1" descr="Immagine che contiene nero, oscurità&#10;&#10;Descrizione generata automaticamente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84400" cy="5082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341104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8" type="#_x0000_t202" style="position:absolute;margin-left:-121pt;margin-top:-34.25pt;width:137.6pt;height:7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M3GQ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Q8nYzQxdF3fzOeoo1psstr63z4JqAh0SipQ1oSWmy/&#10;8qEPPYXEYgaWSutEjTakLentzSRPD84eTK4N1rj0Gq3QbTqiqpKOTnNsoDrgeA565r3lS4U9rJgP&#10;r8wh1dg2yje84CI1YC04WpTU4H797T7GIwPopaRF6ZTU/9wxJyjR3w1ycz8cj6PW0mE8iXAQd+3Z&#10;XHvMrnkEVOcQP4rlyYzxQZ9M6aB5R5UvYlV0McOxdknDyXwMvaDxl3CxWKQgVJdlYWXWlsfUEdWI&#10;8Fv3zpw90hCQwGc4iYwVH9joY3s+FrsAUiWqIs49qkf4UZmJ7OMvitK/Pqeoy1+f/wYAAP//AwBQ&#10;SwMEFAAGAAgAAAAhAPdn5YvjAAAACgEAAA8AAABkcnMvZG93bnJldi54bWxMj8FuwjAQRO+V+g/W&#10;VuoNHEyBKI2DUCRUqWoPUC69ObFJIux1GhtI+/XdnuhtVjOafZOvR2fZxQyh8yhhNk2AGay97rCR&#10;cPjYTlJgISrUyno0Er5NgHVxf5erTPsr7sxlHxtGJRgyJaGNsc84D3VrnApT3xsk7+gHpyKdQ8P1&#10;oK5U7iwXSbLkTnVIH1rVm7I19Wl/dhJey+272lXCpT+2fHk7bvqvw+dCyseHcfMMLJox3sLwh0/o&#10;UBBT5c+oA7MSJuJJ0JhIapkugFFkPhfAKgmrdAW8yPn/CcUvAAAA//8DAFBLAQItABQABgAIAAAA&#10;IQC2gziS/gAAAOEBAAATAAAAAAAAAAAAAAAAAAAAAABbQ29udGVudF9UeXBlc10ueG1sUEsBAi0A&#10;FAAGAAgAAAAhADj9If/WAAAAlAEAAAsAAAAAAAAAAAAAAAAALwEAAF9yZWxzLy5yZWxzUEsBAi0A&#10;FAAGAAgAAAAhAHe14zcZAgAAMwQAAA4AAAAAAAAAAAAAAAAALgIAAGRycy9lMm9Eb2MueG1sUEsB&#10;Ai0AFAAGAAgAAAAhAPdn5YvjAAAACgEAAA8AAAAAAAAAAAAAAAAAcwQAAGRycy9kb3ducmV2Lnht&#10;bFBLBQYAAAAABAAEAPMAAACDBQAAAAA=&#10;" filled="f" stroked="f" strokeweight=".5pt">
              <v:textbox>
                <w:txbxContent>
                  <w:p w14:paraId="0DAEB8FF" w14:textId="77777777" w:rsidR="002B60F1" w:rsidRPr="002B60F1" w:rsidRDefault="007558A4" w:rsidP="007F1CD8">
                    <w:pPr>
                      <w:pStyle w:val="Pidipagina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23DAF5D9" wp14:editId="221639C2">
                          <wp:extent cx="1184400" cy="508274"/>
                          <wp:effectExtent l="0" t="0" r="0" b="0"/>
                          <wp:docPr id="1281309916" name="Immagine 1281309916" descr="Immagine che contiene nero, oscurità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62550496" name="Immagine 1" descr="Immagine che contiene nero, oscurità&#10;&#10;Descrizione generata automa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84400" cy="5082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ABD73" w14:textId="77777777" w:rsidR="002732FF" w:rsidRDefault="00C04C56">
    <w:pPr>
      <w:pStyle w:val="Pidipagina"/>
    </w:pPr>
    <w:r w:rsidRPr="004D293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B1E7511" wp14:editId="5A7E074F">
              <wp:simplePos x="0" y="0"/>
              <wp:positionH relativeFrom="column">
                <wp:posOffset>-1530985</wp:posOffset>
              </wp:positionH>
              <wp:positionV relativeFrom="paragraph">
                <wp:posOffset>-443865</wp:posOffset>
              </wp:positionV>
              <wp:extent cx="1747520" cy="934720"/>
              <wp:effectExtent l="0" t="0" r="0" b="0"/>
              <wp:wrapSquare wrapText="bothSides"/>
              <wp:docPr id="21" name="Casella di tes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7520" cy="934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05232B" w14:textId="77777777" w:rsidR="004D2934" w:rsidRPr="002B60F1" w:rsidRDefault="007558A4" w:rsidP="004D2934">
                          <w:pPr>
                            <w:pStyle w:val="Pidipagina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731C9894" wp14:editId="2B1651E4">
                                <wp:extent cx="1184400" cy="508274"/>
                                <wp:effectExtent l="0" t="0" r="0" b="0"/>
                                <wp:docPr id="1162550496" name="Immagine 1" descr="Immagine che contiene nero, oscurità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62550496" name="Immagine 1" descr="Immagine che contiene nero, oscurità&#10;&#10;Descrizione generata automaticamente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84400" cy="5082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1E7511" id="_x0000_t202" coordsize="21600,21600" o:spt="202" path="m,l,21600r21600,l21600,xe">
              <v:stroke joinstyle="miter"/>
              <v:path gradientshapeok="t" o:connecttype="rect"/>
            </v:shapetype>
            <v:shape id="Casella di testo 21" o:spid="_x0000_s1031" type="#_x0000_t202" style="position:absolute;margin-left:-120.55pt;margin-top:-34.95pt;width:137.6pt;height:7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5wGQ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Q8nYzQxdF3fzOeoo1psstr63z4JqAh0SipQ1oSWmy/&#10;8qEPPYXEYgaWSutEjTakLentzSRPD84eTK4N1rj0Gq3QbTqiqpJOTnNsoDrgeA565r3lS4U9rJgP&#10;r8wh1dg2yje84CI1YC04WpTU4H797T7GIwPopaRF6ZTU/9wxJyjR3w1ycz8cj6PW0mE8iXAQd+3Z&#10;XHvMrnkEVOcQP4rlyYzxQZ9M6aB5R5UvYlV0McOxdknDyXwMvaDxl3CxWKQgVJdlYWXWlsfUEdWI&#10;8Fv3zpw90hCQwGc4iYwVH9joY3s+FrsAUiWqIs49qkf4UZmJ7OMvitK/Pqeoy1+f/wYAAP//AwBQ&#10;SwMEFAAGAAgAAAAhAGGkw2viAAAACgEAAA8AAABkcnMvZG93bnJldi54bWxMj8tOwzAQRfdI/IM1&#10;SOxaJ2npI8SpqkgVEoJFSzfsnHiaRMTjELtt4OsZVrCbx9GdM9lmtJ244OBbRwriaQQCqXKmpVrB&#10;8W03WYHwQZPRnSNU8IUeNvntTaZT4660x8sh1IJDyKdaQRNCn0rpqwat9lPXI/Hu5AarA7dDLc2g&#10;rxxuO5lE0UJa3RJfaHSPRYPVx+FsFTwXu1e9LxO7+u6Kp5fTtv88vj8odX83bh9BBBzDHwy/+qwO&#10;OTuV7kzGi07BJJnHMbNcLdZrEIzM5jwoFSyXM5B5Jv+/kP8AAAD//wMAUEsBAi0AFAAGAAgAAAAh&#10;ALaDOJL+AAAA4QEAABMAAAAAAAAAAAAAAAAAAAAAAFtDb250ZW50X1R5cGVzXS54bWxQSwECLQAU&#10;AAYACAAAACEAOP0h/9YAAACUAQAACwAAAAAAAAAAAAAAAAAvAQAAX3JlbHMvLnJlbHNQSwECLQAU&#10;AAYACAAAACEAyaCecBkCAAAzBAAADgAAAAAAAAAAAAAAAAAuAgAAZHJzL2Uyb0RvYy54bWxQSwEC&#10;LQAUAAYACAAAACEAYaTDa+IAAAAKAQAADwAAAAAAAAAAAAAAAABzBAAAZHJzL2Rvd25yZXYueG1s&#10;UEsFBgAAAAAEAAQA8wAAAIIFAAAAAA==&#10;" filled="f" stroked="f" strokeweight=".5pt">
              <v:textbox>
                <w:txbxContent>
                  <w:p w14:paraId="5C05232B" w14:textId="77777777" w:rsidR="004D2934" w:rsidRPr="002B60F1" w:rsidRDefault="007558A4" w:rsidP="004D2934">
                    <w:pPr>
                      <w:pStyle w:val="Pidipagina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731C9894" wp14:editId="2B1651E4">
                          <wp:extent cx="1184400" cy="508274"/>
                          <wp:effectExtent l="0" t="0" r="0" b="0"/>
                          <wp:docPr id="1162550496" name="Immagine 1" descr="Immagine che contiene nero, oscurità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62550496" name="Immagine 1" descr="Immagine che contiene nero, oscurità&#10;&#10;Descrizione generata automa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84400" cy="5082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4592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FEB3E89" wp14:editId="6ECAE9A1">
              <wp:simplePos x="0" y="0"/>
              <wp:positionH relativeFrom="column">
                <wp:posOffset>-1355725</wp:posOffset>
              </wp:positionH>
              <wp:positionV relativeFrom="paragraph">
                <wp:posOffset>-1278873</wp:posOffset>
              </wp:positionV>
              <wp:extent cx="995680" cy="466162"/>
              <wp:effectExtent l="0" t="0" r="7620" b="381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5680" cy="4661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0E9F6F" w14:textId="77777777" w:rsidR="002732FF" w:rsidRDefault="00C04C56">
                          <w:pPr>
                            <w:spacing w:line="160" w:lineRule="exact"/>
                            <w:rPr>
                              <w:rFonts w:ascii="Verdana" w:hAnsi="Verdana"/>
                              <w:color w:val="000000" w:themeColor="text1"/>
                              <w:sz w:val="13"/>
                              <w:szCs w:val="13"/>
                              <w:lang w:val="en-US"/>
                            </w:rPr>
                          </w:pPr>
                          <w:r w:rsidRPr="00E6289B">
                            <w:rPr>
                              <w:sz w:val="16"/>
                              <w:szCs w:val="16"/>
                            </w:rPr>
                            <w:t>Österreich GmbH Steyrer Straße 32 4300 St. Valentin, Austria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EB3E89" id="Casella di testo 11" o:spid="_x0000_s1032" type="#_x0000_t202" style="position:absolute;margin-left:-106.75pt;margin-top:-100.7pt;width:78.4pt;height:36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zpDwIAACIEAAAOAAAAZHJzL2Uyb0RvYy54bWysU11r2zAUfR/sPwi9L06y1bQmTslaMgal&#10;LaSjz4osxQZZV7tSYme/fldynJRuT2Mv8rXu9zlHi9u+Neyg0DdgSz6bTDlTVkLV2F3Jf7ysP11z&#10;5oOwlTBgVcmPyvPb5ccPi84Vag41mEohoyLWF50reR2CK7LMy1q1wk/AKUtODdiKQL+4yyoUHVVv&#10;TTafTvOsA6wcglTe0+394OTLVF9rJcOT1l4FZkpOs4V0Yjq38cyWC1HsULi6kacxxD9M0YrGUtNz&#10;qXsRBNtj80eptpEIHnSYSGgz0LqRKu1A28ym77bZ1MKptAuB490ZJv//ysrHw8Y9Iwv9V+iJwAhI&#10;53zh6TLu02ts45cmZeQnCI9n2FQfmKTLm5ur/Jo8klxf8nyWz2OV7JLs0IdvCloWjZIjsZLAEocH&#10;H4bQMST2srBujEnMGMu6kuefr6Yp4eyh4sZSj8uo0Qr9tmdNRQnjGluojrQdwkC8d3Ld0AwPwodn&#10;gcQ0jU3qDU90aAPUC04WZzXgr7/dx3gigLycdaSckvufe4GKM/PdEjVRZqOBo7EdDbtv74DEOKN3&#10;4WQyKQGDGU2N0L6SqFexC7mEldSr5GE078KgX3oUUq1WKYjE5ER4sBsnY+mIYkT0pX8V6E6wB+Lr&#10;EUZNieId+kPsgP9qH0A3iZqI64DiCW4SYiL39Gii0t/+p6jL017+BgAA//8DAFBLAwQUAAYACAAA&#10;ACEAUVntPeIAAAAOAQAADwAAAGRycy9kb3ducmV2LnhtbEyPy07DMBBF90j8gzVI7FLbgT4U4lSI&#10;x45nCxLsnNgkEfY4sp00/D3uCnZ3NEd3zpTb2RoyaR96hwL4ggHR2DjVYyvgbX+fbYCEKFFJ41AL&#10;+NEBttXpSSkL5Q74qqddbEkqwVBIAV2MQ0FpaDptZVi4QWPafTlvZUyjb6ny8pDKraE5YytqZY/p&#10;QicHfdPp5ns3WgHmI/iHmsXP6bZ9jC/PdHy/409CnJ/N11dAop7jHwxH/aQOVXKq3YgqECMgy/nF&#10;MrHHxPglkMRky9UaSJ0CzzcMaFXS/29UvwAAAP//AwBQSwECLQAUAAYACAAAACEAtoM4kv4AAADh&#10;AQAAEwAAAAAAAAAAAAAAAAAAAAAAW0NvbnRlbnRfVHlwZXNdLnhtbFBLAQItABQABgAIAAAAIQA4&#10;/SH/1gAAAJQBAAALAAAAAAAAAAAAAAAAAC8BAABfcmVscy8ucmVsc1BLAQItABQABgAIAAAAIQAi&#10;ETzpDwIAACIEAAAOAAAAAAAAAAAAAAAAAC4CAABkcnMvZTJvRG9jLnhtbFBLAQItABQABgAIAAAA&#10;IQBRWe094gAAAA4BAAAPAAAAAAAAAAAAAAAAAGkEAABkcnMvZG93bnJldi54bWxQSwUGAAAAAAQA&#10;BADzAAAAeAUAAAAA&#10;" filled="f" stroked="f" strokeweight=".5pt">
              <v:textbox inset="0,0,0,0">
                <w:txbxContent>
                  <w:p w14:paraId="360E9F6F" w14:textId="77777777" w:rsidR="002732FF" w:rsidRDefault="00000000">
                    <w:pPr>
                      <w:spacing w:line="160" w:lineRule="exact"/>
                      <w:rPr>
                        <w:rFonts w:ascii="Verdana" w:hAnsi="Verdana"/>
                        <w:color w:val="000000" w:themeColor="text1"/>
                        <w:sz w:val="13"/>
                        <w:szCs w:val="13"/>
                        <w:lang w:val="en-US"/>
                      </w:rPr>
                    </w:pPr>
                    <w:r w:rsidRPr="00E6289B">
                      <w:rPr>
                        <w:sz w:val="16"/>
                        <w:szCs w:val="16"/>
                      </w:rPr>
                      <w:t>Österreich GmbH Steyrer Straße 32 4300 St. Valentin, Austria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6B468" w14:textId="77777777" w:rsidR="002B4FA6" w:rsidRDefault="002B4FA6" w:rsidP="00C90389">
      <w:r>
        <w:separator/>
      </w:r>
    </w:p>
  </w:footnote>
  <w:footnote w:type="continuationSeparator" w:id="0">
    <w:p w14:paraId="68110F55" w14:textId="77777777" w:rsidR="002B4FA6" w:rsidRDefault="002B4FA6" w:rsidP="00C903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108CC" w14:textId="77777777" w:rsidR="002732FF" w:rsidRDefault="00C04C56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8589D1" wp14:editId="3B04E587">
              <wp:simplePos x="0" y="0"/>
              <wp:positionH relativeFrom="column">
                <wp:posOffset>-1492999</wp:posOffset>
              </wp:positionH>
              <wp:positionV relativeFrom="paragraph">
                <wp:posOffset>34925</wp:posOffset>
              </wp:positionV>
              <wp:extent cx="1955800" cy="807720"/>
              <wp:effectExtent l="0" t="0" r="0" b="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580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71B9D9" w14:textId="77777777" w:rsidR="00C90389" w:rsidRPr="00790C6C" w:rsidRDefault="00365D8D" w:rsidP="00790C6C">
                          <w:pPr>
                            <w:pStyle w:val="Intestazione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5F86FDE" wp14:editId="36E88738">
                                <wp:extent cx="1376855" cy="357618"/>
                                <wp:effectExtent l="0" t="0" r="0" b="0"/>
                                <wp:docPr id="20" name="Elemento grafico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Elemento grafico 1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98954" cy="3633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8589D1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-117.55pt;margin-top:2.75pt;width:154pt;height:6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HweFAIAACwEAAAOAAAAZHJzL2Uyb0RvYy54bWysU11v2yAUfZ+0/4B4X+xkSZtacaqsVaZJ&#10;UVsprfpMMMSWgMuAxM5+/S44X+r2NO0FX3y/zznM7jutyF4434Ap6XCQUyIMh6ox25K+vS6/TCnx&#10;gZmKKTCipAfh6f3886dZawsxghpUJRzBIsYXrS1pHYItsszzWmjmB2CFQacEp1nAq9tmlWMtVtcq&#10;G+X5TdaCq6wDLrzHv4+9k85TfSkFD89SehGIKinOFtLp0rmJZzafsWLrmK0bfhyD/cMUmjUGm55L&#10;PbLAyM41f5TSDXfgQYYBB52BlA0XaQfcZph/2GZdMyvSLgiOt2eY/P8ry5/2a/viSOi+QYcERkBa&#10;6wuPP+M+nXQ6fnFSgn6E8HCGTXSB8Jh0N5lMc3Rx9E3z29tRwjW7ZFvnw3cBmkSjpA5pSWix/coH&#10;7Iihp5DYzMCyUSpRowxpS3rzdZKnhLMHM5TBxMus0QrdpjsusIHqgHs56Cn3li8bbL5iPrwwhxzj&#10;vKjb8IyHVIBN4GhRUoP79bf/MR6hRy8lLWqmpP7njjlBifphkJS74XgcRZYu40nEgbhrz+baY3b6&#10;AVCWQ3whliczxgd1MqUD/Y7yXsSu6GKGY++ShpP5EHol4/PgYrFIQSgry8LKrC2PpSOcEdrX7p05&#10;e8Q/IHNPcFIXKz7Q0Mf2RCx2AWSTOIoA96gecUdJJuqOzydq/vqeoi6PfP4bAAD//wMAUEsDBBQA&#10;BgAIAAAAIQD2bHTl4QAAAAkBAAAPAAAAZHJzL2Rvd25yZXYueG1sTI9NT8JAFEX3Jv6HyTNxB1OG&#10;VLB0SkgTYmJ0AbJxN+082ob5qJ0Bqr/e5wqXL/fk3vPy9WgNu+AQOu8kzKYJMHS1151rJBw+tpMl&#10;sBCV08p4hxK+McC6uL/LVab91e3wso8NoxIXMiWhjbHPOA91i1aFqe/RUXb0g1WRzqHhelBXKreG&#10;iyR54lZ1jhZa1WPZYn3an62E13L7rnaVsMsfU768HTf91+EzlfLxYdysgEUc4w2GP31Sh4KcKn92&#10;OjAjYSLm6YxYCWkKjICFeAZWETgXC+BFzv9/UPwCAAD//wMAUEsBAi0AFAAGAAgAAAAhALaDOJL+&#10;AAAA4QEAABMAAAAAAAAAAAAAAAAAAAAAAFtDb250ZW50X1R5cGVzXS54bWxQSwECLQAUAAYACAAA&#10;ACEAOP0h/9YAAACUAQAACwAAAAAAAAAAAAAAAAAvAQAAX3JlbHMvLnJlbHNQSwECLQAUAAYACAAA&#10;ACEAIBx8HhQCAAAsBAAADgAAAAAAAAAAAAAAAAAuAgAAZHJzL2Uyb0RvYy54bWxQSwECLQAUAAYA&#10;CAAAACEA9mx05eEAAAAJAQAADwAAAAAAAAAAAAAAAABuBAAAZHJzL2Rvd25yZXYueG1sUEsFBgAA&#10;AAAEAAQA8wAAAHwFAAAAAA==&#10;" filled="f" stroked="f" strokeweight=".5pt">
              <v:textbox>
                <w:txbxContent>
                  <w:p w14:paraId="7971B9D9" w14:textId="77777777" w:rsidR="00C90389" w:rsidRPr="00790C6C" w:rsidRDefault="00365D8D" w:rsidP="00790C6C">
                    <w:pPr>
                      <w:pStyle w:val="Intestazione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5F86FDE" wp14:editId="36E88738">
                          <wp:extent cx="1376855" cy="357618"/>
                          <wp:effectExtent l="0" t="0" r="0" b="0"/>
                          <wp:docPr id="20" name="Elemento grafico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Elemento grafico 14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98954" cy="3633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6162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5E63446" wp14:editId="2B703F2B">
              <wp:simplePos x="0" y="0"/>
              <wp:positionH relativeFrom="column">
                <wp:posOffset>-1447476</wp:posOffset>
              </wp:positionH>
              <wp:positionV relativeFrom="paragraph">
                <wp:posOffset>1280160</wp:posOffset>
              </wp:positionV>
              <wp:extent cx="1017431" cy="5460643"/>
              <wp:effectExtent l="0" t="0" r="0" b="0"/>
              <wp:wrapNone/>
              <wp:docPr id="9" name="Casella di tes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431" cy="5460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B8F712" w14:textId="77777777" w:rsidR="00661627" w:rsidRDefault="00365D8D" w:rsidP="00661627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1983495" wp14:editId="1725E550">
                                <wp:extent cx="367606" cy="4155863"/>
                                <wp:effectExtent l="0" t="0" r="1270" b="0"/>
                                <wp:docPr id="17" name="Elemento grafico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" name="Elemento grafico 17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6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8358" cy="42774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E63446" id="Casella di testo 9" o:spid="_x0000_s1027" type="#_x0000_t202" style="position:absolute;margin-left:-113.95pt;margin-top:100.8pt;width:80.1pt;height:429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e2GQIAADQEAAAOAAAAZHJzL2Uyb0RvYy54bWysU02P2yAQvVfqf0DcG9uJk2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JRmd/kko4Sjb5rP0lk+CXmS63Njnf8moCXBKKlFXiJc&#10;7LB2fgg9h4RqGlaNUpEbpUlX0tlkmsYHFw8mVxprXJsNlu+3PWmqm0G2UB1xPgsD9c7wVYM9rJnz&#10;L8wi1zgS6tc/4yIVYC04WZTUYH/97T7EIwXopaRD7ZTU/dwzKyhR3zWS8yXL8yC2eMind2M82FvP&#10;9taj9+0DoDwRQOwumiHeq7MpLbRvKPNlqIoupjnWLqk/mw9+UDR+Ey6WyxiE8jLMr/XG8JA6oBoQ&#10;fu3fmDUnGjwy+ARnlbHiHRtD7MDHcu9BNpGqgPOA6gl+lGYk+/SNgvZvzzHq+tkXvwEAAP//AwBQ&#10;SwMEFAAGAAgAAAAhAOKHRRDkAAAADQEAAA8AAABkcnMvZG93bnJldi54bWxMj8FqwzAQRO+F/oPY&#10;Qm+OZEHs1LEcgiEUSntImktvsqXYJtLKtZTE7ddXPbXHZR4zb8vNbA256skPDgWkCwZEY+vUgJ2A&#10;4/suWQHxQaKSxqEW8KU9bKr7u1IWyt1wr6+H0JFYgr6QAvoQxoJS3/baSr9wo8aYndxkZYjn1FE1&#10;yVsst4ZyxjJq5YBxoZejrnvdng8XK+Cl3r3JfcPt6tvUz6+n7fh5/FgK8fgwb9dAgp7DHwy/+lEd&#10;qujUuAsqT4yAhPP8KbICOEszIBFJsjwH0kSWZekSaFXS/19UPwAAAP//AwBQSwECLQAUAAYACAAA&#10;ACEAtoM4kv4AAADhAQAAEwAAAAAAAAAAAAAAAAAAAAAAW0NvbnRlbnRfVHlwZXNdLnhtbFBLAQIt&#10;ABQABgAIAAAAIQA4/SH/1gAAAJQBAAALAAAAAAAAAAAAAAAAAC8BAABfcmVscy8ucmVsc1BLAQIt&#10;ABQABgAIAAAAIQBkTte2GQIAADQEAAAOAAAAAAAAAAAAAAAAAC4CAABkcnMvZTJvRG9jLnhtbFBL&#10;AQItABQABgAIAAAAIQDih0UQ5AAAAA0BAAAPAAAAAAAAAAAAAAAAAHMEAABkcnMvZG93bnJldi54&#10;bWxQSwUGAAAAAAQABADzAAAAhAUAAAAA&#10;" filled="f" stroked="f" strokeweight=".5pt">
              <v:textbox>
                <w:txbxContent>
                  <w:p w14:paraId="13B8F712" w14:textId="77777777" w:rsidR="00661627" w:rsidRDefault="00365D8D" w:rsidP="00661627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1983495" wp14:editId="1725E550">
                          <wp:extent cx="367606" cy="4155863"/>
                          <wp:effectExtent l="0" t="0" r="1270" b="0"/>
                          <wp:docPr id="17" name="Elemento grafico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" name="Elemento grafico 17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8358" cy="42774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54F09" w14:textId="77777777" w:rsidR="002732FF" w:rsidRDefault="00C04C56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F0B967E" wp14:editId="1A993438">
              <wp:simplePos x="0" y="0"/>
              <wp:positionH relativeFrom="column">
                <wp:posOffset>-1493634</wp:posOffset>
              </wp:positionH>
              <wp:positionV relativeFrom="paragraph">
                <wp:posOffset>33655</wp:posOffset>
              </wp:positionV>
              <wp:extent cx="1868805" cy="854075"/>
              <wp:effectExtent l="0" t="0" r="0" b="0"/>
              <wp:wrapSquare wrapText="bothSides"/>
              <wp:docPr id="13" name="Casella di tes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805" cy="854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BCA868" w14:textId="77777777" w:rsidR="004D2934" w:rsidRPr="00790C6C" w:rsidRDefault="00365D8D" w:rsidP="004D2934">
                          <w:pPr>
                            <w:pStyle w:val="Intestazione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9B29C98" wp14:editId="642E5A3E">
                                <wp:extent cx="1376855" cy="357618"/>
                                <wp:effectExtent l="0" t="0" r="0" b="0"/>
                                <wp:docPr id="14" name="Elemento grafico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Elemento grafico 1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98954" cy="3633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0B967E" id="_x0000_t202" coordsize="21600,21600" o:spt="202" path="m,l,21600r21600,l21600,xe">
              <v:stroke joinstyle="miter"/>
              <v:path gradientshapeok="t" o:connecttype="rect"/>
            </v:shapetype>
            <v:shape id="Casella di testo 13" o:spid="_x0000_s1029" type="#_x0000_t202" style="position:absolute;margin-left:-117.6pt;margin-top:2.65pt;width:147.15pt;height:6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BlGwIAADM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Dw+mk1ns3xCCUffbDLObycxTXZ5bZ0P3wRoEo2SOqQlocX2&#10;Tz70oaeQWMzAqlEqUaMMaUs6vZnk6cHZg8mVwRqXXqMVuk1HmqqkN6c5NlAdcDwHPfPe8lWDPTwx&#10;H16ZQ6pxIpRveMFFKsBacLQoqcH9+tt9jEcG0EtJi9Ipqf+5Y05Qor4b5OZuOB5HraXDeHI7woO7&#10;9myuPWanHwDVOcSPYnkyY3xQJ1M60O+o8mWsii5mONYuaTiZD6EXNP4SLpbLFITqsiw8mbXlMXVE&#10;NSL81r0zZ480BCTwGU4iY8UHNvrYno/lLoBsElUR5x7VI/yozET28RdF6V+fU9Tlry9+AwAA//8D&#10;AFBLAwQUAAYACAAAACEAhw3X6uAAAAAJAQAADwAAAGRycy9kb3ducmV2LnhtbEyPQUvDQBCF74L/&#10;YRnBW7tpQiSN2ZQSKILoobUXb5PsNAlmd2N220Z/veNJj8P7eO+bYjObQVxo8r2zClbLCATZxune&#10;tgqOb7tFBsIHtBoHZ0nBF3nYlLc3BebaXe2eLofQCi6xPkcFXQhjLqVvOjLol24ky9nJTQYDn1Mr&#10;9YRXLjeDjKPoQRrsLS90OFLVUfNxOBsFz9XuFfd1bLLvoXp6OW3Hz+N7qtT93bx9BBFoDn8w/Oqz&#10;OpTsVLuz1V4MChZxksbMKkgTEAyk6xWImsFknYEsC/n/g/IHAAD//wMAUEsBAi0AFAAGAAgAAAAh&#10;ALaDOJL+AAAA4QEAABMAAAAAAAAAAAAAAAAAAAAAAFtDb250ZW50X1R5cGVzXS54bWxQSwECLQAU&#10;AAYACAAAACEAOP0h/9YAAACUAQAACwAAAAAAAAAAAAAAAAAvAQAAX3JlbHMvLnJlbHNQSwECLQAU&#10;AAYACAAAACEAqdmQZRsCAAAzBAAADgAAAAAAAAAAAAAAAAAuAgAAZHJzL2Uyb0RvYy54bWxQSwEC&#10;LQAUAAYACAAAACEAhw3X6uAAAAAJAQAADwAAAAAAAAAAAAAAAAB1BAAAZHJzL2Rvd25yZXYueG1s&#10;UEsFBgAAAAAEAAQA8wAAAIIFAAAAAA==&#10;" filled="f" stroked="f" strokeweight=".5pt">
              <v:textbox>
                <w:txbxContent>
                  <w:p w14:paraId="11BCA868" w14:textId="77777777" w:rsidR="004D2934" w:rsidRPr="00790C6C" w:rsidRDefault="00365D8D" w:rsidP="004D2934">
                    <w:pPr>
                      <w:pStyle w:val="Intestazione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49B29C98" wp14:editId="642E5A3E">
                          <wp:extent cx="1376855" cy="357618"/>
                          <wp:effectExtent l="0" t="0" r="0" b="0"/>
                          <wp:docPr id="14" name="Elemento grafico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Elemento grafico 14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98954" cy="3633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5E88A01B" w14:textId="77777777" w:rsidR="002732FF" w:rsidRDefault="00C04C56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2751706" wp14:editId="6100EA04">
              <wp:simplePos x="0" y="0"/>
              <wp:positionH relativeFrom="column">
                <wp:posOffset>-1446206</wp:posOffset>
              </wp:positionH>
              <wp:positionV relativeFrom="paragraph">
                <wp:posOffset>1097280</wp:posOffset>
              </wp:positionV>
              <wp:extent cx="1017431" cy="5460643"/>
              <wp:effectExtent l="0" t="0" r="0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431" cy="5460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3BD20C4" w14:textId="77777777" w:rsidR="00745922" w:rsidRDefault="00365D8D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148F35C" wp14:editId="46ACED68">
                                <wp:extent cx="366395" cy="4147200"/>
                                <wp:effectExtent l="0" t="0" r="1905" b="5715"/>
                                <wp:docPr id="18" name="Elemento grafico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Elemento grafico 18"/>
                                        <pic:cNvPicPr/>
                                      </pic:nvPicPr>
                                      <pic:blipFill rotWithShape="1"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6"/>
                                            </a:ext>
                                          </a:extLst>
                                        </a:blip>
                                        <a:srcRect t="1" b="-12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5207" cy="4473321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751706" id="Casella di testo 4" o:spid="_x0000_s1030" type="#_x0000_t202" style="position:absolute;margin-left:-113.85pt;margin-top:86.4pt;width:80.1pt;height:429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SAGwIAADQEAAAOAAAAZHJzL2Uyb0RvYy54bWysU02P2yAQvVfqf0DcG9uJk2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JRmd/kko4Sjb5rP0lk+CXmS63Njnf8moCXBKKlFXiJc&#10;7LB2fgg9h4RqGlaNUpEbpUlX0tlkmsYHFw8mVxprXJsNlu+3PWmqkubnQbZQHXE+CwP1zvBVgz2s&#10;mfMvzCLXOBLq1z/jIhVgLThZlNRgf/3tPsQjBeilpEPtlNT93DMrKFHfNZLzJcvzILZ4yKd3YzzY&#10;W8/21qP37QOgPBFA7C6aId6rsykttG8o82Woii6mOdYuqT+bD35QNH4TLpbLGITyMsyv9cbwkDqg&#10;GhB+7d+YNScaPDL4BGeVseIdG0PswMdy70E2kaqA84DqCX6UZiT79I2C9m/PMer62Re/AQAA//8D&#10;AFBLAwQUAAYACAAAACEAVzFnN+MAAAANAQAADwAAAGRycy9kb3ducmV2LnhtbEyPwU7DMBBE70j8&#10;g7WVuKVOjVpXIU5VRaqQEBxaeuHmxG4SEa9D7LaBr2c50ePOPM3O5JvJ9exix9B5VLCYp8As1t50&#10;2Cg4vu+SNbAQNRrde7QKvm2ATXF/l+vM+Cvu7eUQG0YhGDKtoI1xyDgPdWudDnM/WCTv5EenI51j&#10;w82orxTuei7SdMWd7pA+tHqwZWvrz8PZKXgpd296Xwm3/unL59fTdvg6fiyVephN2ydg0U7xH4a/&#10;+lQdCupU+TOawHoFiRBSEkuOFDSCkGQll8AqUtJHIYEXOb9dUfwCAAD//wMAUEsBAi0AFAAGAAgA&#10;AAAhALaDOJL+AAAA4QEAABMAAAAAAAAAAAAAAAAAAAAAAFtDb250ZW50X1R5cGVzXS54bWxQSwEC&#10;LQAUAAYACAAAACEAOP0h/9YAAACUAQAACwAAAAAAAAAAAAAAAAAvAQAAX3JlbHMvLnJlbHNQSwEC&#10;LQAUAAYACAAAACEAZTlEgBsCAAA0BAAADgAAAAAAAAAAAAAAAAAuAgAAZHJzL2Uyb0RvYy54bWxQ&#10;SwECLQAUAAYACAAAACEAVzFnN+MAAAANAQAADwAAAAAAAAAAAAAAAAB1BAAAZHJzL2Rvd25yZXYu&#10;eG1sUEsFBgAAAAAEAAQA8wAAAIUFAAAAAA==&#10;" filled="f" stroked="f" strokeweight=".5pt">
              <v:textbox>
                <w:txbxContent>
                  <w:p w14:paraId="33BD20C4" w14:textId="77777777" w:rsidR="00745922" w:rsidRDefault="00365D8D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148F35C" wp14:editId="46ACED68">
                          <wp:extent cx="366395" cy="4147200"/>
                          <wp:effectExtent l="0" t="0" r="1905" b="5715"/>
                          <wp:docPr id="18" name="Elemento grafico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Elemento grafico 18"/>
                                  <pic:cNvPicPr/>
                                </pic:nvPicPr>
                                <pic:blipFill rotWithShape="1"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rcRect t="1" b="-12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95207" cy="447332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AF0"/>
    <w:rsid w:val="0001344B"/>
    <w:rsid w:val="0001620B"/>
    <w:rsid w:val="00062F09"/>
    <w:rsid w:val="000651CA"/>
    <w:rsid w:val="00076D9A"/>
    <w:rsid w:val="00087E82"/>
    <w:rsid w:val="00096C1C"/>
    <w:rsid w:val="000A3B3C"/>
    <w:rsid w:val="000D4274"/>
    <w:rsid w:val="000E5918"/>
    <w:rsid w:val="00117600"/>
    <w:rsid w:val="00136472"/>
    <w:rsid w:val="00150AF0"/>
    <w:rsid w:val="00151DF5"/>
    <w:rsid w:val="00153A1F"/>
    <w:rsid w:val="00170079"/>
    <w:rsid w:val="001C1A10"/>
    <w:rsid w:val="001E3A48"/>
    <w:rsid w:val="001F2F38"/>
    <w:rsid w:val="002018A7"/>
    <w:rsid w:val="002128DE"/>
    <w:rsid w:val="00220607"/>
    <w:rsid w:val="00230098"/>
    <w:rsid w:val="002732FF"/>
    <w:rsid w:val="00293F91"/>
    <w:rsid w:val="00295864"/>
    <w:rsid w:val="002A30C4"/>
    <w:rsid w:val="002B415A"/>
    <w:rsid w:val="002B4FA6"/>
    <w:rsid w:val="002B60F1"/>
    <w:rsid w:val="002B6281"/>
    <w:rsid w:val="002C3749"/>
    <w:rsid w:val="003172E8"/>
    <w:rsid w:val="00341197"/>
    <w:rsid w:val="003541B9"/>
    <w:rsid w:val="00365D8D"/>
    <w:rsid w:val="0038751C"/>
    <w:rsid w:val="00397FE4"/>
    <w:rsid w:val="003A0D13"/>
    <w:rsid w:val="003D069F"/>
    <w:rsid w:val="003E2141"/>
    <w:rsid w:val="003F4A02"/>
    <w:rsid w:val="00404F63"/>
    <w:rsid w:val="00407FEF"/>
    <w:rsid w:val="0042023B"/>
    <w:rsid w:val="004334B5"/>
    <w:rsid w:val="004D169A"/>
    <w:rsid w:val="004D2934"/>
    <w:rsid w:val="004E3B06"/>
    <w:rsid w:val="00530C63"/>
    <w:rsid w:val="00557B2E"/>
    <w:rsid w:val="00590BF3"/>
    <w:rsid w:val="00594D58"/>
    <w:rsid w:val="005A05DB"/>
    <w:rsid w:val="005A090D"/>
    <w:rsid w:val="005B5F7D"/>
    <w:rsid w:val="005C2892"/>
    <w:rsid w:val="005C7566"/>
    <w:rsid w:val="005F3852"/>
    <w:rsid w:val="006079FA"/>
    <w:rsid w:val="0062647B"/>
    <w:rsid w:val="00661627"/>
    <w:rsid w:val="00670C93"/>
    <w:rsid w:val="007079CA"/>
    <w:rsid w:val="00723A59"/>
    <w:rsid w:val="00745922"/>
    <w:rsid w:val="007558A4"/>
    <w:rsid w:val="0077527E"/>
    <w:rsid w:val="00783BA4"/>
    <w:rsid w:val="007C1BF4"/>
    <w:rsid w:val="007E4451"/>
    <w:rsid w:val="00813256"/>
    <w:rsid w:val="00821892"/>
    <w:rsid w:val="00841906"/>
    <w:rsid w:val="00851600"/>
    <w:rsid w:val="00875F07"/>
    <w:rsid w:val="00891A22"/>
    <w:rsid w:val="00892CFD"/>
    <w:rsid w:val="008D132A"/>
    <w:rsid w:val="008E0EAC"/>
    <w:rsid w:val="009133B3"/>
    <w:rsid w:val="009835CF"/>
    <w:rsid w:val="00996C0C"/>
    <w:rsid w:val="009B39A5"/>
    <w:rsid w:val="009E0A0C"/>
    <w:rsid w:val="009E3FC3"/>
    <w:rsid w:val="009E7210"/>
    <w:rsid w:val="00A6484D"/>
    <w:rsid w:val="00A8041F"/>
    <w:rsid w:val="00A928A8"/>
    <w:rsid w:val="00AB49B5"/>
    <w:rsid w:val="00AC7A67"/>
    <w:rsid w:val="00AD35DA"/>
    <w:rsid w:val="00AD3B81"/>
    <w:rsid w:val="00BE141B"/>
    <w:rsid w:val="00BF0D90"/>
    <w:rsid w:val="00C00631"/>
    <w:rsid w:val="00C01D32"/>
    <w:rsid w:val="00C02580"/>
    <w:rsid w:val="00C02893"/>
    <w:rsid w:val="00C04C56"/>
    <w:rsid w:val="00C13007"/>
    <w:rsid w:val="00C27946"/>
    <w:rsid w:val="00C82E0F"/>
    <w:rsid w:val="00C90389"/>
    <w:rsid w:val="00CC1B13"/>
    <w:rsid w:val="00CC5737"/>
    <w:rsid w:val="00CE308B"/>
    <w:rsid w:val="00D21775"/>
    <w:rsid w:val="00D26384"/>
    <w:rsid w:val="00D3116D"/>
    <w:rsid w:val="00D43C1F"/>
    <w:rsid w:val="00D5111C"/>
    <w:rsid w:val="00D74103"/>
    <w:rsid w:val="00D76B3F"/>
    <w:rsid w:val="00D96402"/>
    <w:rsid w:val="00DA0449"/>
    <w:rsid w:val="00DC0B18"/>
    <w:rsid w:val="00DC3D6E"/>
    <w:rsid w:val="00DC3F96"/>
    <w:rsid w:val="00DD32E6"/>
    <w:rsid w:val="00E11D04"/>
    <w:rsid w:val="00E14C11"/>
    <w:rsid w:val="00E2285D"/>
    <w:rsid w:val="00E91060"/>
    <w:rsid w:val="00EA06A4"/>
    <w:rsid w:val="00EA272B"/>
    <w:rsid w:val="00EB3D5C"/>
    <w:rsid w:val="00F00EFF"/>
    <w:rsid w:val="00F30862"/>
    <w:rsid w:val="00F52C04"/>
    <w:rsid w:val="00F659B3"/>
    <w:rsid w:val="00F958FF"/>
    <w:rsid w:val="00FF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6B9C4"/>
  <w15:chartTrackingRefBased/>
  <w15:docId w15:val="{13696688-4ECC-4749-A07B-3FA571E58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334B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9038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0389"/>
  </w:style>
  <w:style w:type="paragraph" w:styleId="Pidipagina">
    <w:name w:val="footer"/>
    <w:basedOn w:val="Normale"/>
    <w:link w:val="PidipaginaCarattere"/>
    <w:uiPriority w:val="99"/>
    <w:unhideWhenUsed/>
    <w:rsid w:val="00C9038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0389"/>
  </w:style>
  <w:style w:type="character" w:styleId="Collegamentoipertestuale">
    <w:name w:val="Hyperlink"/>
    <w:basedOn w:val="Carpredefinitoparagrafo"/>
    <w:uiPriority w:val="99"/>
    <w:unhideWhenUsed/>
    <w:rsid w:val="00C13007"/>
    <w:rPr>
      <w:color w:val="EE7B08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13007"/>
    <w:rPr>
      <w:color w:val="605E5C"/>
      <w:shd w:val="clear" w:color="auto" w:fill="E1DFDD"/>
    </w:rPr>
  </w:style>
  <w:style w:type="paragraph" w:customStyle="1" w:styleId="text-module--p1--bfd3c">
    <w:name w:val="text-module--p1--bfd3c"/>
    <w:basedOn w:val="Normale"/>
    <w:rsid w:val="003172E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6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d-dot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teyr-traktoren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svg"/><Relationship Id="rId3" Type="http://schemas.openxmlformats.org/officeDocument/2006/relationships/image" Target="media/image10.png"/><Relationship Id="rId7" Type="http://schemas.openxmlformats.org/officeDocument/2006/relationships/image" Target="media/image30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4.svg"/><Relationship Id="rId5" Type="http://schemas.openxmlformats.org/officeDocument/2006/relationships/image" Target="media/image3.png"/><Relationship Id="rId4" Type="http://schemas.openxmlformats.org/officeDocument/2006/relationships/image" Target="media/image20.sv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40.svg"/><Relationship Id="rId3" Type="http://schemas.openxmlformats.org/officeDocument/2006/relationships/image" Target="media/image10.png"/><Relationship Id="rId7" Type="http://schemas.openxmlformats.org/officeDocument/2006/relationships/image" Target="media/image30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4.svg"/><Relationship Id="rId5" Type="http://schemas.openxmlformats.org/officeDocument/2006/relationships/image" Target="media/image3.png"/><Relationship Id="rId4" Type="http://schemas.openxmlformats.org/officeDocument/2006/relationships/image" Target="media/image20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p294\OneDrive%20-%20CNH%20Industrial\Desktop\PRs%20template\STEYR%20Press%20Release%20Template%20-%20UNI%20A4.dotx" TargetMode="External"/></Relationships>
</file>

<file path=word/theme/theme1.xml><?xml version="1.0" encoding="utf-8"?>
<a:theme xmlns:a="http://schemas.openxmlformats.org/drawingml/2006/main" name="Tema1">
  <a:themeElements>
    <a:clrScheme name="STEYR">
      <a:dk1>
        <a:srgbClr val="000000"/>
      </a:dk1>
      <a:lt1>
        <a:srgbClr val="FFFFFF"/>
      </a:lt1>
      <a:dk2>
        <a:srgbClr val="D52B1E"/>
      </a:dk2>
      <a:lt2>
        <a:srgbClr val="7D7D7D"/>
      </a:lt2>
      <a:accent1>
        <a:srgbClr val="C8C8C8"/>
      </a:accent1>
      <a:accent2>
        <a:srgbClr val="2CA58C"/>
      </a:accent2>
      <a:accent3>
        <a:srgbClr val="B38264"/>
      </a:accent3>
      <a:accent4>
        <a:srgbClr val="5582A0"/>
      </a:accent4>
      <a:accent5>
        <a:srgbClr val="E69100"/>
      </a:accent5>
      <a:accent6>
        <a:srgbClr val="D2BEAA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ema1" id="{8D7D342D-E644-914F-AABD-AFB77DFFD86A}" vid="{B5570E18-AD74-B043-B662-AE4A83F2998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sisl xmlns:xsi="http://www.w3.org/2001/XMLSchema-instance" xmlns:xsd="http://www.w3.org/2001/XMLSchema" xmlns="http://www.boldonjames.com/2008/01/sie/internal/label" sislVersion="0" policy="18fbfd49-c8e6-4618-a77f-5ef25245836c" origin="userSelected">
  <element uid="588104ae-2895-48f0-94e0-4417fcf0f7f0" value=""/>
  <element uid="4ecbf47d-2ec6-497d-85fc-f65b66e62fe7" value=""/>
</sisl>
</file>

<file path=customXml/itemProps1.xml><?xml version="1.0" encoding="utf-8"?>
<ds:datastoreItem xmlns:ds="http://schemas.openxmlformats.org/officeDocument/2006/customXml" ds:itemID="{33BF191D-5BE6-42A5-9519-0219CF4AE0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67FDB8-6CB8-4ECA-B1BC-619A1321FB9D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STEYR Press Release Template - UNI A4.dotx</Template>
  <TotalTime>10</TotalTime>
  <Pages>2</Pages>
  <Words>572</Words>
  <Characters>3265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MARENGO MANUELA</dc:creator>
  <cp:keywords>, docId:24A6833C228FB5DE77204F1588BFD7D7</cp:keywords>
  <dc:description/>
  <cp:lastModifiedBy>MARENGO Manuela (CNH)</cp:lastModifiedBy>
  <cp:revision>13</cp:revision>
  <cp:lastPrinted>2023-02-01T09:27:00Z</cp:lastPrinted>
  <dcterms:created xsi:type="dcterms:W3CDTF">2024-04-05T11:20:00Z</dcterms:created>
  <dcterms:modified xsi:type="dcterms:W3CDTF">2024-04-09T15:45:00Z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26bf79ab-8357-4753-a785-56ab3018cdfc</vt:lpwstr>
  </property>
  <property fmtid="{D5CDD505-2E9C-101B-9397-08002B2CF9AE}" pid="3" name="bjClsUserRVM">
    <vt:lpwstr>[]</vt:lpwstr>
  </property>
  <property fmtid="{D5CDD505-2E9C-101B-9397-08002B2CF9AE}" pid="4" name="bjSaver">
    <vt:lpwstr>KOJreLQUxiAKp9OaoJMqW6pwsEr9h3Xr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policy="18fbfd49-c8e6-4618-a77f-5ef25245836c" origin="userSelected" xmlns="http://www.boldonj</vt:lpwstr>
  </property>
  <property fmtid="{D5CDD505-2E9C-101B-9397-08002B2CF9AE}" pid="6" name="bjDocumentLabelXML-0">
    <vt:lpwstr>ames.com/2008/01/sie/internal/label"&gt;&lt;element uid="588104ae-2895-48f0-94e0-4417fcf0f7f0" value="" /&gt;&lt;element uid="4ecbf47d-2ec6-497d-85fc-f65b66e62fe7" value="" /&gt;&lt;/sisl&gt;</vt:lpwstr>
  </property>
  <property fmtid="{D5CDD505-2E9C-101B-9397-08002B2CF9AE}" pid="7" name="bjDocumentSecurityLabel">
    <vt:lpwstr>CNH Industrial: GENERAL BUSINESS  Contains no personal data</vt:lpwstr>
  </property>
  <property fmtid="{D5CDD505-2E9C-101B-9397-08002B2CF9AE}" pid="8" name="CNH-Classification">
    <vt:lpwstr>[GENERAL BUSINESS - Contains no personal data]</vt:lpwstr>
  </property>
  <property fmtid="{D5CDD505-2E9C-101B-9397-08002B2CF9AE}" pid="9" name="CNH-LabelledBy:">
    <vt:lpwstr>F94560D,11/05/2022 15:47:13,GENERAL BUSINESS</vt:lpwstr>
  </property>
</Properties>
</file>