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295A0" w14:textId="77777777" w:rsidR="00CD106D" w:rsidRPr="002D5743" w:rsidRDefault="002D5743">
      <w:pPr>
        <w:spacing w:line="360" w:lineRule="auto"/>
        <w:jc w:val="both"/>
        <w:rPr>
          <w:rFonts w:ascii="Verdana" w:eastAsia="Times New Roman" w:hAnsi="Verdana" w:cs="Open Sans"/>
          <w:b/>
          <w:sz w:val="22"/>
          <w:szCs w:val="22"/>
          <w:lang w:eastAsia="it-IT"/>
        </w:rPr>
      </w:pPr>
      <w:r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UN PREMIO INTERNAZIONALE RICONOSCE IL DESIGN </w:t>
      </w:r>
      <w:r w:rsidR="005B5F7D"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INNOVATIVO E PRATICO </w:t>
      </w:r>
      <w:r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DEI </w:t>
      </w:r>
      <w:r w:rsidR="005B5F7D"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NUOVI </w:t>
      </w:r>
      <w:r w:rsidR="009835CF"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TRATTORI </w:t>
      </w:r>
      <w:r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 xml:space="preserve">STEYR </w:t>
      </w:r>
      <w:r w:rsidR="005B5F7D" w:rsidRPr="002D5743">
        <w:rPr>
          <w:rFonts w:ascii="Verdana" w:eastAsia="Times New Roman" w:hAnsi="Verdana" w:cs="Open Sans"/>
          <w:b/>
          <w:sz w:val="22"/>
          <w:szCs w:val="22"/>
          <w:lang w:eastAsia="it-IT"/>
        </w:rPr>
        <w:t>PLUS</w:t>
      </w:r>
    </w:p>
    <w:p w14:paraId="4C931602" w14:textId="77777777" w:rsidR="00CD106D" w:rsidRPr="002D5743" w:rsidRDefault="002D5743">
      <w:pPr>
        <w:spacing w:line="300" w:lineRule="atLeast"/>
        <w:jc w:val="both"/>
        <w:rPr>
          <w:rFonts w:ascii="Verdana" w:eastAsia="Times New Roman" w:hAnsi="Verdana" w:cs="Open Sans"/>
          <w:i/>
          <w:sz w:val="19"/>
          <w:szCs w:val="19"/>
          <w:lang w:eastAsia="it-IT"/>
        </w:rPr>
      </w:pPr>
      <w:r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La nuova gamma di modelli si aggiudica il premio iF Design </w:t>
      </w:r>
      <w:r w:rsidR="00F52C04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/ La </w:t>
      </w:r>
      <w:r w:rsidR="006079FA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linea di trattori da 80-120 CV introduce un nuovo stile radicale / </w:t>
      </w:r>
      <w:r w:rsidR="008E0EAC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Il look </w:t>
      </w:r>
      <w:r w:rsidR="006079FA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rinnovato </w:t>
      </w:r>
      <w:r w:rsidR="008E0EAC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integra </w:t>
      </w:r>
      <w:r w:rsidR="006079FA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vantaggi pratici, tra cui un'illuminazione potenziata </w:t>
      </w:r>
      <w:r w:rsidR="008E0EAC" w:rsidRPr="002D5743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/ </w:t>
      </w:r>
    </w:p>
    <w:p w14:paraId="52F1B069" w14:textId="77777777" w:rsidR="00F52C04" w:rsidRPr="002D5743" w:rsidRDefault="00F52C04" w:rsidP="00F52C04">
      <w:pPr>
        <w:jc w:val="both"/>
      </w:pPr>
    </w:p>
    <w:p w14:paraId="41C0205F" w14:textId="7CFEF593" w:rsidR="00CD106D" w:rsidRPr="002D5743" w:rsidRDefault="002D5743">
      <w:pPr>
        <w:spacing w:line="300" w:lineRule="atLeast"/>
        <w:jc w:val="both"/>
        <w:rPr>
          <w:rFonts w:cs="Arial"/>
          <w:b/>
          <w:szCs w:val="19"/>
        </w:rPr>
      </w:pPr>
      <w:r w:rsidRPr="002D5743">
        <w:rPr>
          <w:rFonts w:cs="Arial"/>
          <w:b/>
          <w:szCs w:val="19"/>
        </w:rPr>
        <w:t>S</w:t>
      </w:r>
      <w:r w:rsidR="00437CEC">
        <w:rPr>
          <w:rFonts w:cs="Arial"/>
          <w:b/>
          <w:szCs w:val="19"/>
        </w:rPr>
        <w:t>t.</w:t>
      </w:r>
      <w:r w:rsidRPr="002D5743">
        <w:rPr>
          <w:rFonts w:cs="Arial"/>
          <w:b/>
          <w:szCs w:val="19"/>
        </w:rPr>
        <w:t xml:space="preserve"> Valentin, </w:t>
      </w:r>
      <w:r w:rsidR="00A922A5">
        <w:rPr>
          <w:rFonts w:cs="Arial"/>
          <w:b/>
          <w:szCs w:val="19"/>
        </w:rPr>
        <w:t>14 marzo</w:t>
      </w:r>
      <w:r w:rsidR="006079FA" w:rsidRPr="002D5743">
        <w:rPr>
          <w:rFonts w:cs="Arial"/>
          <w:b/>
          <w:szCs w:val="19"/>
        </w:rPr>
        <w:t xml:space="preserve"> 2024</w:t>
      </w:r>
    </w:p>
    <w:p w14:paraId="16FC6379" w14:textId="77777777" w:rsidR="00F52C04" w:rsidRPr="002D5743" w:rsidRDefault="00F52C04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02A6A798" w14:textId="77777777" w:rsidR="00CD106D" w:rsidRPr="002D5743" w:rsidRDefault="002D5743">
      <w:pPr>
        <w:spacing w:line="300" w:lineRule="atLeast"/>
        <w:rPr>
          <w:rFonts w:ascii="Verdana" w:hAnsi="Verdana"/>
          <w:sz w:val="19"/>
          <w:szCs w:val="19"/>
        </w:rPr>
      </w:pPr>
      <w:r w:rsidRPr="002D5743">
        <w:rPr>
          <w:rFonts w:ascii="Verdana" w:hAnsi="Verdana"/>
          <w:sz w:val="19"/>
          <w:szCs w:val="19"/>
        </w:rPr>
        <w:t xml:space="preserve">Lo stile innovativo della </w:t>
      </w:r>
      <w:r w:rsidR="005C7566" w:rsidRPr="002D5743">
        <w:rPr>
          <w:rFonts w:ascii="Verdana" w:hAnsi="Verdana"/>
          <w:sz w:val="19"/>
          <w:szCs w:val="19"/>
        </w:rPr>
        <w:t>nuova serie STEYR Plus, l'ultima aggiunta alla crescente linea di trattori STEYR, è stato riconosciuto dai giudici di uno dei premi più prestigiosi del settore del design</w:t>
      </w:r>
      <w:r w:rsidRPr="002D5743">
        <w:rPr>
          <w:rFonts w:ascii="Verdana" w:hAnsi="Verdana"/>
          <w:sz w:val="19"/>
          <w:szCs w:val="19"/>
        </w:rPr>
        <w:t xml:space="preserve">, con la </w:t>
      </w:r>
      <w:r w:rsidR="003172E8" w:rsidRPr="002D5743">
        <w:rPr>
          <w:rFonts w:ascii="Verdana" w:hAnsi="Verdana"/>
          <w:sz w:val="19"/>
          <w:szCs w:val="19"/>
        </w:rPr>
        <w:t xml:space="preserve">consegna di </w:t>
      </w:r>
      <w:r w:rsidRPr="002D5743">
        <w:rPr>
          <w:rFonts w:ascii="Verdana" w:hAnsi="Verdana"/>
          <w:sz w:val="19"/>
          <w:szCs w:val="19"/>
        </w:rPr>
        <w:t xml:space="preserve">un </w:t>
      </w:r>
      <w:r w:rsidR="00404F63" w:rsidRPr="002D5743">
        <w:rPr>
          <w:rFonts w:ascii="Verdana" w:hAnsi="Verdana"/>
          <w:sz w:val="19"/>
          <w:szCs w:val="19"/>
        </w:rPr>
        <w:t xml:space="preserve">iF Design </w:t>
      </w:r>
      <w:r w:rsidR="005C7566" w:rsidRPr="002D5743">
        <w:rPr>
          <w:rFonts w:ascii="Verdana" w:hAnsi="Verdana"/>
          <w:sz w:val="19"/>
          <w:szCs w:val="19"/>
        </w:rPr>
        <w:t>Award</w:t>
      </w:r>
      <w:r w:rsidRPr="002D5743">
        <w:rPr>
          <w:rFonts w:ascii="Verdana" w:hAnsi="Verdana"/>
          <w:sz w:val="19"/>
          <w:szCs w:val="19"/>
        </w:rPr>
        <w:t>.</w:t>
      </w:r>
    </w:p>
    <w:p w14:paraId="0681947C" w14:textId="77777777" w:rsidR="004D169A" w:rsidRPr="002D5743" w:rsidRDefault="004D169A" w:rsidP="008E0EAC">
      <w:pPr>
        <w:spacing w:line="300" w:lineRule="atLeast"/>
        <w:rPr>
          <w:rFonts w:ascii="Verdana" w:hAnsi="Verdana"/>
          <w:sz w:val="19"/>
          <w:szCs w:val="19"/>
        </w:rPr>
      </w:pPr>
    </w:p>
    <w:p w14:paraId="4E7825D8" w14:textId="77777777" w:rsidR="00CD106D" w:rsidRPr="002D5743" w:rsidRDefault="002D5743">
      <w:pPr>
        <w:spacing w:line="300" w:lineRule="atLeast"/>
        <w:rPr>
          <w:rFonts w:ascii="Verdana" w:hAnsi="Verdana"/>
          <w:sz w:val="19"/>
          <w:szCs w:val="19"/>
        </w:rPr>
      </w:pPr>
      <w:r w:rsidRPr="002D5743">
        <w:rPr>
          <w:rFonts w:ascii="Verdana" w:hAnsi="Verdana"/>
          <w:sz w:val="19"/>
          <w:szCs w:val="19"/>
        </w:rPr>
        <w:t xml:space="preserve">Uno dei concorsi di design più prestigiosi al mondo, gli iF Design </w:t>
      </w:r>
      <w:r w:rsidR="009835CF" w:rsidRPr="002D5743">
        <w:rPr>
          <w:rFonts w:ascii="Verdana" w:hAnsi="Verdana"/>
          <w:sz w:val="19"/>
          <w:szCs w:val="19"/>
        </w:rPr>
        <w:t xml:space="preserve">Awards sono stati assegnati per la prima volta </w:t>
      </w:r>
      <w:r w:rsidRPr="002D5743">
        <w:rPr>
          <w:rFonts w:ascii="Verdana" w:hAnsi="Verdana"/>
          <w:sz w:val="19"/>
          <w:szCs w:val="19"/>
        </w:rPr>
        <w:t xml:space="preserve">nel 1954. L'edizione di quest'anno ha visto la partecipazione di 10.800 concorrenti provenienti da 72 Paesi e </w:t>
      </w:r>
      <w:r w:rsidR="008E0EAC" w:rsidRPr="002D5743">
        <w:rPr>
          <w:rFonts w:ascii="Verdana" w:hAnsi="Verdana"/>
          <w:sz w:val="19"/>
          <w:szCs w:val="19"/>
        </w:rPr>
        <w:t xml:space="preserve">la gamma di trattori </w:t>
      </w:r>
      <w:r w:rsidRPr="002D5743">
        <w:rPr>
          <w:rFonts w:ascii="Verdana" w:hAnsi="Verdana"/>
          <w:sz w:val="19"/>
          <w:szCs w:val="19"/>
        </w:rPr>
        <w:t xml:space="preserve">STEYR Plus è risultata vincitrice nella categoria Macchine industriali. Per </w:t>
      </w:r>
      <w:r w:rsidR="008E0EAC" w:rsidRPr="002D5743">
        <w:rPr>
          <w:rFonts w:ascii="Verdana" w:hAnsi="Verdana"/>
          <w:sz w:val="19"/>
          <w:szCs w:val="19"/>
        </w:rPr>
        <w:t xml:space="preserve">ottenere questo risultato è stato necessario superare una </w:t>
      </w:r>
      <w:r w:rsidRPr="002D5743">
        <w:rPr>
          <w:rFonts w:ascii="Verdana" w:hAnsi="Verdana"/>
          <w:sz w:val="19"/>
          <w:szCs w:val="19"/>
        </w:rPr>
        <w:t xml:space="preserve">rigorosa selezione in due fasi da parte di una giuria di esperti di design del settore. </w:t>
      </w:r>
      <w:r w:rsidR="009835CF" w:rsidRPr="002D5743">
        <w:rPr>
          <w:rFonts w:ascii="Verdana" w:hAnsi="Verdana"/>
          <w:sz w:val="19"/>
          <w:szCs w:val="19"/>
        </w:rPr>
        <w:t xml:space="preserve">Il sigillo iF viene conferito ai prodotti che </w:t>
      </w:r>
      <w:r w:rsidR="008E0EAC" w:rsidRPr="002D5743">
        <w:rPr>
          <w:rFonts w:ascii="Verdana" w:hAnsi="Verdana"/>
          <w:sz w:val="19"/>
          <w:szCs w:val="19"/>
        </w:rPr>
        <w:t xml:space="preserve">combinano stile ed estetica innovativi con una maggiore funzionalità, a </w:t>
      </w:r>
      <w:r w:rsidR="009835CF" w:rsidRPr="002D5743">
        <w:rPr>
          <w:rFonts w:ascii="Verdana" w:hAnsi="Verdana"/>
          <w:sz w:val="19"/>
          <w:szCs w:val="19"/>
        </w:rPr>
        <w:t>vantaggio dei clienti e per aumentare il profilo della comunità del design.</w:t>
      </w:r>
    </w:p>
    <w:p w14:paraId="4D13A6E4" w14:textId="77777777" w:rsidR="005F3852" w:rsidRPr="002D5743" w:rsidRDefault="005F3852" w:rsidP="008E0EAC">
      <w:pPr>
        <w:spacing w:line="300" w:lineRule="atLeast"/>
        <w:rPr>
          <w:rFonts w:ascii="Verdana" w:hAnsi="Verdana"/>
          <w:sz w:val="19"/>
          <w:szCs w:val="19"/>
        </w:rPr>
      </w:pPr>
    </w:p>
    <w:p w14:paraId="7250AF14" w14:textId="77777777" w:rsidR="00CD106D" w:rsidRPr="002D5743" w:rsidRDefault="002D5743">
      <w:pPr>
        <w:spacing w:line="300" w:lineRule="atLeast"/>
        <w:rPr>
          <w:rFonts w:ascii="Verdana" w:hAnsi="Verdana"/>
          <w:sz w:val="19"/>
          <w:szCs w:val="19"/>
        </w:rPr>
      </w:pPr>
      <w:r w:rsidRPr="002D5743">
        <w:rPr>
          <w:rFonts w:ascii="Verdana" w:hAnsi="Verdana"/>
          <w:sz w:val="19"/>
          <w:szCs w:val="19"/>
        </w:rPr>
        <w:t xml:space="preserve">Con cinque </w:t>
      </w:r>
      <w:r w:rsidR="00CC1B13" w:rsidRPr="002D5743">
        <w:rPr>
          <w:rFonts w:ascii="Verdana" w:hAnsi="Verdana"/>
          <w:sz w:val="19"/>
          <w:szCs w:val="19"/>
        </w:rPr>
        <w:t>modelli da 80-117 CV</w:t>
      </w:r>
      <w:r w:rsidRPr="002D5743">
        <w:rPr>
          <w:rFonts w:ascii="Verdana" w:hAnsi="Verdana"/>
          <w:sz w:val="19"/>
          <w:szCs w:val="19"/>
        </w:rPr>
        <w:t xml:space="preserve">, la nuova linea </w:t>
      </w:r>
      <w:r w:rsidR="008E0EAC" w:rsidRPr="002D5743">
        <w:rPr>
          <w:rFonts w:ascii="Verdana" w:hAnsi="Verdana"/>
          <w:sz w:val="19"/>
          <w:szCs w:val="19"/>
        </w:rPr>
        <w:t xml:space="preserve">Plus </w:t>
      </w:r>
      <w:r w:rsidRPr="002D5743">
        <w:rPr>
          <w:rFonts w:ascii="Verdana" w:hAnsi="Verdana"/>
          <w:sz w:val="19"/>
          <w:szCs w:val="19"/>
        </w:rPr>
        <w:t xml:space="preserve">di trattori a quattro cilindri, che riporta un nome famoso nella gamma STEYR, </w:t>
      </w:r>
      <w:r w:rsidR="00CC1B13" w:rsidRPr="002D5743">
        <w:rPr>
          <w:rFonts w:ascii="Verdana" w:hAnsi="Verdana"/>
          <w:sz w:val="19"/>
          <w:szCs w:val="19"/>
        </w:rPr>
        <w:t xml:space="preserve">ha introdotto un nuovo stile sorprendente nella gamma di prodotti STEYR e un nuovo concorrente in una fascia di potenza che </w:t>
      </w:r>
      <w:r w:rsidR="00834188" w:rsidRPr="002D5743">
        <w:rPr>
          <w:rFonts w:ascii="Verdana" w:hAnsi="Verdana"/>
          <w:sz w:val="19"/>
          <w:szCs w:val="19"/>
        </w:rPr>
        <w:t xml:space="preserve">rappresenta </w:t>
      </w:r>
      <w:r w:rsidR="00CC1B13" w:rsidRPr="002D5743">
        <w:rPr>
          <w:rFonts w:ascii="Verdana" w:hAnsi="Verdana"/>
          <w:sz w:val="19"/>
          <w:szCs w:val="19"/>
        </w:rPr>
        <w:t xml:space="preserve">il più grande mercato in Europa per volume. Lo stile Plus non si limita a distinguere i trattori </w:t>
      </w:r>
      <w:r w:rsidR="00230098" w:rsidRPr="002D5743">
        <w:rPr>
          <w:rFonts w:ascii="Verdana" w:hAnsi="Verdana"/>
          <w:sz w:val="19"/>
          <w:szCs w:val="19"/>
        </w:rPr>
        <w:t>dal punto di vista estetico, ma offre anche vantaggi pratici, come le luci stradali e di lavoro perfettamente integrate</w:t>
      </w:r>
      <w:r w:rsidR="003172E8" w:rsidRPr="002D5743">
        <w:rPr>
          <w:rFonts w:ascii="Verdana" w:hAnsi="Verdana"/>
          <w:sz w:val="19"/>
          <w:szCs w:val="19"/>
        </w:rPr>
        <w:t>, per un funzionamento più semplice e sicuro sul campo e sulla strada</w:t>
      </w:r>
      <w:r w:rsidR="00230098" w:rsidRPr="002D5743">
        <w:rPr>
          <w:rFonts w:ascii="Verdana" w:hAnsi="Verdana"/>
          <w:sz w:val="19"/>
          <w:szCs w:val="19"/>
        </w:rPr>
        <w:t xml:space="preserve">. </w:t>
      </w:r>
      <w:r w:rsidR="005F3852" w:rsidRPr="002D5743">
        <w:rPr>
          <w:rFonts w:ascii="Verdana" w:hAnsi="Verdana"/>
          <w:sz w:val="19"/>
          <w:szCs w:val="19"/>
        </w:rPr>
        <w:t xml:space="preserve">Il design riconosce anche la tecnologia ora disponibile all'interno dei trattori, compresi </w:t>
      </w:r>
      <w:r w:rsidR="003172E8" w:rsidRPr="002D5743">
        <w:rPr>
          <w:rFonts w:ascii="Verdana" w:hAnsi="Verdana"/>
          <w:sz w:val="19"/>
          <w:szCs w:val="19"/>
        </w:rPr>
        <w:t xml:space="preserve">i </w:t>
      </w:r>
      <w:r w:rsidR="00230098" w:rsidRPr="002D5743">
        <w:rPr>
          <w:rFonts w:ascii="Verdana" w:hAnsi="Verdana"/>
          <w:sz w:val="19"/>
          <w:szCs w:val="19"/>
        </w:rPr>
        <w:t xml:space="preserve">più recenti </w:t>
      </w:r>
      <w:r w:rsidR="005F3852" w:rsidRPr="002D5743">
        <w:rPr>
          <w:rFonts w:ascii="Verdana" w:hAnsi="Verdana"/>
          <w:sz w:val="19"/>
          <w:szCs w:val="19"/>
        </w:rPr>
        <w:t>sistemi di agricoltura</w:t>
      </w:r>
      <w:r w:rsidR="003172E8" w:rsidRPr="002D5743">
        <w:rPr>
          <w:rFonts w:ascii="Verdana" w:hAnsi="Verdana"/>
          <w:sz w:val="19"/>
          <w:szCs w:val="19"/>
        </w:rPr>
        <w:t xml:space="preserve"> di precisione </w:t>
      </w:r>
      <w:r w:rsidR="005F3852" w:rsidRPr="002D5743">
        <w:rPr>
          <w:rFonts w:ascii="Verdana" w:hAnsi="Verdana"/>
          <w:sz w:val="19"/>
          <w:szCs w:val="19"/>
        </w:rPr>
        <w:t xml:space="preserve">come la </w:t>
      </w:r>
      <w:r w:rsidR="004D169A" w:rsidRPr="002D5743">
        <w:rPr>
          <w:rFonts w:ascii="Verdana" w:hAnsi="Verdana"/>
          <w:sz w:val="19"/>
          <w:szCs w:val="19"/>
        </w:rPr>
        <w:t xml:space="preserve">telematica S-Fleet e l'automazione dello sterzo S-Guide, portando per la prima volta tali </w:t>
      </w:r>
      <w:r w:rsidR="005F3852" w:rsidRPr="002D5743">
        <w:rPr>
          <w:rFonts w:ascii="Verdana" w:hAnsi="Verdana"/>
          <w:sz w:val="19"/>
          <w:szCs w:val="19"/>
        </w:rPr>
        <w:t xml:space="preserve">sistemi </w:t>
      </w:r>
      <w:r w:rsidR="004D169A" w:rsidRPr="002D5743">
        <w:rPr>
          <w:rFonts w:ascii="Verdana" w:hAnsi="Verdana"/>
          <w:sz w:val="19"/>
          <w:szCs w:val="19"/>
        </w:rPr>
        <w:t>a questo livello di potenza nella gamma STEYR</w:t>
      </w:r>
      <w:r w:rsidR="005F3852" w:rsidRPr="002D5743">
        <w:rPr>
          <w:rFonts w:ascii="Verdana" w:hAnsi="Verdana"/>
          <w:sz w:val="19"/>
          <w:szCs w:val="19"/>
        </w:rPr>
        <w:t xml:space="preserve">, soddisfacendo la </w:t>
      </w:r>
      <w:r w:rsidR="004D169A" w:rsidRPr="002D5743">
        <w:rPr>
          <w:rFonts w:ascii="Verdana" w:hAnsi="Verdana"/>
          <w:sz w:val="19"/>
          <w:szCs w:val="19"/>
        </w:rPr>
        <w:t xml:space="preserve">richiesta dei clienti di automazione per alleggerire i carichi di lavoro. </w:t>
      </w:r>
      <w:r w:rsidR="003172E8" w:rsidRPr="002D5743">
        <w:rPr>
          <w:rFonts w:ascii="Verdana" w:hAnsi="Verdana"/>
          <w:sz w:val="19"/>
          <w:szCs w:val="19"/>
        </w:rPr>
        <w:t xml:space="preserve">  </w:t>
      </w:r>
    </w:p>
    <w:p w14:paraId="720311B9" w14:textId="77777777" w:rsidR="003172E8" w:rsidRPr="002D5743" w:rsidRDefault="003172E8" w:rsidP="008E0EAC">
      <w:pPr>
        <w:spacing w:line="300" w:lineRule="atLeast"/>
        <w:rPr>
          <w:rFonts w:ascii="Verdana" w:hAnsi="Verdana"/>
          <w:sz w:val="19"/>
          <w:szCs w:val="19"/>
        </w:rPr>
      </w:pPr>
    </w:p>
    <w:p w14:paraId="1C597A6B" w14:textId="77777777" w:rsidR="00CD106D" w:rsidRPr="002D5743" w:rsidRDefault="002D5743">
      <w:pPr>
        <w:spacing w:line="300" w:lineRule="atLeast"/>
        <w:rPr>
          <w:rFonts w:ascii="Verdana" w:hAnsi="Verdana"/>
          <w:sz w:val="19"/>
          <w:szCs w:val="19"/>
        </w:rPr>
      </w:pPr>
      <w:r w:rsidRPr="002D5743">
        <w:rPr>
          <w:rFonts w:ascii="Verdana" w:hAnsi="Verdana"/>
          <w:sz w:val="19"/>
          <w:szCs w:val="19"/>
        </w:rPr>
        <w:t xml:space="preserve">"È </w:t>
      </w:r>
      <w:r w:rsidR="009835CF" w:rsidRPr="002D5743">
        <w:rPr>
          <w:rFonts w:ascii="Verdana" w:hAnsi="Verdana"/>
          <w:sz w:val="19"/>
          <w:szCs w:val="19"/>
        </w:rPr>
        <w:t xml:space="preserve">fantastico vedere gli ingegneri STEYR e il team di progettazione della nostra casa madre CNH riconosciuti con uno dei più importanti premi di design al mondo", afferma </w:t>
      </w:r>
      <w:r w:rsidR="00834188" w:rsidRPr="002D5743">
        <w:rPr>
          <w:rFonts w:ascii="Verdana" w:eastAsia="Times New Roman" w:hAnsi="Verdana" w:cs="Open Sans"/>
          <w:sz w:val="19"/>
          <w:szCs w:val="19"/>
          <w:lang w:eastAsia="it-IT"/>
        </w:rPr>
        <w:t>David Wilkie, responsabile del design di CNH. "</w:t>
      </w:r>
      <w:r w:rsidR="009835CF" w:rsidRPr="002D5743">
        <w:rPr>
          <w:rFonts w:ascii="Verdana" w:hAnsi="Verdana"/>
          <w:sz w:val="19"/>
          <w:szCs w:val="19"/>
        </w:rPr>
        <w:t xml:space="preserve">STEYR è orgogliosa della sua </w:t>
      </w:r>
      <w:r w:rsidR="009835CF" w:rsidRPr="002D5743">
        <w:rPr>
          <w:rFonts w:ascii="Verdana" w:hAnsi="Verdana"/>
          <w:sz w:val="19"/>
          <w:szCs w:val="19"/>
        </w:rPr>
        <w:lastRenderedPageBreak/>
        <w:t xml:space="preserve">reputazione per il design di trattori eleganti, pratici e capaci. Dopo il lancio ad Agritechnica, non vediamo l'ora di mostrare ai </w:t>
      </w:r>
      <w:r w:rsidR="008E0EAC" w:rsidRPr="002D5743">
        <w:rPr>
          <w:rFonts w:ascii="Verdana" w:hAnsi="Verdana"/>
          <w:sz w:val="19"/>
          <w:szCs w:val="19"/>
        </w:rPr>
        <w:t>potenziali clienti la sostanza e le specifiche che si celano sotto lo stile della nuova gamma Plus</w:t>
      </w:r>
      <w:r w:rsidR="009835CF" w:rsidRPr="002D5743">
        <w:rPr>
          <w:rFonts w:ascii="Verdana" w:hAnsi="Verdana"/>
          <w:sz w:val="19"/>
          <w:szCs w:val="19"/>
        </w:rPr>
        <w:t>".</w:t>
      </w:r>
    </w:p>
    <w:p w14:paraId="2FBA20EE" w14:textId="77777777" w:rsidR="00CD106D" w:rsidRPr="002D5743" w:rsidRDefault="002D5743">
      <w:pPr>
        <w:spacing w:line="260" w:lineRule="exact"/>
      </w:pPr>
      <w:r w:rsidRPr="002D5743">
        <w:t>***</w:t>
      </w:r>
    </w:p>
    <w:p w14:paraId="128E1DEF" w14:textId="77777777" w:rsidR="00CD106D" w:rsidRPr="002D5743" w:rsidRDefault="002D5743">
      <w:pPr>
        <w:spacing w:line="260" w:lineRule="exact"/>
      </w:pPr>
      <w:r w:rsidRPr="002D5743">
        <w:t xml:space="preserve">Per ulteriori informazioni sui trattori STEYR, visitare il sito </w:t>
      </w:r>
      <w:hyperlink r:id="rId11" w:history="1">
        <w:r w:rsidR="002A30C4" w:rsidRPr="002D5743">
          <w:rPr>
            <w:rStyle w:val="Collegamentoipertestuale"/>
            <w:color w:val="auto"/>
          </w:rPr>
          <w:t>www.steyr-traktoren.com.</w:t>
        </w:r>
      </w:hyperlink>
    </w:p>
    <w:p w14:paraId="08960A31" w14:textId="77777777" w:rsidR="002A30C4" w:rsidRPr="002D5743" w:rsidRDefault="002A30C4" w:rsidP="00150AF0">
      <w:pPr>
        <w:spacing w:line="260" w:lineRule="exact"/>
      </w:pPr>
    </w:p>
    <w:p w14:paraId="711F1AA2" w14:textId="77777777" w:rsidR="00CD106D" w:rsidRPr="002D5743" w:rsidRDefault="002D5743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2D5743">
        <w:rPr>
          <w:rFonts w:ascii="Verdana" w:eastAsia="Times New Roman" w:hAnsi="Verdana" w:cs="Open Sans"/>
          <w:i/>
          <w:sz w:val="16"/>
          <w:szCs w:val="16"/>
          <w:lang w:eastAsia="it-IT"/>
        </w:rPr>
        <w:t>STEYR è sinonimo di tecnologia all'avanguardia e macchinari di alta qualità da oltre 75 anni. La sua gamma di trattori di alta qualità di costruzione austriaca si concentra su un comfort eccezionale e su un funzionamento preciso, utilizzando innovazioni tecniche comprovate per massimizzare la produttività degli operatori nei settori agricolo, forestale e municipale. I clienti STEYR possono contare su un'assistenza di prim'ordine da parte della rete di concessionari STEYR, professionale e di grande esperienza. Ulteriori informazioni sui prodotti e i servizi STEYR sono disponibili sul sito www.steyr-traktoren.com. STEYR è un marchio di CNH Industrial, leader mondiale dei beni strumentali quotato alla Borsa di New York (NYSE: CNHI). Ulteriori informazioni su CNH sono disponibili sul sito www.cnh.com.</w:t>
      </w:r>
    </w:p>
    <w:p w14:paraId="514DBDA0" w14:textId="77777777" w:rsidR="00CD106D" w:rsidRPr="002D5743" w:rsidRDefault="002D5743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2D5743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STEYR e STEYR Traktoren sono marchi registrati di CNH Industrial </w:t>
      </w:r>
      <w:r w:rsidR="007C1BF4" w:rsidRPr="002D5743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N.V. </w:t>
      </w:r>
      <w:r w:rsidRPr="002D5743">
        <w:rPr>
          <w:rFonts w:ascii="Verdana" w:eastAsia="Times New Roman" w:hAnsi="Verdana" w:cs="Open Sans"/>
          <w:i/>
          <w:sz w:val="16"/>
          <w:szCs w:val="16"/>
          <w:lang w:eastAsia="it-IT"/>
        </w:rPr>
        <w:t>nell'Unione Europea e in molti altri Paesi.</w:t>
      </w:r>
    </w:p>
    <w:p w14:paraId="50E819E5" w14:textId="77777777" w:rsidR="001C1A10" w:rsidRPr="002D5743" w:rsidRDefault="001C1A10" w:rsidP="00150AF0">
      <w:pPr>
        <w:spacing w:line="260" w:lineRule="exact"/>
      </w:pPr>
    </w:p>
    <w:p w14:paraId="2E7077DF" w14:textId="77777777" w:rsidR="00CD106D" w:rsidRPr="002D5743" w:rsidRDefault="002D5743">
      <w:pPr>
        <w:spacing w:line="260" w:lineRule="exact"/>
      </w:pPr>
      <w:r w:rsidRPr="002D5743">
        <w:t>Per ulteriori informazioni, contattare:</w:t>
      </w:r>
    </w:p>
    <w:p w14:paraId="75ECEAA2" w14:textId="77777777" w:rsidR="00F659B3" w:rsidRPr="002D5743" w:rsidRDefault="00F659B3" w:rsidP="001C1A10">
      <w:pPr>
        <w:spacing w:line="260" w:lineRule="exact"/>
      </w:pPr>
    </w:p>
    <w:p w14:paraId="2BB36A33" w14:textId="77777777" w:rsidR="00CD106D" w:rsidRPr="002D5743" w:rsidRDefault="002D5743">
      <w:pPr>
        <w:spacing w:line="260" w:lineRule="exact"/>
      </w:pPr>
      <w:r w:rsidRPr="002D5743">
        <w:t>Manuela Marengo</w:t>
      </w:r>
    </w:p>
    <w:p w14:paraId="022EE41E" w14:textId="77777777" w:rsidR="00E82562" w:rsidRDefault="00E82562" w:rsidP="00E82562">
      <w:pPr>
        <w:spacing w:line="260" w:lineRule="exact"/>
        <w:jc w:val="both"/>
        <w:rPr>
          <w:lang w:val="en-US"/>
        </w:rPr>
      </w:pPr>
      <w:r w:rsidRPr="00E82562">
        <w:rPr>
          <w:lang w:val="en-US"/>
        </w:rPr>
        <w:t>Brand Communication STEYR, EMEA</w:t>
      </w:r>
    </w:p>
    <w:p w14:paraId="535056A3" w14:textId="77777777" w:rsidR="00CD106D" w:rsidRDefault="002D5743">
      <w:pPr>
        <w:spacing w:line="260" w:lineRule="exact"/>
      </w:pPr>
      <w:r w:rsidRPr="00894AB9">
        <w:t>Cellulare: +39 334 634 0141</w:t>
      </w:r>
    </w:p>
    <w:p w14:paraId="4C188042" w14:textId="77777777" w:rsidR="00CD106D" w:rsidRDefault="002D5743">
      <w:pPr>
        <w:spacing w:line="260" w:lineRule="exact"/>
        <w:rPr>
          <w:rFonts w:ascii="Verdana" w:hAnsi="Verdana"/>
          <w:sz w:val="19"/>
          <w:szCs w:val="19"/>
        </w:rPr>
      </w:pPr>
      <w:r w:rsidRPr="00894AB9">
        <w:t xml:space="preserve">e-mail: </w:t>
      </w:r>
      <w:r w:rsidRPr="009E7210">
        <w:t xml:space="preserve">manuela.marengo@cnhind.com </w:t>
      </w:r>
    </w:p>
    <w:p w14:paraId="0620439B" w14:textId="77777777" w:rsidR="001C1A10" w:rsidRPr="001C1A10" w:rsidRDefault="001C1A10" w:rsidP="00150AF0">
      <w:pPr>
        <w:spacing w:line="260" w:lineRule="exact"/>
        <w:rPr>
          <w:rFonts w:ascii="Verdana" w:hAnsi="Verdana"/>
          <w:sz w:val="19"/>
          <w:szCs w:val="19"/>
        </w:rPr>
      </w:pPr>
    </w:p>
    <w:sectPr w:rsidR="001C1A10" w:rsidRPr="001C1A10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0D21" w14:textId="77777777" w:rsidR="00293F91" w:rsidRDefault="00293F91" w:rsidP="00C90389">
      <w:r>
        <w:separator/>
      </w:r>
    </w:p>
  </w:endnote>
  <w:endnote w:type="continuationSeparator" w:id="0">
    <w:p w14:paraId="37C318B6" w14:textId="77777777" w:rsidR="00293F91" w:rsidRDefault="00293F91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D30EA6-5C01-40EE-AD5E-1417C8EAC173}"/>
    <w:embedBold r:id="rId2" w:fontKey="{F9C3885D-DD0E-488E-B6B3-1CC847B4C6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70FC74E-760F-4C16-8BBD-0E55964B7836}"/>
    <w:embedBold r:id="rId4" w:fontKey="{C0E756DE-C7E6-4D32-A4FC-4FAAA8F4C028}"/>
    <w:embedItalic r:id="rId5" w:fontKey="{DF4D1FDA-D0F9-474C-B7F5-1303ACDA42C2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A5A9" w14:textId="77777777" w:rsidR="00CD106D" w:rsidRDefault="002D5743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4110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DAEB8FF" w14:textId="77777777" w:rsidR="002B60F1" w:rsidRPr="002B60F1" w:rsidRDefault="007558A4" w:rsidP="007F1CD8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A39E8" w14:textId="77777777" w:rsidR="00CD106D" w:rsidRDefault="002D5743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7511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5C05232B" w14:textId="77777777" w:rsidR="004D2934" w:rsidRPr="002B60F1" w:rsidRDefault="007558A4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1CEF9" w14:textId="77777777" w:rsidR="00CD106D" w:rsidRDefault="002D5743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en-US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B3E89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4FC1CEF9" w14:textId="77777777" w:rsidR="00CD106D" w:rsidRDefault="002D5743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en-US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>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398C" w14:textId="77777777" w:rsidR="00293F91" w:rsidRDefault="00293F91" w:rsidP="00C90389">
      <w:r>
        <w:separator/>
      </w:r>
    </w:p>
  </w:footnote>
  <w:footnote w:type="continuationSeparator" w:id="0">
    <w:p w14:paraId="7B6B0F92" w14:textId="77777777" w:rsidR="00293F91" w:rsidRDefault="00293F91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E1DE" w14:textId="77777777" w:rsidR="00CD106D" w:rsidRDefault="002D5743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589D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 filled="f" stroked="f" strokeweight=".5pt">
              <v:textbox>
                <w:txbxContent>
                  <w:p w14:paraId="7971B9D9" w14:textId="77777777" w:rsidR="00C90389" w:rsidRPr="00790C6C" w:rsidRDefault="00365D8D" w:rsidP="00790C6C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63446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13B8F712" w14:textId="77777777" w:rsidR="00661627" w:rsidRDefault="00365D8D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364FC" w14:textId="77777777" w:rsidR="00CD106D" w:rsidRDefault="002D5743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967E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 filled="f" stroked="f" strokeweight=".5pt">
              <v:textbox>
                <w:txbxContent>
                  <w:p w14:paraId="11BCA868" w14:textId="77777777" w:rsidR="004D2934" w:rsidRPr="00790C6C" w:rsidRDefault="00365D8D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F25D0FE" w14:textId="77777777" w:rsidR="00CD106D" w:rsidRDefault="002D5743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5170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33BD20C4" w14:textId="77777777" w:rsidR="00745922" w:rsidRDefault="00365D8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proofState w:grammar="clean"/>
  <w:attachedTemplate r:id="rId1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76D9A"/>
    <w:rsid w:val="00087E82"/>
    <w:rsid w:val="00096C1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128DE"/>
    <w:rsid w:val="00230098"/>
    <w:rsid w:val="00293F91"/>
    <w:rsid w:val="002A30C4"/>
    <w:rsid w:val="002B415A"/>
    <w:rsid w:val="002B60F1"/>
    <w:rsid w:val="002B6281"/>
    <w:rsid w:val="002C3749"/>
    <w:rsid w:val="002D5743"/>
    <w:rsid w:val="003172E8"/>
    <w:rsid w:val="003541B9"/>
    <w:rsid w:val="00365D8D"/>
    <w:rsid w:val="0038751C"/>
    <w:rsid w:val="00397FE4"/>
    <w:rsid w:val="003A0D13"/>
    <w:rsid w:val="003D069F"/>
    <w:rsid w:val="003E2141"/>
    <w:rsid w:val="003F4A02"/>
    <w:rsid w:val="00404F63"/>
    <w:rsid w:val="00407FEF"/>
    <w:rsid w:val="0042023B"/>
    <w:rsid w:val="004334B5"/>
    <w:rsid w:val="00437CEC"/>
    <w:rsid w:val="004D169A"/>
    <w:rsid w:val="004D2934"/>
    <w:rsid w:val="004E3B06"/>
    <w:rsid w:val="00530C63"/>
    <w:rsid w:val="00557B2E"/>
    <w:rsid w:val="00590BF3"/>
    <w:rsid w:val="00594D58"/>
    <w:rsid w:val="005A05DB"/>
    <w:rsid w:val="005A090D"/>
    <w:rsid w:val="005B5F7D"/>
    <w:rsid w:val="005C7566"/>
    <w:rsid w:val="005F3852"/>
    <w:rsid w:val="006079FA"/>
    <w:rsid w:val="0062647B"/>
    <w:rsid w:val="00661627"/>
    <w:rsid w:val="00670C93"/>
    <w:rsid w:val="007079CA"/>
    <w:rsid w:val="00723A59"/>
    <w:rsid w:val="00745922"/>
    <w:rsid w:val="007558A4"/>
    <w:rsid w:val="0077527E"/>
    <w:rsid w:val="00783BA4"/>
    <w:rsid w:val="007C1BF4"/>
    <w:rsid w:val="007E4451"/>
    <w:rsid w:val="00813256"/>
    <w:rsid w:val="00834188"/>
    <w:rsid w:val="00841906"/>
    <w:rsid w:val="00851600"/>
    <w:rsid w:val="00875F07"/>
    <w:rsid w:val="00891A22"/>
    <w:rsid w:val="00892CFD"/>
    <w:rsid w:val="008E0EAC"/>
    <w:rsid w:val="009133B3"/>
    <w:rsid w:val="009835CF"/>
    <w:rsid w:val="009E0A0C"/>
    <w:rsid w:val="009E3FC3"/>
    <w:rsid w:val="009E7210"/>
    <w:rsid w:val="00A922A5"/>
    <w:rsid w:val="00AB49B5"/>
    <w:rsid w:val="00AC7A67"/>
    <w:rsid w:val="00AD35DA"/>
    <w:rsid w:val="00AD3B81"/>
    <w:rsid w:val="00BE141B"/>
    <w:rsid w:val="00BF0D90"/>
    <w:rsid w:val="00C00631"/>
    <w:rsid w:val="00C01D32"/>
    <w:rsid w:val="00C02580"/>
    <w:rsid w:val="00C02893"/>
    <w:rsid w:val="00C13007"/>
    <w:rsid w:val="00C27946"/>
    <w:rsid w:val="00C82E0F"/>
    <w:rsid w:val="00C90389"/>
    <w:rsid w:val="00CC1B13"/>
    <w:rsid w:val="00CD106D"/>
    <w:rsid w:val="00CE308B"/>
    <w:rsid w:val="00D21775"/>
    <w:rsid w:val="00D26384"/>
    <w:rsid w:val="00D5111C"/>
    <w:rsid w:val="00D74103"/>
    <w:rsid w:val="00D96402"/>
    <w:rsid w:val="00DA0449"/>
    <w:rsid w:val="00DC0B18"/>
    <w:rsid w:val="00DC3D6E"/>
    <w:rsid w:val="00DC3F96"/>
    <w:rsid w:val="00E11D04"/>
    <w:rsid w:val="00E2285D"/>
    <w:rsid w:val="00E82562"/>
    <w:rsid w:val="00E91060"/>
    <w:rsid w:val="00EA06A4"/>
    <w:rsid w:val="00EA272B"/>
    <w:rsid w:val="00EB3D5C"/>
    <w:rsid w:val="00F30862"/>
    <w:rsid w:val="00F52C04"/>
    <w:rsid w:val="00F659B3"/>
    <w:rsid w:val="00F958FF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Normale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eyr-traktoren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4DC684F1DF40B7071C7222120CE2" ma:contentTypeVersion="18" ma:contentTypeDescription="Creare un nuovo documento." ma:contentTypeScope="" ma:versionID="bb456b6b30305ad25a2939e27cc83581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616188b1413da5a47fc0a8f3bd910814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3A255E-4F4D-4EF2-B41C-44F1A0ADD2DC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customXml/itemProps2.xml><?xml version="1.0" encoding="utf-8"?>
<ds:datastoreItem xmlns:ds="http://schemas.openxmlformats.org/officeDocument/2006/customXml" ds:itemID="{3BCA90E6-F298-4788-A730-BEE866560E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CB9EA9CC-48BA-4149-AD51-0028FF8CC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274A30-750E-46FA-8FAC-C2F3C15393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2</TotalTime>
  <Pages>2</Pages>
  <Words>579</Words>
  <Characters>3302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docId:3D3EABD5005E2F89B0A55995750A3714</cp:keywords>
  <dc:description/>
  <cp:lastModifiedBy>MARENGO Manuela (CNH)</cp:lastModifiedBy>
  <cp:revision>6</cp:revision>
  <cp:lastPrinted>2023-02-01T09:27:00Z</cp:lastPrinted>
  <dcterms:created xsi:type="dcterms:W3CDTF">2024-03-06T15:29:00Z</dcterms:created>
  <dcterms:modified xsi:type="dcterms:W3CDTF">2024-03-13T09:09:00Z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</Properties>
</file>