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78F6C" w14:textId="77777777" w:rsidR="004A6BC6" w:rsidRDefault="00596C97">
      <w:pPr>
        <w:spacing w:line="360" w:lineRule="auto"/>
        <w:jc w:val="both"/>
        <w:rPr>
          <w:rFonts w:ascii="Verdana" w:eastAsia="Times New Roman" w:hAnsi="Verdana" w:cs="Open Sans"/>
          <w:b/>
          <w:sz w:val="22"/>
          <w:szCs w:val="22"/>
          <w:lang w:val="en-US" w:eastAsia="it-IT"/>
        </w:rPr>
      </w:pPr>
      <w:r>
        <w:rPr>
          <w:rFonts w:ascii="Verdana" w:eastAsia="Times New Roman" w:hAnsi="Verdana" w:cs="Open Sans"/>
          <w:b/>
          <w:sz w:val="22"/>
          <w:szCs w:val="22"/>
          <w:lang w:val="en-US" w:eastAsia="it-IT"/>
        </w:rPr>
        <w:t xml:space="preserve">INTERNATIONALE AUSZEICHNUNG WÜRDIGT </w:t>
      </w:r>
      <w:r w:rsidR="005B5F7D">
        <w:rPr>
          <w:rFonts w:ascii="Verdana" w:eastAsia="Times New Roman" w:hAnsi="Verdana" w:cs="Open Sans"/>
          <w:b/>
          <w:sz w:val="22"/>
          <w:szCs w:val="22"/>
          <w:lang w:val="en-US" w:eastAsia="it-IT"/>
        </w:rPr>
        <w:t xml:space="preserve">INNOVATIVES UND PRAKTISCHES </w:t>
      </w:r>
      <w:r>
        <w:rPr>
          <w:rFonts w:ascii="Verdana" w:eastAsia="Times New Roman" w:hAnsi="Verdana" w:cs="Open Sans"/>
          <w:b/>
          <w:sz w:val="22"/>
          <w:szCs w:val="22"/>
          <w:lang w:val="en-US" w:eastAsia="it-IT"/>
        </w:rPr>
        <w:t xml:space="preserve">DESIGN DER </w:t>
      </w:r>
      <w:r w:rsidR="005B5F7D">
        <w:rPr>
          <w:rFonts w:ascii="Verdana" w:eastAsia="Times New Roman" w:hAnsi="Verdana" w:cs="Open Sans"/>
          <w:b/>
          <w:sz w:val="22"/>
          <w:szCs w:val="22"/>
          <w:lang w:val="en-US" w:eastAsia="it-IT"/>
        </w:rPr>
        <w:t xml:space="preserve">NEUEN </w:t>
      </w:r>
      <w:r>
        <w:rPr>
          <w:rFonts w:ascii="Verdana" w:eastAsia="Times New Roman" w:hAnsi="Verdana" w:cs="Open Sans"/>
          <w:b/>
          <w:sz w:val="22"/>
          <w:szCs w:val="22"/>
          <w:lang w:val="en-US" w:eastAsia="it-IT"/>
        </w:rPr>
        <w:t xml:space="preserve">STEYR </w:t>
      </w:r>
      <w:r w:rsidR="005B5F7D">
        <w:rPr>
          <w:rFonts w:ascii="Verdana" w:eastAsia="Times New Roman" w:hAnsi="Verdana" w:cs="Open Sans"/>
          <w:b/>
          <w:sz w:val="22"/>
          <w:szCs w:val="22"/>
          <w:lang w:val="en-US" w:eastAsia="it-IT"/>
        </w:rPr>
        <w:t xml:space="preserve">PLUS </w:t>
      </w:r>
      <w:r w:rsidR="009835CF">
        <w:rPr>
          <w:rFonts w:ascii="Verdana" w:eastAsia="Times New Roman" w:hAnsi="Verdana" w:cs="Open Sans"/>
          <w:b/>
          <w:sz w:val="22"/>
          <w:szCs w:val="22"/>
          <w:lang w:val="en-US" w:eastAsia="it-IT"/>
        </w:rPr>
        <w:t>TRAKTOREN</w:t>
      </w:r>
    </w:p>
    <w:p w14:paraId="18F39D30" w14:textId="77777777" w:rsidR="004A6BC6" w:rsidRDefault="00596C97">
      <w:pPr>
        <w:spacing w:line="300" w:lineRule="atLeast"/>
        <w:jc w:val="both"/>
        <w:rPr>
          <w:rFonts w:ascii="Verdana" w:eastAsia="Times New Roman" w:hAnsi="Verdana" w:cs="Open Sans"/>
          <w:i/>
          <w:sz w:val="19"/>
          <w:szCs w:val="19"/>
          <w:lang w:val="en-US" w:eastAsia="it-IT"/>
        </w:rPr>
      </w:pPr>
      <w:r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Neue Modellreihe erhält iF-Design-Award </w:t>
      </w:r>
      <w:r w:rsidR="00F52C04" w:rsidRPr="00AD35D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/ </w:t>
      </w:r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Traktorenserie von 80-120 PS mit radikalem neuen Design / Aufgefrischter </w:t>
      </w:r>
      <w:r w:rsidR="008E0EAC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Look mit </w:t>
      </w:r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praktischen Vorteilen wie verbesserter Beleuchtung </w:t>
      </w:r>
      <w:r w:rsidR="008E0EAC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/ </w:t>
      </w:r>
    </w:p>
    <w:p w14:paraId="52F1B069" w14:textId="77777777" w:rsidR="00F52C04" w:rsidRPr="00F52C04" w:rsidRDefault="00F52C04" w:rsidP="00F52C04">
      <w:pPr>
        <w:jc w:val="both"/>
        <w:rPr>
          <w:lang w:val="en-US"/>
        </w:rPr>
      </w:pPr>
    </w:p>
    <w:p w14:paraId="0FF8BF38" w14:textId="555A3CCE" w:rsidR="004A6BC6" w:rsidRDefault="00596C97">
      <w:pPr>
        <w:spacing w:line="300" w:lineRule="atLeast"/>
        <w:jc w:val="both"/>
        <w:rPr>
          <w:rFonts w:cs="Arial"/>
          <w:b/>
          <w:szCs w:val="19"/>
          <w:lang w:val="en-US"/>
        </w:rPr>
      </w:pPr>
      <w:r w:rsidRPr="00834188">
        <w:rPr>
          <w:rFonts w:cs="Arial"/>
          <w:b/>
          <w:szCs w:val="19"/>
          <w:lang w:val="en-US"/>
        </w:rPr>
        <w:t xml:space="preserve">St. Valentin, </w:t>
      </w:r>
      <w:r w:rsidR="0093108A">
        <w:rPr>
          <w:rFonts w:cs="Arial"/>
          <w:b/>
          <w:szCs w:val="19"/>
          <w:lang w:val="en-US"/>
        </w:rPr>
        <w:t>14</w:t>
      </w:r>
      <w:r w:rsidR="006079FA" w:rsidRPr="00834188">
        <w:rPr>
          <w:rFonts w:cs="Arial"/>
          <w:b/>
          <w:szCs w:val="19"/>
          <w:lang w:val="en-US"/>
        </w:rPr>
        <w:t xml:space="preserve">. </w:t>
      </w:r>
      <w:r w:rsidR="00201E49" w:rsidRPr="00201E49">
        <w:rPr>
          <w:rFonts w:cs="Arial"/>
          <w:b/>
          <w:szCs w:val="19"/>
          <w:lang w:val="en-US"/>
        </w:rPr>
        <w:t>März</w:t>
      </w:r>
      <w:r w:rsidR="006079FA" w:rsidRPr="00834188">
        <w:rPr>
          <w:rFonts w:cs="Arial"/>
          <w:b/>
          <w:szCs w:val="19"/>
          <w:lang w:val="en-US"/>
        </w:rPr>
        <w:t xml:space="preserve"> 2024</w:t>
      </w:r>
    </w:p>
    <w:p w14:paraId="16FC6379" w14:textId="77777777" w:rsidR="00F52C04" w:rsidRPr="005A090D" w:rsidRDefault="00F52C04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n-US" w:eastAsia="it-IT"/>
        </w:rPr>
      </w:pPr>
    </w:p>
    <w:p w14:paraId="73FD234C" w14:textId="77777777" w:rsidR="004A6BC6" w:rsidRDefault="00596C97">
      <w:pPr>
        <w:spacing w:line="300" w:lineRule="atLeast"/>
        <w:rPr>
          <w:rFonts w:ascii="Verdana" w:hAnsi="Verdana"/>
          <w:sz w:val="19"/>
          <w:szCs w:val="19"/>
          <w:lang w:val="en-US"/>
        </w:rPr>
      </w:pPr>
      <w:r w:rsidRPr="00834188">
        <w:rPr>
          <w:rFonts w:ascii="Verdana" w:hAnsi="Verdana"/>
          <w:sz w:val="19"/>
          <w:szCs w:val="19"/>
          <w:lang w:val="en-US"/>
        </w:rPr>
        <w:t xml:space="preserve">Das innovative Design der </w:t>
      </w:r>
      <w:r w:rsidR="005C7566" w:rsidRPr="00834188">
        <w:rPr>
          <w:rFonts w:ascii="Verdana" w:hAnsi="Verdana"/>
          <w:sz w:val="19"/>
          <w:szCs w:val="19"/>
          <w:lang w:val="en-US"/>
        </w:rPr>
        <w:t xml:space="preserve">neuen STEYR Plus-Serie, der jüngsten Ergänzung der wachsenden STEYR-Traktorenserie, wurde von der Jury eines der weltweit angesehensten Designpreise </w:t>
      </w:r>
      <w:r w:rsidRPr="00834188">
        <w:rPr>
          <w:rFonts w:ascii="Verdana" w:hAnsi="Verdana"/>
          <w:sz w:val="19"/>
          <w:szCs w:val="19"/>
          <w:lang w:val="en-US"/>
        </w:rPr>
        <w:t xml:space="preserve">mit der </w:t>
      </w:r>
      <w:r w:rsidR="003172E8" w:rsidRPr="00834188">
        <w:rPr>
          <w:rFonts w:ascii="Verdana" w:hAnsi="Verdana"/>
          <w:sz w:val="19"/>
          <w:szCs w:val="19"/>
          <w:lang w:val="en-US"/>
        </w:rPr>
        <w:t xml:space="preserve">Verleihung </w:t>
      </w:r>
      <w:r w:rsidRPr="00834188">
        <w:rPr>
          <w:rFonts w:ascii="Verdana" w:hAnsi="Verdana"/>
          <w:sz w:val="19"/>
          <w:szCs w:val="19"/>
          <w:lang w:val="en-US"/>
        </w:rPr>
        <w:t xml:space="preserve">eines </w:t>
      </w:r>
      <w:r w:rsidR="00404F63" w:rsidRPr="00834188">
        <w:rPr>
          <w:rFonts w:ascii="Verdana" w:hAnsi="Verdana"/>
          <w:sz w:val="19"/>
          <w:szCs w:val="19"/>
          <w:lang w:val="en-US"/>
        </w:rPr>
        <w:t xml:space="preserve">iF Design </w:t>
      </w:r>
      <w:r w:rsidR="005C7566" w:rsidRPr="00834188">
        <w:rPr>
          <w:rFonts w:ascii="Verdana" w:hAnsi="Verdana"/>
          <w:sz w:val="19"/>
          <w:szCs w:val="19"/>
          <w:lang w:val="en-US"/>
        </w:rPr>
        <w:t>Awards gewürdigt</w:t>
      </w:r>
      <w:r w:rsidRPr="00834188">
        <w:rPr>
          <w:rFonts w:ascii="Verdana" w:hAnsi="Verdana"/>
          <w:sz w:val="19"/>
          <w:szCs w:val="19"/>
          <w:lang w:val="en-US"/>
        </w:rPr>
        <w:t>.</w:t>
      </w:r>
    </w:p>
    <w:p w14:paraId="0681947C" w14:textId="77777777" w:rsidR="004D169A" w:rsidRPr="00834188" w:rsidRDefault="004D169A" w:rsidP="008E0EAC">
      <w:pPr>
        <w:spacing w:line="300" w:lineRule="atLeast"/>
        <w:rPr>
          <w:rFonts w:ascii="Verdana" w:hAnsi="Verdana"/>
          <w:sz w:val="19"/>
          <w:szCs w:val="19"/>
          <w:lang w:val="en-US"/>
        </w:rPr>
      </w:pPr>
    </w:p>
    <w:p w14:paraId="7A4C4D38" w14:textId="77777777" w:rsidR="004A6BC6" w:rsidRDefault="00596C97">
      <w:pPr>
        <w:spacing w:line="300" w:lineRule="atLeast"/>
        <w:rPr>
          <w:rFonts w:ascii="Verdana" w:hAnsi="Verdana"/>
          <w:sz w:val="19"/>
          <w:szCs w:val="19"/>
          <w:lang w:val="en-US"/>
        </w:rPr>
      </w:pPr>
      <w:r w:rsidRPr="00834188">
        <w:rPr>
          <w:rFonts w:ascii="Verdana" w:hAnsi="Verdana"/>
          <w:sz w:val="19"/>
          <w:szCs w:val="19"/>
          <w:lang w:val="en-US"/>
        </w:rPr>
        <w:t xml:space="preserve">Der iF Design </w:t>
      </w:r>
      <w:r w:rsidR="009835CF" w:rsidRPr="00834188">
        <w:rPr>
          <w:rFonts w:ascii="Verdana" w:hAnsi="Verdana"/>
          <w:sz w:val="19"/>
          <w:szCs w:val="19"/>
          <w:lang w:val="en-US"/>
        </w:rPr>
        <w:t xml:space="preserve">Award ist einer </w:t>
      </w:r>
      <w:r w:rsidRPr="00834188">
        <w:rPr>
          <w:rFonts w:ascii="Verdana" w:hAnsi="Verdana"/>
          <w:sz w:val="19"/>
          <w:szCs w:val="19"/>
          <w:lang w:val="en-US"/>
        </w:rPr>
        <w:t xml:space="preserve">der renommiertesten Designwettbewerbe der Welt und </w:t>
      </w:r>
      <w:r w:rsidR="009835CF" w:rsidRPr="00834188">
        <w:rPr>
          <w:rFonts w:ascii="Verdana" w:hAnsi="Verdana"/>
          <w:sz w:val="19"/>
          <w:szCs w:val="19"/>
          <w:lang w:val="en-US"/>
        </w:rPr>
        <w:t xml:space="preserve">wurde erstmals </w:t>
      </w:r>
      <w:r w:rsidRPr="00834188">
        <w:rPr>
          <w:rFonts w:ascii="Verdana" w:hAnsi="Verdana"/>
          <w:sz w:val="19"/>
          <w:szCs w:val="19"/>
          <w:lang w:val="en-US"/>
        </w:rPr>
        <w:t xml:space="preserve">1954 </w:t>
      </w:r>
      <w:r w:rsidR="009835CF" w:rsidRPr="00834188">
        <w:rPr>
          <w:rFonts w:ascii="Verdana" w:hAnsi="Verdana"/>
          <w:sz w:val="19"/>
          <w:szCs w:val="19"/>
          <w:lang w:val="en-US"/>
        </w:rPr>
        <w:t>verliehen</w:t>
      </w:r>
      <w:r w:rsidRPr="00834188">
        <w:rPr>
          <w:rFonts w:ascii="Verdana" w:hAnsi="Verdana"/>
          <w:sz w:val="19"/>
          <w:szCs w:val="19"/>
          <w:lang w:val="en-US"/>
        </w:rPr>
        <w:t xml:space="preserve">. Für die diesjährige Ausgabe wurden 10.800 Beiträge aus 72 Ländern eingereicht, </w:t>
      </w:r>
      <w:r w:rsidR="008E0EAC" w:rsidRPr="00834188">
        <w:rPr>
          <w:rFonts w:ascii="Verdana" w:hAnsi="Verdana"/>
          <w:sz w:val="19"/>
          <w:szCs w:val="19"/>
          <w:lang w:val="en-US"/>
        </w:rPr>
        <w:t xml:space="preserve">wobei die Traktorreihe </w:t>
      </w:r>
      <w:r w:rsidRPr="00834188">
        <w:rPr>
          <w:rFonts w:ascii="Verdana" w:hAnsi="Verdana"/>
          <w:sz w:val="19"/>
          <w:szCs w:val="19"/>
          <w:lang w:val="en-US"/>
        </w:rPr>
        <w:t xml:space="preserve">STEYR Plus in der Kategorie Industriemaschinen gewann. Um </w:t>
      </w:r>
      <w:r w:rsidR="008E0EAC" w:rsidRPr="00834188">
        <w:rPr>
          <w:rFonts w:ascii="Verdana" w:hAnsi="Verdana"/>
          <w:sz w:val="19"/>
          <w:szCs w:val="19"/>
          <w:lang w:val="en-US"/>
        </w:rPr>
        <w:t xml:space="preserve">dies zu erreichen, musste ein </w:t>
      </w:r>
      <w:r w:rsidRPr="00834188">
        <w:rPr>
          <w:rFonts w:ascii="Verdana" w:hAnsi="Verdana"/>
          <w:sz w:val="19"/>
          <w:szCs w:val="19"/>
          <w:lang w:val="en-US"/>
        </w:rPr>
        <w:t xml:space="preserve">strenges zweistufiges Auswahlverfahren durch eine Jury aus in der Branche anerkannten Designexperten durchlaufen werden. </w:t>
      </w:r>
      <w:r w:rsidR="009835CF" w:rsidRPr="00834188">
        <w:rPr>
          <w:rFonts w:ascii="Verdana" w:hAnsi="Verdana"/>
          <w:sz w:val="19"/>
          <w:szCs w:val="19"/>
          <w:lang w:val="en-US"/>
        </w:rPr>
        <w:t xml:space="preserve">Das iF Siegel wird an Produkte vergeben, die </w:t>
      </w:r>
      <w:r w:rsidR="008E0EAC" w:rsidRPr="00834188">
        <w:rPr>
          <w:rFonts w:ascii="Verdana" w:hAnsi="Verdana"/>
          <w:sz w:val="19"/>
          <w:szCs w:val="19"/>
          <w:lang w:val="en-US"/>
        </w:rPr>
        <w:t xml:space="preserve">innovativen Stil und Ästhetik mit verbesserter Funktionalität verbinden, um </w:t>
      </w:r>
      <w:r w:rsidR="009835CF" w:rsidRPr="00834188">
        <w:rPr>
          <w:rFonts w:ascii="Verdana" w:hAnsi="Verdana"/>
          <w:sz w:val="19"/>
          <w:szCs w:val="19"/>
          <w:lang w:val="en-US"/>
        </w:rPr>
        <w:t>den Kunden zu nützen und gleichzeitig das Profil der Designgemeinschaft zu schärfen.</w:t>
      </w:r>
    </w:p>
    <w:p w14:paraId="4D13A6E4" w14:textId="77777777" w:rsidR="005F3852" w:rsidRPr="00834188" w:rsidRDefault="005F3852" w:rsidP="008E0EAC">
      <w:pPr>
        <w:spacing w:line="300" w:lineRule="atLeast"/>
        <w:rPr>
          <w:rFonts w:ascii="Verdana" w:hAnsi="Verdana"/>
          <w:sz w:val="19"/>
          <w:szCs w:val="19"/>
          <w:lang w:val="en-US"/>
        </w:rPr>
      </w:pPr>
    </w:p>
    <w:p w14:paraId="7792936C" w14:textId="77777777" w:rsidR="004A6BC6" w:rsidRDefault="00596C97">
      <w:pPr>
        <w:spacing w:line="300" w:lineRule="atLeast"/>
        <w:rPr>
          <w:rFonts w:ascii="Verdana" w:hAnsi="Verdana"/>
          <w:sz w:val="19"/>
          <w:szCs w:val="19"/>
          <w:lang w:val="en-US"/>
        </w:rPr>
      </w:pPr>
      <w:r w:rsidRPr="00834188">
        <w:rPr>
          <w:rFonts w:ascii="Verdana" w:hAnsi="Verdana"/>
          <w:sz w:val="19"/>
          <w:szCs w:val="19"/>
          <w:lang w:val="en-US"/>
        </w:rPr>
        <w:t xml:space="preserve">Mit fünf </w:t>
      </w:r>
      <w:r w:rsidR="00CC1B13" w:rsidRPr="00834188">
        <w:rPr>
          <w:rFonts w:ascii="Verdana" w:hAnsi="Verdana"/>
          <w:sz w:val="19"/>
          <w:szCs w:val="19"/>
          <w:lang w:val="en-US"/>
        </w:rPr>
        <w:t xml:space="preserve">Modellen zwischen 80 und 117 PS bringt </w:t>
      </w:r>
      <w:r w:rsidRPr="00834188">
        <w:rPr>
          <w:rFonts w:ascii="Verdana" w:hAnsi="Verdana"/>
          <w:sz w:val="19"/>
          <w:szCs w:val="19"/>
          <w:lang w:val="en-US"/>
        </w:rPr>
        <w:t xml:space="preserve">die neue Plus-Reihe von Vierzylinder-Traktoren, die einen ehrwürdigen Namen in die </w:t>
      </w:r>
      <w:r w:rsidR="00CC1B13" w:rsidRPr="00834188">
        <w:rPr>
          <w:rFonts w:ascii="Verdana" w:hAnsi="Verdana"/>
          <w:sz w:val="19"/>
          <w:szCs w:val="19"/>
          <w:lang w:val="en-US"/>
        </w:rPr>
        <w:t>STEYR-Produktpalette</w:t>
      </w:r>
      <w:r w:rsidRPr="00834188">
        <w:rPr>
          <w:rFonts w:ascii="Verdana" w:hAnsi="Verdana"/>
          <w:sz w:val="19"/>
          <w:szCs w:val="19"/>
          <w:lang w:val="en-US"/>
        </w:rPr>
        <w:t xml:space="preserve"> zurückbringt, ein </w:t>
      </w:r>
      <w:r w:rsidR="00CC1B13" w:rsidRPr="00834188">
        <w:rPr>
          <w:rFonts w:ascii="Verdana" w:hAnsi="Verdana"/>
          <w:sz w:val="19"/>
          <w:szCs w:val="19"/>
          <w:lang w:val="en-US"/>
        </w:rPr>
        <w:t xml:space="preserve">auffälliges neues Design in die STEYR-Produktpalette und einen neuen Konkurrenten in einer Leistungsklasse, die den volumenmäßig größten Markt in Europa </w:t>
      </w:r>
      <w:r w:rsidR="00834188" w:rsidRPr="00834188">
        <w:rPr>
          <w:rFonts w:ascii="Verdana" w:hAnsi="Verdana"/>
          <w:sz w:val="19"/>
          <w:szCs w:val="19"/>
          <w:lang w:val="en-US"/>
        </w:rPr>
        <w:t>darstellt</w:t>
      </w:r>
      <w:r w:rsidR="00CC1B13" w:rsidRPr="00834188">
        <w:rPr>
          <w:rFonts w:ascii="Verdana" w:hAnsi="Verdana"/>
          <w:sz w:val="19"/>
          <w:szCs w:val="19"/>
          <w:lang w:val="en-US"/>
        </w:rPr>
        <w:t xml:space="preserve">. Das Plus-Design sorgt nicht nur dafür, dass sich die Traktoren </w:t>
      </w:r>
      <w:r w:rsidR="00230098" w:rsidRPr="00834188">
        <w:rPr>
          <w:rFonts w:ascii="Verdana" w:hAnsi="Verdana"/>
          <w:sz w:val="19"/>
          <w:szCs w:val="19"/>
          <w:lang w:val="en-US"/>
        </w:rPr>
        <w:t>optisch abheben, sondern bringt auch praktische Vorteile mit sich, wie z. B. nahtlos integrierte Straßen- und Arbeitsscheinwerfer</w:t>
      </w:r>
      <w:r w:rsidR="003172E8" w:rsidRPr="00834188">
        <w:rPr>
          <w:rFonts w:ascii="Verdana" w:hAnsi="Verdana"/>
          <w:sz w:val="19"/>
          <w:szCs w:val="19"/>
          <w:lang w:val="en-US"/>
        </w:rPr>
        <w:t>, die das Arbeiten auf dem Feld und auf der Straße erleichtern und sicherer machen</w:t>
      </w:r>
      <w:r w:rsidR="00230098" w:rsidRPr="00834188">
        <w:rPr>
          <w:rFonts w:ascii="Verdana" w:hAnsi="Verdana"/>
          <w:sz w:val="19"/>
          <w:szCs w:val="19"/>
          <w:lang w:val="en-US"/>
        </w:rPr>
        <w:t xml:space="preserve">. </w:t>
      </w:r>
      <w:r w:rsidR="005F3852" w:rsidRPr="00834188">
        <w:rPr>
          <w:rFonts w:ascii="Verdana" w:hAnsi="Verdana"/>
          <w:sz w:val="19"/>
          <w:szCs w:val="19"/>
          <w:lang w:val="en-US"/>
        </w:rPr>
        <w:t xml:space="preserve">Das Design trägt auch der Technologie Rechnung, die jetzt in den Traktoren verfügbar ist, einschließlich </w:t>
      </w:r>
      <w:r w:rsidR="003172E8" w:rsidRPr="00834188">
        <w:rPr>
          <w:rFonts w:ascii="Verdana" w:hAnsi="Verdana"/>
          <w:sz w:val="19"/>
          <w:szCs w:val="19"/>
          <w:lang w:val="en-US"/>
        </w:rPr>
        <w:t xml:space="preserve">der </w:t>
      </w:r>
      <w:r w:rsidR="00230098" w:rsidRPr="00834188">
        <w:rPr>
          <w:rFonts w:ascii="Verdana" w:hAnsi="Verdana"/>
          <w:sz w:val="19"/>
          <w:szCs w:val="19"/>
          <w:lang w:val="en-US"/>
        </w:rPr>
        <w:t xml:space="preserve">neuesten </w:t>
      </w:r>
      <w:r w:rsidR="005F3852" w:rsidRPr="00834188">
        <w:rPr>
          <w:rFonts w:ascii="Verdana" w:hAnsi="Verdana"/>
          <w:sz w:val="19"/>
          <w:szCs w:val="19"/>
          <w:lang w:val="en-US"/>
        </w:rPr>
        <w:t xml:space="preserve">Precision-Farming-Systeme wie </w:t>
      </w:r>
      <w:r w:rsidR="004D169A" w:rsidRPr="00834188">
        <w:rPr>
          <w:rFonts w:ascii="Verdana" w:hAnsi="Verdana"/>
          <w:sz w:val="19"/>
          <w:szCs w:val="19"/>
          <w:lang w:val="en-US"/>
        </w:rPr>
        <w:t xml:space="preserve">S-Fleet-Telematik und S-Guide-Lenkungsautomatisierung, die zum ersten Mal in der STEYR-Baureihe in dieser Leistungsklasse angeboten werden </w:t>
      </w:r>
      <w:r w:rsidR="005F3852" w:rsidRPr="00834188">
        <w:rPr>
          <w:rFonts w:ascii="Verdana" w:hAnsi="Verdana"/>
          <w:sz w:val="19"/>
          <w:szCs w:val="19"/>
          <w:lang w:val="en-US"/>
        </w:rPr>
        <w:t xml:space="preserve">und die Nachfrage </w:t>
      </w:r>
      <w:r w:rsidR="004D169A" w:rsidRPr="00834188">
        <w:rPr>
          <w:rFonts w:ascii="Verdana" w:hAnsi="Verdana"/>
          <w:sz w:val="19"/>
          <w:szCs w:val="19"/>
          <w:lang w:val="en-US"/>
        </w:rPr>
        <w:t xml:space="preserve">der Kunden nach Automatisierung zur Arbeitserleichterung erfüllen. </w:t>
      </w:r>
      <w:r w:rsidR="003172E8" w:rsidRPr="00834188">
        <w:rPr>
          <w:rFonts w:ascii="Verdana" w:hAnsi="Verdana"/>
          <w:sz w:val="19"/>
          <w:szCs w:val="19"/>
          <w:lang w:val="en-US"/>
        </w:rPr>
        <w:t xml:space="preserve">  </w:t>
      </w:r>
    </w:p>
    <w:p w14:paraId="720311B9" w14:textId="77777777" w:rsidR="003172E8" w:rsidRPr="00834188" w:rsidRDefault="003172E8" w:rsidP="008E0EAC">
      <w:pPr>
        <w:spacing w:line="300" w:lineRule="atLeast"/>
        <w:rPr>
          <w:rFonts w:ascii="Verdana" w:hAnsi="Verdana"/>
          <w:sz w:val="19"/>
          <w:szCs w:val="19"/>
          <w:lang w:val="en-US"/>
        </w:rPr>
      </w:pPr>
    </w:p>
    <w:p w14:paraId="79ED850C" w14:textId="77777777" w:rsidR="004A6BC6" w:rsidRDefault="009835CF">
      <w:pPr>
        <w:spacing w:line="300" w:lineRule="atLeast"/>
        <w:rPr>
          <w:rFonts w:ascii="Verdana" w:hAnsi="Verdana"/>
          <w:sz w:val="19"/>
          <w:szCs w:val="19"/>
          <w:lang w:val="en-US"/>
        </w:rPr>
      </w:pPr>
      <w:r w:rsidRPr="00834188">
        <w:rPr>
          <w:rFonts w:ascii="Verdana" w:hAnsi="Verdana"/>
          <w:sz w:val="19"/>
          <w:szCs w:val="19"/>
          <w:lang w:val="en-US"/>
        </w:rPr>
        <w:t xml:space="preserve">"Es ist großartig zu sehen, dass die STEYR-Ingenieure und das Designteam unserer Muttergesellschaft CNH mit einem der wichtigsten Designpreise der Welt ausgezeichnet </w:t>
      </w:r>
      <w:r w:rsidRPr="00834188">
        <w:rPr>
          <w:rFonts w:ascii="Verdana" w:hAnsi="Verdana"/>
          <w:sz w:val="19"/>
          <w:szCs w:val="19"/>
          <w:lang w:val="en-US"/>
        </w:rPr>
        <w:lastRenderedPageBreak/>
        <w:t xml:space="preserve">werden", sagt </w:t>
      </w:r>
      <w:r w:rsidR="00834188" w:rsidRPr="00834188">
        <w:rPr>
          <w:rFonts w:ascii="Verdana" w:eastAsia="Times New Roman" w:hAnsi="Verdana" w:cs="Open Sans"/>
          <w:sz w:val="19"/>
          <w:szCs w:val="19"/>
          <w:lang w:val="en-GB" w:eastAsia="it-IT"/>
        </w:rPr>
        <w:t>David Wilkie, Head of Design bei CNH</w:t>
      </w:r>
      <w:r w:rsidR="00834188">
        <w:rPr>
          <w:rFonts w:ascii="Verdana" w:eastAsia="Times New Roman" w:hAnsi="Verdana" w:cs="Open Sans"/>
          <w:sz w:val="19"/>
          <w:szCs w:val="19"/>
          <w:lang w:val="en-GB" w:eastAsia="it-IT"/>
        </w:rPr>
        <w:t>. "</w:t>
      </w:r>
      <w:r w:rsidRPr="00834188">
        <w:rPr>
          <w:rFonts w:ascii="Verdana" w:hAnsi="Verdana"/>
          <w:sz w:val="19"/>
          <w:szCs w:val="19"/>
          <w:lang w:val="en-US"/>
        </w:rPr>
        <w:t xml:space="preserve">STEYR ist stolz auf seinen Ruf für stilvolle, praktische und leistungsfähige Traktordesigns. Nach der Markteinführung auf der Agritechnica freuen wir uns darauf, </w:t>
      </w:r>
      <w:r w:rsidR="008E0EAC" w:rsidRPr="00834188">
        <w:rPr>
          <w:rFonts w:ascii="Verdana" w:hAnsi="Verdana"/>
          <w:sz w:val="19"/>
          <w:szCs w:val="19"/>
          <w:lang w:val="en-US"/>
        </w:rPr>
        <w:t xml:space="preserve">potenziellen Kunden </w:t>
      </w:r>
      <w:r w:rsidRPr="00834188">
        <w:rPr>
          <w:rFonts w:ascii="Verdana" w:hAnsi="Verdana"/>
          <w:sz w:val="19"/>
          <w:szCs w:val="19"/>
          <w:lang w:val="en-US"/>
        </w:rPr>
        <w:t xml:space="preserve">zu zeigen, was sich </w:t>
      </w:r>
      <w:r w:rsidR="008E0EAC" w:rsidRPr="00834188">
        <w:rPr>
          <w:rFonts w:ascii="Verdana" w:hAnsi="Verdana"/>
          <w:sz w:val="19"/>
          <w:szCs w:val="19"/>
          <w:lang w:val="en-US"/>
        </w:rPr>
        <w:t>hinter dem Stil der neuen Plus-Baureihe an Substanz und Ausstattung verbirgt</w:t>
      </w:r>
      <w:r w:rsidRPr="00834188">
        <w:rPr>
          <w:rFonts w:ascii="Verdana" w:hAnsi="Verdana"/>
          <w:sz w:val="19"/>
          <w:szCs w:val="19"/>
          <w:lang w:val="en-US"/>
        </w:rPr>
        <w:t>."</w:t>
      </w:r>
    </w:p>
    <w:p w14:paraId="7C26CDFF" w14:textId="77777777" w:rsidR="004A6BC6" w:rsidRDefault="00596C97">
      <w:pPr>
        <w:spacing w:line="260" w:lineRule="exact"/>
        <w:rPr>
          <w:lang w:val="en-US"/>
        </w:rPr>
      </w:pPr>
      <w:r w:rsidRPr="00150AF0">
        <w:rPr>
          <w:lang w:val="en-US"/>
        </w:rPr>
        <w:t>***</w:t>
      </w:r>
    </w:p>
    <w:p w14:paraId="3E53591F" w14:textId="77777777" w:rsidR="004A6BC6" w:rsidRDefault="00596C97">
      <w:pPr>
        <w:spacing w:line="260" w:lineRule="exact"/>
        <w:rPr>
          <w:lang w:val="en-US"/>
        </w:rPr>
      </w:pPr>
      <w:r w:rsidRPr="00150AF0">
        <w:rPr>
          <w:lang w:val="en-US"/>
        </w:rPr>
        <w:t xml:space="preserve">Weitere Informationen über STEYR-Traktoren finden Sie unter </w:t>
      </w:r>
      <w:hyperlink r:id="rId11" w:history="1">
        <w:r w:rsidR="002A30C4" w:rsidRPr="00C02580">
          <w:rPr>
            <w:rStyle w:val="Collegamentoipertestuale"/>
            <w:color w:val="auto"/>
            <w:lang w:val="en-US"/>
          </w:rPr>
          <w:t>www.steyr-traktoren.com.</w:t>
        </w:r>
      </w:hyperlink>
    </w:p>
    <w:p w14:paraId="08960A31" w14:textId="77777777" w:rsidR="002A30C4" w:rsidRDefault="002A30C4" w:rsidP="00150AF0">
      <w:pPr>
        <w:spacing w:line="260" w:lineRule="exact"/>
        <w:rPr>
          <w:lang w:val="en-US"/>
        </w:rPr>
      </w:pPr>
    </w:p>
    <w:p w14:paraId="22E6080E" w14:textId="77777777" w:rsidR="004A6BC6" w:rsidRDefault="00596C97">
      <w:pPr>
        <w:spacing w:line="260" w:lineRule="exact"/>
        <w:rPr>
          <w:rFonts w:ascii="Verdana" w:eastAsia="Times New Roman" w:hAnsi="Verdana" w:cs="Open Sans"/>
          <w:i/>
          <w:sz w:val="16"/>
          <w:szCs w:val="16"/>
          <w:lang w:val="en-US" w:eastAsia="it-IT"/>
        </w:rPr>
      </w:pPr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STEYR ist seit mehr als 75 Jahren ein Synonym für Spitzentechnologie und hochwertige Maschinen. Das Premium-Traktorenprogramm aus österreichischer Produktion konzentriert sich auf herausragenden Komfort und präzisen Betrieb und nutzt bewährte technische Innovationen, um die Produktivität von Betreibern in der Land- und Forstwirtschaft sowie im kommunalen Bereich zu maximieren. STEYR-Kunden werden durch das professionelle und erfahrene STEYR-Händlernetz erstklassig unterstützt. Weitere Informationen über STEYR-Produkte und -Dienstleistungen finden Sie online unter www.steyr-traktoren.com. STEYR ist eine Marke von CNH Industrial, einem weltweit führenden Hersteller von Investitionsgütern, der an der New Yorker Börse notiert ist (NYSE: CNHI). Weitere Informationen über CNH finden Sie im Internet unter </w:t>
      </w:r>
      <w:r w:rsidRPr="00C02580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www.cnh.com.</w:t>
      </w:r>
    </w:p>
    <w:p w14:paraId="3C1D3E82" w14:textId="77777777" w:rsidR="004A6BC6" w:rsidRDefault="00596C97">
      <w:pPr>
        <w:spacing w:line="260" w:lineRule="exact"/>
        <w:rPr>
          <w:rFonts w:ascii="Verdana" w:eastAsia="Times New Roman" w:hAnsi="Verdana" w:cs="Open Sans"/>
          <w:i/>
          <w:sz w:val="16"/>
          <w:szCs w:val="16"/>
          <w:lang w:val="en-US" w:eastAsia="it-IT"/>
        </w:rPr>
      </w:pPr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STEYR und STEYR Traktoren sind eingetragene Marken von CNH Industrial </w:t>
      </w:r>
      <w:r w:rsidR="007C1BF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N.V. </w:t>
      </w:r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in der Europäischen Union und vielen anderen Ländern.</w:t>
      </w:r>
    </w:p>
    <w:p w14:paraId="50E819E5" w14:textId="77777777" w:rsidR="001C1A10" w:rsidRDefault="001C1A10" w:rsidP="00150AF0">
      <w:pPr>
        <w:spacing w:line="260" w:lineRule="exact"/>
        <w:rPr>
          <w:lang w:val="en-US"/>
        </w:rPr>
      </w:pPr>
    </w:p>
    <w:p w14:paraId="0B2610A6" w14:textId="77777777" w:rsidR="004A6BC6" w:rsidRDefault="00596C97">
      <w:pPr>
        <w:spacing w:line="260" w:lineRule="exact"/>
        <w:rPr>
          <w:lang w:val="en-US"/>
        </w:rPr>
      </w:pPr>
      <w:r w:rsidRPr="00894AB9">
        <w:rPr>
          <w:lang w:val="en-US"/>
        </w:rPr>
        <w:t>Für weitere Informationen wenden Sie sich bitte an:</w:t>
      </w:r>
    </w:p>
    <w:p w14:paraId="75ECEAA2" w14:textId="77777777" w:rsidR="00F659B3" w:rsidRDefault="00F659B3" w:rsidP="001C1A10">
      <w:pPr>
        <w:spacing w:line="260" w:lineRule="exact"/>
        <w:rPr>
          <w:lang w:val="en-US"/>
        </w:rPr>
      </w:pPr>
    </w:p>
    <w:p w14:paraId="2846E1FF" w14:textId="77777777" w:rsidR="004A6BC6" w:rsidRDefault="00596C97">
      <w:pPr>
        <w:spacing w:line="260" w:lineRule="exact"/>
        <w:rPr>
          <w:lang w:val="en-US"/>
        </w:rPr>
      </w:pPr>
      <w:r w:rsidRPr="00894AB9">
        <w:rPr>
          <w:lang w:val="en-US"/>
        </w:rPr>
        <w:t>Manuela Marengo</w:t>
      </w:r>
    </w:p>
    <w:p w14:paraId="272006E7" w14:textId="77777777" w:rsidR="00596C97" w:rsidRDefault="00596C97" w:rsidP="00596C97">
      <w:pPr>
        <w:spacing w:line="260" w:lineRule="exact"/>
        <w:jc w:val="both"/>
        <w:rPr>
          <w:lang w:val="en-US"/>
        </w:rPr>
      </w:pPr>
      <w:r w:rsidRPr="00596C97">
        <w:rPr>
          <w:lang w:val="en-US"/>
        </w:rPr>
        <w:t>Brand Communication STEYR, EMEA</w:t>
      </w:r>
    </w:p>
    <w:p w14:paraId="694BD311" w14:textId="77777777" w:rsidR="004A6BC6" w:rsidRDefault="00596C97">
      <w:pPr>
        <w:spacing w:line="260" w:lineRule="exact"/>
      </w:pPr>
      <w:r w:rsidRPr="00894AB9">
        <w:t>Mobil: +39 334 634 0141</w:t>
      </w:r>
    </w:p>
    <w:p w14:paraId="7DDF1319" w14:textId="77777777" w:rsidR="004A6BC6" w:rsidRDefault="00596C97">
      <w:pPr>
        <w:spacing w:line="260" w:lineRule="exact"/>
        <w:rPr>
          <w:rFonts w:ascii="Verdana" w:hAnsi="Verdana"/>
          <w:sz w:val="19"/>
          <w:szCs w:val="19"/>
        </w:rPr>
      </w:pPr>
      <w:r w:rsidRPr="00894AB9">
        <w:t xml:space="preserve">E-Mail: </w:t>
      </w:r>
      <w:r w:rsidRPr="009E7210">
        <w:t xml:space="preserve">manuela.marengo@cnhind.com </w:t>
      </w:r>
    </w:p>
    <w:p w14:paraId="0620439B" w14:textId="77777777" w:rsidR="001C1A10" w:rsidRPr="001C1A10" w:rsidRDefault="001C1A10" w:rsidP="00150AF0">
      <w:pPr>
        <w:spacing w:line="260" w:lineRule="exact"/>
        <w:rPr>
          <w:rFonts w:ascii="Verdana" w:hAnsi="Verdana"/>
          <w:sz w:val="19"/>
          <w:szCs w:val="19"/>
        </w:rPr>
      </w:pPr>
    </w:p>
    <w:sectPr w:rsidR="001C1A10" w:rsidRPr="001C1A10" w:rsidSect="009E3FC3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835" w:right="680" w:bottom="2835" w:left="2835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30D21" w14:textId="77777777" w:rsidR="00293F91" w:rsidRDefault="00293F91" w:rsidP="00C90389">
      <w:r>
        <w:separator/>
      </w:r>
    </w:p>
  </w:endnote>
  <w:endnote w:type="continuationSeparator" w:id="0">
    <w:p w14:paraId="37C318B6" w14:textId="77777777" w:rsidR="00293F91" w:rsidRDefault="00293F91" w:rsidP="00C90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4429AB-7B39-44C1-A4D1-E9E7D5F0C62D}"/>
    <w:embedBold r:id="rId2" w:fontKey="{24D76AED-D8B3-4FF8-A467-E37625C8A6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BEF790BF-2A6C-4C23-9A21-7C4F07C14FB2}"/>
    <w:embedBold r:id="rId4" w:fontKey="{CAD1B292-7342-44C3-97E4-E8B17E324E5A}"/>
    <w:embedItalic r:id="rId5" w:fontKey="{59416FF2-2AE0-41D9-AAE3-84341C2BADB8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3F870" w14:textId="77777777" w:rsidR="004A6BC6" w:rsidRDefault="00596C97">
    <w:pPr>
      <w:pStyle w:val="Pidipagina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341104" wp14:editId="447D895D">
              <wp:simplePos x="0" y="0"/>
              <wp:positionH relativeFrom="column">
                <wp:posOffset>-1536700</wp:posOffset>
              </wp:positionH>
              <wp:positionV relativeFrom="paragraph">
                <wp:posOffset>-434975</wp:posOffset>
              </wp:positionV>
              <wp:extent cx="1747520" cy="934720"/>
              <wp:effectExtent l="0" t="0" r="0" b="0"/>
              <wp:wrapSquare wrapText="bothSides"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AEB8FF" w14:textId="77777777" w:rsidR="002B60F1" w:rsidRPr="002B60F1" w:rsidRDefault="007558A4" w:rsidP="007F1CD8">
                          <w:pPr>
                            <w:pStyle w:val="Pidipagin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3DAF5D9" wp14:editId="221639C2">
                                <wp:extent cx="1184400" cy="508274"/>
                                <wp:effectExtent l="0" t="0" r="0" b="0"/>
                                <wp:docPr id="1281309916" name="Immagine 1281309916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62550496" name="Immagine 1" descr="Immagine che contiene nero, oscurità&#10;&#10;Descrizione generata automaticamente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4400" cy="5082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341104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8" type="#_x0000_t202" style="position:absolute;margin-left:-121pt;margin-top:-34.25pt;width:137.6pt;height:7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M3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K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Pdn5YvjAAAACgEAAA8AAABkcnMvZG93bnJldi54bWxMj8FuwjAQRO+V+g/W&#10;VuoNHEyBKI2DUCRUqWoPUC69ObFJIux1GhtI+/XdnuhtVjOafZOvR2fZxQyh8yhhNk2AGay97rCR&#10;cPjYTlJgISrUyno0Er5NgHVxf5erTPsr7sxlHxtGJRgyJaGNsc84D3VrnApT3xsk7+gHpyKdQ8P1&#10;oK5U7iwXSbLkTnVIH1rVm7I19Wl/dhJey+272lXCpT+2fHk7bvqvw+dCyseHcfMMLJox3sLwh0/o&#10;UBBT5c+oA7MSJuJJ0JhIapkugFFkPhfAKgmrdAW8yPn/CcUvAAAA//8DAFBLAQItABQABgAIAAAA&#10;IQC2gziS/gAAAOEBAAATAAAAAAAAAAAAAAAAAAAAAABbQ29udGVudF9UeXBlc10ueG1sUEsBAi0A&#10;FAAGAAgAAAAhADj9If/WAAAAlAEAAAsAAAAAAAAAAAAAAAAALwEAAF9yZWxzLy5yZWxzUEsBAi0A&#10;FAAGAAgAAAAhAHe14zcZAgAAMwQAAA4AAAAAAAAAAAAAAAAALgIAAGRycy9lMm9Eb2MueG1sUEsB&#10;Ai0AFAAGAAgAAAAhAPdn5YvjAAAACgEAAA8AAAAAAAAAAAAAAAAAcwQAAGRycy9kb3ducmV2Lnht&#10;bFBLBQYAAAAABAAEAPMAAACDBQAAAAA=&#10;" filled="f" stroked="f" strokeweight=".5pt">
              <v:textbox>
                <w:txbxContent>
                  <w:p w14:paraId="0DAEB8FF" w14:textId="77777777" w:rsidR="002B60F1" w:rsidRPr="002B60F1" w:rsidRDefault="007558A4" w:rsidP="007F1CD8">
                    <w:pPr>
                      <w:pStyle w:val="Pidipa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3DAF5D9" wp14:editId="221639C2">
                          <wp:extent cx="1184400" cy="508274"/>
                          <wp:effectExtent l="0" t="0" r="0" b="0"/>
                          <wp:docPr id="1281309916" name="Immagine 1281309916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62550496" name="Immagine 1" descr="Immagine che contiene nero, oscurità&#10;&#10;Descrizione generata automa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4400" cy="5082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CA9B" w14:textId="77777777" w:rsidR="004A6BC6" w:rsidRDefault="00596C97">
    <w:pPr>
      <w:pStyle w:val="Pidipagina"/>
    </w:pPr>
    <w:r w:rsidRPr="004D293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B1E7511" wp14:editId="5A7E074F">
              <wp:simplePos x="0" y="0"/>
              <wp:positionH relativeFrom="column">
                <wp:posOffset>-1530985</wp:posOffset>
              </wp:positionH>
              <wp:positionV relativeFrom="paragraph">
                <wp:posOffset>-443865</wp:posOffset>
              </wp:positionV>
              <wp:extent cx="1747520" cy="934720"/>
              <wp:effectExtent l="0" t="0" r="0" b="0"/>
              <wp:wrapSquare wrapText="bothSides"/>
              <wp:docPr id="21" name="Casella di tes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05232B" w14:textId="77777777" w:rsidR="004D2934" w:rsidRPr="002B60F1" w:rsidRDefault="007558A4" w:rsidP="004D2934">
                          <w:pPr>
                            <w:pStyle w:val="Pidipagin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731C9894" wp14:editId="2B1651E4">
                                <wp:extent cx="1184400" cy="508274"/>
                                <wp:effectExtent l="0" t="0" r="0" b="0"/>
                                <wp:docPr id="1162550496" name="Immagine 1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62550496" name="Immagine 1" descr="Immagine che contiene nero, oscurità&#10;&#10;Descrizione generata automaticamente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4400" cy="5082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1E7511" id="_x0000_t202" coordsize="21600,21600" o:spt="202" path="m,l,21600r21600,l21600,xe">
              <v:stroke joinstyle="miter"/>
              <v:path gradientshapeok="t" o:connecttype="rect"/>
            </v:shapetype>
            <v:shape id="Casella di testo 21" o:spid="_x0000_s1031" type="#_x0000_t202" style="position:absolute;margin-left:-120.55pt;margin-top:-34.95pt;width:137.6pt;height:7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5w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J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GGkw2viAAAACgEAAA8AAABkcnMvZG93bnJldi54bWxMj8tOwzAQRfdI/IM1&#10;SOxaJ2npI8SpqkgVEoJFSzfsnHiaRMTjELtt4OsZVrCbx9GdM9lmtJ244OBbRwriaQQCqXKmpVrB&#10;8W03WYHwQZPRnSNU8IUeNvntTaZT4660x8sh1IJDyKdaQRNCn0rpqwat9lPXI/Hu5AarA7dDLc2g&#10;rxxuO5lE0UJa3RJfaHSPRYPVx+FsFTwXu1e9LxO7+u6Kp5fTtv88vj8odX83bh9BBBzDHwy/+qwO&#10;OTuV7kzGi07BJJnHMbNcLdZrEIzM5jwoFSyXM5B5Jv+/kP8AAAD//wMAUEsBAi0AFAAGAAgAAAAh&#10;ALaDOJL+AAAA4QEAABMAAAAAAAAAAAAAAAAAAAAAAFtDb250ZW50X1R5cGVzXS54bWxQSwECLQAU&#10;AAYACAAAACEAOP0h/9YAAACUAQAACwAAAAAAAAAAAAAAAAAvAQAAX3JlbHMvLnJlbHNQSwECLQAU&#10;AAYACAAAACEAyaCecBkCAAAzBAAADgAAAAAAAAAAAAAAAAAuAgAAZHJzL2Uyb0RvYy54bWxQSwEC&#10;LQAUAAYACAAAACEAYaTDa+IAAAAKAQAADwAAAAAAAAAAAAAAAABzBAAAZHJzL2Rvd25yZXYueG1s&#10;UEsFBgAAAAAEAAQA8wAAAIIFAAAAAA==&#10;" filled="f" stroked="f" strokeweight=".5pt">
              <v:textbox>
                <w:txbxContent>
                  <w:p w14:paraId="5C05232B" w14:textId="77777777" w:rsidR="004D2934" w:rsidRPr="002B60F1" w:rsidRDefault="007558A4" w:rsidP="004D2934">
                    <w:pPr>
                      <w:pStyle w:val="Pidipa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731C9894" wp14:editId="2B1651E4">
                          <wp:extent cx="1184400" cy="508274"/>
                          <wp:effectExtent l="0" t="0" r="0" b="0"/>
                          <wp:docPr id="1162550496" name="Immagine 1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62550496" name="Immagine 1" descr="Immagine che contiene nero, oscurità&#10;&#10;Descrizione generata automa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4400" cy="5082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4592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FEB3E89" wp14:editId="6ECAE9A1">
              <wp:simplePos x="0" y="0"/>
              <wp:positionH relativeFrom="column">
                <wp:posOffset>-1355725</wp:posOffset>
              </wp:positionH>
              <wp:positionV relativeFrom="paragraph">
                <wp:posOffset>-1278873</wp:posOffset>
              </wp:positionV>
              <wp:extent cx="995680" cy="466162"/>
              <wp:effectExtent l="0" t="0" r="7620" b="381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5680" cy="4661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091C9" w14:textId="77777777" w:rsidR="004A6BC6" w:rsidRDefault="00596C97">
                          <w:pPr>
                            <w:spacing w:line="160" w:lineRule="exact"/>
                            <w:rPr>
                              <w:rFonts w:ascii="Verdana" w:hAnsi="Verdana"/>
                              <w:color w:val="000000" w:themeColor="text1"/>
                              <w:sz w:val="13"/>
                              <w:szCs w:val="13"/>
                              <w:lang w:val="en-US"/>
                            </w:rPr>
                          </w:pPr>
                          <w:r w:rsidRPr="0093108A">
                            <w:rPr>
                              <w:sz w:val="16"/>
                              <w:szCs w:val="16"/>
                              <w:lang w:val="en-US"/>
                            </w:rPr>
                            <w:t>Österreich GmbH Steyrer Straße 32 4300 St. Valentin, Österreich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EB3E89" id="Casella di testo 11" o:spid="_x0000_s1032" type="#_x0000_t202" style="position:absolute;margin-left:-106.75pt;margin-top:-100.7pt;width:78.4pt;height:36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zpDwIAACIEAAAOAAAAZHJzL2Uyb0RvYy54bWysU11r2zAUfR/sPwi9L06y1bQmTslaMgal&#10;LaSjz4osxQZZV7tSYme/fldynJRuT2Mv8rXu9zlHi9u+Neyg0DdgSz6bTDlTVkLV2F3Jf7ysP11z&#10;5oOwlTBgVcmPyvPb5ccPi84Vag41mEohoyLWF50reR2CK7LMy1q1wk/AKUtODdiKQL+4yyoUHVVv&#10;TTafTvOsA6wcglTe0+394OTLVF9rJcOT1l4FZkpOs4V0Yjq38cyWC1HsULi6kacxxD9M0YrGUtNz&#10;qXsRBNtj80eptpEIHnSYSGgz0LqRKu1A28ym77bZ1MKptAuB490ZJv//ysrHw8Y9Iwv9V+iJwAhI&#10;53zh6TLu02ts45cmZeQnCI9n2FQfmKTLm5ur/Jo8klxf8nyWz2OV7JLs0IdvCloWjZIjsZLAEocH&#10;H4bQMST2srBujEnMGMu6kuefr6Yp4eyh4sZSj8uo0Qr9tmdNRQnjGluojrQdwkC8d3Ld0AwPwodn&#10;gcQ0jU3qDU90aAPUC04WZzXgr7/dx3gigLycdaSckvufe4GKM/PdEjVRZqOBo7EdDbtv74DEOKN3&#10;4WQyKQGDGU2N0L6SqFexC7mEldSr5GE078KgX3oUUq1WKYjE5ER4sBsnY+mIYkT0pX8V6E6wB+Lr&#10;EUZNieId+kPsgP9qH0A3iZqI64DiCW4SYiL39Gii0t/+p6jL017+BgAA//8DAFBLAwQUAAYACAAA&#10;ACEAUVntPeIAAAAOAQAADwAAAGRycy9kb3ducmV2LnhtbEyPy07DMBBF90j8gzVI7FLbgT4U4lSI&#10;x45nCxLsnNgkEfY4sp00/D3uCnZ3NEd3zpTb2RoyaR96hwL4ggHR2DjVYyvgbX+fbYCEKFFJ41AL&#10;+NEBttXpSSkL5Q74qqddbEkqwVBIAV2MQ0FpaDptZVi4QWPafTlvZUyjb6ny8pDKraE5YytqZY/p&#10;QicHfdPp5ns3WgHmI/iHmsXP6bZ9jC/PdHy/409CnJ/N11dAop7jHwxH/aQOVXKq3YgqECMgy/nF&#10;MrHHxPglkMRky9UaSJ0CzzcMaFXS/29UvwAAAP//AwBQSwECLQAUAAYACAAAACEAtoM4kv4AAADh&#10;AQAAEwAAAAAAAAAAAAAAAAAAAAAAW0NvbnRlbnRfVHlwZXNdLnhtbFBLAQItABQABgAIAAAAIQA4&#10;/SH/1gAAAJQBAAALAAAAAAAAAAAAAAAAAC8BAABfcmVscy8ucmVsc1BLAQItABQABgAIAAAAIQAi&#10;ETzpDwIAACIEAAAOAAAAAAAAAAAAAAAAAC4CAABkcnMvZTJvRG9jLnhtbFBLAQItABQABgAIAAAA&#10;IQBRWe094gAAAA4BAAAPAAAAAAAAAAAAAAAAAGkEAABkcnMvZG93bnJldi54bWxQSwUGAAAAAAQA&#10;BADzAAAAeAUAAAAA&#10;" filled="f" stroked="f" strokeweight=".5pt">
              <v:textbox inset="0,0,0,0">
                <w:txbxContent>
                  <w:p w14:paraId="71B091C9" w14:textId="77777777" w:rsidR="004A6BC6" w:rsidRDefault="00596C97">
                    <w:pPr>
                      <w:spacing w:line="160" w:lineRule="exact"/>
                      <w:rPr>
                        <w:rFonts w:ascii="Verdana" w:hAnsi="Verdana"/>
                        <w:color w:val="000000" w:themeColor="text1"/>
                        <w:sz w:val="13"/>
                        <w:szCs w:val="13"/>
                        <w:lang w:val="en-US"/>
                      </w:rPr>
                    </w:pPr>
                    <w:r w:rsidRPr="0093108A">
                      <w:rPr>
                        <w:sz w:val="16"/>
                        <w:szCs w:val="16"/>
                        <w:lang w:val="en-US"/>
                      </w:rPr>
                      <w:t>Österreich GmbH Steyrer Straße 32 4300 St. Valentin, Österreich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3398C" w14:textId="77777777" w:rsidR="00293F91" w:rsidRDefault="00293F91" w:rsidP="00C90389">
      <w:r>
        <w:separator/>
      </w:r>
    </w:p>
  </w:footnote>
  <w:footnote w:type="continuationSeparator" w:id="0">
    <w:p w14:paraId="7B6B0F92" w14:textId="77777777" w:rsidR="00293F91" w:rsidRDefault="00293F91" w:rsidP="00C90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B6858" w14:textId="77777777" w:rsidR="004A6BC6" w:rsidRDefault="00596C97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8589D1" wp14:editId="3B04E587">
              <wp:simplePos x="0" y="0"/>
              <wp:positionH relativeFrom="column">
                <wp:posOffset>-1492999</wp:posOffset>
              </wp:positionH>
              <wp:positionV relativeFrom="paragraph">
                <wp:posOffset>34925</wp:posOffset>
              </wp:positionV>
              <wp:extent cx="1955800" cy="807720"/>
              <wp:effectExtent l="0" t="0" r="0" b="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580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71B9D9" w14:textId="77777777" w:rsidR="00C90389" w:rsidRPr="00790C6C" w:rsidRDefault="00365D8D" w:rsidP="00790C6C">
                          <w:pPr>
                            <w:pStyle w:val="Intestazione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5F86FDE" wp14:editId="36E88738">
                                <wp:extent cx="1376855" cy="357618"/>
                                <wp:effectExtent l="0" t="0" r="0" b="0"/>
                                <wp:docPr id="20" name="Elemento grafico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Elemento grafico 1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98954" cy="3633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8589D1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-117.55pt;margin-top:2.75pt;width:154pt;height:6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HweFAIAACwEAAAOAAAAZHJzL2Uyb0RvYy54bWysU11v2yAUfZ+0/4B4X+xkSZtacaqsVaZJ&#10;UVsprfpMMMSWgMuAxM5+/S44X+r2NO0FX3y/zznM7jutyF4434Ap6XCQUyIMh6ox25K+vS6/TCnx&#10;gZmKKTCipAfh6f3886dZawsxghpUJRzBIsYXrS1pHYItsszzWmjmB2CFQacEp1nAq9tmlWMtVtcq&#10;G+X5TdaCq6wDLrzHv4+9k85TfSkFD89SehGIKinOFtLp0rmJZzafsWLrmK0bfhyD/cMUmjUGm55L&#10;PbLAyM41f5TSDXfgQYYBB52BlA0XaQfcZph/2GZdMyvSLgiOt2eY/P8ry5/2a/viSOi+QYcERkBa&#10;6wuPP+M+nXQ6fnFSgn6E8HCGTXSB8Jh0N5lMc3Rx9E3z29tRwjW7ZFvnw3cBmkSjpA5pSWix/coH&#10;7Iihp5DYzMCyUSpRowxpS3rzdZKnhLMHM5TBxMus0QrdpjsusIHqgHs56Cn3li8bbL5iPrwwhxzj&#10;vKjb8IyHVIBN4GhRUoP79bf/MR6hRy8lLWqmpP7njjlBifphkJS74XgcRZYu40nEgbhrz+baY3b6&#10;AVCWQ3whliczxgd1MqUD/Y7yXsSu6GKGY++ShpP5EHol4/PgYrFIQSgry8LKrC2PpSOcEdrX7p05&#10;e8Q/IHNPcFIXKz7Q0Mf2RCx2AWSTOIoA96gecUdJJuqOzydq/vqeoi6PfP4bAAD//wMAUEsDBBQA&#10;BgAIAAAAIQD2bHTl4QAAAAkBAAAPAAAAZHJzL2Rvd25yZXYueG1sTI9NT8JAFEX3Jv6HyTNxB1OG&#10;VLB0SkgTYmJ0AbJxN+082ob5qJ0Bqr/e5wqXL/fk3vPy9WgNu+AQOu8kzKYJMHS1151rJBw+tpMl&#10;sBCV08p4hxK+McC6uL/LVab91e3wso8NoxIXMiWhjbHPOA91i1aFqe/RUXb0g1WRzqHhelBXKreG&#10;iyR54lZ1jhZa1WPZYn3an62E13L7rnaVsMsfU768HTf91+EzlfLxYdysgEUc4w2GP31Sh4KcKn92&#10;OjAjYSLm6YxYCWkKjICFeAZWETgXC+BFzv9/UPwCAAD//wMAUEsBAi0AFAAGAAgAAAAhALaDOJL+&#10;AAAA4QEAABMAAAAAAAAAAAAAAAAAAAAAAFtDb250ZW50X1R5cGVzXS54bWxQSwECLQAUAAYACAAA&#10;ACEAOP0h/9YAAACUAQAACwAAAAAAAAAAAAAAAAAvAQAAX3JlbHMvLnJlbHNQSwECLQAUAAYACAAA&#10;ACEAIBx8HhQCAAAsBAAADgAAAAAAAAAAAAAAAAAuAgAAZHJzL2Uyb0RvYy54bWxQSwECLQAUAAYA&#10;CAAAACEA9mx05eEAAAAJAQAADwAAAAAAAAAAAAAAAABuBAAAZHJzL2Rvd25yZXYueG1sUEsFBgAA&#10;AAAEAAQA8wAAAHwFAAAAAA==&#10;" filled="f" stroked="f" strokeweight=".5pt">
              <v:textbox>
                <w:txbxContent>
                  <w:p w14:paraId="7971B9D9" w14:textId="77777777" w:rsidR="00C90389" w:rsidRPr="00790C6C" w:rsidRDefault="00365D8D" w:rsidP="00790C6C">
                    <w:pPr>
                      <w:pStyle w:val="Intestazion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5F86FDE" wp14:editId="36E88738">
                          <wp:extent cx="1376855" cy="357618"/>
                          <wp:effectExtent l="0" t="0" r="0" b="0"/>
                          <wp:docPr id="20" name="Elemento grafico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Elemento grafico 14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98954" cy="3633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6162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5E63446" wp14:editId="2B703F2B">
              <wp:simplePos x="0" y="0"/>
              <wp:positionH relativeFrom="column">
                <wp:posOffset>-1447476</wp:posOffset>
              </wp:positionH>
              <wp:positionV relativeFrom="paragraph">
                <wp:posOffset>1280160</wp:posOffset>
              </wp:positionV>
              <wp:extent cx="1017431" cy="5460643"/>
              <wp:effectExtent l="0" t="0" r="0" b="0"/>
              <wp:wrapNone/>
              <wp:docPr id="9" name="Casella di tes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B8F712" w14:textId="77777777" w:rsidR="00661627" w:rsidRDefault="00365D8D" w:rsidP="00661627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1983495" wp14:editId="1725E550">
                                <wp:extent cx="367606" cy="4155863"/>
                                <wp:effectExtent l="0" t="0" r="1270" b="0"/>
                                <wp:docPr id="17" name="Elemento grafico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Elemento grafico 17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8358" cy="42774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E63446" id="Casella di testo 9" o:spid="_x0000_s1027" type="#_x0000_t202" style="position:absolute;margin-left:-113.95pt;margin-top:100.8pt;width:80.1pt;height:429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e2GQ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m0G2UB1xPgsD9c7wVYM9rJnz&#10;L8wi1zgS6tc/4yIVYC04WZTUYH/97T7EIwXopaRD7ZTU/dwzKyhR3zWS8yXL8yC2eMind2M82FvP&#10;9taj9+0DoDwRQOwumiHeq7MpLbRvKPNlqIoupjnWLqk/mw9+UDR+Ey6WyxiE8jLMr/XG8JA6oBoQ&#10;fu3fmDUnGjwy+ARnlbHiHRtD7MDHcu9BNpGqgPOA6gl+lGYk+/SNgvZvzzHq+tkXvwEAAP//AwBQ&#10;SwMEFAAGAAgAAAAhAOKHRRDkAAAADQEAAA8AAABkcnMvZG93bnJldi54bWxMj8FqwzAQRO+F/oPY&#10;Qm+OZEHs1LEcgiEUSntImktvsqXYJtLKtZTE7ddXPbXHZR4zb8vNbA256skPDgWkCwZEY+vUgJ2A&#10;4/suWQHxQaKSxqEW8KU9bKr7u1IWyt1wr6+H0JFYgr6QAvoQxoJS3/baSr9wo8aYndxkZYjn1FE1&#10;yVsst4ZyxjJq5YBxoZejrnvdng8XK+Cl3r3JfcPt6tvUz6+n7fh5/FgK8fgwb9dAgp7DHwy/+lEd&#10;qujUuAsqT4yAhPP8KbICOEszIBFJsjwH0kSWZekSaFXS/19UPwAAAP//AwBQSwECLQAUAAYACAAA&#10;ACEAtoM4kv4AAADhAQAAEwAAAAAAAAAAAAAAAAAAAAAAW0NvbnRlbnRfVHlwZXNdLnhtbFBLAQIt&#10;ABQABgAIAAAAIQA4/SH/1gAAAJQBAAALAAAAAAAAAAAAAAAAAC8BAABfcmVscy8ucmVsc1BLAQIt&#10;ABQABgAIAAAAIQBkTte2GQIAADQEAAAOAAAAAAAAAAAAAAAAAC4CAABkcnMvZTJvRG9jLnhtbFBL&#10;AQItABQABgAIAAAAIQDih0UQ5AAAAA0BAAAPAAAAAAAAAAAAAAAAAHMEAABkcnMvZG93bnJldi54&#10;bWxQSwUGAAAAAAQABADzAAAAhAUAAAAA&#10;" filled="f" stroked="f" strokeweight=".5pt">
              <v:textbox>
                <w:txbxContent>
                  <w:p w14:paraId="13B8F712" w14:textId="77777777" w:rsidR="00661627" w:rsidRDefault="00365D8D" w:rsidP="00661627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1983495" wp14:editId="1725E550">
                          <wp:extent cx="367606" cy="4155863"/>
                          <wp:effectExtent l="0" t="0" r="1270" b="0"/>
                          <wp:docPr id="17" name="Elemento grafico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" name="Elemento grafico 17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8358" cy="42774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880CD" w14:textId="77777777" w:rsidR="004A6BC6" w:rsidRDefault="00596C97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F0B967E" wp14:editId="1A993438">
              <wp:simplePos x="0" y="0"/>
              <wp:positionH relativeFrom="column">
                <wp:posOffset>-1493634</wp:posOffset>
              </wp:positionH>
              <wp:positionV relativeFrom="paragraph">
                <wp:posOffset>33655</wp:posOffset>
              </wp:positionV>
              <wp:extent cx="1868805" cy="854075"/>
              <wp:effectExtent l="0" t="0" r="0" b="0"/>
              <wp:wrapSquare wrapText="bothSides"/>
              <wp:docPr id="13" name="Casella di tes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805" cy="854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BCA868" w14:textId="77777777" w:rsidR="004D2934" w:rsidRPr="00790C6C" w:rsidRDefault="00365D8D" w:rsidP="004D2934">
                          <w:pPr>
                            <w:pStyle w:val="Intestazione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9B29C98" wp14:editId="642E5A3E">
                                <wp:extent cx="1376855" cy="357618"/>
                                <wp:effectExtent l="0" t="0" r="0" b="0"/>
                                <wp:docPr id="14" name="Elemento grafico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Elemento grafico 1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98954" cy="3633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0B967E" id="_x0000_t202" coordsize="21600,21600" o:spt="202" path="m,l,21600r21600,l21600,xe">
              <v:stroke joinstyle="miter"/>
              <v:path gradientshapeok="t" o:connecttype="rect"/>
            </v:shapetype>
            <v:shape id="Casella di testo 13" o:spid="_x0000_s1029" type="#_x0000_t202" style="position:absolute;margin-left:-117.6pt;margin-top:2.65pt;width:147.15pt;height:6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BlGwIAADM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Dw+mk1ns3xCCUffbDLObycxTXZ5bZ0P3wRoEo2SOqQlocX2&#10;Tz70oaeQWMzAqlEqUaMMaUs6vZnk6cHZg8mVwRqXXqMVuk1HmqqkN6c5NlAdcDwHPfPe8lWDPTwx&#10;H16ZQ6pxIpRveMFFKsBacLQoqcH9+tt9jEcG0EtJi9Ipqf+5Y05Qor4b5OZuOB5HraXDeHI7woO7&#10;9myuPWanHwDVOcSPYnkyY3xQJ1M60O+o8mWsii5mONYuaTiZD6EXNP4SLpbLFITqsiw8mbXlMXVE&#10;NSL81r0zZ480BCTwGU4iY8UHNvrYno/lLoBsElUR5x7VI/yozET28RdF6V+fU9Tlry9+AwAA//8D&#10;AFBLAwQUAAYACAAAACEAhw3X6uAAAAAJAQAADwAAAGRycy9kb3ducmV2LnhtbEyPQUvDQBCF74L/&#10;YRnBW7tpQiSN2ZQSKILoobUXb5PsNAlmd2N220Z/veNJj8P7eO+bYjObQVxo8r2zClbLCATZxune&#10;tgqOb7tFBsIHtBoHZ0nBF3nYlLc3BebaXe2eLofQCi6xPkcFXQhjLqVvOjLol24ky9nJTQYDn1Mr&#10;9YRXLjeDjKPoQRrsLS90OFLVUfNxOBsFz9XuFfd1bLLvoXp6OW3Hz+N7qtT93bx9BBFoDn8w/Oqz&#10;OpTsVLuz1V4MChZxksbMKkgTEAyk6xWImsFknYEsC/n/g/IHAAD//wMAUEsBAi0AFAAGAAgAAAAh&#10;ALaDOJL+AAAA4QEAABMAAAAAAAAAAAAAAAAAAAAAAFtDb250ZW50X1R5cGVzXS54bWxQSwECLQAU&#10;AAYACAAAACEAOP0h/9YAAACUAQAACwAAAAAAAAAAAAAAAAAvAQAAX3JlbHMvLnJlbHNQSwECLQAU&#10;AAYACAAAACEAqdmQZRsCAAAzBAAADgAAAAAAAAAAAAAAAAAuAgAAZHJzL2Uyb0RvYy54bWxQSwEC&#10;LQAUAAYACAAAACEAhw3X6uAAAAAJAQAADwAAAAAAAAAAAAAAAAB1BAAAZHJzL2Rvd25yZXYueG1s&#10;UEsFBgAAAAAEAAQA8wAAAIIFAAAAAA==&#10;" filled="f" stroked="f" strokeweight=".5pt">
              <v:textbox>
                <w:txbxContent>
                  <w:p w14:paraId="11BCA868" w14:textId="77777777" w:rsidR="004D2934" w:rsidRPr="00790C6C" w:rsidRDefault="00365D8D" w:rsidP="004D2934">
                    <w:pPr>
                      <w:pStyle w:val="Intestazion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49B29C98" wp14:editId="642E5A3E">
                          <wp:extent cx="1376855" cy="357618"/>
                          <wp:effectExtent l="0" t="0" r="0" b="0"/>
                          <wp:docPr id="14" name="Elemento grafico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Elemento grafico 14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98954" cy="3633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6838484" w14:textId="77777777" w:rsidR="004A6BC6" w:rsidRDefault="00596C97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2751706" wp14:editId="6100EA04">
              <wp:simplePos x="0" y="0"/>
              <wp:positionH relativeFrom="column">
                <wp:posOffset>-1446206</wp:posOffset>
              </wp:positionH>
              <wp:positionV relativeFrom="paragraph">
                <wp:posOffset>1097280</wp:posOffset>
              </wp:positionV>
              <wp:extent cx="1017431" cy="5460643"/>
              <wp:effectExtent l="0" t="0" r="0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BD20C4" w14:textId="77777777" w:rsidR="00745922" w:rsidRDefault="00365D8D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148F35C" wp14:editId="46ACED68">
                                <wp:extent cx="366395" cy="4147200"/>
                                <wp:effectExtent l="0" t="0" r="1905" b="5715"/>
                                <wp:docPr id="18" name="Elemento grafico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Elemento grafico 18"/>
                                        <pic:cNvPicPr/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"/>
                                            </a:ext>
                                          </a:extLst>
                                        </a:blip>
                                        <a:srcRect t="1" b="-12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5207" cy="447332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751706" id="Casella di testo 4" o:spid="_x0000_s1030" type="#_x0000_t202" style="position:absolute;margin-left:-113.85pt;margin-top:86.4pt;width:80.1pt;height:42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SAGw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kubnQbZQHXE+CwP1zvBVgz2s&#10;mfMvzCLXOBLq1z/jIhVgLThZlNRgf/3tPsQjBeilpEPtlNT93DMrKFHfNZLzJcvzILZ4yKd3YzzY&#10;W8/21qP37QOgPBFA7C6aId6rsykttG8o82Woii6mOdYuqT+bD35QNH4TLpbLGITyMsyv9cbwkDqg&#10;GhB+7d+YNScaPDL4BGeVseIdG0PswMdy70E2kaqA84DqCX6UZiT79I2C9m/PMer62Re/AQAA//8D&#10;AFBLAwQUAAYACAAAACEAVzFnN+MAAAANAQAADwAAAGRycy9kb3ducmV2LnhtbEyPwU7DMBBE70j8&#10;g7WVuKVOjVpXIU5VRaqQEBxaeuHmxG4SEa9D7LaBr2c50ePOPM3O5JvJ9exix9B5VLCYp8As1t50&#10;2Cg4vu+SNbAQNRrde7QKvm2ATXF/l+vM+Cvu7eUQG0YhGDKtoI1xyDgPdWudDnM/WCTv5EenI51j&#10;w82orxTuei7SdMWd7pA+tHqwZWvrz8PZKXgpd296Xwm3/unL59fTdvg6fiyVephN2ydg0U7xH4a/&#10;+lQdCupU+TOawHoFiRBSEkuOFDSCkGQll8AqUtJHIYEXOb9dUfwCAAD//wMAUEsBAi0AFAAGAAgA&#10;AAAhALaDOJL+AAAA4QEAABMAAAAAAAAAAAAAAAAAAAAAAFtDb250ZW50X1R5cGVzXS54bWxQSwEC&#10;LQAUAAYACAAAACEAOP0h/9YAAACUAQAACwAAAAAAAAAAAAAAAAAvAQAAX3JlbHMvLnJlbHNQSwEC&#10;LQAUAAYACAAAACEAZTlEgBsCAAA0BAAADgAAAAAAAAAAAAAAAAAuAgAAZHJzL2Uyb0RvYy54bWxQ&#10;SwECLQAUAAYACAAAACEAVzFnN+MAAAANAQAADwAAAAAAAAAAAAAAAAB1BAAAZHJzL2Rvd25yZXYu&#10;eG1sUEsFBgAAAAAEAAQA8wAAAIUFAAAAAA==&#10;" filled="f" stroked="f" strokeweight=".5pt">
              <v:textbox>
                <w:txbxContent>
                  <w:p w14:paraId="33BD20C4" w14:textId="77777777" w:rsidR="00745922" w:rsidRDefault="00365D8D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148F35C" wp14:editId="46ACED68">
                          <wp:extent cx="366395" cy="4147200"/>
                          <wp:effectExtent l="0" t="0" r="1905" b="5715"/>
                          <wp:docPr id="18" name="Elemento grafico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Elemento grafico 18"/>
                                  <pic:cNvPicPr/>
                                </pic:nvPicPr>
                                <pic:blipFill rotWithShape="1"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4"/>
                                      </a:ext>
                                    </a:extLst>
                                  </a:blip>
                                  <a:srcRect t="1" b="-12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95207" cy="447332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ttachedTemplate r:id="rId1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AF0"/>
    <w:rsid w:val="0001344B"/>
    <w:rsid w:val="00076D9A"/>
    <w:rsid w:val="00087E82"/>
    <w:rsid w:val="00096C1C"/>
    <w:rsid w:val="000D4274"/>
    <w:rsid w:val="000E5918"/>
    <w:rsid w:val="00117600"/>
    <w:rsid w:val="00136472"/>
    <w:rsid w:val="00150AF0"/>
    <w:rsid w:val="00151DF5"/>
    <w:rsid w:val="00153A1F"/>
    <w:rsid w:val="00170079"/>
    <w:rsid w:val="001C1A10"/>
    <w:rsid w:val="001E3A48"/>
    <w:rsid w:val="001F2F38"/>
    <w:rsid w:val="002018A7"/>
    <w:rsid w:val="00201E49"/>
    <w:rsid w:val="002128DE"/>
    <w:rsid w:val="00230098"/>
    <w:rsid w:val="00293F91"/>
    <w:rsid w:val="002A30C4"/>
    <w:rsid w:val="002B415A"/>
    <w:rsid w:val="002B60F1"/>
    <w:rsid w:val="002B6281"/>
    <w:rsid w:val="002C3749"/>
    <w:rsid w:val="003172E8"/>
    <w:rsid w:val="003541B9"/>
    <w:rsid w:val="00365D8D"/>
    <w:rsid w:val="0038751C"/>
    <w:rsid w:val="00397FE4"/>
    <w:rsid w:val="003A0D13"/>
    <w:rsid w:val="003D069F"/>
    <w:rsid w:val="003E2141"/>
    <w:rsid w:val="003F4A02"/>
    <w:rsid w:val="00404F63"/>
    <w:rsid w:val="00407FEF"/>
    <w:rsid w:val="0042023B"/>
    <w:rsid w:val="004334B5"/>
    <w:rsid w:val="004A6BC6"/>
    <w:rsid w:val="004D169A"/>
    <w:rsid w:val="004D2934"/>
    <w:rsid w:val="004E3B06"/>
    <w:rsid w:val="00530C63"/>
    <w:rsid w:val="00557B2E"/>
    <w:rsid w:val="00590BF3"/>
    <w:rsid w:val="00594D58"/>
    <w:rsid w:val="00596C97"/>
    <w:rsid w:val="005A05DB"/>
    <w:rsid w:val="005A090D"/>
    <w:rsid w:val="005B5F7D"/>
    <w:rsid w:val="005C7566"/>
    <w:rsid w:val="005F3852"/>
    <w:rsid w:val="006079FA"/>
    <w:rsid w:val="0062647B"/>
    <w:rsid w:val="00661627"/>
    <w:rsid w:val="00670C93"/>
    <w:rsid w:val="007079CA"/>
    <w:rsid w:val="00723A59"/>
    <w:rsid w:val="00745922"/>
    <w:rsid w:val="007558A4"/>
    <w:rsid w:val="0077527E"/>
    <w:rsid w:val="00783BA4"/>
    <w:rsid w:val="007C1BF4"/>
    <w:rsid w:val="007E4451"/>
    <w:rsid w:val="00813256"/>
    <w:rsid w:val="00834188"/>
    <w:rsid w:val="00841906"/>
    <w:rsid w:val="00851600"/>
    <w:rsid w:val="00875F07"/>
    <w:rsid w:val="00891A22"/>
    <w:rsid w:val="00892CFD"/>
    <w:rsid w:val="008E0EAC"/>
    <w:rsid w:val="009133B3"/>
    <w:rsid w:val="0093108A"/>
    <w:rsid w:val="009835CF"/>
    <w:rsid w:val="009E0A0C"/>
    <w:rsid w:val="009E3FC3"/>
    <w:rsid w:val="009E7210"/>
    <w:rsid w:val="00AB49B5"/>
    <w:rsid w:val="00AC7A67"/>
    <w:rsid w:val="00AD35DA"/>
    <w:rsid w:val="00AD3B81"/>
    <w:rsid w:val="00BE141B"/>
    <w:rsid w:val="00BF0D90"/>
    <w:rsid w:val="00C00631"/>
    <w:rsid w:val="00C01D32"/>
    <w:rsid w:val="00C02580"/>
    <w:rsid w:val="00C02893"/>
    <w:rsid w:val="00C13007"/>
    <w:rsid w:val="00C27946"/>
    <w:rsid w:val="00C82E0F"/>
    <w:rsid w:val="00C90389"/>
    <w:rsid w:val="00CC1B13"/>
    <w:rsid w:val="00CE308B"/>
    <w:rsid w:val="00D21775"/>
    <w:rsid w:val="00D26384"/>
    <w:rsid w:val="00D5111C"/>
    <w:rsid w:val="00D74103"/>
    <w:rsid w:val="00D96402"/>
    <w:rsid w:val="00DA0449"/>
    <w:rsid w:val="00DC0B18"/>
    <w:rsid w:val="00DC3D6E"/>
    <w:rsid w:val="00DC3F96"/>
    <w:rsid w:val="00E11D04"/>
    <w:rsid w:val="00E2285D"/>
    <w:rsid w:val="00E91060"/>
    <w:rsid w:val="00EA06A4"/>
    <w:rsid w:val="00EA272B"/>
    <w:rsid w:val="00EB3D5C"/>
    <w:rsid w:val="00F30862"/>
    <w:rsid w:val="00F52C04"/>
    <w:rsid w:val="00F659B3"/>
    <w:rsid w:val="00F958FF"/>
    <w:rsid w:val="00FF68D0"/>
    <w:rsid w:val="2E219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E06B9C4"/>
  <w15:chartTrackingRefBased/>
  <w15:docId w15:val="{13696688-4ECC-4749-A07B-3FA571E58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334B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0389"/>
  </w:style>
  <w:style w:type="paragraph" w:styleId="Pidipagina">
    <w:name w:val="footer"/>
    <w:basedOn w:val="Normale"/>
    <w:link w:val="PidipaginaCarattere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0389"/>
  </w:style>
  <w:style w:type="character" w:styleId="Collegamentoipertestuale">
    <w:name w:val="Hyperlink"/>
    <w:basedOn w:val="Carpredefinitoparagrafo"/>
    <w:uiPriority w:val="99"/>
    <w:unhideWhenUsed/>
    <w:rsid w:val="00C13007"/>
    <w:rPr>
      <w:color w:val="EE7B08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13007"/>
    <w:rPr>
      <w:color w:val="605E5C"/>
      <w:shd w:val="clear" w:color="auto" w:fill="E1DFDD"/>
    </w:rPr>
  </w:style>
  <w:style w:type="paragraph" w:customStyle="1" w:styleId="text-module--p1--bfd3c">
    <w:name w:val="text-module--p1--bfd3c"/>
    <w:basedOn w:val="Normale"/>
    <w:rsid w:val="003172E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6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teyr-traktoren.com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p294\OneDrive%20-%20CNH%20Industrial\Desktop\PRs%20template\STEYR%20Press%20Release%20Template%20-%20UNI%20A4.dotx" TargetMode="External"/></Relationships>
</file>

<file path=word/theme/theme1.xml><?xml version="1.0" encoding="utf-8"?>
<a:theme xmlns:a="http://schemas.openxmlformats.org/drawingml/2006/main" name="Tema1">
  <a:themeElements>
    <a:clrScheme name="STEYR">
      <a:dk1>
        <a:srgbClr val="000000"/>
      </a:dk1>
      <a:lt1>
        <a:srgbClr val="FFFFFF"/>
      </a:lt1>
      <a:dk2>
        <a:srgbClr val="D52B1E"/>
      </a:dk2>
      <a:lt2>
        <a:srgbClr val="7D7D7D"/>
      </a:lt2>
      <a:accent1>
        <a:srgbClr val="C8C8C8"/>
      </a:accent1>
      <a:accent2>
        <a:srgbClr val="2CA58C"/>
      </a:accent2>
      <a:accent3>
        <a:srgbClr val="B38264"/>
      </a:accent3>
      <a:accent4>
        <a:srgbClr val="5582A0"/>
      </a:accent4>
      <a:accent5>
        <a:srgbClr val="E69100"/>
      </a:accent5>
      <a:accent6>
        <a:srgbClr val="D2BEAA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ema1" id="{8D7D342D-E644-914F-AABD-AFB77DFFD86A}" vid="{B5570E18-AD74-B043-B662-AE4A83F2998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sisl xmlns:xsi="http://www.w3.org/2001/XMLSchema-instance" xmlns:xsd="http://www.w3.org/2001/XMLSchema" xmlns="http://www.boldonjames.com/2008/01/sie/internal/label" sislVersion="0" policy="18fbfd49-c8e6-4618-a77f-5ef25245836c" origin="userSelected">
  <element uid="588104ae-2895-48f0-94e0-4417fcf0f7f0" value=""/>
  <element uid="4ecbf47d-2ec6-497d-85fc-f65b66e62fe7" value=""/>
</sisl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094DC684F1DF40B7071C7222120CE2" ma:contentTypeVersion="18" ma:contentTypeDescription="Creare un nuovo documento." ma:contentTypeScope="" ma:versionID="bb456b6b30305ad25a2939e27cc83581">
  <xsd:schema xmlns:xsd="http://www.w3.org/2001/XMLSchema" xmlns:xs="http://www.w3.org/2001/XMLSchema" xmlns:p="http://schemas.microsoft.com/office/2006/metadata/properties" xmlns:ns2="d14693be-9757-4574-95f3-f9e6da1a9fd1" xmlns:ns3="9305b1e6-8389-462b-9601-1336089b68dc" targetNamespace="http://schemas.microsoft.com/office/2006/metadata/properties" ma:root="true" ma:fieldsID="616188b1413da5a47fc0a8f3bd910814" ns2:_="" ns3:_="">
    <xsd:import namespace="d14693be-9757-4574-95f3-f9e6da1a9fd1"/>
    <xsd:import namespace="9305b1e6-8389-462b-9601-1336089b68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4693be-9757-4574-95f3-f9e6da1a9f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0be01fe9-7544-41a4-a580-fcdea151b3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5b1e6-8389-462b-9601-1336089b68d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d4cf07e-5a0c-4e18-99e7-1bbf33b2bd32}" ma:internalName="TaxCatchAll" ma:showField="CatchAllData" ma:web="9305b1e6-8389-462b-9601-1336089b68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4693be-9757-4574-95f3-f9e6da1a9fd1">
      <Terms xmlns="http://schemas.microsoft.com/office/infopath/2007/PartnerControls"/>
    </lcf76f155ced4ddcb4097134ff3c332f>
    <TaxCatchAll xmlns="9305b1e6-8389-462b-9601-1336089b68dc" xsi:nil="true"/>
  </documentManagement>
</p:properties>
</file>

<file path=customXml/itemProps1.xml><?xml version="1.0" encoding="utf-8"?>
<ds:datastoreItem xmlns:ds="http://schemas.openxmlformats.org/officeDocument/2006/customXml" ds:itemID="{3BCA90E6-F298-4788-A730-BEE866560E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67FDB8-6CB8-4ECA-B1BC-619A1321FB9D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40B1970F-1A26-4D3E-9FC6-67AC0811C4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4693be-9757-4574-95f3-f9e6da1a9fd1"/>
    <ds:schemaRef ds:uri="9305b1e6-8389-462b-9601-1336089b68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67F984-3CD9-4CCF-A60B-A59A3F24E73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A19C91A-0628-41AD-A790-551A357B8891}">
  <ds:schemaRefs>
    <ds:schemaRef ds:uri="http://schemas.microsoft.com/office/2006/metadata/properties"/>
    <ds:schemaRef ds:uri="http://schemas.microsoft.com/office/infopath/2007/PartnerControls"/>
    <ds:schemaRef ds:uri="d14693be-9757-4574-95f3-f9e6da1a9fd1"/>
    <ds:schemaRef ds:uri="9305b1e6-8389-462b-9601-1336089b68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STEYR Press Release Template - UNI A4.dotx</Template>
  <TotalTime>1</TotalTime>
  <Pages>2</Pages>
  <Words>582</Words>
  <Characters>3324</Characters>
  <Application>Microsoft Office Word</Application>
  <DocSecurity>0</DocSecurity>
  <Lines>27</Lines>
  <Paragraphs>7</Paragraphs>
  <ScaleCrop>false</ScaleCrop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MARENGO MANUELA</dc:creator>
  <cp:keywords>, docId:4F4CE95C551416D021325D086F033473</cp:keywords>
  <dc:description/>
  <cp:lastModifiedBy>MARENGO Manuela (CNH)</cp:lastModifiedBy>
  <cp:revision>6</cp:revision>
  <cp:lastPrinted>2023-02-01T09:27:00Z</cp:lastPrinted>
  <dcterms:created xsi:type="dcterms:W3CDTF">2024-03-06T15:29:00Z</dcterms:created>
  <dcterms:modified xsi:type="dcterms:W3CDTF">2024-03-13T09:03:00Z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26bf79ab-8357-4753-a785-56ab3018cdfc</vt:lpwstr>
  </property>
  <property fmtid="{D5CDD505-2E9C-101B-9397-08002B2CF9AE}" pid="3" name="bjClsUserRVM">
    <vt:lpwstr>[]</vt:lpwstr>
  </property>
  <property fmtid="{D5CDD505-2E9C-101B-9397-08002B2CF9AE}" pid="4" name="bjSaver">
    <vt:lpwstr>KOJreLQUxiAKp9OaoJMqW6pwsEr9h3Xr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policy="18fbfd49-c8e6-4618-a77f-5ef25245836c" origin="userSelected" xmlns="http://www.boldonj</vt:lpwstr>
  </property>
  <property fmtid="{D5CDD505-2E9C-101B-9397-08002B2CF9AE}" pid="6" name="bjDocumentLabelXML-0">
    <vt:lpwstr>ames.com/2008/01/sie/internal/label"&gt;&lt;element uid="588104ae-2895-48f0-94e0-4417fcf0f7f0" value="" /&gt;&lt;element uid="4ecbf47d-2ec6-497d-85fc-f65b66e62fe7" value="" /&gt;&lt;/sisl&gt;</vt:lpwstr>
  </property>
  <property fmtid="{D5CDD505-2E9C-101B-9397-08002B2CF9AE}" pid="7" name="bjDocumentSecurityLabel">
    <vt:lpwstr>CNH Industrial: GENERAL BUSINESS  Contains no personal data</vt:lpwstr>
  </property>
  <property fmtid="{D5CDD505-2E9C-101B-9397-08002B2CF9AE}" pid="8" name="CNH-Classification">
    <vt:lpwstr>[GENERAL BUSINESS - Contains no personal data]</vt:lpwstr>
  </property>
  <property fmtid="{D5CDD505-2E9C-101B-9397-08002B2CF9AE}" pid="9" name="CNH-LabelledBy:">
    <vt:lpwstr>F94560D,11/05/2022 15:47:13,GENERAL BUSINESS</vt:lpwstr>
  </property>
  <property fmtid="{D5CDD505-2E9C-101B-9397-08002B2CF9AE}" pid="10" name="ContentTypeId">
    <vt:lpwstr>0x010100C6094DC684F1DF40B7071C7222120CE2</vt:lpwstr>
  </property>
  <property fmtid="{D5CDD505-2E9C-101B-9397-08002B2CF9AE}" pid="11" name="MediaServiceImageTags">
    <vt:lpwstr/>
  </property>
</Properties>
</file>