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F987CD" w14:textId="77777777" w:rsidR="005E7D02" w:rsidRPr="0038780E" w:rsidRDefault="005E7D02">
      <w:pPr>
        <w:rPr>
          <w:highlight w:val="yellow"/>
        </w:rPr>
      </w:pPr>
    </w:p>
    <w:p w14:paraId="6E50D879" w14:textId="042ADF80" w:rsidR="0092376C" w:rsidRPr="0038780E" w:rsidRDefault="0092376C"/>
    <w:tbl>
      <w:tblPr>
        <w:tblpPr w:leftFromText="142" w:rightFromText="142" w:vertAnchor="page" w:horzAnchor="page" w:tblpX="2553" w:tblpY="1050"/>
        <w:tblW w:w="9339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9339"/>
      </w:tblGrid>
      <w:tr w:rsidR="00C53EFD" w:rsidRPr="0038780E" w14:paraId="07859E0F" w14:textId="77777777">
        <w:trPr>
          <w:trHeight w:val="400"/>
        </w:trPr>
        <w:tc>
          <w:tcPr>
            <w:tcW w:w="9339" w:type="dxa"/>
            <w:shd w:val="clear" w:color="auto" w:fill="auto"/>
          </w:tcPr>
          <w:p w14:paraId="2E8D8DCC" w14:textId="77777777" w:rsidR="00C53EFD" w:rsidRPr="0038780E" w:rsidRDefault="009B2BDC" w:rsidP="003D26BD">
            <w:pPr>
              <w:pStyle w:val="03INTESTAZIONE"/>
              <w:framePr w:wrap="auto" w:vAnchor="margin" w:hAnchor="text" w:xAlign="left" w:yAlign="inline"/>
              <w:suppressOverlap w:val="0"/>
            </w:pPr>
            <w:r w:rsidRPr="0038780E">
              <w:rPr>
                <w:rStyle w:val="03INTESTAZIONEBOLD2"/>
              </w:rPr>
              <w:t>Corporate Communications</w:t>
            </w:r>
          </w:p>
        </w:tc>
      </w:tr>
    </w:tbl>
    <w:p w14:paraId="29E6E217" w14:textId="741A3B95" w:rsidR="007016B9" w:rsidRPr="0038780E" w:rsidRDefault="007016B9" w:rsidP="001C4832">
      <w:pPr>
        <w:pStyle w:val="01TESTO"/>
        <w:spacing w:line="360" w:lineRule="auto"/>
        <w:ind w:right="763"/>
        <w:jc w:val="both"/>
        <w:rPr>
          <w:b/>
          <w:sz w:val="22"/>
          <w:szCs w:val="22"/>
        </w:rPr>
      </w:pPr>
      <w:r w:rsidRPr="0038780E">
        <w:rPr>
          <w:b/>
          <w:sz w:val="22"/>
          <w:szCs w:val="22"/>
        </w:rPr>
        <w:t xml:space="preserve">I marchi agricoli di CNH Industrial si aggiudicano </w:t>
      </w:r>
      <w:r w:rsidR="0066673C">
        <w:rPr>
          <w:b/>
          <w:sz w:val="22"/>
          <w:szCs w:val="22"/>
        </w:rPr>
        <w:t>le prime posizioni</w:t>
      </w:r>
      <w:r w:rsidRPr="0038780E">
        <w:rPr>
          <w:b/>
          <w:sz w:val="22"/>
          <w:szCs w:val="22"/>
        </w:rPr>
        <w:t xml:space="preserve"> ad Agritechnica 2019</w:t>
      </w:r>
    </w:p>
    <w:p w14:paraId="7699C8E4" w14:textId="77743312" w:rsidR="007016B9" w:rsidRPr="0038780E" w:rsidRDefault="007016B9" w:rsidP="00D71608">
      <w:pPr>
        <w:tabs>
          <w:tab w:val="left" w:pos="7655"/>
        </w:tabs>
        <w:spacing w:line="360" w:lineRule="auto"/>
        <w:ind w:right="763"/>
        <w:jc w:val="both"/>
        <w:rPr>
          <w:i/>
        </w:rPr>
      </w:pPr>
    </w:p>
    <w:p w14:paraId="3A8AE085" w14:textId="44376664" w:rsidR="00924CDA" w:rsidRPr="00271B25" w:rsidRDefault="00924CDA" w:rsidP="00D71608">
      <w:pPr>
        <w:tabs>
          <w:tab w:val="left" w:pos="7655"/>
        </w:tabs>
        <w:spacing w:line="360" w:lineRule="auto"/>
        <w:ind w:right="763"/>
        <w:jc w:val="both"/>
        <w:rPr>
          <w:i/>
          <w:color w:val="auto"/>
        </w:rPr>
      </w:pPr>
      <w:r w:rsidRPr="0038780E">
        <w:rPr>
          <w:i/>
        </w:rPr>
        <w:t xml:space="preserve">New Holland Agriculture e il marchio aftermarket per il precision farming AGXTEND™ si sono aggiudicati </w:t>
      </w:r>
      <w:r w:rsidR="0066673C">
        <w:rPr>
          <w:i/>
        </w:rPr>
        <w:t>importanti riconoscimenti</w:t>
      </w:r>
      <w:r w:rsidRPr="0038780E">
        <w:rPr>
          <w:i/>
        </w:rPr>
        <w:t xml:space="preserve"> per l'innovazione alla fiera agricola Agritechnica di quest'anno, evento leader </w:t>
      </w:r>
      <w:r w:rsidR="0066673C">
        <w:rPr>
          <w:i/>
        </w:rPr>
        <w:t xml:space="preserve">di settore </w:t>
      </w:r>
      <w:r w:rsidRPr="0038780E">
        <w:rPr>
          <w:i/>
        </w:rPr>
        <w:t xml:space="preserve">a livello mondiale che si </w:t>
      </w:r>
      <w:r w:rsidR="0066673C">
        <w:rPr>
          <w:i/>
        </w:rPr>
        <w:t>terrà</w:t>
      </w:r>
      <w:r w:rsidR="00E46D60">
        <w:rPr>
          <w:i/>
        </w:rPr>
        <w:t xml:space="preserve"> </w:t>
      </w:r>
      <w:r w:rsidRPr="0038780E">
        <w:rPr>
          <w:i/>
        </w:rPr>
        <w:t xml:space="preserve">dal </w:t>
      </w:r>
      <w:r w:rsidRPr="00271B25">
        <w:rPr>
          <w:i/>
          <w:color w:val="auto"/>
        </w:rPr>
        <w:t>10 al 16 novembre ad Hannover, in Germania.</w:t>
      </w:r>
    </w:p>
    <w:p w14:paraId="07E05824" w14:textId="77777777" w:rsidR="00796405" w:rsidRPr="0038780E" w:rsidRDefault="00796405" w:rsidP="000B7FB2">
      <w:pPr>
        <w:tabs>
          <w:tab w:val="left" w:pos="7655"/>
        </w:tabs>
        <w:spacing w:line="360" w:lineRule="auto"/>
        <w:ind w:right="763"/>
        <w:jc w:val="both"/>
        <w:rPr>
          <w:i/>
          <w:color w:val="FF0000"/>
        </w:rPr>
      </w:pPr>
    </w:p>
    <w:p w14:paraId="53E89302" w14:textId="77777777" w:rsidR="005E7D02" w:rsidRPr="0038780E" w:rsidRDefault="005E7D02" w:rsidP="001653C3">
      <w:pPr>
        <w:pStyle w:val="01TESTO"/>
        <w:spacing w:line="360" w:lineRule="auto"/>
        <w:ind w:right="763"/>
        <w:rPr>
          <w:highlight w:val="yellow"/>
        </w:rPr>
      </w:pPr>
    </w:p>
    <w:p w14:paraId="44A21294" w14:textId="5630D8F3" w:rsidR="009B2BDC" w:rsidRPr="0038780E" w:rsidRDefault="00C61227" w:rsidP="001653C3">
      <w:pPr>
        <w:pStyle w:val="01TESTO"/>
        <w:spacing w:line="360" w:lineRule="auto"/>
        <w:ind w:right="763"/>
      </w:pPr>
      <w:r w:rsidRPr="0066673C">
        <w:t xml:space="preserve">Londra, </w:t>
      </w:r>
      <w:r w:rsidR="0066673C" w:rsidRPr="0066673C">
        <w:t>10 ottobre</w:t>
      </w:r>
      <w:r w:rsidRPr="0066673C">
        <w:t xml:space="preserve"> 2019</w:t>
      </w:r>
    </w:p>
    <w:p w14:paraId="18AF85C5" w14:textId="77777777" w:rsidR="00EA200B" w:rsidRPr="0038780E" w:rsidRDefault="00EA200B" w:rsidP="001653C3">
      <w:pPr>
        <w:pStyle w:val="01TESTO"/>
        <w:spacing w:line="360" w:lineRule="auto"/>
        <w:ind w:right="763"/>
        <w:rPr>
          <w:rStyle w:val="hps"/>
        </w:rPr>
      </w:pPr>
    </w:p>
    <w:p w14:paraId="18E54DC7" w14:textId="13189CF6" w:rsidR="000A64A2" w:rsidRPr="0038780E" w:rsidRDefault="00A70835" w:rsidP="00291FD9">
      <w:pPr>
        <w:tabs>
          <w:tab w:val="left" w:pos="7655"/>
        </w:tabs>
        <w:spacing w:line="360" w:lineRule="auto"/>
        <w:ind w:right="763"/>
        <w:jc w:val="both"/>
      </w:pPr>
      <w:r w:rsidRPr="0038780E">
        <w:t xml:space="preserve">I riconoscimenti, conferiti da un comitato di esperti nominato dalla DLG, </w:t>
      </w:r>
      <w:r w:rsidR="0066673C">
        <w:t>Associazione</w:t>
      </w:r>
      <w:r w:rsidRPr="0038780E">
        <w:t xml:space="preserve"> tedesca </w:t>
      </w:r>
      <w:r w:rsidR="0066673C">
        <w:t>del</w:t>
      </w:r>
      <w:r w:rsidRPr="0038780E">
        <w:t>l'agricoltura, intendono premiare le tecnologie d'avanguardia e i nuovi sviluppi nel settore delle macchine e delle attrezzature agricole. New Holland Agriculture, uno dei marchi globali di macchine agricole di CNH Industrial (NYSE: CNHI / MI: CNHI), è stata premiata con tre medaglie d'argento per le innovazioni nelle operazioni di raccolta</w:t>
      </w:r>
      <w:r w:rsidR="0066673C">
        <w:t xml:space="preserve"> e pressatura balle, mentre il B</w:t>
      </w:r>
      <w:r w:rsidRPr="0038780E">
        <w:t xml:space="preserve">rand </w:t>
      </w:r>
      <w:proofErr w:type="spellStart"/>
      <w:r w:rsidRPr="0038780E">
        <w:t>aftermarket</w:t>
      </w:r>
      <w:proofErr w:type="spellEnd"/>
      <w:r w:rsidRPr="0038780E">
        <w:t xml:space="preserve"> </w:t>
      </w:r>
      <w:r w:rsidR="0066673C">
        <w:t xml:space="preserve">del Gruppo, </w:t>
      </w:r>
      <w:r w:rsidRPr="0038780E">
        <w:t>AGXTEND</w:t>
      </w:r>
      <w:r w:rsidR="0066673C">
        <w:t>,</w:t>
      </w:r>
      <w:r w:rsidRPr="0038780E">
        <w:t xml:space="preserve"> si è aggiudicato l'argento per la sua soluzione ISOMAX che semplifica i processi digitali in agricoltura. </w:t>
      </w:r>
    </w:p>
    <w:p w14:paraId="1299D112" w14:textId="31F65D82" w:rsidR="000A64A2" w:rsidRPr="0038780E" w:rsidRDefault="000A64A2" w:rsidP="00291FD9">
      <w:pPr>
        <w:tabs>
          <w:tab w:val="left" w:pos="7655"/>
        </w:tabs>
        <w:spacing w:line="360" w:lineRule="auto"/>
        <w:ind w:right="763"/>
        <w:jc w:val="both"/>
      </w:pPr>
    </w:p>
    <w:p w14:paraId="3209D031" w14:textId="481BCFC6" w:rsidR="00291FD9" w:rsidRPr="0038780E" w:rsidRDefault="00FF671B" w:rsidP="00A70835">
      <w:pPr>
        <w:tabs>
          <w:tab w:val="left" w:pos="7655"/>
        </w:tabs>
        <w:spacing w:line="360" w:lineRule="auto"/>
        <w:ind w:right="763"/>
        <w:jc w:val="both"/>
      </w:pPr>
      <w:r w:rsidRPr="0038780E">
        <w:t>Il sistema di trasmissione New Holland per le presse pe</w:t>
      </w:r>
      <w:r w:rsidR="0066673C">
        <w:t xml:space="preserve">r balle </w:t>
      </w:r>
      <w:r w:rsidR="006D7C23">
        <w:t>di grandi dimensioni</w:t>
      </w:r>
      <w:r w:rsidR="0066673C">
        <w:t xml:space="preserve"> ad alta densità è</w:t>
      </w:r>
      <w:r w:rsidRPr="0038780E">
        <w:t xml:space="preserve"> una novità nel settore</w:t>
      </w:r>
      <w:r w:rsidR="0066673C">
        <w:t xml:space="preserve"> e</w:t>
      </w:r>
      <w:r w:rsidRPr="0038780E">
        <w:t xml:space="preserve"> ha ottenuto la medaglia d'argento a riconoscimento della sua esclusiva tecnologia di avviamento </w:t>
      </w:r>
      <w:proofErr w:type="spellStart"/>
      <w:r w:rsidRPr="0038780E">
        <w:t>powershift</w:t>
      </w:r>
      <w:proofErr w:type="spellEnd"/>
      <w:r w:rsidRPr="0038780E">
        <w:t xml:space="preserve"> a due velocità</w:t>
      </w:r>
      <w:r w:rsidR="0066673C">
        <w:t>,</w:t>
      </w:r>
      <w:r w:rsidRPr="0038780E">
        <w:t xml:space="preserve"> che garantisce un innesto uniforme della pressa. </w:t>
      </w:r>
      <w:r w:rsidRPr="00C00897">
        <w:t>Utilizzando una logica a due stadi, questo sistema protegge sia la trasmissione del tra</w:t>
      </w:r>
      <w:r w:rsidR="00E46D60" w:rsidRPr="00C00897">
        <w:t>ttore che quella della pressa e</w:t>
      </w:r>
      <w:r w:rsidR="00C00897" w:rsidRPr="00C00897">
        <w:t>,</w:t>
      </w:r>
      <w:r w:rsidRPr="00C00897">
        <w:t xml:space="preserve"> quando</w:t>
      </w:r>
      <w:r w:rsidR="00E46D60" w:rsidRPr="00C00897">
        <w:t xml:space="preserve"> viene</w:t>
      </w:r>
      <w:r w:rsidRPr="00C00897">
        <w:t xml:space="preserve"> combi</w:t>
      </w:r>
      <w:r w:rsidR="00C00897" w:rsidRPr="00C00897">
        <w:t>nato con il volano di quest’ultima</w:t>
      </w:r>
      <w:r w:rsidR="00E46D60" w:rsidRPr="00C00897">
        <w:t xml:space="preserve">, che è </w:t>
      </w:r>
      <w:r w:rsidRPr="00C00897">
        <w:t>di peso e diametro maggiorati, consente una pressatura più agevole ed efficiente.</w:t>
      </w:r>
      <w:r w:rsidRPr="0038780E">
        <w:t xml:space="preserve"> </w:t>
      </w:r>
    </w:p>
    <w:p w14:paraId="61D9C527" w14:textId="7A6D49D2" w:rsidR="00FF671B" w:rsidRPr="0038780E" w:rsidRDefault="00FF671B" w:rsidP="00A70835">
      <w:pPr>
        <w:tabs>
          <w:tab w:val="left" w:pos="7655"/>
        </w:tabs>
        <w:spacing w:line="360" w:lineRule="auto"/>
        <w:ind w:right="763"/>
        <w:jc w:val="both"/>
      </w:pPr>
    </w:p>
    <w:p w14:paraId="2AD0A6B4" w14:textId="45493200" w:rsidR="00C15338" w:rsidRPr="0038780E" w:rsidRDefault="00FF671B" w:rsidP="00A70835">
      <w:pPr>
        <w:tabs>
          <w:tab w:val="left" w:pos="7655"/>
        </w:tabs>
        <w:spacing w:line="360" w:lineRule="auto"/>
        <w:ind w:right="763"/>
        <w:jc w:val="both"/>
      </w:pPr>
      <w:r w:rsidRPr="0038780E">
        <w:t xml:space="preserve">La seconda medaglia d'argento è stata assegnata per le innovazioni che il </w:t>
      </w:r>
      <w:r w:rsidR="00E46D60">
        <w:t>Brand</w:t>
      </w:r>
      <w:r w:rsidRPr="0038780E">
        <w:t xml:space="preserve"> ha apportato al fine di migliorare ulteriormente le prestazioni del sistema di trebbiatura a quattro cilindri della sua gamma di mietitrebbie CX. Il nuovo sistema di battitura Ultra-Flow™ con spranghe sfalsat</w:t>
      </w:r>
      <w:r w:rsidR="00E46D60">
        <w:t>e consente un flusso di raccolta</w:t>
      </w:r>
      <w:r w:rsidRPr="0038780E">
        <w:t xml:space="preserve"> più regolare che si traduce in una maggiore capacità, minori </w:t>
      </w:r>
      <w:r w:rsidR="00E46D60">
        <w:t xml:space="preserve">possibilità di </w:t>
      </w:r>
      <w:r w:rsidRPr="0038780E">
        <w:t>ingolf</w:t>
      </w:r>
      <w:r w:rsidR="00E46D60">
        <w:t>amento</w:t>
      </w:r>
      <w:r w:rsidRPr="0038780E">
        <w:t xml:space="preserve"> e un funzionamento più silenzioso a vanta</w:t>
      </w:r>
      <w:r w:rsidR="00E46D60">
        <w:t>ggio del comfort dell'operatore.</w:t>
      </w:r>
      <w:r w:rsidRPr="0038780E">
        <w:t xml:space="preserve"> </w:t>
      </w:r>
      <w:r w:rsidR="00E46D60">
        <w:t>U</w:t>
      </w:r>
      <w:r w:rsidRPr="0038780E">
        <w:t xml:space="preserve">tilizza </w:t>
      </w:r>
      <w:r w:rsidR="00E46D60">
        <w:t xml:space="preserve">inoltre </w:t>
      </w:r>
      <w:r w:rsidRPr="0038780E">
        <w:t xml:space="preserve">il 16% in meno di potenza trebbiante, limitando quindi anche i consumi di carburante e incrementando la capacità della mietitrebbia fino al 10%. </w:t>
      </w:r>
    </w:p>
    <w:p w14:paraId="6359B073" w14:textId="77777777" w:rsidR="00C15338" w:rsidRPr="0038780E" w:rsidRDefault="00C15338" w:rsidP="00A70835">
      <w:pPr>
        <w:tabs>
          <w:tab w:val="left" w:pos="7655"/>
        </w:tabs>
        <w:spacing w:line="360" w:lineRule="auto"/>
        <w:ind w:right="763"/>
        <w:jc w:val="both"/>
      </w:pPr>
    </w:p>
    <w:p w14:paraId="4DB609A1" w14:textId="054DCD42" w:rsidR="00FF671B" w:rsidRPr="0038780E" w:rsidRDefault="000A64A2" w:rsidP="00A70835">
      <w:pPr>
        <w:tabs>
          <w:tab w:val="left" w:pos="7655"/>
        </w:tabs>
        <w:spacing w:line="360" w:lineRule="auto"/>
        <w:ind w:right="763"/>
        <w:jc w:val="both"/>
      </w:pPr>
      <w:r w:rsidRPr="0038780E">
        <w:lastRenderedPageBreak/>
        <w:t xml:space="preserve">New Holland ha anche ricevuto </w:t>
      </w:r>
      <w:r w:rsidR="00E46D60">
        <w:t>una</w:t>
      </w:r>
      <w:r w:rsidRPr="0038780E">
        <w:t xml:space="preserve"> medaglia d'argento per l'innovativa modalità </w:t>
      </w:r>
      <w:r w:rsidR="00E46D60">
        <w:t>“Baler Mode”</w:t>
      </w:r>
      <w:r w:rsidRPr="0038780E">
        <w:t xml:space="preserve"> proposta sulla sua gamma di trattori T7. Questa tecnologi</w:t>
      </w:r>
      <w:r w:rsidR="00E46D60">
        <w:t xml:space="preserve">a riduce significativamente il beccheggio </w:t>
      </w:r>
      <w:r w:rsidRPr="0038780E">
        <w:t>del</w:t>
      </w:r>
      <w:r w:rsidR="00A04C6F" w:rsidRPr="0038780E">
        <w:t>la cabina del trattore</w:t>
      </w:r>
      <w:r w:rsidRPr="0038780E">
        <w:t xml:space="preserve"> quando si lavora con presse per balle </w:t>
      </w:r>
      <w:r w:rsidR="006D7C23">
        <w:t>rettangolari di grandi dimensioni</w:t>
      </w:r>
      <w:bookmarkStart w:id="0" w:name="_GoBack"/>
      <w:bookmarkEnd w:id="0"/>
      <w:r w:rsidRPr="0038780E">
        <w:t xml:space="preserve">, dal momento che il trattore </w:t>
      </w:r>
      <w:r w:rsidR="00E46D60">
        <w:t>è in grado di riconoscere</w:t>
      </w:r>
      <w:r w:rsidRPr="0038780E">
        <w:t xml:space="preserve"> automaticamente quando la pressa è collegata e </w:t>
      </w:r>
      <w:r w:rsidR="00E46D60">
        <w:t xml:space="preserve">di </w:t>
      </w:r>
      <w:r w:rsidRPr="0038780E">
        <w:t>attiva</w:t>
      </w:r>
      <w:r w:rsidR="00E46D60">
        <w:t>re</w:t>
      </w:r>
      <w:r w:rsidRPr="0038780E">
        <w:t xml:space="preserve"> la modalità "Baler Mode". Agendo sulle sospensioni dell’assale anteriore</w:t>
      </w:r>
      <w:r w:rsidR="00E46D60">
        <w:t>,</w:t>
      </w:r>
      <w:r w:rsidRPr="0038780E">
        <w:t xml:space="preserve"> ossia modificandone la rigidità in base alla compressione attuata dalla pressa, riduce </w:t>
      </w:r>
      <w:r w:rsidR="00E46D60">
        <w:t>le oscillazioni</w:t>
      </w:r>
      <w:r w:rsidRPr="0038780E">
        <w:t xml:space="preserve"> della cabina anche del 15%, inoltre limita le variazioni di regime del motore consentendo un risparmio di carburante che arriva al 12%.</w:t>
      </w:r>
    </w:p>
    <w:p w14:paraId="277E93D7" w14:textId="77777777" w:rsidR="00291FD9" w:rsidRPr="0038780E" w:rsidRDefault="00291FD9" w:rsidP="00291FD9">
      <w:pPr>
        <w:tabs>
          <w:tab w:val="left" w:pos="7655"/>
        </w:tabs>
        <w:spacing w:line="360" w:lineRule="auto"/>
        <w:ind w:right="763"/>
        <w:jc w:val="both"/>
      </w:pPr>
    </w:p>
    <w:p w14:paraId="7EEB0EE5" w14:textId="0A658717" w:rsidR="000A64A2" w:rsidRPr="0038780E" w:rsidRDefault="00EF3FA8" w:rsidP="00291FD9">
      <w:pPr>
        <w:tabs>
          <w:tab w:val="left" w:pos="7655"/>
        </w:tabs>
        <w:spacing w:line="360" w:lineRule="auto"/>
        <w:ind w:right="763"/>
        <w:jc w:val="both"/>
      </w:pPr>
      <w:r w:rsidRPr="0038780E">
        <w:t>AGXTEND,</w:t>
      </w:r>
      <w:r w:rsidR="00C14592" w:rsidRPr="0038780E">
        <w:t xml:space="preserve"> </w:t>
      </w:r>
      <w:r w:rsidRPr="0038780E">
        <w:t xml:space="preserve">il marchio aftermarket di CNH Industrial specializzato nelle nuove tecnologie per l'agricoltura di precisione, </w:t>
      </w:r>
      <w:r w:rsidR="00E46D60">
        <w:t>debutta in maniera memorabile</w:t>
      </w:r>
      <w:r w:rsidRPr="0038780E">
        <w:t xml:space="preserve"> ad Agritechnica portando a casa una medaglia d'argento per la sua nuova soluzione ISOMAX. Questo rivoluzionario sistema ISOBUS (protocollo internazionale per la comunicazione elettronica nelle macchine agricole) offre un pacchetto completo per semplificare notevolmente i processi digitali in agricoltura, sia quelli di tipo </w:t>
      </w:r>
      <w:r w:rsidR="00E46D60">
        <w:t xml:space="preserve">gestionale sia </w:t>
      </w:r>
      <w:r w:rsidRPr="0038780E">
        <w:t xml:space="preserve">quelli lavorativi veri e propri. Tutto l'hardware è certificato da AEF (Agricultural </w:t>
      </w:r>
      <w:proofErr w:type="spellStart"/>
      <w:r w:rsidRPr="0038780E">
        <w:t>Industry</w:t>
      </w:r>
      <w:proofErr w:type="spellEnd"/>
      <w:r w:rsidRPr="0038780E">
        <w:t xml:space="preserve"> </w:t>
      </w:r>
      <w:proofErr w:type="spellStart"/>
      <w:r w:rsidRPr="0038780E">
        <w:t>Electronics</w:t>
      </w:r>
      <w:proofErr w:type="spellEnd"/>
      <w:r w:rsidRPr="0038780E">
        <w:t xml:space="preserve"> Foundation)</w:t>
      </w:r>
      <w:r w:rsidR="00E46D60">
        <w:t>,</w:t>
      </w:r>
      <w:r w:rsidRPr="0038780E">
        <w:t xml:space="preserve"> </w:t>
      </w:r>
      <w:r w:rsidR="00E46D60">
        <w:t>l’intero software è open source e</w:t>
      </w:r>
      <w:r w:rsidRPr="0038780E">
        <w:t xml:space="preserve"> il sistema è compatibile con tutte le marche. Le funzioni del sistema comprendono anche il riconoscimento automatico dell'attrezzo</w:t>
      </w:r>
      <w:r w:rsidR="00E46D60">
        <w:t>,</w:t>
      </w:r>
      <w:r w:rsidRPr="0038780E">
        <w:t xml:space="preserve"> al fine di facilitarne l'utilizzo. </w:t>
      </w:r>
    </w:p>
    <w:p w14:paraId="368CCE91" w14:textId="2E711B77" w:rsidR="001547C6" w:rsidRPr="0038780E" w:rsidRDefault="001547C6" w:rsidP="00291FD9">
      <w:pPr>
        <w:tabs>
          <w:tab w:val="left" w:pos="7655"/>
        </w:tabs>
        <w:spacing w:line="360" w:lineRule="auto"/>
        <w:ind w:right="763"/>
        <w:jc w:val="both"/>
      </w:pPr>
    </w:p>
    <w:p w14:paraId="1271A575" w14:textId="2CE532D3" w:rsidR="001547C6" w:rsidRPr="0038780E" w:rsidRDefault="001547C6" w:rsidP="00291FD9">
      <w:pPr>
        <w:tabs>
          <w:tab w:val="left" w:pos="7655"/>
        </w:tabs>
        <w:spacing w:line="360" w:lineRule="auto"/>
        <w:ind w:right="763"/>
        <w:jc w:val="both"/>
      </w:pPr>
    </w:p>
    <w:p w14:paraId="6EAD3339" w14:textId="73FC3B05" w:rsidR="00526A70" w:rsidRPr="0038780E" w:rsidRDefault="00526A70" w:rsidP="001653C3">
      <w:pPr>
        <w:tabs>
          <w:tab w:val="left" w:pos="7655"/>
        </w:tabs>
        <w:spacing w:line="360" w:lineRule="auto"/>
        <w:ind w:right="763"/>
        <w:jc w:val="both"/>
        <w:rPr>
          <w:sz w:val="16"/>
          <w:szCs w:val="16"/>
        </w:rPr>
      </w:pPr>
      <w:r w:rsidRPr="0038780E">
        <w:rPr>
          <w:b/>
          <w:bCs/>
          <w:i/>
          <w:iCs/>
          <w:sz w:val="16"/>
          <w:szCs w:val="16"/>
        </w:rPr>
        <w:t>CNH Industrial</w:t>
      </w:r>
      <w:r w:rsidRPr="0038780E">
        <w:rPr>
          <w:i/>
          <w:iCs/>
          <w:sz w:val="16"/>
          <w:szCs w:val="16"/>
        </w:rPr>
        <w:t xml:space="preserve"> </w:t>
      </w:r>
      <w:r w:rsidRPr="0038780E">
        <w:rPr>
          <w:b/>
          <w:bCs/>
          <w:i/>
          <w:iCs/>
          <w:sz w:val="16"/>
          <w:szCs w:val="16"/>
        </w:rPr>
        <w:t>N.V.</w:t>
      </w:r>
      <w:r w:rsidRPr="0038780E">
        <w:rPr>
          <w:i/>
          <w:iCs/>
          <w:sz w:val="16"/>
          <w:szCs w:val="16"/>
        </w:rPr>
        <w:t xml:space="preserve"> (NYSE: CNHI /</w:t>
      </w:r>
      <w:r w:rsidR="00E46D60">
        <w:rPr>
          <w:i/>
          <w:iCs/>
          <w:sz w:val="16"/>
          <w:szCs w:val="16"/>
        </w:rPr>
        <w:t xml:space="preserve"> </w:t>
      </w:r>
      <w:r w:rsidRPr="0038780E">
        <w:rPr>
          <w:i/>
          <w:iCs/>
          <w:sz w:val="16"/>
          <w:szCs w:val="16"/>
        </w:rPr>
        <w:t>M</w:t>
      </w:r>
      <w:r w:rsidRPr="0038780E">
        <w:rPr>
          <w:bCs/>
          <w:i/>
          <w:iCs/>
          <w:sz w:val="16"/>
          <w:szCs w:val="16"/>
        </w:rPr>
        <w:t>I</w:t>
      </w:r>
      <w:r w:rsidRPr="0038780E">
        <w:rPr>
          <w:i/>
          <w:iCs/>
          <w:sz w:val="16"/>
          <w:szCs w:val="16"/>
        </w:rPr>
        <w:t xml:space="preserve">: CNHI) </w:t>
      </w:r>
      <w:r w:rsidR="00A96356" w:rsidRPr="00AA42D3">
        <w:rPr>
          <w:i/>
          <w:iCs/>
          <w:sz w:val="16"/>
          <w:szCs w:val="16"/>
        </w:rPr>
        <w:t>è un leader globale nel campo dei capital goods con una consolidata esperienza industriale, un’ampia gamma di prodotti e una presenza mondiale. Ciascuno dei brand di CNH Industrial è un player internazionale di rilievo nel rispettivo settore industriale: Case IH, New Holland Agriculture e Steyr per i trattori e le macchine agricole, Case e New Holland Construction per le macchine movimento terra, Iveco per i veicoli commerciali, Iveco Bus e Heuliez Bus per gli autobus e i bus granturismo, Iveco Astra per i veicoli cava cantiere, Magirus per i veicoli antincendio, Iveco Defence Vehicles per i veicoli per la difesa e la protezione civile; FPT Industrial per i motori e le trasmissioni.</w:t>
      </w:r>
      <w:r w:rsidR="00A96356" w:rsidRPr="00AA42D3">
        <w:rPr>
          <w:b/>
          <w:bCs/>
          <w:i/>
          <w:iCs/>
          <w:sz w:val="16"/>
          <w:szCs w:val="16"/>
        </w:rPr>
        <w:t xml:space="preserve"> </w:t>
      </w:r>
      <w:r w:rsidR="00A96356" w:rsidRPr="00AA42D3">
        <w:rPr>
          <w:i/>
          <w:iCs/>
          <w:sz w:val="16"/>
          <w:szCs w:val="16"/>
        </w:rPr>
        <w:t>Per maggiori informazioni su CNH Industrial:</w:t>
      </w:r>
      <w:r w:rsidRPr="0038780E">
        <w:rPr>
          <w:i/>
          <w:iCs/>
          <w:sz w:val="16"/>
          <w:szCs w:val="16"/>
        </w:rPr>
        <w:t xml:space="preserve"> </w:t>
      </w:r>
      <w:hyperlink r:id="rId9" w:history="1">
        <w:r w:rsidRPr="0038780E">
          <w:rPr>
            <w:rStyle w:val="Collegamentoipertestuale"/>
            <w:i/>
            <w:iCs/>
            <w:sz w:val="16"/>
            <w:szCs w:val="16"/>
          </w:rPr>
          <w:t>www.cnhindustrial.com</w:t>
        </w:r>
      </w:hyperlink>
    </w:p>
    <w:p w14:paraId="05930207" w14:textId="77777777" w:rsidR="00122FE9" w:rsidRPr="0038780E" w:rsidRDefault="00122FE9" w:rsidP="001653C3">
      <w:pPr>
        <w:pStyle w:val="01TESTO"/>
        <w:spacing w:line="360" w:lineRule="auto"/>
        <w:ind w:right="763"/>
        <w:jc w:val="both"/>
        <w:rPr>
          <w:b/>
          <w:szCs w:val="19"/>
        </w:rPr>
      </w:pPr>
    </w:p>
    <w:p w14:paraId="73C184CE" w14:textId="77777777" w:rsidR="00F87949" w:rsidRPr="0038780E" w:rsidRDefault="00F87949">
      <w:pPr>
        <w:spacing w:line="240" w:lineRule="auto"/>
        <w:rPr>
          <w:b/>
          <w:szCs w:val="19"/>
        </w:rPr>
      </w:pPr>
    </w:p>
    <w:p w14:paraId="3C72639E" w14:textId="77777777" w:rsidR="0013726B" w:rsidRPr="00AA42D3" w:rsidRDefault="0013726B" w:rsidP="0013726B">
      <w:pPr>
        <w:spacing w:line="360" w:lineRule="auto"/>
        <w:ind w:right="763"/>
        <w:jc w:val="both"/>
        <w:rPr>
          <w:b/>
          <w:szCs w:val="19"/>
        </w:rPr>
      </w:pPr>
      <w:r w:rsidRPr="00AA42D3">
        <w:rPr>
          <w:b/>
        </w:rPr>
        <w:t>Per ricevere le ultime notizie da CNH industrial iscrivetevi alla Newsroom</w:t>
      </w:r>
      <w:r w:rsidRPr="00AA42D3">
        <w:rPr>
          <w:b/>
          <w:szCs w:val="19"/>
        </w:rPr>
        <w:t xml:space="preserve">: </w:t>
      </w:r>
    </w:p>
    <w:p w14:paraId="3A299C35" w14:textId="77777777" w:rsidR="009F243A" w:rsidRPr="0038780E" w:rsidRDefault="00667BC5" w:rsidP="001653C3">
      <w:pPr>
        <w:pStyle w:val="01TESTO"/>
        <w:spacing w:line="360" w:lineRule="auto"/>
        <w:ind w:right="763"/>
        <w:jc w:val="both"/>
        <w:rPr>
          <w:b/>
          <w:szCs w:val="19"/>
        </w:rPr>
      </w:pPr>
      <w:hyperlink r:id="rId10" w:history="1">
        <w:r w:rsidR="00EC7E30" w:rsidRPr="0038780E">
          <w:rPr>
            <w:rStyle w:val="Collegamentoipertestuale"/>
            <w:b/>
            <w:szCs w:val="19"/>
          </w:rPr>
          <w:t>bit.ly/media-cnhindustrial-subscribe</w:t>
        </w:r>
      </w:hyperlink>
      <w:r w:rsidR="00EC7E30" w:rsidRPr="0038780E">
        <w:rPr>
          <w:b/>
          <w:szCs w:val="19"/>
        </w:rPr>
        <w:t xml:space="preserve"> </w:t>
      </w:r>
    </w:p>
    <w:p w14:paraId="695A62A3" w14:textId="77777777" w:rsidR="009F243A" w:rsidRPr="0038780E" w:rsidRDefault="009F243A" w:rsidP="001653C3">
      <w:pPr>
        <w:pStyle w:val="01TESTO"/>
        <w:spacing w:line="360" w:lineRule="auto"/>
        <w:ind w:right="763"/>
        <w:jc w:val="both"/>
        <w:rPr>
          <w:b/>
          <w:szCs w:val="19"/>
        </w:rPr>
      </w:pPr>
    </w:p>
    <w:p w14:paraId="1199DA92" w14:textId="2404BE64" w:rsidR="003351CA" w:rsidRPr="0038780E" w:rsidRDefault="00A96356" w:rsidP="00A96356">
      <w:pPr>
        <w:pStyle w:val="01TESTO"/>
        <w:spacing w:line="360" w:lineRule="auto"/>
        <w:ind w:right="763"/>
        <w:rPr>
          <w:b/>
          <w:szCs w:val="19"/>
        </w:rPr>
      </w:pPr>
      <w:r w:rsidRPr="00AA42D3">
        <w:rPr>
          <w:b/>
        </w:rPr>
        <w:t>Contatti stampa:</w:t>
      </w:r>
      <w:r w:rsidRPr="00AA42D3">
        <w:rPr>
          <w:b/>
        </w:rPr>
        <w:br/>
      </w:r>
    </w:p>
    <w:p w14:paraId="275EB7CA" w14:textId="77777777" w:rsidR="00A96356" w:rsidRPr="00AA42D3" w:rsidRDefault="00A96356" w:rsidP="00A96356">
      <w:pPr>
        <w:spacing w:line="360" w:lineRule="auto"/>
      </w:pPr>
      <w:r w:rsidRPr="00AA42D3">
        <w:t>Francesco Polsinelli</w:t>
      </w:r>
      <w:r w:rsidRPr="00AA42D3">
        <w:tab/>
      </w:r>
      <w:r w:rsidRPr="00AA42D3">
        <w:tab/>
      </w:r>
      <w:r w:rsidRPr="00AA42D3">
        <w:tab/>
      </w:r>
      <w:r w:rsidRPr="00AA42D3">
        <w:tab/>
        <w:t>Cristina Formica</w:t>
      </w:r>
      <w:r w:rsidRPr="00AA42D3">
        <w:tab/>
      </w:r>
      <w:r w:rsidRPr="00AA42D3">
        <w:tab/>
      </w:r>
      <w:r w:rsidRPr="00AA42D3">
        <w:tab/>
      </w:r>
      <w:r w:rsidRPr="00AA42D3">
        <w:tab/>
        <w:t xml:space="preserve">            Corporate Communications Europe</w:t>
      </w:r>
      <w:r w:rsidRPr="00AA42D3">
        <w:tab/>
      </w:r>
      <w:r w:rsidRPr="00AA42D3">
        <w:tab/>
        <w:t>Corporate Communications Europe</w:t>
      </w:r>
    </w:p>
    <w:p w14:paraId="77BD7A39" w14:textId="77777777" w:rsidR="00A96356" w:rsidRPr="00AA42D3" w:rsidRDefault="00A96356" w:rsidP="00A96356">
      <w:pPr>
        <w:spacing w:line="360" w:lineRule="auto"/>
        <w:ind w:right="565"/>
        <w:jc w:val="both"/>
      </w:pPr>
      <w:r w:rsidRPr="00AA42D3">
        <w:t>Media Relations Manager</w:t>
      </w:r>
      <w:r w:rsidRPr="00AA42D3">
        <w:tab/>
        <w:t xml:space="preserve">             </w:t>
      </w:r>
      <w:r w:rsidRPr="00AA42D3">
        <w:tab/>
      </w:r>
      <w:r w:rsidRPr="00AA42D3">
        <w:tab/>
        <w:t>Tel.: +39 335 5762520</w:t>
      </w:r>
    </w:p>
    <w:p w14:paraId="3B06E59A" w14:textId="77777777" w:rsidR="00A96356" w:rsidRPr="00AA42D3" w:rsidRDefault="00A96356" w:rsidP="00A96356">
      <w:pPr>
        <w:spacing w:line="360" w:lineRule="auto"/>
        <w:ind w:right="565"/>
        <w:jc w:val="both"/>
        <w:rPr>
          <w:rFonts w:cs="Arial"/>
          <w:szCs w:val="19"/>
        </w:rPr>
      </w:pPr>
      <w:r w:rsidRPr="00AA42D3">
        <w:t>Tel.: +39 335 1776091</w:t>
      </w:r>
      <w:r w:rsidRPr="00AA42D3">
        <w:rPr>
          <w:szCs w:val="19"/>
        </w:rPr>
        <w:tab/>
      </w:r>
      <w:r w:rsidRPr="00AA42D3">
        <w:rPr>
          <w:szCs w:val="19"/>
        </w:rPr>
        <w:tab/>
      </w:r>
    </w:p>
    <w:p w14:paraId="1611E001" w14:textId="77777777" w:rsidR="00A96356" w:rsidRPr="00AA42D3" w:rsidRDefault="00A96356" w:rsidP="00A96356">
      <w:pPr>
        <w:spacing w:line="360" w:lineRule="auto"/>
        <w:ind w:right="763"/>
        <w:jc w:val="both"/>
        <w:rPr>
          <w:rFonts w:cs="Arial"/>
          <w:szCs w:val="19"/>
        </w:rPr>
      </w:pPr>
      <w:r w:rsidRPr="00AA42D3">
        <w:rPr>
          <w:szCs w:val="19"/>
        </w:rPr>
        <w:t xml:space="preserve">Email: </w:t>
      </w:r>
      <w:hyperlink r:id="rId11" w:history="1">
        <w:r w:rsidRPr="00AA42D3">
          <w:rPr>
            <w:color w:val="0000FF"/>
            <w:szCs w:val="19"/>
            <w:u w:val="single"/>
          </w:rPr>
          <w:t>mediarelations@cnhind.com</w:t>
        </w:r>
      </w:hyperlink>
      <w:r w:rsidRPr="00AA42D3">
        <w:rPr>
          <w:szCs w:val="19"/>
        </w:rPr>
        <w:t xml:space="preserve"> </w:t>
      </w:r>
    </w:p>
    <w:sectPr w:rsidR="00A96356" w:rsidRPr="00AA42D3" w:rsidSect="003677A9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701" w:right="851" w:bottom="2608" w:left="2552" w:header="567" w:footer="56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0B0C0D" w14:textId="77777777" w:rsidR="00667BC5" w:rsidRDefault="00667BC5">
      <w:pPr>
        <w:spacing w:line="240" w:lineRule="auto"/>
      </w:pPr>
      <w:r>
        <w:separator/>
      </w:r>
    </w:p>
  </w:endnote>
  <w:endnote w:type="continuationSeparator" w:id="0">
    <w:p w14:paraId="403CF415" w14:textId="77777777" w:rsidR="00667BC5" w:rsidRDefault="00667BC5">
      <w:pPr>
        <w:spacing w:line="240" w:lineRule="auto"/>
      </w:pPr>
      <w:r>
        <w:continuationSeparator/>
      </w:r>
    </w:p>
  </w:endnote>
  <w:endnote w:type="continuationNotice" w:id="1">
    <w:p w14:paraId="4949E0FA" w14:textId="77777777" w:rsidR="00667BC5" w:rsidRDefault="00667BC5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Cordia New">
    <w:panose1 w:val="020B0304020202020204"/>
    <w:charset w:val="DE"/>
    <w:family w:val="roman"/>
    <w:notTrueType/>
    <w:pitch w:val="variable"/>
    <w:sig w:usb0="01000001" w:usb1="00000000" w:usb2="00000000" w:usb3="00000000" w:csb0="0001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EF01E7" w14:textId="77777777" w:rsidR="0020003A" w:rsidRDefault="00667BC5" w:rsidP="0020003A">
    <w:pPr>
      <w:pStyle w:val="Pidipagina"/>
    </w:pPr>
  </w:p>
  <w:p w14:paraId="0328A03C" w14:textId="77777777" w:rsidR="0020003A" w:rsidRDefault="00667BC5" w:rsidP="0020003A">
    <w:pPr>
      <w:pStyle w:val="Pidipagina"/>
    </w:pPr>
  </w:p>
  <w:p w14:paraId="4897E2CE" w14:textId="77777777" w:rsidR="0020003A" w:rsidRDefault="00667BC5" w:rsidP="0020003A">
    <w:pPr>
      <w:pStyle w:val="Pidipagina"/>
    </w:pPr>
  </w:p>
  <w:p w14:paraId="05E4DDD8" w14:textId="77777777" w:rsidR="0020003A" w:rsidRDefault="00667BC5" w:rsidP="0020003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45EE9D" w14:textId="77777777" w:rsidR="0020003A" w:rsidRPr="00C7201A" w:rsidRDefault="00667BC5" w:rsidP="0020003A">
    <w:pPr>
      <w:pStyle w:val="04FOOTER"/>
      <w:framePr w:w="182" w:h="177" w:hRule="exact" w:wrap="around" w:vAnchor="page" w:hAnchor="page" w:x="442" w:y="1638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84450F" w14:textId="77777777" w:rsidR="00667BC5" w:rsidRDefault="00667BC5">
      <w:pPr>
        <w:spacing w:line="240" w:lineRule="auto"/>
      </w:pPr>
      <w:r>
        <w:separator/>
      </w:r>
    </w:p>
  </w:footnote>
  <w:footnote w:type="continuationSeparator" w:id="0">
    <w:p w14:paraId="66BCE81D" w14:textId="77777777" w:rsidR="00667BC5" w:rsidRDefault="00667BC5">
      <w:pPr>
        <w:spacing w:line="240" w:lineRule="auto"/>
      </w:pPr>
      <w:r>
        <w:continuationSeparator/>
      </w:r>
    </w:p>
  </w:footnote>
  <w:footnote w:type="continuationNotice" w:id="1">
    <w:p w14:paraId="3812BE88" w14:textId="77777777" w:rsidR="00667BC5" w:rsidRDefault="00667BC5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C60E21" w14:textId="77777777" w:rsidR="0020003A" w:rsidRDefault="009B2BDC" w:rsidP="0020003A">
    <w:r>
      <w:rPr>
        <w:noProof/>
        <w:lang w:val="en-GB" w:eastAsia="zh-CN"/>
      </w:rPr>
      <w:drawing>
        <wp:anchor distT="0" distB="0" distL="114300" distR="114300" simplePos="0" relativeHeight="251658240" behindDoc="1" locked="0" layoutInCell="1" allowOverlap="1" wp14:anchorId="533F0E9A" wp14:editId="352012C5">
          <wp:simplePos x="0" y="0"/>
          <wp:positionH relativeFrom="column">
            <wp:posOffset>-1276985</wp:posOffset>
          </wp:positionH>
          <wp:positionV relativeFrom="paragraph">
            <wp:posOffset>7620</wp:posOffset>
          </wp:positionV>
          <wp:extent cx="965200" cy="567055"/>
          <wp:effectExtent l="25400" t="0" r="0" b="0"/>
          <wp:wrapNone/>
          <wp:docPr id="44" name="Immagine 44" descr="CN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4" descr="CNH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5200" cy="5670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en-GB"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A7CEDD4" wp14:editId="15BCA4D3">
              <wp:simplePos x="0" y="0"/>
              <wp:positionH relativeFrom="column">
                <wp:posOffset>-635</wp:posOffset>
              </wp:positionH>
              <wp:positionV relativeFrom="paragraph">
                <wp:posOffset>452755</wp:posOffset>
              </wp:positionV>
              <wp:extent cx="6858000" cy="0"/>
              <wp:effectExtent l="8890" t="5080" r="10160" b="13970"/>
              <wp:wrapNone/>
              <wp:docPr id="4" name="Line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1397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D8793FA" id="Line 4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05pt,35.65pt" to="539.95pt,3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" strokeweight=".11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vertAnchor="page" w:horzAnchor="page" w:tblpX="2553" w:tblpY="15310"/>
      <w:tblW w:w="9314" w:type="dxa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3119"/>
      <w:gridCol w:w="2835"/>
      <w:gridCol w:w="3360"/>
    </w:tblGrid>
    <w:tr w:rsidR="0020003A" w:rsidRPr="00C7201A" w14:paraId="483AED8F" w14:textId="77777777">
      <w:trPr>
        <w:trHeight w:val="735"/>
      </w:trPr>
      <w:tc>
        <w:tcPr>
          <w:tcW w:w="3119" w:type="dxa"/>
          <w:shd w:val="clear" w:color="auto" w:fill="auto"/>
          <w:vAlign w:val="bottom"/>
        </w:tcPr>
        <w:p w14:paraId="2888C9B7" w14:textId="77777777" w:rsidR="001B57C6" w:rsidRPr="00CA41FF" w:rsidRDefault="009B2BDC" w:rsidP="001B57C6">
          <w:pPr>
            <w:spacing w:line="160" w:lineRule="exact"/>
            <w:rPr>
              <w:sz w:val="14"/>
              <w:lang w:val="en-US"/>
            </w:rPr>
          </w:pPr>
          <w:r w:rsidRPr="00CA41FF">
            <w:rPr>
              <w:b/>
              <w:sz w:val="14"/>
              <w:lang w:val="en-US"/>
            </w:rPr>
            <w:t>CNH Industrial</w:t>
          </w:r>
          <w:r w:rsidRPr="00CA41FF">
            <w:rPr>
              <w:sz w:val="14"/>
              <w:lang w:val="en-US"/>
            </w:rPr>
            <w:t xml:space="preserve"> N.V.</w:t>
          </w:r>
        </w:p>
        <w:p w14:paraId="22AF2BA0" w14:textId="77777777" w:rsidR="00C53EFD" w:rsidRPr="00CA41FF" w:rsidRDefault="00C61227" w:rsidP="001B57C6">
          <w:pPr>
            <w:pStyle w:val="04FOOTER"/>
            <w:ind w:right="-101"/>
            <w:rPr>
              <w:lang w:val="en-US"/>
            </w:rPr>
          </w:pPr>
          <w:r w:rsidRPr="00CA41FF">
            <w:rPr>
              <w:lang w:val="en-US"/>
            </w:rPr>
            <w:t>25 St. James’s Street</w:t>
          </w:r>
          <w:r w:rsidRPr="00CA41FF">
            <w:rPr>
              <w:lang w:val="en-US"/>
            </w:rPr>
            <w:br/>
            <w:t>London, SW1A 1HA</w:t>
          </w:r>
        </w:p>
        <w:p w14:paraId="3529712B" w14:textId="77777777" w:rsidR="0020003A" w:rsidRPr="00293E17" w:rsidRDefault="009B2BDC" w:rsidP="001B57C6">
          <w:pPr>
            <w:pStyle w:val="04FOOTER"/>
            <w:ind w:right="-101"/>
          </w:pPr>
          <w:proofErr w:type="spellStart"/>
          <w:r>
            <w:t>United</w:t>
          </w:r>
          <w:proofErr w:type="spellEnd"/>
          <w:r>
            <w:t xml:space="preserve"> Kingdom</w:t>
          </w:r>
        </w:p>
      </w:tc>
      <w:tc>
        <w:tcPr>
          <w:tcW w:w="2835" w:type="dxa"/>
          <w:vAlign w:val="bottom"/>
        </w:tcPr>
        <w:p w14:paraId="11E74282" w14:textId="77777777" w:rsidR="0020003A" w:rsidRPr="00293E17" w:rsidRDefault="00667BC5" w:rsidP="0020003A">
          <w:pPr>
            <w:pStyle w:val="04FOOTER"/>
            <w:ind w:right="-101"/>
          </w:pPr>
        </w:p>
      </w:tc>
      <w:tc>
        <w:tcPr>
          <w:tcW w:w="3360" w:type="dxa"/>
          <w:shd w:val="clear" w:color="auto" w:fill="auto"/>
          <w:vAlign w:val="bottom"/>
        </w:tcPr>
        <w:p w14:paraId="6FEF3E6E" w14:textId="77777777" w:rsidR="0020003A" w:rsidRPr="00293E17" w:rsidRDefault="00667BC5" w:rsidP="00F82A5D">
          <w:pPr>
            <w:pStyle w:val="04FOOTER"/>
            <w:ind w:right="-101"/>
          </w:pPr>
        </w:p>
      </w:tc>
    </w:tr>
  </w:tbl>
  <w:tbl>
    <w:tblPr>
      <w:tblpPr w:leftFromText="141" w:rightFromText="141" w:vertAnchor="page" w:horzAnchor="page" w:tblpX="982" w:tblpY="5945"/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06"/>
    </w:tblGrid>
    <w:tr w:rsidR="006504DC" w14:paraId="167481EC" w14:textId="77777777">
      <w:trPr>
        <w:trHeight w:val="5211"/>
      </w:trPr>
      <w:tc>
        <w:tcPr>
          <w:tcW w:w="606" w:type="dxa"/>
          <w:shd w:val="clear" w:color="auto" w:fill="auto"/>
          <w:vAlign w:val="bottom"/>
        </w:tcPr>
        <w:p w14:paraId="17B85A7F" w14:textId="48B29DCA" w:rsidR="006504DC" w:rsidRDefault="00263A73" w:rsidP="00316315">
          <w:pPr>
            <w:pStyle w:val="01TESTO"/>
          </w:pPr>
          <w:r>
            <w:rPr>
              <w:noProof/>
              <w:lang w:val="en-GB" w:eastAsia="zh-CN"/>
            </w:rPr>
            <w:drawing>
              <wp:anchor distT="0" distB="0" distL="114300" distR="114300" simplePos="0" relativeHeight="251665408" behindDoc="0" locked="0" layoutInCell="1" allowOverlap="1" wp14:anchorId="075C34AA" wp14:editId="775D0EE8">
                <wp:simplePos x="0" y="0"/>
                <wp:positionH relativeFrom="column">
                  <wp:posOffset>0</wp:posOffset>
                </wp:positionH>
                <wp:positionV relativeFrom="paragraph">
                  <wp:posOffset>74295</wp:posOffset>
                </wp:positionV>
                <wp:extent cx="349250" cy="4746625"/>
                <wp:effectExtent l="25400" t="0" r="6350" b="0"/>
                <wp:wrapNone/>
                <wp:docPr id="5" name="Immagine 49" descr="CS-0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9" descr="CS-0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49250" cy="4746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14:paraId="0EA8EEAA" w14:textId="77777777" w:rsidR="0020003A" w:rsidRDefault="009B2BDC" w:rsidP="0020003A">
    <w:r>
      <w:rPr>
        <w:noProof/>
        <w:lang w:val="en-GB" w:eastAsia="zh-CN"/>
      </w:rPr>
      <w:drawing>
        <wp:anchor distT="0" distB="0" distL="114300" distR="114300" simplePos="0" relativeHeight="251657216" behindDoc="1" locked="0" layoutInCell="1" allowOverlap="1" wp14:anchorId="3A495760" wp14:editId="2AA9E13B">
          <wp:simplePos x="0" y="0"/>
          <wp:positionH relativeFrom="column">
            <wp:posOffset>-1279525</wp:posOffset>
          </wp:positionH>
          <wp:positionV relativeFrom="paragraph">
            <wp:posOffset>8255</wp:posOffset>
          </wp:positionV>
          <wp:extent cx="965200" cy="567055"/>
          <wp:effectExtent l="25400" t="0" r="0" b="0"/>
          <wp:wrapNone/>
          <wp:docPr id="38" name="Immagine 38" descr="CN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8" descr="CNH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5200" cy="5670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en-GB" w:eastAsia="zh-CN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523268BA" wp14:editId="72E88EAB">
              <wp:simplePos x="0" y="0"/>
              <wp:positionH relativeFrom="column">
                <wp:posOffset>-1270</wp:posOffset>
              </wp:positionH>
              <wp:positionV relativeFrom="paragraph">
                <wp:posOffset>455295</wp:posOffset>
              </wp:positionV>
              <wp:extent cx="7086600" cy="0"/>
              <wp:effectExtent l="8255" t="7620" r="10795" b="11430"/>
              <wp:wrapNone/>
              <wp:docPr id="2" name="Line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086600" cy="0"/>
                      </a:xfrm>
                      <a:prstGeom prst="line">
                        <a:avLst/>
                      </a:prstGeom>
                      <a:noFill/>
                      <a:ln w="1346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62BC42E" id="Line 34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pt,35.85pt" to="557.9pt,3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" strokeweight=".03739mm"/>
          </w:pict>
        </mc:Fallback>
      </mc:AlternateContent>
    </w:r>
    <w:r>
      <w:rPr>
        <w:noProof/>
        <w:lang w:val="en-GB" w:eastAsia="zh-CN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5EB633ED" wp14:editId="0EF2E40A">
              <wp:simplePos x="0" y="0"/>
              <wp:positionH relativeFrom="column">
                <wp:posOffset>-1945005</wp:posOffset>
              </wp:positionH>
              <wp:positionV relativeFrom="paragraph">
                <wp:posOffset>3414395</wp:posOffset>
              </wp:positionV>
              <wp:extent cx="685800" cy="0"/>
              <wp:effectExtent l="7620" t="13970" r="11430" b="5080"/>
              <wp:wrapNone/>
              <wp:docPr id="1" name="Line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" cy="0"/>
                      </a:xfrm>
                      <a:prstGeom prst="line">
                        <a:avLst/>
                      </a:prstGeom>
                      <a:noFill/>
                      <a:ln w="1346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FBEE87D" id="Line 35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53.15pt,268.85pt" to="-99.15pt,26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" strokeweight=".03739mm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084857"/>
    <w:multiLevelType w:val="hybridMultilevel"/>
    <w:tmpl w:val="EC7AB3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5B6F"/>
    <w:rsid w:val="00004402"/>
    <w:rsid w:val="00005C1F"/>
    <w:rsid w:val="000071D9"/>
    <w:rsid w:val="00007959"/>
    <w:rsid w:val="00007DAE"/>
    <w:rsid w:val="00011DD9"/>
    <w:rsid w:val="0001289A"/>
    <w:rsid w:val="00013B68"/>
    <w:rsid w:val="00015545"/>
    <w:rsid w:val="00015BD4"/>
    <w:rsid w:val="00015BF4"/>
    <w:rsid w:val="00017223"/>
    <w:rsid w:val="00017704"/>
    <w:rsid w:val="000213E1"/>
    <w:rsid w:val="000215BE"/>
    <w:rsid w:val="00023C11"/>
    <w:rsid w:val="000257D6"/>
    <w:rsid w:val="00026FB9"/>
    <w:rsid w:val="00030594"/>
    <w:rsid w:val="00033054"/>
    <w:rsid w:val="0003515F"/>
    <w:rsid w:val="000421C5"/>
    <w:rsid w:val="00042D9E"/>
    <w:rsid w:val="00044821"/>
    <w:rsid w:val="000470B5"/>
    <w:rsid w:val="000477B0"/>
    <w:rsid w:val="00051C9C"/>
    <w:rsid w:val="000548BF"/>
    <w:rsid w:val="0005647F"/>
    <w:rsid w:val="000572FE"/>
    <w:rsid w:val="00061679"/>
    <w:rsid w:val="00061F46"/>
    <w:rsid w:val="0006282C"/>
    <w:rsid w:val="000635CF"/>
    <w:rsid w:val="000639D8"/>
    <w:rsid w:val="00063DE8"/>
    <w:rsid w:val="00067237"/>
    <w:rsid w:val="00070687"/>
    <w:rsid w:val="00070A98"/>
    <w:rsid w:val="00071E98"/>
    <w:rsid w:val="00073449"/>
    <w:rsid w:val="000741B4"/>
    <w:rsid w:val="00076309"/>
    <w:rsid w:val="00082987"/>
    <w:rsid w:val="00084FCC"/>
    <w:rsid w:val="00091288"/>
    <w:rsid w:val="000930B8"/>
    <w:rsid w:val="000949DE"/>
    <w:rsid w:val="000950FF"/>
    <w:rsid w:val="000971C5"/>
    <w:rsid w:val="000A17F7"/>
    <w:rsid w:val="000A2466"/>
    <w:rsid w:val="000A529A"/>
    <w:rsid w:val="000A5738"/>
    <w:rsid w:val="000A64A2"/>
    <w:rsid w:val="000A7824"/>
    <w:rsid w:val="000B3746"/>
    <w:rsid w:val="000B51F5"/>
    <w:rsid w:val="000B536A"/>
    <w:rsid w:val="000B564C"/>
    <w:rsid w:val="000B6FC4"/>
    <w:rsid w:val="000B7EA8"/>
    <w:rsid w:val="000B7FB2"/>
    <w:rsid w:val="000C05AC"/>
    <w:rsid w:val="000C2913"/>
    <w:rsid w:val="000C2F34"/>
    <w:rsid w:val="000C320A"/>
    <w:rsid w:val="000C49BF"/>
    <w:rsid w:val="000C6D3F"/>
    <w:rsid w:val="000C7D42"/>
    <w:rsid w:val="000D0457"/>
    <w:rsid w:val="000D0FB5"/>
    <w:rsid w:val="000D12D9"/>
    <w:rsid w:val="000D1F31"/>
    <w:rsid w:val="000D3F92"/>
    <w:rsid w:val="000D5D4A"/>
    <w:rsid w:val="000E07F6"/>
    <w:rsid w:val="000E17E7"/>
    <w:rsid w:val="000E2D8E"/>
    <w:rsid w:val="000E4145"/>
    <w:rsid w:val="000F35C5"/>
    <w:rsid w:val="000F3952"/>
    <w:rsid w:val="000F76AC"/>
    <w:rsid w:val="000F7BFB"/>
    <w:rsid w:val="00100318"/>
    <w:rsid w:val="00100C1A"/>
    <w:rsid w:val="0010191A"/>
    <w:rsid w:val="00101C77"/>
    <w:rsid w:val="0010354F"/>
    <w:rsid w:val="00104688"/>
    <w:rsid w:val="00104A83"/>
    <w:rsid w:val="00110CE4"/>
    <w:rsid w:val="001118CF"/>
    <w:rsid w:val="0011423F"/>
    <w:rsid w:val="0011430E"/>
    <w:rsid w:val="00114C24"/>
    <w:rsid w:val="00122C6F"/>
    <w:rsid w:val="00122FE9"/>
    <w:rsid w:val="00130FA8"/>
    <w:rsid w:val="00132093"/>
    <w:rsid w:val="0013405F"/>
    <w:rsid w:val="00134F52"/>
    <w:rsid w:val="0013623B"/>
    <w:rsid w:val="0013726B"/>
    <w:rsid w:val="001372B4"/>
    <w:rsid w:val="001451B4"/>
    <w:rsid w:val="0015008F"/>
    <w:rsid w:val="001547C6"/>
    <w:rsid w:val="001559F8"/>
    <w:rsid w:val="00156003"/>
    <w:rsid w:val="001573C0"/>
    <w:rsid w:val="00157B03"/>
    <w:rsid w:val="00164E37"/>
    <w:rsid w:val="001653C3"/>
    <w:rsid w:val="00167AA0"/>
    <w:rsid w:val="00170461"/>
    <w:rsid w:val="0017071E"/>
    <w:rsid w:val="00171958"/>
    <w:rsid w:val="00173206"/>
    <w:rsid w:val="00175E57"/>
    <w:rsid w:val="00175EF1"/>
    <w:rsid w:val="00177C01"/>
    <w:rsid w:val="00180859"/>
    <w:rsid w:val="0018205F"/>
    <w:rsid w:val="001825BD"/>
    <w:rsid w:val="0018382E"/>
    <w:rsid w:val="001848CF"/>
    <w:rsid w:val="001851ED"/>
    <w:rsid w:val="0018642A"/>
    <w:rsid w:val="00186884"/>
    <w:rsid w:val="001933A4"/>
    <w:rsid w:val="001937BB"/>
    <w:rsid w:val="0019488E"/>
    <w:rsid w:val="00195D26"/>
    <w:rsid w:val="00195F83"/>
    <w:rsid w:val="001A020B"/>
    <w:rsid w:val="001A04B7"/>
    <w:rsid w:val="001A0FA2"/>
    <w:rsid w:val="001A10BC"/>
    <w:rsid w:val="001A28C6"/>
    <w:rsid w:val="001A44E7"/>
    <w:rsid w:val="001A4EB7"/>
    <w:rsid w:val="001A681D"/>
    <w:rsid w:val="001B0562"/>
    <w:rsid w:val="001B09C7"/>
    <w:rsid w:val="001B09CD"/>
    <w:rsid w:val="001B249D"/>
    <w:rsid w:val="001B2D21"/>
    <w:rsid w:val="001B3CD7"/>
    <w:rsid w:val="001B43D9"/>
    <w:rsid w:val="001B48E7"/>
    <w:rsid w:val="001B4BAA"/>
    <w:rsid w:val="001B52D7"/>
    <w:rsid w:val="001B5537"/>
    <w:rsid w:val="001B7732"/>
    <w:rsid w:val="001B7FF8"/>
    <w:rsid w:val="001C149D"/>
    <w:rsid w:val="001C1B6F"/>
    <w:rsid w:val="001C1CD2"/>
    <w:rsid w:val="001C1E41"/>
    <w:rsid w:val="001C3A6C"/>
    <w:rsid w:val="001C408D"/>
    <w:rsid w:val="001C41C0"/>
    <w:rsid w:val="001C42F6"/>
    <w:rsid w:val="001C4832"/>
    <w:rsid w:val="001C4E0E"/>
    <w:rsid w:val="001C4E82"/>
    <w:rsid w:val="001C5AA3"/>
    <w:rsid w:val="001C6E26"/>
    <w:rsid w:val="001D09A8"/>
    <w:rsid w:val="001D52B6"/>
    <w:rsid w:val="001D5D36"/>
    <w:rsid w:val="001D6493"/>
    <w:rsid w:val="001D7098"/>
    <w:rsid w:val="001E00AD"/>
    <w:rsid w:val="001E1372"/>
    <w:rsid w:val="001E15F7"/>
    <w:rsid w:val="001E1D7E"/>
    <w:rsid w:val="001E46CD"/>
    <w:rsid w:val="001E6F22"/>
    <w:rsid w:val="001F0A06"/>
    <w:rsid w:val="001F11D8"/>
    <w:rsid w:val="001F2F5C"/>
    <w:rsid w:val="001F35BE"/>
    <w:rsid w:val="00200179"/>
    <w:rsid w:val="00202183"/>
    <w:rsid w:val="0020267B"/>
    <w:rsid w:val="0020328A"/>
    <w:rsid w:val="0020481D"/>
    <w:rsid w:val="00204EC5"/>
    <w:rsid w:val="00210D61"/>
    <w:rsid w:val="00212DFF"/>
    <w:rsid w:val="002155B2"/>
    <w:rsid w:val="00217B6A"/>
    <w:rsid w:val="00217BC4"/>
    <w:rsid w:val="00217C63"/>
    <w:rsid w:val="00217F79"/>
    <w:rsid w:val="00220748"/>
    <w:rsid w:val="00220CF0"/>
    <w:rsid w:val="00220D94"/>
    <w:rsid w:val="00224F72"/>
    <w:rsid w:val="0022636E"/>
    <w:rsid w:val="00226C80"/>
    <w:rsid w:val="00230500"/>
    <w:rsid w:val="002327B9"/>
    <w:rsid w:val="002360D0"/>
    <w:rsid w:val="002362E9"/>
    <w:rsid w:val="00236E7C"/>
    <w:rsid w:val="002370B9"/>
    <w:rsid w:val="002373B0"/>
    <w:rsid w:val="002404A8"/>
    <w:rsid w:val="00241B3C"/>
    <w:rsid w:val="00241F8C"/>
    <w:rsid w:val="00243105"/>
    <w:rsid w:val="00244214"/>
    <w:rsid w:val="0024499F"/>
    <w:rsid w:val="00245802"/>
    <w:rsid w:val="00246424"/>
    <w:rsid w:val="00251856"/>
    <w:rsid w:val="002531F6"/>
    <w:rsid w:val="002539E7"/>
    <w:rsid w:val="002565EE"/>
    <w:rsid w:val="00260725"/>
    <w:rsid w:val="00263A73"/>
    <w:rsid w:val="00264363"/>
    <w:rsid w:val="00264E4C"/>
    <w:rsid w:val="00265044"/>
    <w:rsid w:val="0026525B"/>
    <w:rsid w:val="00267C0E"/>
    <w:rsid w:val="00270096"/>
    <w:rsid w:val="002713F3"/>
    <w:rsid w:val="00271B25"/>
    <w:rsid w:val="00272860"/>
    <w:rsid w:val="0027482A"/>
    <w:rsid w:val="00274DB4"/>
    <w:rsid w:val="002818C4"/>
    <w:rsid w:val="002849CE"/>
    <w:rsid w:val="00291FD9"/>
    <w:rsid w:val="0029213C"/>
    <w:rsid w:val="00293988"/>
    <w:rsid w:val="00293CE6"/>
    <w:rsid w:val="00293D85"/>
    <w:rsid w:val="00293FF4"/>
    <w:rsid w:val="002A0AB7"/>
    <w:rsid w:val="002A0D8F"/>
    <w:rsid w:val="002A196C"/>
    <w:rsid w:val="002A2272"/>
    <w:rsid w:val="002A2377"/>
    <w:rsid w:val="002A26C6"/>
    <w:rsid w:val="002A2D7E"/>
    <w:rsid w:val="002A3BB5"/>
    <w:rsid w:val="002A6693"/>
    <w:rsid w:val="002A7655"/>
    <w:rsid w:val="002B05BD"/>
    <w:rsid w:val="002B0A3F"/>
    <w:rsid w:val="002B5CE1"/>
    <w:rsid w:val="002B5FF0"/>
    <w:rsid w:val="002B7F69"/>
    <w:rsid w:val="002C1BBA"/>
    <w:rsid w:val="002C36BC"/>
    <w:rsid w:val="002C3FCD"/>
    <w:rsid w:val="002C48A4"/>
    <w:rsid w:val="002C5594"/>
    <w:rsid w:val="002C5C4A"/>
    <w:rsid w:val="002C6568"/>
    <w:rsid w:val="002C7ABE"/>
    <w:rsid w:val="002D0663"/>
    <w:rsid w:val="002D38BA"/>
    <w:rsid w:val="002D42C0"/>
    <w:rsid w:val="002D4826"/>
    <w:rsid w:val="002D489D"/>
    <w:rsid w:val="002D79BD"/>
    <w:rsid w:val="002D7B29"/>
    <w:rsid w:val="002E2140"/>
    <w:rsid w:val="002E60E1"/>
    <w:rsid w:val="002E767B"/>
    <w:rsid w:val="002E7A28"/>
    <w:rsid w:val="002F10A8"/>
    <w:rsid w:val="002F14D0"/>
    <w:rsid w:val="002F1E70"/>
    <w:rsid w:val="002F2113"/>
    <w:rsid w:val="002F370F"/>
    <w:rsid w:val="002F76E5"/>
    <w:rsid w:val="002F798F"/>
    <w:rsid w:val="003012FC"/>
    <w:rsid w:val="00305A20"/>
    <w:rsid w:val="00306352"/>
    <w:rsid w:val="003074FE"/>
    <w:rsid w:val="00310885"/>
    <w:rsid w:val="00311525"/>
    <w:rsid w:val="00313690"/>
    <w:rsid w:val="003147D5"/>
    <w:rsid w:val="0031525A"/>
    <w:rsid w:val="00315796"/>
    <w:rsid w:val="00316BAA"/>
    <w:rsid w:val="00320CEB"/>
    <w:rsid w:val="00322D5D"/>
    <w:rsid w:val="0032341C"/>
    <w:rsid w:val="00323F16"/>
    <w:rsid w:val="00324DEF"/>
    <w:rsid w:val="00333091"/>
    <w:rsid w:val="003332D7"/>
    <w:rsid w:val="00334AAC"/>
    <w:rsid w:val="003351CA"/>
    <w:rsid w:val="00335E57"/>
    <w:rsid w:val="0034023E"/>
    <w:rsid w:val="00340941"/>
    <w:rsid w:val="003419DE"/>
    <w:rsid w:val="00341FF7"/>
    <w:rsid w:val="00342429"/>
    <w:rsid w:val="00342D53"/>
    <w:rsid w:val="00342F5C"/>
    <w:rsid w:val="00343D15"/>
    <w:rsid w:val="00345881"/>
    <w:rsid w:val="00346877"/>
    <w:rsid w:val="003503EF"/>
    <w:rsid w:val="0035080D"/>
    <w:rsid w:val="00353153"/>
    <w:rsid w:val="00354D53"/>
    <w:rsid w:val="0035551D"/>
    <w:rsid w:val="00360BBF"/>
    <w:rsid w:val="00361F5F"/>
    <w:rsid w:val="003677A9"/>
    <w:rsid w:val="00372674"/>
    <w:rsid w:val="003746E0"/>
    <w:rsid w:val="003750CB"/>
    <w:rsid w:val="003758DE"/>
    <w:rsid w:val="0037669D"/>
    <w:rsid w:val="00376D82"/>
    <w:rsid w:val="0038101B"/>
    <w:rsid w:val="00383444"/>
    <w:rsid w:val="00384D1A"/>
    <w:rsid w:val="00385DA9"/>
    <w:rsid w:val="00387520"/>
    <w:rsid w:val="0038780E"/>
    <w:rsid w:val="00391201"/>
    <w:rsid w:val="00392A2A"/>
    <w:rsid w:val="0039477A"/>
    <w:rsid w:val="00394EA1"/>
    <w:rsid w:val="00394FB8"/>
    <w:rsid w:val="0039551B"/>
    <w:rsid w:val="003979C7"/>
    <w:rsid w:val="003979FF"/>
    <w:rsid w:val="003A3F2E"/>
    <w:rsid w:val="003A6A36"/>
    <w:rsid w:val="003A6EF3"/>
    <w:rsid w:val="003B19C1"/>
    <w:rsid w:val="003B1AAC"/>
    <w:rsid w:val="003B3C8A"/>
    <w:rsid w:val="003B4961"/>
    <w:rsid w:val="003B5279"/>
    <w:rsid w:val="003C327D"/>
    <w:rsid w:val="003C46B2"/>
    <w:rsid w:val="003C4CA3"/>
    <w:rsid w:val="003C515B"/>
    <w:rsid w:val="003C652D"/>
    <w:rsid w:val="003D0529"/>
    <w:rsid w:val="003D05BE"/>
    <w:rsid w:val="003D2F67"/>
    <w:rsid w:val="003D3674"/>
    <w:rsid w:val="003D7F64"/>
    <w:rsid w:val="003E0B35"/>
    <w:rsid w:val="003E1A30"/>
    <w:rsid w:val="003E4466"/>
    <w:rsid w:val="003E6C8B"/>
    <w:rsid w:val="003E7714"/>
    <w:rsid w:val="003F0FE6"/>
    <w:rsid w:val="003F28E3"/>
    <w:rsid w:val="003F2F69"/>
    <w:rsid w:val="003F30E1"/>
    <w:rsid w:val="003F31D8"/>
    <w:rsid w:val="003F33D4"/>
    <w:rsid w:val="003F5F44"/>
    <w:rsid w:val="003F60A3"/>
    <w:rsid w:val="004002ED"/>
    <w:rsid w:val="004003DF"/>
    <w:rsid w:val="00400828"/>
    <w:rsid w:val="004028E2"/>
    <w:rsid w:val="00407519"/>
    <w:rsid w:val="00411DDD"/>
    <w:rsid w:val="00413BF0"/>
    <w:rsid w:val="0041468E"/>
    <w:rsid w:val="00415932"/>
    <w:rsid w:val="00415E77"/>
    <w:rsid w:val="0042020A"/>
    <w:rsid w:val="00420CBE"/>
    <w:rsid w:val="004231EA"/>
    <w:rsid w:val="00424419"/>
    <w:rsid w:val="00424962"/>
    <w:rsid w:val="00431BD3"/>
    <w:rsid w:val="0043365D"/>
    <w:rsid w:val="0043632E"/>
    <w:rsid w:val="0043729E"/>
    <w:rsid w:val="00440BFE"/>
    <w:rsid w:val="0044194B"/>
    <w:rsid w:val="00447751"/>
    <w:rsid w:val="00450954"/>
    <w:rsid w:val="004512BC"/>
    <w:rsid w:val="00452536"/>
    <w:rsid w:val="00454BBB"/>
    <w:rsid w:val="004576F6"/>
    <w:rsid w:val="00461EEF"/>
    <w:rsid w:val="00462910"/>
    <w:rsid w:val="00464176"/>
    <w:rsid w:val="00464E44"/>
    <w:rsid w:val="00471C3D"/>
    <w:rsid w:val="00471FA7"/>
    <w:rsid w:val="00476C94"/>
    <w:rsid w:val="00476DC9"/>
    <w:rsid w:val="00480A1D"/>
    <w:rsid w:val="00482230"/>
    <w:rsid w:val="00482898"/>
    <w:rsid w:val="0048361E"/>
    <w:rsid w:val="00484659"/>
    <w:rsid w:val="00485689"/>
    <w:rsid w:val="00485CF6"/>
    <w:rsid w:val="00485EAA"/>
    <w:rsid w:val="00490A7F"/>
    <w:rsid w:val="00493BD4"/>
    <w:rsid w:val="00494674"/>
    <w:rsid w:val="00494681"/>
    <w:rsid w:val="00494943"/>
    <w:rsid w:val="00495AE4"/>
    <w:rsid w:val="00495E16"/>
    <w:rsid w:val="004A12CB"/>
    <w:rsid w:val="004A1D53"/>
    <w:rsid w:val="004A43A9"/>
    <w:rsid w:val="004B1939"/>
    <w:rsid w:val="004B2F8A"/>
    <w:rsid w:val="004B30E1"/>
    <w:rsid w:val="004B33FC"/>
    <w:rsid w:val="004B39DA"/>
    <w:rsid w:val="004B4E9D"/>
    <w:rsid w:val="004B53EE"/>
    <w:rsid w:val="004B6025"/>
    <w:rsid w:val="004B6264"/>
    <w:rsid w:val="004B6E97"/>
    <w:rsid w:val="004B75B8"/>
    <w:rsid w:val="004C0DA0"/>
    <w:rsid w:val="004C1E3E"/>
    <w:rsid w:val="004C2BC7"/>
    <w:rsid w:val="004C2C0A"/>
    <w:rsid w:val="004C2F8E"/>
    <w:rsid w:val="004C42D5"/>
    <w:rsid w:val="004C67B5"/>
    <w:rsid w:val="004C6920"/>
    <w:rsid w:val="004C6DC0"/>
    <w:rsid w:val="004D2482"/>
    <w:rsid w:val="004D25EC"/>
    <w:rsid w:val="004D274B"/>
    <w:rsid w:val="004D3447"/>
    <w:rsid w:val="004D37F8"/>
    <w:rsid w:val="004D3CF3"/>
    <w:rsid w:val="004D5A35"/>
    <w:rsid w:val="004D60D2"/>
    <w:rsid w:val="004E1EAA"/>
    <w:rsid w:val="004E5EB4"/>
    <w:rsid w:val="004F2E1D"/>
    <w:rsid w:val="004F2EB0"/>
    <w:rsid w:val="004F3DED"/>
    <w:rsid w:val="004F401B"/>
    <w:rsid w:val="004F6B1D"/>
    <w:rsid w:val="004F6D54"/>
    <w:rsid w:val="005039B7"/>
    <w:rsid w:val="005042E2"/>
    <w:rsid w:val="00510F8D"/>
    <w:rsid w:val="005111AF"/>
    <w:rsid w:val="005121E3"/>
    <w:rsid w:val="00512EAD"/>
    <w:rsid w:val="005132ED"/>
    <w:rsid w:val="00516211"/>
    <w:rsid w:val="0052485F"/>
    <w:rsid w:val="00525F62"/>
    <w:rsid w:val="00526A70"/>
    <w:rsid w:val="00527257"/>
    <w:rsid w:val="005320AF"/>
    <w:rsid w:val="00532C2B"/>
    <w:rsid w:val="0053364B"/>
    <w:rsid w:val="00535F2F"/>
    <w:rsid w:val="00536A8E"/>
    <w:rsid w:val="00536B36"/>
    <w:rsid w:val="005372DB"/>
    <w:rsid w:val="005424FA"/>
    <w:rsid w:val="005442FF"/>
    <w:rsid w:val="00544848"/>
    <w:rsid w:val="005453EE"/>
    <w:rsid w:val="005459F2"/>
    <w:rsid w:val="00545D46"/>
    <w:rsid w:val="00554DDB"/>
    <w:rsid w:val="005577D7"/>
    <w:rsid w:val="00563C31"/>
    <w:rsid w:val="005643A4"/>
    <w:rsid w:val="00565472"/>
    <w:rsid w:val="005673C5"/>
    <w:rsid w:val="005677C8"/>
    <w:rsid w:val="0057289D"/>
    <w:rsid w:val="00573D64"/>
    <w:rsid w:val="0057720E"/>
    <w:rsid w:val="00577C34"/>
    <w:rsid w:val="00581627"/>
    <w:rsid w:val="005904F6"/>
    <w:rsid w:val="00592F12"/>
    <w:rsid w:val="0059354F"/>
    <w:rsid w:val="00593651"/>
    <w:rsid w:val="005941D4"/>
    <w:rsid w:val="005954A9"/>
    <w:rsid w:val="00595927"/>
    <w:rsid w:val="005A083D"/>
    <w:rsid w:val="005A0AFB"/>
    <w:rsid w:val="005A543F"/>
    <w:rsid w:val="005A5A83"/>
    <w:rsid w:val="005A6730"/>
    <w:rsid w:val="005A7F40"/>
    <w:rsid w:val="005B1B63"/>
    <w:rsid w:val="005B36AC"/>
    <w:rsid w:val="005B52AF"/>
    <w:rsid w:val="005B7797"/>
    <w:rsid w:val="005B7DB7"/>
    <w:rsid w:val="005C0CEA"/>
    <w:rsid w:val="005C1D3C"/>
    <w:rsid w:val="005C4737"/>
    <w:rsid w:val="005C4D60"/>
    <w:rsid w:val="005C7B02"/>
    <w:rsid w:val="005D644A"/>
    <w:rsid w:val="005D687F"/>
    <w:rsid w:val="005D6884"/>
    <w:rsid w:val="005D6A5F"/>
    <w:rsid w:val="005D7364"/>
    <w:rsid w:val="005D758B"/>
    <w:rsid w:val="005E2D37"/>
    <w:rsid w:val="005E3F9A"/>
    <w:rsid w:val="005E42D4"/>
    <w:rsid w:val="005E48DC"/>
    <w:rsid w:val="005E4CCB"/>
    <w:rsid w:val="005E6961"/>
    <w:rsid w:val="005E6D62"/>
    <w:rsid w:val="005E7D02"/>
    <w:rsid w:val="005F02B7"/>
    <w:rsid w:val="005F08FB"/>
    <w:rsid w:val="005F6DE1"/>
    <w:rsid w:val="005F73A2"/>
    <w:rsid w:val="005F78EB"/>
    <w:rsid w:val="00600F92"/>
    <w:rsid w:val="00601E91"/>
    <w:rsid w:val="006026B0"/>
    <w:rsid w:val="0060291D"/>
    <w:rsid w:val="00603035"/>
    <w:rsid w:val="00606AAC"/>
    <w:rsid w:val="00607C73"/>
    <w:rsid w:val="006104C7"/>
    <w:rsid w:val="00610A03"/>
    <w:rsid w:val="00613A02"/>
    <w:rsid w:val="0061429B"/>
    <w:rsid w:val="00616C68"/>
    <w:rsid w:val="00617E4C"/>
    <w:rsid w:val="006214CF"/>
    <w:rsid w:val="0062189C"/>
    <w:rsid w:val="00623361"/>
    <w:rsid w:val="00625576"/>
    <w:rsid w:val="0062592F"/>
    <w:rsid w:val="00625D42"/>
    <w:rsid w:val="006308B2"/>
    <w:rsid w:val="00630D47"/>
    <w:rsid w:val="0063124E"/>
    <w:rsid w:val="00634093"/>
    <w:rsid w:val="006345FC"/>
    <w:rsid w:val="006376E5"/>
    <w:rsid w:val="00637D47"/>
    <w:rsid w:val="00637E58"/>
    <w:rsid w:val="006402A1"/>
    <w:rsid w:val="0064094A"/>
    <w:rsid w:val="00640B0A"/>
    <w:rsid w:val="00641AF5"/>
    <w:rsid w:val="00642B35"/>
    <w:rsid w:val="006433DD"/>
    <w:rsid w:val="00644F51"/>
    <w:rsid w:val="00645F51"/>
    <w:rsid w:val="00647B47"/>
    <w:rsid w:val="00650877"/>
    <w:rsid w:val="006510BC"/>
    <w:rsid w:val="006517A7"/>
    <w:rsid w:val="0065227D"/>
    <w:rsid w:val="006524A7"/>
    <w:rsid w:val="006533FA"/>
    <w:rsid w:val="006549B5"/>
    <w:rsid w:val="00656EE5"/>
    <w:rsid w:val="006600A2"/>
    <w:rsid w:val="0066070F"/>
    <w:rsid w:val="00660C9F"/>
    <w:rsid w:val="006634AF"/>
    <w:rsid w:val="0066466E"/>
    <w:rsid w:val="006647D6"/>
    <w:rsid w:val="00664F2D"/>
    <w:rsid w:val="00665889"/>
    <w:rsid w:val="0066673C"/>
    <w:rsid w:val="00667A58"/>
    <w:rsid w:val="00667BC5"/>
    <w:rsid w:val="00667D92"/>
    <w:rsid w:val="0067124D"/>
    <w:rsid w:val="006713FD"/>
    <w:rsid w:val="006732DE"/>
    <w:rsid w:val="00674608"/>
    <w:rsid w:val="006756E4"/>
    <w:rsid w:val="006809DD"/>
    <w:rsid w:val="0068155F"/>
    <w:rsid w:val="006817C7"/>
    <w:rsid w:val="00681822"/>
    <w:rsid w:val="00682659"/>
    <w:rsid w:val="00682845"/>
    <w:rsid w:val="00684654"/>
    <w:rsid w:val="0068534D"/>
    <w:rsid w:val="0068571A"/>
    <w:rsid w:val="006860F0"/>
    <w:rsid w:val="0068752B"/>
    <w:rsid w:val="006878AE"/>
    <w:rsid w:val="00690ADE"/>
    <w:rsid w:val="00692117"/>
    <w:rsid w:val="00693168"/>
    <w:rsid w:val="006958A4"/>
    <w:rsid w:val="00696B27"/>
    <w:rsid w:val="00697FE7"/>
    <w:rsid w:val="006A121D"/>
    <w:rsid w:val="006A3066"/>
    <w:rsid w:val="006A634D"/>
    <w:rsid w:val="006A7038"/>
    <w:rsid w:val="006A7A1B"/>
    <w:rsid w:val="006B0870"/>
    <w:rsid w:val="006B2372"/>
    <w:rsid w:val="006B68F3"/>
    <w:rsid w:val="006C07F0"/>
    <w:rsid w:val="006C115E"/>
    <w:rsid w:val="006C20E6"/>
    <w:rsid w:val="006C4BF8"/>
    <w:rsid w:val="006C6216"/>
    <w:rsid w:val="006D0578"/>
    <w:rsid w:val="006D2529"/>
    <w:rsid w:val="006D3168"/>
    <w:rsid w:val="006D3A63"/>
    <w:rsid w:val="006D4085"/>
    <w:rsid w:val="006D4F3E"/>
    <w:rsid w:val="006D6ECF"/>
    <w:rsid w:val="006D7C23"/>
    <w:rsid w:val="006E0B4D"/>
    <w:rsid w:val="006E3B0C"/>
    <w:rsid w:val="006E3B1A"/>
    <w:rsid w:val="006E40C5"/>
    <w:rsid w:val="006E7DE3"/>
    <w:rsid w:val="006F0122"/>
    <w:rsid w:val="006F2028"/>
    <w:rsid w:val="006F465B"/>
    <w:rsid w:val="006F51C7"/>
    <w:rsid w:val="006F7C09"/>
    <w:rsid w:val="00701379"/>
    <w:rsid w:val="0070141D"/>
    <w:rsid w:val="007016B9"/>
    <w:rsid w:val="00702850"/>
    <w:rsid w:val="00703EEB"/>
    <w:rsid w:val="00703EF4"/>
    <w:rsid w:val="00704882"/>
    <w:rsid w:val="00704D8B"/>
    <w:rsid w:val="0070625C"/>
    <w:rsid w:val="0070793F"/>
    <w:rsid w:val="0071057C"/>
    <w:rsid w:val="007112AB"/>
    <w:rsid w:val="007124D7"/>
    <w:rsid w:val="00712C5D"/>
    <w:rsid w:val="00713236"/>
    <w:rsid w:val="00714599"/>
    <w:rsid w:val="00714A1C"/>
    <w:rsid w:val="00715381"/>
    <w:rsid w:val="00717FA4"/>
    <w:rsid w:val="0072163E"/>
    <w:rsid w:val="00725AF7"/>
    <w:rsid w:val="0073105C"/>
    <w:rsid w:val="007317D2"/>
    <w:rsid w:val="00732933"/>
    <w:rsid w:val="007331BA"/>
    <w:rsid w:val="00733904"/>
    <w:rsid w:val="00733FF9"/>
    <w:rsid w:val="00737C1B"/>
    <w:rsid w:val="007425D8"/>
    <w:rsid w:val="007466E6"/>
    <w:rsid w:val="00747A3D"/>
    <w:rsid w:val="00747DFC"/>
    <w:rsid w:val="00750992"/>
    <w:rsid w:val="00752ED8"/>
    <w:rsid w:val="007532F4"/>
    <w:rsid w:val="00753D4A"/>
    <w:rsid w:val="00753F59"/>
    <w:rsid w:val="0075407F"/>
    <w:rsid w:val="0075697B"/>
    <w:rsid w:val="00756C25"/>
    <w:rsid w:val="00756DE9"/>
    <w:rsid w:val="007607ED"/>
    <w:rsid w:val="00761A4A"/>
    <w:rsid w:val="00763FD6"/>
    <w:rsid w:val="00764942"/>
    <w:rsid w:val="00765B46"/>
    <w:rsid w:val="00766231"/>
    <w:rsid w:val="00771393"/>
    <w:rsid w:val="007717CB"/>
    <w:rsid w:val="00772703"/>
    <w:rsid w:val="00774B6A"/>
    <w:rsid w:val="00774C6B"/>
    <w:rsid w:val="00776287"/>
    <w:rsid w:val="00776C7E"/>
    <w:rsid w:val="007772C2"/>
    <w:rsid w:val="00780314"/>
    <w:rsid w:val="007823CE"/>
    <w:rsid w:val="00782BA9"/>
    <w:rsid w:val="00785A72"/>
    <w:rsid w:val="00785CD3"/>
    <w:rsid w:val="00786F84"/>
    <w:rsid w:val="007870A0"/>
    <w:rsid w:val="00791335"/>
    <w:rsid w:val="0079228A"/>
    <w:rsid w:val="007927CF"/>
    <w:rsid w:val="00792BA6"/>
    <w:rsid w:val="0079582B"/>
    <w:rsid w:val="00796029"/>
    <w:rsid w:val="00796405"/>
    <w:rsid w:val="007A0174"/>
    <w:rsid w:val="007A15DE"/>
    <w:rsid w:val="007A1CF2"/>
    <w:rsid w:val="007A2A42"/>
    <w:rsid w:val="007A453A"/>
    <w:rsid w:val="007A7E07"/>
    <w:rsid w:val="007B2238"/>
    <w:rsid w:val="007B2C78"/>
    <w:rsid w:val="007B2DD0"/>
    <w:rsid w:val="007B3137"/>
    <w:rsid w:val="007B3D30"/>
    <w:rsid w:val="007B5A71"/>
    <w:rsid w:val="007B6DD7"/>
    <w:rsid w:val="007B72D4"/>
    <w:rsid w:val="007C18F2"/>
    <w:rsid w:val="007C211D"/>
    <w:rsid w:val="007C39F3"/>
    <w:rsid w:val="007C7A00"/>
    <w:rsid w:val="007D06A5"/>
    <w:rsid w:val="007D28E0"/>
    <w:rsid w:val="007D3A27"/>
    <w:rsid w:val="007E0D47"/>
    <w:rsid w:val="007E1752"/>
    <w:rsid w:val="007E43C4"/>
    <w:rsid w:val="007E459C"/>
    <w:rsid w:val="007E4DA1"/>
    <w:rsid w:val="007E6483"/>
    <w:rsid w:val="007F0025"/>
    <w:rsid w:val="007F0423"/>
    <w:rsid w:val="007F15CC"/>
    <w:rsid w:val="007F5A40"/>
    <w:rsid w:val="007F659A"/>
    <w:rsid w:val="00802BC5"/>
    <w:rsid w:val="00802BC6"/>
    <w:rsid w:val="008052E0"/>
    <w:rsid w:val="00805BBA"/>
    <w:rsid w:val="00805DB2"/>
    <w:rsid w:val="00806818"/>
    <w:rsid w:val="00806B58"/>
    <w:rsid w:val="00807F1B"/>
    <w:rsid w:val="008102E8"/>
    <w:rsid w:val="008116B0"/>
    <w:rsid w:val="0081400E"/>
    <w:rsid w:val="00816531"/>
    <w:rsid w:val="00821AE8"/>
    <w:rsid w:val="0082212D"/>
    <w:rsid w:val="00822B0A"/>
    <w:rsid w:val="00822D16"/>
    <w:rsid w:val="00823D60"/>
    <w:rsid w:val="00823E1A"/>
    <w:rsid w:val="008253CB"/>
    <w:rsid w:val="00827CBF"/>
    <w:rsid w:val="008312CA"/>
    <w:rsid w:val="008452DB"/>
    <w:rsid w:val="008466A5"/>
    <w:rsid w:val="008500E3"/>
    <w:rsid w:val="0085136E"/>
    <w:rsid w:val="008515EE"/>
    <w:rsid w:val="00851C9F"/>
    <w:rsid w:val="008521C2"/>
    <w:rsid w:val="0085245F"/>
    <w:rsid w:val="00853A7F"/>
    <w:rsid w:val="008543CC"/>
    <w:rsid w:val="008547CD"/>
    <w:rsid w:val="00856207"/>
    <w:rsid w:val="00856301"/>
    <w:rsid w:val="0085660E"/>
    <w:rsid w:val="00857026"/>
    <w:rsid w:val="0086090E"/>
    <w:rsid w:val="00861017"/>
    <w:rsid w:val="008614BC"/>
    <w:rsid w:val="0086522E"/>
    <w:rsid w:val="00865747"/>
    <w:rsid w:val="00866EB0"/>
    <w:rsid w:val="0087214A"/>
    <w:rsid w:val="0087253E"/>
    <w:rsid w:val="00872665"/>
    <w:rsid w:val="0087596A"/>
    <w:rsid w:val="00876F7C"/>
    <w:rsid w:val="00877F59"/>
    <w:rsid w:val="008817DE"/>
    <w:rsid w:val="008836B9"/>
    <w:rsid w:val="00883954"/>
    <w:rsid w:val="008843EE"/>
    <w:rsid w:val="00884559"/>
    <w:rsid w:val="00885760"/>
    <w:rsid w:val="00885F05"/>
    <w:rsid w:val="008862B0"/>
    <w:rsid w:val="00886B85"/>
    <w:rsid w:val="00887418"/>
    <w:rsid w:val="00887B2A"/>
    <w:rsid w:val="00890374"/>
    <w:rsid w:val="00892B18"/>
    <w:rsid w:val="00892FEF"/>
    <w:rsid w:val="00894E75"/>
    <w:rsid w:val="00896591"/>
    <w:rsid w:val="008974B7"/>
    <w:rsid w:val="008A0AC4"/>
    <w:rsid w:val="008A1AE3"/>
    <w:rsid w:val="008A3482"/>
    <w:rsid w:val="008A34DF"/>
    <w:rsid w:val="008B0A19"/>
    <w:rsid w:val="008B27FF"/>
    <w:rsid w:val="008B5CC1"/>
    <w:rsid w:val="008B6C0A"/>
    <w:rsid w:val="008C0B19"/>
    <w:rsid w:val="008C11E3"/>
    <w:rsid w:val="008C2145"/>
    <w:rsid w:val="008C2372"/>
    <w:rsid w:val="008C2866"/>
    <w:rsid w:val="008C3D29"/>
    <w:rsid w:val="008C52F5"/>
    <w:rsid w:val="008C55FA"/>
    <w:rsid w:val="008C584A"/>
    <w:rsid w:val="008C5C93"/>
    <w:rsid w:val="008C7CDF"/>
    <w:rsid w:val="008D28BA"/>
    <w:rsid w:val="008D2921"/>
    <w:rsid w:val="008D31B7"/>
    <w:rsid w:val="008D5DD2"/>
    <w:rsid w:val="008D5DDF"/>
    <w:rsid w:val="008D700D"/>
    <w:rsid w:val="008D7AF5"/>
    <w:rsid w:val="008E1ECE"/>
    <w:rsid w:val="008E56E9"/>
    <w:rsid w:val="008E5E3B"/>
    <w:rsid w:val="008E6849"/>
    <w:rsid w:val="008F076F"/>
    <w:rsid w:val="008F1A69"/>
    <w:rsid w:val="008F208C"/>
    <w:rsid w:val="008F3E96"/>
    <w:rsid w:val="008F648B"/>
    <w:rsid w:val="008F6ABB"/>
    <w:rsid w:val="009005D6"/>
    <w:rsid w:val="00900625"/>
    <w:rsid w:val="00902482"/>
    <w:rsid w:val="00905AFB"/>
    <w:rsid w:val="009064EF"/>
    <w:rsid w:val="009075C2"/>
    <w:rsid w:val="00910C71"/>
    <w:rsid w:val="00914617"/>
    <w:rsid w:val="00914D09"/>
    <w:rsid w:val="00914F38"/>
    <w:rsid w:val="00916A5E"/>
    <w:rsid w:val="00917632"/>
    <w:rsid w:val="00920782"/>
    <w:rsid w:val="00920B57"/>
    <w:rsid w:val="00921A2F"/>
    <w:rsid w:val="00921F3F"/>
    <w:rsid w:val="0092376C"/>
    <w:rsid w:val="0092477D"/>
    <w:rsid w:val="00924CDA"/>
    <w:rsid w:val="00925FA7"/>
    <w:rsid w:val="00927DEA"/>
    <w:rsid w:val="00930E11"/>
    <w:rsid w:val="00931D4F"/>
    <w:rsid w:val="009334A2"/>
    <w:rsid w:val="009336DC"/>
    <w:rsid w:val="00934E86"/>
    <w:rsid w:val="009351E0"/>
    <w:rsid w:val="00937663"/>
    <w:rsid w:val="00940271"/>
    <w:rsid w:val="0094049C"/>
    <w:rsid w:val="00942428"/>
    <w:rsid w:val="00942665"/>
    <w:rsid w:val="00944E3D"/>
    <w:rsid w:val="009452DC"/>
    <w:rsid w:val="009455AB"/>
    <w:rsid w:val="009460AF"/>
    <w:rsid w:val="009462D4"/>
    <w:rsid w:val="009466F4"/>
    <w:rsid w:val="00946BB1"/>
    <w:rsid w:val="00946C81"/>
    <w:rsid w:val="009473B3"/>
    <w:rsid w:val="009476A3"/>
    <w:rsid w:val="00954BBE"/>
    <w:rsid w:val="00955FE5"/>
    <w:rsid w:val="00956660"/>
    <w:rsid w:val="00956A94"/>
    <w:rsid w:val="009577E5"/>
    <w:rsid w:val="009607E2"/>
    <w:rsid w:val="00960E34"/>
    <w:rsid w:val="009616BD"/>
    <w:rsid w:val="00962C47"/>
    <w:rsid w:val="00962F91"/>
    <w:rsid w:val="00962FB1"/>
    <w:rsid w:val="009636EC"/>
    <w:rsid w:val="00966656"/>
    <w:rsid w:val="00966748"/>
    <w:rsid w:val="0097299E"/>
    <w:rsid w:val="00977072"/>
    <w:rsid w:val="009811AF"/>
    <w:rsid w:val="00982A68"/>
    <w:rsid w:val="00982DC5"/>
    <w:rsid w:val="009837F7"/>
    <w:rsid w:val="00983F08"/>
    <w:rsid w:val="00983F65"/>
    <w:rsid w:val="009842DD"/>
    <w:rsid w:val="009868AF"/>
    <w:rsid w:val="0098743A"/>
    <w:rsid w:val="009875B8"/>
    <w:rsid w:val="0098773F"/>
    <w:rsid w:val="009920C2"/>
    <w:rsid w:val="00994DF4"/>
    <w:rsid w:val="0099609B"/>
    <w:rsid w:val="00997EB4"/>
    <w:rsid w:val="00997FCB"/>
    <w:rsid w:val="009A363D"/>
    <w:rsid w:val="009A3B2D"/>
    <w:rsid w:val="009A48F1"/>
    <w:rsid w:val="009A7A3A"/>
    <w:rsid w:val="009B10BB"/>
    <w:rsid w:val="009B1A1A"/>
    <w:rsid w:val="009B207E"/>
    <w:rsid w:val="009B2BDC"/>
    <w:rsid w:val="009B2E0D"/>
    <w:rsid w:val="009B3282"/>
    <w:rsid w:val="009B37F7"/>
    <w:rsid w:val="009B46C2"/>
    <w:rsid w:val="009B4E95"/>
    <w:rsid w:val="009B4EC5"/>
    <w:rsid w:val="009B52A6"/>
    <w:rsid w:val="009B7B08"/>
    <w:rsid w:val="009C5C36"/>
    <w:rsid w:val="009C682D"/>
    <w:rsid w:val="009D3E1D"/>
    <w:rsid w:val="009D6666"/>
    <w:rsid w:val="009D7530"/>
    <w:rsid w:val="009D77DD"/>
    <w:rsid w:val="009E1DA7"/>
    <w:rsid w:val="009E4503"/>
    <w:rsid w:val="009E72CA"/>
    <w:rsid w:val="009E7B51"/>
    <w:rsid w:val="009F04DF"/>
    <w:rsid w:val="009F1690"/>
    <w:rsid w:val="009F243A"/>
    <w:rsid w:val="009F75A7"/>
    <w:rsid w:val="00A00A9B"/>
    <w:rsid w:val="00A02047"/>
    <w:rsid w:val="00A024DF"/>
    <w:rsid w:val="00A0336E"/>
    <w:rsid w:val="00A04C6F"/>
    <w:rsid w:val="00A13C8A"/>
    <w:rsid w:val="00A142CF"/>
    <w:rsid w:val="00A170C1"/>
    <w:rsid w:val="00A234E1"/>
    <w:rsid w:val="00A235DB"/>
    <w:rsid w:val="00A27BAB"/>
    <w:rsid w:val="00A27F82"/>
    <w:rsid w:val="00A3037F"/>
    <w:rsid w:val="00A30DAA"/>
    <w:rsid w:val="00A32396"/>
    <w:rsid w:val="00A334BE"/>
    <w:rsid w:val="00A347B7"/>
    <w:rsid w:val="00A356FE"/>
    <w:rsid w:val="00A3622B"/>
    <w:rsid w:val="00A37710"/>
    <w:rsid w:val="00A40025"/>
    <w:rsid w:val="00A42004"/>
    <w:rsid w:val="00A42A47"/>
    <w:rsid w:val="00A43F31"/>
    <w:rsid w:val="00A444FC"/>
    <w:rsid w:val="00A44B5E"/>
    <w:rsid w:val="00A452D6"/>
    <w:rsid w:val="00A45833"/>
    <w:rsid w:val="00A468FF"/>
    <w:rsid w:val="00A471FA"/>
    <w:rsid w:val="00A5149D"/>
    <w:rsid w:val="00A53A10"/>
    <w:rsid w:val="00A547A3"/>
    <w:rsid w:val="00A55248"/>
    <w:rsid w:val="00A56373"/>
    <w:rsid w:val="00A57628"/>
    <w:rsid w:val="00A60977"/>
    <w:rsid w:val="00A64778"/>
    <w:rsid w:val="00A65C06"/>
    <w:rsid w:val="00A66A35"/>
    <w:rsid w:val="00A70835"/>
    <w:rsid w:val="00A72DEF"/>
    <w:rsid w:val="00A74377"/>
    <w:rsid w:val="00A74E00"/>
    <w:rsid w:val="00A76C07"/>
    <w:rsid w:val="00A80217"/>
    <w:rsid w:val="00A81834"/>
    <w:rsid w:val="00A83604"/>
    <w:rsid w:val="00A83C4B"/>
    <w:rsid w:val="00A85A20"/>
    <w:rsid w:val="00A8672D"/>
    <w:rsid w:val="00A86F10"/>
    <w:rsid w:val="00A90AEA"/>
    <w:rsid w:val="00A90DE7"/>
    <w:rsid w:val="00A911FC"/>
    <w:rsid w:val="00A96356"/>
    <w:rsid w:val="00A973B1"/>
    <w:rsid w:val="00AA2597"/>
    <w:rsid w:val="00AA65EA"/>
    <w:rsid w:val="00AA7E60"/>
    <w:rsid w:val="00AA7ED7"/>
    <w:rsid w:val="00AB0B54"/>
    <w:rsid w:val="00AB1FEC"/>
    <w:rsid w:val="00AB2ACB"/>
    <w:rsid w:val="00AB2D9A"/>
    <w:rsid w:val="00AB31CC"/>
    <w:rsid w:val="00AB356A"/>
    <w:rsid w:val="00AB619A"/>
    <w:rsid w:val="00AB6A0B"/>
    <w:rsid w:val="00AC0007"/>
    <w:rsid w:val="00AC1F00"/>
    <w:rsid w:val="00AC2771"/>
    <w:rsid w:val="00AC307C"/>
    <w:rsid w:val="00AC3F9A"/>
    <w:rsid w:val="00AC422D"/>
    <w:rsid w:val="00AC42E3"/>
    <w:rsid w:val="00AC605A"/>
    <w:rsid w:val="00AD2215"/>
    <w:rsid w:val="00AD36BB"/>
    <w:rsid w:val="00AD6FDF"/>
    <w:rsid w:val="00AE02C4"/>
    <w:rsid w:val="00AE3689"/>
    <w:rsid w:val="00AE3F7C"/>
    <w:rsid w:val="00AE4B33"/>
    <w:rsid w:val="00AE5175"/>
    <w:rsid w:val="00AE5711"/>
    <w:rsid w:val="00AE6262"/>
    <w:rsid w:val="00AE6732"/>
    <w:rsid w:val="00AE6958"/>
    <w:rsid w:val="00AE701D"/>
    <w:rsid w:val="00AE721E"/>
    <w:rsid w:val="00AE7CAA"/>
    <w:rsid w:val="00AF435B"/>
    <w:rsid w:val="00AF672A"/>
    <w:rsid w:val="00B0026E"/>
    <w:rsid w:val="00B00519"/>
    <w:rsid w:val="00B00CF8"/>
    <w:rsid w:val="00B01CB9"/>
    <w:rsid w:val="00B02C7A"/>
    <w:rsid w:val="00B02C8D"/>
    <w:rsid w:val="00B04476"/>
    <w:rsid w:val="00B06AEA"/>
    <w:rsid w:val="00B06DA3"/>
    <w:rsid w:val="00B1039E"/>
    <w:rsid w:val="00B10E5C"/>
    <w:rsid w:val="00B15D1B"/>
    <w:rsid w:val="00B15F86"/>
    <w:rsid w:val="00B16AEE"/>
    <w:rsid w:val="00B202BA"/>
    <w:rsid w:val="00B20D9B"/>
    <w:rsid w:val="00B21478"/>
    <w:rsid w:val="00B21AC3"/>
    <w:rsid w:val="00B24BED"/>
    <w:rsid w:val="00B27BA7"/>
    <w:rsid w:val="00B36225"/>
    <w:rsid w:val="00B401A2"/>
    <w:rsid w:val="00B403F8"/>
    <w:rsid w:val="00B40463"/>
    <w:rsid w:val="00B42D09"/>
    <w:rsid w:val="00B435FE"/>
    <w:rsid w:val="00B44F24"/>
    <w:rsid w:val="00B4542D"/>
    <w:rsid w:val="00B46B58"/>
    <w:rsid w:val="00B4740F"/>
    <w:rsid w:val="00B51574"/>
    <w:rsid w:val="00B520C7"/>
    <w:rsid w:val="00B52201"/>
    <w:rsid w:val="00B558BB"/>
    <w:rsid w:val="00B565AF"/>
    <w:rsid w:val="00B57189"/>
    <w:rsid w:val="00B60F47"/>
    <w:rsid w:val="00B6236D"/>
    <w:rsid w:val="00B63ED7"/>
    <w:rsid w:val="00B6435A"/>
    <w:rsid w:val="00B64AE9"/>
    <w:rsid w:val="00B64D37"/>
    <w:rsid w:val="00B674D3"/>
    <w:rsid w:val="00B7144A"/>
    <w:rsid w:val="00B715EF"/>
    <w:rsid w:val="00B723B3"/>
    <w:rsid w:val="00B73038"/>
    <w:rsid w:val="00B74157"/>
    <w:rsid w:val="00B767EB"/>
    <w:rsid w:val="00B7777A"/>
    <w:rsid w:val="00B81192"/>
    <w:rsid w:val="00B81A64"/>
    <w:rsid w:val="00B85811"/>
    <w:rsid w:val="00B86A7F"/>
    <w:rsid w:val="00B87830"/>
    <w:rsid w:val="00B908BA"/>
    <w:rsid w:val="00B90CDB"/>
    <w:rsid w:val="00B90DEE"/>
    <w:rsid w:val="00B90F2A"/>
    <w:rsid w:val="00B91513"/>
    <w:rsid w:val="00B9356B"/>
    <w:rsid w:val="00B93F17"/>
    <w:rsid w:val="00B95901"/>
    <w:rsid w:val="00B95A63"/>
    <w:rsid w:val="00B96021"/>
    <w:rsid w:val="00B97D33"/>
    <w:rsid w:val="00BA2A7D"/>
    <w:rsid w:val="00BA467A"/>
    <w:rsid w:val="00BA55FF"/>
    <w:rsid w:val="00BA5702"/>
    <w:rsid w:val="00BA612D"/>
    <w:rsid w:val="00BA7DA2"/>
    <w:rsid w:val="00BB0891"/>
    <w:rsid w:val="00BB1945"/>
    <w:rsid w:val="00BB3A53"/>
    <w:rsid w:val="00BB3C55"/>
    <w:rsid w:val="00BB4837"/>
    <w:rsid w:val="00BB5EDF"/>
    <w:rsid w:val="00BC0496"/>
    <w:rsid w:val="00BC309E"/>
    <w:rsid w:val="00BC5350"/>
    <w:rsid w:val="00BC62B7"/>
    <w:rsid w:val="00BD0E03"/>
    <w:rsid w:val="00BD3DC1"/>
    <w:rsid w:val="00BD63DF"/>
    <w:rsid w:val="00BE2017"/>
    <w:rsid w:val="00BE3451"/>
    <w:rsid w:val="00BE3ACB"/>
    <w:rsid w:val="00BE5118"/>
    <w:rsid w:val="00BF0A0E"/>
    <w:rsid w:val="00BF0A22"/>
    <w:rsid w:val="00BF2EE3"/>
    <w:rsid w:val="00BF3A3F"/>
    <w:rsid w:val="00BF4887"/>
    <w:rsid w:val="00BF5632"/>
    <w:rsid w:val="00C00897"/>
    <w:rsid w:val="00C036F8"/>
    <w:rsid w:val="00C044E7"/>
    <w:rsid w:val="00C12485"/>
    <w:rsid w:val="00C14592"/>
    <w:rsid w:val="00C14C57"/>
    <w:rsid w:val="00C15147"/>
    <w:rsid w:val="00C15338"/>
    <w:rsid w:val="00C16DD4"/>
    <w:rsid w:val="00C17709"/>
    <w:rsid w:val="00C20E7B"/>
    <w:rsid w:val="00C21BA7"/>
    <w:rsid w:val="00C21DC4"/>
    <w:rsid w:val="00C2290F"/>
    <w:rsid w:val="00C244B7"/>
    <w:rsid w:val="00C250BF"/>
    <w:rsid w:val="00C302B2"/>
    <w:rsid w:val="00C309C1"/>
    <w:rsid w:val="00C3107C"/>
    <w:rsid w:val="00C34296"/>
    <w:rsid w:val="00C363D2"/>
    <w:rsid w:val="00C374AC"/>
    <w:rsid w:val="00C401D6"/>
    <w:rsid w:val="00C42E71"/>
    <w:rsid w:val="00C4307B"/>
    <w:rsid w:val="00C43442"/>
    <w:rsid w:val="00C453D5"/>
    <w:rsid w:val="00C4711D"/>
    <w:rsid w:val="00C5254F"/>
    <w:rsid w:val="00C53B51"/>
    <w:rsid w:val="00C55D4E"/>
    <w:rsid w:val="00C56A3A"/>
    <w:rsid w:val="00C60538"/>
    <w:rsid w:val="00C60B65"/>
    <w:rsid w:val="00C61227"/>
    <w:rsid w:val="00C6255C"/>
    <w:rsid w:val="00C629A0"/>
    <w:rsid w:val="00C62E84"/>
    <w:rsid w:val="00C65567"/>
    <w:rsid w:val="00C6684E"/>
    <w:rsid w:val="00C67AA3"/>
    <w:rsid w:val="00C70636"/>
    <w:rsid w:val="00C706FB"/>
    <w:rsid w:val="00C70C6F"/>
    <w:rsid w:val="00C70ED3"/>
    <w:rsid w:val="00C72CE5"/>
    <w:rsid w:val="00C73996"/>
    <w:rsid w:val="00C7529E"/>
    <w:rsid w:val="00C76B7B"/>
    <w:rsid w:val="00C82391"/>
    <w:rsid w:val="00C83558"/>
    <w:rsid w:val="00C85592"/>
    <w:rsid w:val="00C858AC"/>
    <w:rsid w:val="00C8598F"/>
    <w:rsid w:val="00C905B4"/>
    <w:rsid w:val="00C90A03"/>
    <w:rsid w:val="00C92A4B"/>
    <w:rsid w:val="00C94D8F"/>
    <w:rsid w:val="00CA188F"/>
    <w:rsid w:val="00CA1A21"/>
    <w:rsid w:val="00CA34F9"/>
    <w:rsid w:val="00CA3DE7"/>
    <w:rsid w:val="00CA41FF"/>
    <w:rsid w:val="00CA4672"/>
    <w:rsid w:val="00CA4F40"/>
    <w:rsid w:val="00CA66C4"/>
    <w:rsid w:val="00CA74F2"/>
    <w:rsid w:val="00CB1178"/>
    <w:rsid w:val="00CB5743"/>
    <w:rsid w:val="00CB7928"/>
    <w:rsid w:val="00CC5210"/>
    <w:rsid w:val="00CC5E02"/>
    <w:rsid w:val="00CC66AA"/>
    <w:rsid w:val="00CC69B9"/>
    <w:rsid w:val="00CC73CC"/>
    <w:rsid w:val="00CD28B2"/>
    <w:rsid w:val="00CD4480"/>
    <w:rsid w:val="00CD5552"/>
    <w:rsid w:val="00CD61B1"/>
    <w:rsid w:val="00CD63B9"/>
    <w:rsid w:val="00CD78B6"/>
    <w:rsid w:val="00CE06ED"/>
    <w:rsid w:val="00CE1210"/>
    <w:rsid w:val="00CE18CD"/>
    <w:rsid w:val="00CE28ED"/>
    <w:rsid w:val="00CE39E9"/>
    <w:rsid w:val="00CE4112"/>
    <w:rsid w:val="00CE4B35"/>
    <w:rsid w:val="00CE5B6F"/>
    <w:rsid w:val="00CE6E13"/>
    <w:rsid w:val="00CF4D45"/>
    <w:rsid w:val="00CF5029"/>
    <w:rsid w:val="00D0295E"/>
    <w:rsid w:val="00D04CD2"/>
    <w:rsid w:val="00D0639B"/>
    <w:rsid w:val="00D118EE"/>
    <w:rsid w:val="00D12640"/>
    <w:rsid w:val="00D12853"/>
    <w:rsid w:val="00D12B66"/>
    <w:rsid w:val="00D12CDE"/>
    <w:rsid w:val="00D15411"/>
    <w:rsid w:val="00D15FDE"/>
    <w:rsid w:val="00D16B21"/>
    <w:rsid w:val="00D17D61"/>
    <w:rsid w:val="00D20143"/>
    <w:rsid w:val="00D2046C"/>
    <w:rsid w:val="00D20B4B"/>
    <w:rsid w:val="00D21112"/>
    <w:rsid w:val="00D24B07"/>
    <w:rsid w:val="00D27CF6"/>
    <w:rsid w:val="00D315A7"/>
    <w:rsid w:val="00D317DB"/>
    <w:rsid w:val="00D3199A"/>
    <w:rsid w:val="00D3296F"/>
    <w:rsid w:val="00D33C29"/>
    <w:rsid w:val="00D412E7"/>
    <w:rsid w:val="00D41F3B"/>
    <w:rsid w:val="00D426C6"/>
    <w:rsid w:val="00D445FB"/>
    <w:rsid w:val="00D505A7"/>
    <w:rsid w:val="00D5325F"/>
    <w:rsid w:val="00D54B87"/>
    <w:rsid w:val="00D54BCF"/>
    <w:rsid w:val="00D554BF"/>
    <w:rsid w:val="00D56D26"/>
    <w:rsid w:val="00D6145C"/>
    <w:rsid w:val="00D62395"/>
    <w:rsid w:val="00D645ED"/>
    <w:rsid w:val="00D64BA5"/>
    <w:rsid w:val="00D677F0"/>
    <w:rsid w:val="00D70158"/>
    <w:rsid w:val="00D71608"/>
    <w:rsid w:val="00D762AA"/>
    <w:rsid w:val="00D763E3"/>
    <w:rsid w:val="00D764AF"/>
    <w:rsid w:val="00D77350"/>
    <w:rsid w:val="00D80205"/>
    <w:rsid w:val="00D8191F"/>
    <w:rsid w:val="00D81D57"/>
    <w:rsid w:val="00D82B02"/>
    <w:rsid w:val="00D903FF"/>
    <w:rsid w:val="00D90965"/>
    <w:rsid w:val="00D91598"/>
    <w:rsid w:val="00D93A13"/>
    <w:rsid w:val="00D947C3"/>
    <w:rsid w:val="00D94862"/>
    <w:rsid w:val="00D94C98"/>
    <w:rsid w:val="00D94CC3"/>
    <w:rsid w:val="00D94FD3"/>
    <w:rsid w:val="00D9644A"/>
    <w:rsid w:val="00D97B6E"/>
    <w:rsid w:val="00D97C25"/>
    <w:rsid w:val="00DA1302"/>
    <w:rsid w:val="00DA4C75"/>
    <w:rsid w:val="00DA4CDA"/>
    <w:rsid w:val="00DA790A"/>
    <w:rsid w:val="00DB1601"/>
    <w:rsid w:val="00DB3884"/>
    <w:rsid w:val="00DB38A6"/>
    <w:rsid w:val="00DB7A70"/>
    <w:rsid w:val="00DC00B0"/>
    <w:rsid w:val="00DC26FB"/>
    <w:rsid w:val="00DC5082"/>
    <w:rsid w:val="00DC67AB"/>
    <w:rsid w:val="00DC7CA5"/>
    <w:rsid w:val="00DD03D4"/>
    <w:rsid w:val="00DD078C"/>
    <w:rsid w:val="00DD1218"/>
    <w:rsid w:val="00DD14D0"/>
    <w:rsid w:val="00DD20E9"/>
    <w:rsid w:val="00DD350B"/>
    <w:rsid w:val="00DD3E10"/>
    <w:rsid w:val="00DD476B"/>
    <w:rsid w:val="00DD4962"/>
    <w:rsid w:val="00DD4F7B"/>
    <w:rsid w:val="00DD69DF"/>
    <w:rsid w:val="00DD7E3E"/>
    <w:rsid w:val="00DE0B29"/>
    <w:rsid w:val="00DE19D2"/>
    <w:rsid w:val="00DE1E1F"/>
    <w:rsid w:val="00DE3F0A"/>
    <w:rsid w:val="00DE40E1"/>
    <w:rsid w:val="00DE53DB"/>
    <w:rsid w:val="00DE547B"/>
    <w:rsid w:val="00DE5EF4"/>
    <w:rsid w:val="00DE7382"/>
    <w:rsid w:val="00DF0DD6"/>
    <w:rsid w:val="00DF12C2"/>
    <w:rsid w:val="00DF18E0"/>
    <w:rsid w:val="00DF2645"/>
    <w:rsid w:val="00DF3DD6"/>
    <w:rsid w:val="00DF3F01"/>
    <w:rsid w:val="00DF6A39"/>
    <w:rsid w:val="00E02596"/>
    <w:rsid w:val="00E02B1E"/>
    <w:rsid w:val="00E02E1F"/>
    <w:rsid w:val="00E037ED"/>
    <w:rsid w:val="00E04872"/>
    <w:rsid w:val="00E05629"/>
    <w:rsid w:val="00E0643E"/>
    <w:rsid w:val="00E07081"/>
    <w:rsid w:val="00E126B7"/>
    <w:rsid w:val="00E1425D"/>
    <w:rsid w:val="00E14B71"/>
    <w:rsid w:val="00E1683A"/>
    <w:rsid w:val="00E2005A"/>
    <w:rsid w:val="00E20665"/>
    <w:rsid w:val="00E213A8"/>
    <w:rsid w:val="00E22A14"/>
    <w:rsid w:val="00E23A3E"/>
    <w:rsid w:val="00E23B1F"/>
    <w:rsid w:val="00E23C75"/>
    <w:rsid w:val="00E24270"/>
    <w:rsid w:val="00E259E3"/>
    <w:rsid w:val="00E27402"/>
    <w:rsid w:val="00E27B0A"/>
    <w:rsid w:val="00E304BB"/>
    <w:rsid w:val="00E30B1E"/>
    <w:rsid w:val="00E33B5B"/>
    <w:rsid w:val="00E358FB"/>
    <w:rsid w:val="00E3648C"/>
    <w:rsid w:val="00E3737C"/>
    <w:rsid w:val="00E37491"/>
    <w:rsid w:val="00E40FF8"/>
    <w:rsid w:val="00E41125"/>
    <w:rsid w:val="00E41743"/>
    <w:rsid w:val="00E41EAA"/>
    <w:rsid w:val="00E42222"/>
    <w:rsid w:val="00E4339A"/>
    <w:rsid w:val="00E44371"/>
    <w:rsid w:val="00E45679"/>
    <w:rsid w:val="00E4569A"/>
    <w:rsid w:val="00E462EC"/>
    <w:rsid w:val="00E46D60"/>
    <w:rsid w:val="00E4716F"/>
    <w:rsid w:val="00E4718D"/>
    <w:rsid w:val="00E50250"/>
    <w:rsid w:val="00E50F8F"/>
    <w:rsid w:val="00E532B5"/>
    <w:rsid w:val="00E53368"/>
    <w:rsid w:val="00E53B63"/>
    <w:rsid w:val="00E55978"/>
    <w:rsid w:val="00E56849"/>
    <w:rsid w:val="00E5736E"/>
    <w:rsid w:val="00E656E0"/>
    <w:rsid w:val="00E65B1F"/>
    <w:rsid w:val="00E65C51"/>
    <w:rsid w:val="00E71BFD"/>
    <w:rsid w:val="00E73E6A"/>
    <w:rsid w:val="00E74906"/>
    <w:rsid w:val="00E76AE0"/>
    <w:rsid w:val="00E838F8"/>
    <w:rsid w:val="00E84E84"/>
    <w:rsid w:val="00E868D9"/>
    <w:rsid w:val="00E87F2A"/>
    <w:rsid w:val="00E9508A"/>
    <w:rsid w:val="00E952CC"/>
    <w:rsid w:val="00E95CC1"/>
    <w:rsid w:val="00E96698"/>
    <w:rsid w:val="00E972E2"/>
    <w:rsid w:val="00EA0F9F"/>
    <w:rsid w:val="00EA1907"/>
    <w:rsid w:val="00EA200B"/>
    <w:rsid w:val="00EA34AF"/>
    <w:rsid w:val="00EA753D"/>
    <w:rsid w:val="00EA77C3"/>
    <w:rsid w:val="00EB05CA"/>
    <w:rsid w:val="00EB1E5D"/>
    <w:rsid w:val="00EB2B6E"/>
    <w:rsid w:val="00EB30ED"/>
    <w:rsid w:val="00EB3C6E"/>
    <w:rsid w:val="00EB5FA6"/>
    <w:rsid w:val="00EB6F04"/>
    <w:rsid w:val="00EB724D"/>
    <w:rsid w:val="00EC5A4B"/>
    <w:rsid w:val="00EC7825"/>
    <w:rsid w:val="00EC7AFC"/>
    <w:rsid w:val="00EC7E30"/>
    <w:rsid w:val="00ED0AC5"/>
    <w:rsid w:val="00ED2D0C"/>
    <w:rsid w:val="00ED3871"/>
    <w:rsid w:val="00ED46BB"/>
    <w:rsid w:val="00ED530A"/>
    <w:rsid w:val="00ED5E3D"/>
    <w:rsid w:val="00ED5FF3"/>
    <w:rsid w:val="00EE0C7C"/>
    <w:rsid w:val="00EE26E9"/>
    <w:rsid w:val="00EE44DC"/>
    <w:rsid w:val="00EE4A9A"/>
    <w:rsid w:val="00EE5736"/>
    <w:rsid w:val="00EE7095"/>
    <w:rsid w:val="00EE7246"/>
    <w:rsid w:val="00EE73BD"/>
    <w:rsid w:val="00EE7A27"/>
    <w:rsid w:val="00EE7C48"/>
    <w:rsid w:val="00EF3FA8"/>
    <w:rsid w:val="00EF4BFD"/>
    <w:rsid w:val="00EF7732"/>
    <w:rsid w:val="00EF7BCF"/>
    <w:rsid w:val="00F003B2"/>
    <w:rsid w:val="00F003DE"/>
    <w:rsid w:val="00F03B78"/>
    <w:rsid w:val="00F048CD"/>
    <w:rsid w:val="00F048D9"/>
    <w:rsid w:val="00F048F3"/>
    <w:rsid w:val="00F05447"/>
    <w:rsid w:val="00F123FE"/>
    <w:rsid w:val="00F13F0D"/>
    <w:rsid w:val="00F146C9"/>
    <w:rsid w:val="00F14915"/>
    <w:rsid w:val="00F16172"/>
    <w:rsid w:val="00F2097D"/>
    <w:rsid w:val="00F230EF"/>
    <w:rsid w:val="00F23525"/>
    <w:rsid w:val="00F2371B"/>
    <w:rsid w:val="00F23B8E"/>
    <w:rsid w:val="00F25CCE"/>
    <w:rsid w:val="00F26778"/>
    <w:rsid w:val="00F33ADF"/>
    <w:rsid w:val="00F33D9E"/>
    <w:rsid w:val="00F34A4A"/>
    <w:rsid w:val="00F34B80"/>
    <w:rsid w:val="00F34CEA"/>
    <w:rsid w:val="00F35F78"/>
    <w:rsid w:val="00F363B2"/>
    <w:rsid w:val="00F36A85"/>
    <w:rsid w:val="00F407C1"/>
    <w:rsid w:val="00F455D8"/>
    <w:rsid w:val="00F47332"/>
    <w:rsid w:val="00F47DE4"/>
    <w:rsid w:val="00F50567"/>
    <w:rsid w:val="00F50ADF"/>
    <w:rsid w:val="00F55C46"/>
    <w:rsid w:val="00F563D0"/>
    <w:rsid w:val="00F56ED5"/>
    <w:rsid w:val="00F57163"/>
    <w:rsid w:val="00F57F8F"/>
    <w:rsid w:val="00F65164"/>
    <w:rsid w:val="00F66AE1"/>
    <w:rsid w:val="00F71A4D"/>
    <w:rsid w:val="00F778E6"/>
    <w:rsid w:val="00F77BD2"/>
    <w:rsid w:val="00F80DDE"/>
    <w:rsid w:val="00F836AA"/>
    <w:rsid w:val="00F84444"/>
    <w:rsid w:val="00F875CD"/>
    <w:rsid w:val="00F87949"/>
    <w:rsid w:val="00F91692"/>
    <w:rsid w:val="00F944F7"/>
    <w:rsid w:val="00F95867"/>
    <w:rsid w:val="00FA0DC2"/>
    <w:rsid w:val="00FA285C"/>
    <w:rsid w:val="00FA47E9"/>
    <w:rsid w:val="00FA506F"/>
    <w:rsid w:val="00FA5E13"/>
    <w:rsid w:val="00FA6745"/>
    <w:rsid w:val="00FA6CB4"/>
    <w:rsid w:val="00FB1CE8"/>
    <w:rsid w:val="00FB2E53"/>
    <w:rsid w:val="00FB32F6"/>
    <w:rsid w:val="00FB5178"/>
    <w:rsid w:val="00FC10E5"/>
    <w:rsid w:val="00FC5E40"/>
    <w:rsid w:val="00FC6F7B"/>
    <w:rsid w:val="00FD4D3B"/>
    <w:rsid w:val="00FD5399"/>
    <w:rsid w:val="00FD540F"/>
    <w:rsid w:val="00FD5949"/>
    <w:rsid w:val="00FD71A9"/>
    <w:rsid w:val="00FE0FCE"/>
    <w:rsid w:val="00FE3598"/>
    <w:rsid w:val="00FE43E6"/>
    <w:rsid w:val="00FE53B3"/>
    <w:rsid w:val="00FE6935"/>
    <w:rsid w:val="00FF1A1D"/>
    <w:rsid w:val="00FF2D9F"/>
    <w:rsid w:val="00FF4F7D"/>
    <w:rsid w:val="00FF612E"/>
    <w:rsid w:val="00FF671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oNotEmbedSmartTags/>
  <w:decimalSymbol w:val=","/>
  <w:listSeparator w:val=";"/>
  <w14:docId w14:val="2E0371DB"/>
  <w15:docId w15:val="{CD2D2BFF-4A21-4269-9BAE-7E50F66DB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9B2BDC"/>
    <w:pPr>
      <w:spacing w:line="300" w:lineRule="exact"/>
    </w:pPr>
    <w:rPr>
      <w:rFonts w:ascii="Arial" w:hAnsi="Arial"/>
      <w:color w:val="000000"/>
      <w:sz w:val="19"/>
    </w:rPr>
  </w:style>
  <w:style w:type="paragraph" w:styleId="Titolo1">
    <w:name w:val="heading 1"/>
    <w:basedOn w:val="Normale"/>
    <w:next w:val="Normale"/>
    <w:qFormat/>
    <w:rsid w:val="00FB1A23"/>
    <w:pPr>
      <w:keepNext/>
      <w:spacing w:before="240" w:after="60"/>
      <w:outlineLvl w:val="0"/>
    </w:pPr>
    <w:rPr>
      <w:b/>
      <w:kern w:val="32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01TESTO">
    <w:name w:val="01_TESTO"/>
    <w:basedOn w:val="Normale"/>
    <w:rsid w:val="00C5169B"/>
  </w:style>
  <w:style w:type="paragraph" w:customStyle="1" w:styleId="03INTESTAZIONE">
    <w:name w:val="03 INTESTAZIONE"/>
    <w:basedOn w:val="01TESTO"/>
    <w:rsid w:val="007101CC"/>
    <w:pPr>
      <w:framePr w:wrap="around" w:vAnchor="page" w:hAnchor="page" w:x="2553" w:y="1050"/>
      <w:tabs>
        <w:tab w:val="left" w:pos="2080"/>
      </w:tabs>
      <w:spacing w:line="192" w:lineRule="exact"/>
      <w:suppressOverlap/>
    </w:pPr>
    <w:rPr>
      <w:sz w:val="18"/>
    </w:rPr>
  </w:style>
  <w:style w:type="paragraph" w:styleId="Pidipagina">
    <w:name w:val="footer"/>
    <w:basedOn w:val="Normale"/>
    <w:semiHidden/>
    <w:rsid w:val="00FB1A23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5570E2"/>
    <w:pPr>
      <w:tabs>
        <w:tab w:val="center" w:pos="4819"/>
        <w:tab w:val="right" w:pos="9638"/>
      </w:tabs>
    </w:pPr>
  </w:style>
  <w:style w:type="character" w:customStyle="1" w:styleId="02TESTOBOLD">
    <w:name w:val="02_TESTO_BOLD"/>
    <w:basedOn w:val="Carpredefinitoparagrafo"/>
    <w:rsid w:val="00C5169B"/>
    <w:rPr>
      <w:rFonts w:ascii="Arial" w:hAnsi="Arial"/>
      <w:b/>
      <w:color w:val="000000"/>
      <w:sz w:val="19"/>
    </w:rPr>
  </w:style>
  <w:style w:type="paragraph" w:customStyle="1" w:styleId="04FOOTER">
    <w:name w:val="04_FOOTER"/>
    <w:basedOn w:val="Normale"/>
    <w:rsid w:val="003745F7"/>
    <w:pPr>
      <w:spacing w:line="160" w:lineRule="exact"/>
    </w:pPr>
    <w:rPr>
      <w:sz w:val="14"/>
    </w:rPr>
  </w:style>
  <w:style w:type="character" w:customStyle="1" w:styleId="05FOOTERBOLD">
    <w:name w:val="05_FOOTER_BOLD"/>
    <w:basedOn w:val="Carpredefinitoparagrafo"/>
    <w:rsid w:val="005570E2"/>
    <w:rPr>
      <w:rFonts w:ascii="Arial" w:hAnsi="Arial"/>
      <w:b/>
      <w:color w:val="000000"/>
      <w:w w:val="100"/>
      <w:sz w:val="15"/>
      <w:u w:val="none"/>
    </w:rPr>
  </w:style>
  <w:style w:type="character" w:styleId="Collegamentoipertestuale">
    <w:name w:val="Hyperlink"/>
    <w:basedOn w:val="Carpredefinitoparagrafo"/>
    <w:uiPriority w:val="99"/>
    <w:unhideWhenUsed/>
    <w:rsid w:val="003F2CD9"/>
    <w:rPr>
      <w:color w:val="0000FF"/>
      <w:u w:val="single"/>
    </w:rPr>
  </w:style>
  <w:style w:type="paragraph" w:customStyle="1" w:styleId="03INTESTAZIONEITALIC">
    <w:name w:val="03 INTESTAZIONE ITALIC"/>
    <w:basedOn w:val="03INTESTAZIONE"/>
    <w:rsid w:val="005570E2"/>
    <w:pPr>
      <w:framePr w:wrap="around"/>
    </w:pPr>
    <w:rPr>
      <w:i/>
    </w:rPr>
  </w:style>
  <w:style w:type="paragraph" w:customStyle="1" w:styleId="03INTESTAZIONEBOLD">
    <w:name w:val="03 INTESTAZIONE BOLD"/>
    <w:basedOn w:val="03INTESTAZIONE"/>
    <w:rsid w:val="00C5169B"/>
    <w:pPr>
      <w:framePr w:wrap="around"/>
    </w:pPr>
    <w:rPr>
      <w:b/>
    </w:rPr>
  </w:style>
  <w:style w:type="character" w:customStyle="1" w:styleId="03INTESTAZIONEITALIC2">
    <w:name w:val="03 INTESTAZIONE ITALIC 2"/>
    <w:basedOn w:val="Carpredefinitoparagrafo"/>
    <w:rsid w:val="00E46E7A"/>
    <w:rPr>
      <w:rFonts w:ascii="Arial" w:hAnsi="Arial"/>
      <w:i/>
      <w:sz w:val="16"/>
      <w:szCs w:val="16"/>
    </w:rPr>
  </w:style>
  <w:style w:type="table" w:styleId="Grigliatabella">
    <w:name w:val="Table Grid"/>
    <w:aliases w:val="PIEDINO"/>
    <w:basedOn w:val="Tabellanormale"/>
    <w:uiPriority w:val="59"/>
    <w:rsid w:val="002D4316"/>
    <w:pPr>
      <w:spacing w:line="160" w:lineRule="exact"/>
    </w:pPr>
    <w:rPr>
      <w:rFonts w:ascii="Arial" w:hAnsi="Arial"/>
      <w:color w:val="000000"/>
      <w:sz w:val="15"/>
    </w:rPr>
    <w:tblPr>
      <w:tblCellMar>
        <w:left w:w="0" w:type="dxa"/>
        <w:right w:w="0" w:type="dxa"/>
      </w:tblCellMar>
    </w:tblPr>
    <w:tcPr>
      <w:shd w:val="clear" w:color="auto" w:fill="auto"/>
      <w:vAlign w:val="bottom"/>
    </w:tcPr>
  </w:style>
  <w:style w:type="character" w:customStyle="1" w:styleId="03INTESTAZIONEBOLD2">
    <w:name w:val="03 INTESTAZIONE BOLD 2"/>
    <w:rsid w:val="00C7201A"/>
    <w:rPr>
      <w:rFonts w:ascii="Arial" w:hAnsi="Arial"/>
      <w:b/>
      <w:sz w:val="16"/>
    </w:rPr>
  </w:style>
  <w:style w:type="character" w:customStyle="1" w:styleId="hps">
    <w:name w:val="hps"/>
    <w:basedOn w:val="Carpredefinitoparagrafo"/>
    <w:rsid w:val="00F82A5D"/>
  </w:style>
  <w:style w:type="paragraph" w:customStyle="1" w:styleId="Default">
    <w:name w:val="Default"/>
    <w:uiPriority w:val="99"/>
    <w:rsid w:val="00CE5B6F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character" w:styleId="Rimandocommento">
    <w:name w:val="annotation reference"/>
    <w:basedOn w:val="Carpredefinitoparagrafo"/>
    <w:rsid w:val="00394EA1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394EA1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394EA1"/>
    <w:rPr>
      <w:rFonts w:ascii="Arial" w:hAnsi="Arial"/>
      <w:color w:val="000000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rsid w:val="00394EA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rsid w:val="00394EA1"/>
    <w:rPr>
      <w:rFonts w:ascii="Arial" w:hAnsi="Arial"/>
      <w:b/>
      <w:bCs/>
      <w:color w:val="000000"/>
      <w:sz w:val="20"/>
      <w:szCs w:val="20"/>
    </w:rPr>
  </w:style>
  <w:style w:type="paragraph" w:styleId="Testofumetto">
    <w:name w:val="Balloon Text"/>
    <w:basedOn w:val="Normale"/>
    <w:link w:val="TestofumettoCarattere"/>
    <w:rsid w:val="00394EA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394EA1"/>
    <w:rPr>
      <w:rFonts w:ascii="Tahoma" w:hAnsi="Tahoma" w:cs="Tahoma"/>
      <w:color w:val="000000"/>
      <w:sz w:val="16"/>
      <w:szCs w:val="16"/>
    </w:rPr>
  </w:style>
  <w:style w:type="paragraph" w:styleId="Paragrafoelenco">
    <w:name w:val="List Paragraph"/>
    <w:basedOn w:val="Normale"/>
    <w:rsid w:val="002D79BD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2A26C6"/>
    <w:pPr>
      <w:spacing w:before="100" w:beforeAutospacing="1" w:after="100" w:afterAutospacing="1" w:line="240" w:lineRule="auto"/>
    </w:pPr>
    <w:rPr>
      <w:rFonts w:ascii="Calibri" w:eastAsiaTheme="minorHAnsi" w:hAnsi="Calibri"/>
      <w:sz w:val="22"/>
      <w:szCs w:val="22"/>
      <w:lang w:eastAsia="en-US"/>
    </w:rPr>
  </w:style>
  <w:style w:type="character" w:customStyle="1" w:styleId="tgc">
    <w:name w:val="_tgc"/>
    <w:basedOn w:val="Carpredefinitoparagrafo"/>
    <w:rsid w:val="002B05BD"/>
  </w:style>
  <w:style w:type="character" w:styleId="Collegamentovisitato">
    <w:name w:val="FollowedHyperlink"/>
    <w:basedOn w:val="Carpredefinitoparagrafo"/>
    <w:semiHidden/>
    <w:unhideWhenUsed/>
    <w:rsid w:val="000D5D4A"/>
    <w:rPr>
      <w:color w:val="800080" w:themeColor="followedHyperlink"/>
      <w:u w:val="single"/>
    </w:rPr>
  </w:style>
  <w:style w:type="paragraph" w:customStyle="1" w:styleId="Body">
    <w:name w:val="Body"/>
    <w:autoRedefine/>
    <w:rsid w:val="00F146C9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  <w:lang w:eastAsia="zh-CN"/>
    </w:rPr>
  </w:style>
  <w:style w:type="paragraph" w:styleId="Revisione">
    <w:name w:val="Revision"/>
    <w:hidden/>
    <w:semiHidden/>
    <w:rsid w:val="00CD63B9"/>
    <w:rPr>
      <w:rFonts w:ascii="Arial" w:hAnsi="Arial"/>
      <w:color w:val="000000"/>
      <w:sz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19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1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ediarelations@cnhind.com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://bit.ly/media-cnhindustrial-subscribe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cnhindustrial.com" TargetMode="Externa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f96180a\Desktop\CNH%20INDUSTRIAL%20IDENTITY\PRESS%20RELEASES\CNH%20INDUSTRIAL_PressRelease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18fbfd49-c8e6-4618-a77f-5ef25245836c" origin="userSelected">
  <element uid="4ecbf47d-2ec6-497d-85fc-f65b66e62fe7" value=""/>
  <element uid="588104ae-2895-48f0-94e0-4417fcf0f7f0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5B66DC-32B4-49F9-AF20-CCBF51617990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AF8B1DBF-504C-4AF9-B7C5-54ED5E8E3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CNH INDUSTRIAL_PressRelease.dotx</Template>
  <TotalTime>64</TotalTime>
  <Pages>2</Pages>
  <Words>767</Words>
  <Characters>4372</Characters>
  <Application>Microsoft Office Word</Application>
  <DocSecurity>0</DocSecurity>
  <Lines>36</Lines>
  <Paragraphs>10</Paragraphs>
  <ScaleCrop>false</ScaleCrop>
  <HeadingPairs>
    <vt:vector size="8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4" baseType="lpstr">
      <vt:lpstr>CNH INDUSTRIAL</vt:lpstr>
      <vt:lpstr>CNH INDUSTRIAL</vt:lpstr>
      <vt:lpstr>CNH INDUSTRIAL</vt:lpstr>
      <vt:lpstr>CNH INDUSTRIAL</vt:lpstr>
    </vt:vector>
  </TitlesOfParts>
  <Company>FIATGROUP</Company>
  <LinksUpToDate>false</LinksUpToDate>
  <CharactersWithSpaces>5129</CharactersWithSpaces>
  <SharedDoc>false</SharedDoc>
  <HyperlinkBase/>
  <HLinks>
    <vt:vector size="18" baseType="variant">
      <vt:variant>
        <vt:i4>7208971</vt:i4>
      </vt:variant>
      <vt:variant>
        <vt:i4>-1</vt:i4>
      </vt:variant>
      <vt:variant>
        <vt:i4>2086</vt:i4>
      </vt:variant>
      <vt:variant>
        <vt:i4>1</vt:i4>
      </vt:variant>
      <vt:variant>
        <vt:lpwstr>CNH</vt:lpwstr>
      </vt:variant>
      <vt:variant>
        <vt:lpwstr/>
      </vt:variant>
      <vt:variant>
        <vt:i4>7208971</vt:i4>
      </vt:variant>
      <vt:variant>
        <vt:i4>-1</vt:i4>
      </vt:variant>
      <vt:variant>
        <vt:i4>2092</vt:i4>
      </vt:variant>
      <vt:variant>
        <vt:i4>1</vt:i4>
      </vt:variant>
      <vt:variant>
        <vt:lpwstr>CNH</vt:lpwstr>
      </vt:variant>
      <vt:variant>
        <vt:lpwstr/>
      </vt:variant>
      <vt:variant>
        <vt:i4>6225948</vt:i4>
      </vt:variant>
      <vt:variant>
        <vt:i4>-1</vt:i4>
      </vt:variant>
      <vt:variant>
        <vt:i4>2100</vt:i4>
      </vt:variant>
      <vt:variant>
        <vt:i4>1</vt:i4>
      </vt:variant>
      <vt:variant>
        <vt:lpwstr>LOGOS_D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CNH INDUSTRIAL</dc:title>
  <dc:creator>Alessia Domanico</dc:creator>
  <cp:lastModifiedBy>MELLI Serena (CNH Industrial)</cp:lastModifiedBy>
  <cp:revision>18</cp:revision>
  <cp:lastPrinted>2019-10-01T15:54:00Z</cp:lastPrinted>
  <dcterms:created xsi:type="dcterms:W3CDTF">2019-10-09T13:36:00Z</dcterms:created>
  <dcterms:modified xsi:type="dcterms:W3CDTF">2019-10-10T10:59:00Z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c2292d38-b5ac-4d36-a640-9e06cf9838e3</vt:lpwstr>
  </property>
  <property fmtid="{D5CDD505-2E9C-101B-9397-08002B2CF9AE}" pid="3" name="bjSaver">
    <vt:lpwstr>dZQBhHkt/pXvBxFN1TxILEonK4XGFAk+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policy="18fbfd49-c8e6-4618-a77f-5ef25245836c" origin="userSelected" xmlns="http://www.boldonj</vt:lpwstr>
  </property>
  <property fmtid="{D5CDD505-2E9C-101B-9397-08002B2CF9AE}" pid="5" name="bjDocumentLabelXML-0">
    <vt:lpwstr>ames.com/2008/01/sie/internal/label"&gt;&lt;element uid="4ecbf47d-2ec6-497d-85fc-f65b66e62fe7" value="" /&gt;&lt;element uid="588104ae-2895-48f0-94e0-4417fcf0f7f0" value="" /&gt;&lt;/sisl&gt;</vt:lpwstr>
  </property>
  <property fmtid="{D5CDD505-2E9C-101B-9397-08002B2CF9AE}" pid="6" name="bjDocumentSecurityLabel">
    <vt:lpwstr>CNH Industrial: GENERAL BUSINESS  Contains no personal data</vt:lpwstr>
  </property>
  <property fmtid="{D5CDD505-2E9C-101B-9397-08002B2CF9AE}" pid="7" name="CNH-Classification">
    <vt:lpwstr>[GENERAL BUSINESS - Contains no personal data]</vt:lpwstr>
  </property>
  <property fmtid="{D5CDD505-2E9C-101B-9397-08002B2CF9AE}" pid="8" name="CNH-LabelledBy:">
    <vt:lpwstr>F86343C,10/10/2019 12:59:52,GENERAL BUSINESS</vt:lpwstr>
  </property>
</Properties>
</file>