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2553" w:tblpY="1050"/>
        <w:tblW w:w="93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39"/>
      </w:tblGrid>
      <w:tr w:rsidR="00C53EFD" w:rsidRPr="00494681">
        <w:trPr>
          <w:trHeight w:val="400"/>
        </w:trPr>
        <w:tc>
          <w:tcPr>
            <w:tcW w:w="9339" w:type="dxa"/>
            <w:shd w:val="clear" w:color="auto" w:fill="auto"/>
          </w:tcPr>
          <w:p w:rsidR="00C53EFD" w:rsidRPr="00494681" w:rsidRDefault="009B2BDC" w:rsidP="003D26BD">
            <w:pPr>
              <w:pStyle w:val="03INTESTAZIONE"/>
              <w:framePr w:wrap="auto" w:vAnchor="margin" w:hAnchor="text" w:xAlign="left" w:yAlign="inline"/>
              <w:suppressOverlap w:val="0"/>
            </w:pPr>
            <w:r w:rsidRPr="00494681">
              <w:rPr>
                <w:rStyle w:val="03INTESTAZIONEBOLD2"/>
              </w:rPr>
              <w:t>Corporate Communications</w:t>
            </w:r>
          </w:p>
        </w:tc>
      </w:tr>
    </w:tbl>
    <w:p w:rsidR="001C4832" w:rsidRPr="001C4832" w:rsidRDefault="001C4832" w:rsidP="001C4832">
      <w:pPr>
        <w:pStyle w:val="01TESTO"/>
        <w:spacing w:line="360" w:lineRule="auto"/>
        <w:ind w:right="763"/>
        <w:jc w:val="both"/>
        <w:rPr>
          <w:b/>
          <w:sz w:val="22"/>
          <w:szCs w:val="22"/>
          <w:lang w:val="en-GB"/>
        </w:rPr>
      </w:pPr>
      <w:r w:rsidRPr="001C4832">
        <w:rPr>
          <w:b/>
          <w:sz w:val="22"/>
          <w:szCs w:val="22"/>
          <w:lang w:val="en-GB"/>
        </w:rPr>
        <w:t>ASABE names innovations from Case IH and New Holland Agriculture to</w:t>
      </w:r>
    </w:p>
    <w:p w:rsidR="00B96021" w:rsidRDefault="001C4832" w:rsidP="001C4832">
      <w:pPr>
        <w:pStyle w:val="01TESTO"/>
        <w:spacing w:line="360" w:lineRule="auto"/>
        <w:ind w:right="763"/>
        <w:jc w:val="both"/>
        <w:rPr>
          <w:b/>
          <w:sz w:val="22"/>
          <w:szCs w:val="22"/>
          <w:lang w:val="en-GB"/>
        </w:rPr>
      </w:pPr>
      <w:r w:rsidRPr="001C4832">
        <w:rPr>
          <w:b/>
          <w:sz w:val="22"/>
          <w:szCs w:val="22"/>
          <w:lang w:val="en-GB"/>
        </w:rPr>
        <w:t>201</w:t>
      </w:r>
      <w:r>
        <w:rPr>
          <w:b/>
          <w:sz w:val="22"/>
          <w:szCs w:val="22"/>
          <w:lang w:val="en-GB"/>
        </w:rPr>
        <w:t>9</w:t>
      </w:r>
      <w:r w:rsidRPr="001C4832">
        <w:rPr>
          <w:b/>
          <w:sz w:val="22"/>
          <w:szCs w:val="22"/>
          <w:lang w:val="en-GB"/>
        </w:rPr>
        <w:t xml:space="preserve"> AE50 list</w:t>
      </w:r>
    </w:p>
    <w:p w:rsidR="00796405" w:rsidRPr="000B7FB2" w:rsidRDefault="00B96021" w:rsidP="00C309C1">
      <w:pPr>
        <w:pStyle w:val="01TESTO"/>
        <w:spacing w:line="360" w:lineRule="auto"/>
        <w:ind w:right="763"/>
        <w:jc w:val="both"/>
        <w:rPr>
          <w:b/>
          <w:i/>
          <w:sz w:val="22"/>
          <w:szCs w:val="22"/>
          <w:lang w:val="en-US"/>
        </w:rPr>
      </w:pPr>
      <w:r w:rsidRPr="000B7FB2">
        <w:rPr>
          <w:b/>
          <w:i/>
          <w:sz w:val="22"/>
          <w:szCs w:val="22"/>
          <w:lang w:val="en-US"/>
        </w:rPr>
        <w:t xml:space="preserve"> </w:t>
      </w:r>
    </w:p>
    <w:p w:rsidR="00D71608" w:rsidRPr="00D71608" w:rsidRDefault="00D71608" w:rsidP="00D71608">
      <w:pPr>
        <w:tabs>
          <w:tab w:val="left" w:pos="7655"/>
        </w:tabs>
        <w:spacing w:line="360" w:lineRule="auto"/>
        <w:ind w:right="763"/>
        <w:jc w:val="both"/>
        <w:rPr>
          <w:i/>
          <w:lang w:val="en-US"/>
        </w:rPr>
      </w:pPr>
      <w:r w:rsidRPr="00D71608">
        <w:rPr>
          <w:i/>
          <w:lang w:val="en-US"/>
        </w:rPr>
        <w:t xml:space="preserve">The American Society of Agricultural and Biological Engineers (ASABE) have included </w:t>
      </w:r>
      <w:r>
        <w:rPr>
          <w:i/>
          <w:lang w:val="en-US"/>
        </w:rPr>
        <w:t>three</w:t>
      </w:r>
    </w:p>
    <w:p w:rsidR="00293988" w:rsidRDefault="00D71608" w:rsidP="00D71608">
      <w:pPr>
        <w:tabs>
          <w:tab w:val="left" w:pos="7655"/>
        </w:tabs>
        <w:spacing w:line="360" w:lineRule="auto"/>
        <w:ind w:right="763"/>
        <w:jc w:val="both"/>
        <w:rPr>
          <w:i/>
          <w:lang w:val="en-US"/>
        </w:rPr>
      </w:pPr>
      <w:r>
        <w:rPr>
          <w:i/>
          <w:lang w:val="en-US"/>
        </w:rPr>
        <w:t xml:space="preserve">innovative </w:t>
      </w:r>
      <w:r w:rsidRPr="00D71608">
        <w:rPr>
          <w:i/>
          <w:lang w:val="en-US"/>
        </w:rPr>
        <w:t xml:space="preserve">technologies from Case IH and </w:t>
      </w:r>
      <w:r>
        <w:rPr>
          <w:i/>
          <w:lang w:val="en-US"/>
        </w:rPr>
        <w:t>two</w:t>
      </w:r>
      <w:r w:rsidRPr="00D71608">
        <w:rPr>
          <w:i/>
          <w:lang w:val="en-US"/>
        </w:rPr>
        <w:t xml:space="preserve"> </w:t>
      </w:r>
      <w:r>
        <w:rPr>
          <w:i/>
          <w:lang w:val="en-US"/>
        </w:rPr>
        <w:t xml:space="preserve">technologies </w:t>
      </w:r>
      <w:r w:rsidRPr="00D71608">
        <w:rPr>
          <w:i/>
          <w:lang w:val="en-US"/>
        </w:rPr>
        <w:t>from New Holland Agriculture in their annual AE50</w:t>
      </w:r>
      <w:r>
        <w:rPr>
          <w:i/>
          <w:lang w:val="en-US"/>
        </w:rPr>
        <w:t xml:space="preserve"> </w:t>
      </w:r>
      <w:r w:rsidRPr="00D71608">
        <w:rPr>
          <w:i/>
          <w:lang w:val="en-US"/>
        </w:rPr>
        <w:t>Awards.</w:t>
      </w:r>
      <w:r>
        <w:rPr>
          <w:i/>
          <w:lang w:val="en-US"/>
        </w:rPr>
        <w:t xml:space="preserve"> </w:t>
      </w:r>
      <w:r w:rsidRPr="00D71608">
        <w:rPr>
          <w:i/>
          <w:lang w:val="en-US"/>
        </w:rPr>
        <w:t>The awards honor the year’s most innovative designs in engineering products or systems for the food and agriculture industries.</w:t>
      </w:r>
    </w:p>
    <w:p w:rsidR="00796405" w:rsidRDefault="00796405" w:rsidP="000B7FB2">
      <w:pPr>
        <w:tabs>
          <w:tab w:val="left" w:pos="7655"/>
        </w:tabs>
        <w:spacing w:line="360" w:lineRule="auto"/>
        <w:ind w:right="763"/>
        <w:jc w:val="both"/>
        <w:rPr>
          <w:i/>
          <w:lang w:val="en-US"/>
        </w:rPr>
      </w:pPr>
    </w:p>
    <w:p w:rsidR="009B2BDC" w:rsidRDefault="00C61227" w:rsidP="001653C3">
      <w:pPr>
        <w:pStyle w:val="01TESTO"/>
        <w:spacing w:line="360" w:lineRule="auto"/>
        <w:ind w:right="763"/>
        <w:rPr>
          <w:rStyle w:val="hps"/>
          <w:lang w:val="en-US"/>
        </w:rPr>
      </w:pPr>
      <w:r w:rsidRPr="00637D47">
        <w:rPr>
          <w:lang w:val="en-US"/>
        </w:rPr>
        <w:t>London</w:t>
      </w:r>
      <w:r w:rsidR="009B2BDC" w:rsidRPr="00637D47">
        <w:rPr>
          <w:lang w:val="en-US"/>
        </w:rPr>
        <w:t xml:space="preserve">, </w:t>
      </w:r>
      <w:r w:rsidR="00637D47" w:rsidRPr="00637D47">
        <w:rPr>
          <w:lang w:val="en-US"/>
        </w:rPr>
        <w:t>January 23</w:t>
      </w:r>
      <w:r w:rsidR="00D6145C" w:rsidRPr="00637D47">
        <w:rPr>
          <w:rStyle w:val="hps"/>
          <w:lang w:val="en-US"/>
        </w:rPr>
        <w:t>,</w:t>
      </w:r>
      <w:r w:rsidR="00B04476" w:rsidRPr="00637D47">
        <w:rPr>
          <w:rStyle w:val="hps"/>
          <w:lang w:val="en-US"/>
        </w:rPr>
        <w:t xml:space="preserve"> </w:t>
      </w:r>
      <w:r w:rsidR="00B00519" w:rsidRPr="00637D47">
        <w:rPr>
          <w:rStyle w:val="hps"/>
          <w:lang w:val="en-US"/>
        </w:rPr>
        <w:t>201</w:t>
      </w:r>
      <w:r w:rsidR="00982DC5" w:rsidRPr="00637D47">
        <w:rPr>
          <w:rStyle w:val="hps"/>
          <w:lang w:val="en-US"/>
        </w:rPr>
        <w:t>9</w:t>
      </w:r>
      <w:bookmarkStart w:id="0" w:name="_GoBack"/>
      <w:bookmarkEnd w:id="0"/>
    </w:p>
    <w:p w:rsidR="00EA200B" w:rsidRDefault="00EA200B" w:rsidP="001653C3">
      <w:pPr>
        <w:pStyle w:val="01TESTO"/>
        <w:spacing w:line="360" w:lineRule="auto"/>
        <w:ind w:right="763"/>
        <w:rPr>
          <w:rStyle w:val="hps"/>
          <w:lang w:val="en-US"/>
        </w:rPr>
      </w:pPr>
    </w:p>
    <w:p w:rsidR="00CA34F9" w:rsidRDefault="00D71608" w:rsidP="00CA34F9">
      <w:pPr>
        <w:tabs>
          <w:tab w:val="left" w:pos="7655"/>
        </w:tabs>
        <w:spacing w:line="360" w:lineRule="auto"/>
        <w:ind w:right="763"/>
        <w:jc w:val="both"/>
        <w:rPr>
          <w:lang w:val="en-US"/>
        </w:rPr>
      </w:pPr>
      <w:r w:rsidRPr="00D71608">
        <w:rPr>
          <w:lang w:val="en-US"/>
        </w:rPr>
        <w:t>Case IH and New Holland Agriculture, the two global agricultural machinery brands of</w:t>
      </w:r>
      <w:r>
        <w:rPr>
          <w:lang w:val="en-US"/>
        </w:rPr>
        <w:t xml:space="preserve"> </w:t>
      </w:r>
      <w:r w:rsidR="00E23B1F" w:rsidRPr="00E44371">
        <w:rPr>
          <w:lang w:val="en-US"/>
        </w:rPr>
        <w:t xml:space="preserve">CNH Industrial (NYSE: CNHI /MI: CNHI), </w:t>
      </w:r>
      <w:r w:rsidR="00CA34F9" w:rsidRPr="00CA34F9">
        <w:rPr>
          <w:lang w:val="en-US"/>
        </w:rPr>
        <w:t>have been included in the 201</w:t>
      </w:r>
      <w:r w:rsidR="00CA34F9">
        <w:rPr>
          <w:lang w:val="en-US"/>
        </w:rPr>
        <w:t>9</w:t>
      </w:r>
      <w:r w:rsidR="00CA34F9" w:rsidRPr="00CA34F9">
        <w:rPr>
          <w:lang w:val="en-US"/>
        </w:rPr>
        <w:t xml:space="preserve"> edition of the AE50 Awards.</w:t>
      </w:r>
      <w:r w:rsidR="00CA34F9">
        <w:rPr>
          <w:lang w:val="en-US"/>
        </w:rPr>
        <w:t xml:space="preserve"> </w:t>
      </w:r>
      <w:r w:rsidR="00CA34F9" w:rsidRPr="00CA34F9">
        <w:rPr>
          <w:lang w:val="en-US"/>
        </w:rPr>
        <w:t xml:space="preserve">Companies from around the world submit entries to the annual competition, of which 50 of the best products are judged by a panel of international engineering experts as </w:t>
      </w:r>
      <w:r w:rsidR="003419DE">
        <w:rPr>
          <w:lang w:val="en-US"/>
        </w:rPr>
        <w:t xml:space="preserve">having the most impact in advancing </w:t>
      </w:r>
      <w:r w:rsidR="00CA34F9" w:rsidRPr="00CA34F9">
        <w:rPr>
          <w:lang w:val="en-US"/>
        </w:rPr>
        <w:t>engineering for the food and agriculture industries.</w:t>
      </w:r>
    </w:p>
    <w:p w:rsidR="00CA34F9" w:rsidRDefault="00CA34F9" w:rsidP="00CA34F9">
      <w:pPr>
        <w:tabs>
          <w:tab w:val="left" w:pos="7655"/>
        </w:tabs>
        <w:spacing w:line="360" w:lineRule="auto"/>
        <w:ind w:right="763"/>
        <w:jc w:val="both"/>
        <w:rPr>
          <w:lang w:val="en-US"/>
        </w:rPr>
      </w:pPr>
    </w:p>
    <w:p w:rsidR="00EA200B" w:rsidRDefault="00CA34F9" w:rsidP="00946C81">
      <w:pPr>
        <w:tabs>
          <w:tab w:val="left" w:pos="7655"/>
        </w:tabs>
        <w:spacing w:line="360" w:lineRule="auto"/>
        <w:ind w:right="763"/>
        <w:jc w:val="both"/>
        <w:rPr>
          <w:lang w:val="en-US"/>
        </w:rPr>
      </w:pPr>
      <w:r w:rsidRPr="00CA34F9">
        <w:rPr>
          <w:lang w:val="en-US"/>
        </w:rPr>
        <w:t xml:space="preserve">Case IH has received </w:t>
      </w:r>
      <w:r>
        <w:rPr>
          <w:lang w:val="en-US"/>
        </w:rPr>
        <w:t xml:space="preserve">recognition for </w:t>
      </w:r>
      <w:r w:rsidR="003419DE">
        <w:rPr>
          <w:lang w:val="en-US"/>
        </w:rPr>
        <w:t>three</w:t>
      </w:r>
      <w:r>
        <w:rPr>
          <w:lang w:val="en-US"/>
        </w:rPr>
        <w:t xml:space="preserve"> innovations</w:t>
      </w:r>
      <w:r w:rsidRPr="00CA34F9">
        <w:rPr>
          <w:lang w:val="en-US"/>
        </w:rPr>
        <w:t>.</w:t>
      </w:r>
      <w:r>
        <w:rPr>
          <w:lang w:val="en-US"/>
        </w:rPr>
        <w:t xml:space="preserve"> </w:t>
      </w:r>
      <w:r w:rsidR="00946C81">
        <w:rPr>
          <w:lang w:val="en-US"/>
        </w:rPr>
        <w:t xml:space="preserve">The </w:t>
      </w:r>
      <w:r w:rsidR="002818C4" w:rsidRPr="002818C4">
        <w:rPr>
          <w:b/>
          <w:lang w:val="en-US"/>
        </w:rPr>
        <w:t>Axial-Flow</w:t>
      </w:r>
      <w:r w:rsidR="002818C4" w:rsidRPr="00CE28ED">
        <w:rPr>
          <w:b/>
          <w:vertAlign w:val="superscript"/>
          <w:lang w:val="en-US"/>
        </w:rPr>
        <w:t>®</w:t>
      </w:r>
      <w:r w:rsidR="002818C4" w:rsidRPr="002818C4">
        <w:rPr>
          <w:b/>
          <w:lang w:val="en-US"/>
        </w:rPr>
        <w:t xml:space="preserve"> 250 series combine with new AFS Harvest Command™ </w:t>
      </w:r>
      <w:r w:rsidR="00946C81">
        <w:rPr>
          <w:lang w:val="en-US"/>
        </w:rPr>
        <w:t>has</w:t>
      </w:r>
      <w:r w:rsidR="00946C81" w:rsidRPr="00946C81">
        <w:rPr>
          <w:lang w:val="en-US"/>
        </w:rPr>
        <w:t xml:space="preserve"> adjustable rotor cage vanes </w:t>
      </w:r>
      <w:r w:rsidR="003419DE">
        <w:rPr>
          <w:lang w:val="en-US"/>
        </w:rPr>
        <w:t xml:space="preserve">for tailored crop separation performance </w:t>
      </w:r>
      <w:r w:rsidR="00946C81" w:rsidRPr="00946C81">
        <w:rPr>
          <w:lang w:val="en-US"/>
        </w:rPr>
        <w:t>and improved feeder house design</w:t>
      </w:r>
      <w:r w:rsidR="002818C4">
        <w:rPr>
          <w:lang w:val="en-US"/>
        </w:rPr>
        <w:t>. The AFS Harvest Command combine automation system</w:t>
      </w:r>
      <w:r w:rsidR="00946C81">
        <w:rPr>
          <w:lang w:val="en-US"/>
        </w:rPr>
        <w:t xml:space="preserve"> </w:t>
      </w:r>
      <w:r w:rsidR="00946C81" w:rsidRPr="00946C81">
        <w:rPr>
          <w:lang w:val="en-US"/>
        </w:rPr>
        <w:t>proactively sense</w:t>
      </w:r>
      <w:r w:rsidR="003419DE">
        <w:rPr>
          <w:lang w:val="en-US"/>
        </w:rPr>
        <w:t>s</w:t>
      </w:r>
      <w:r w:rsidR="00946C81" w:rsidRPr="00946C81">
        <w:rPr>
          <w:lang w:val="en-US"/>
        </w:rPr>
        <w:t xml:space="preserve"> and </w:t>
      </w:r>
      <w:r w:rsidR="003419DE">
        <w:rPr>
          <w:lang w:val="en-US"/>
        </w:rPr>
        <w:t xml:space="preserve">automatically </w:t>
      </w:r>
      <w:r w:rsidR="00946C81" w:rsidRPr="00946C81">
        <w:rPr>
          <w:lang w:val="en-US"/>
        </w:rPr>
        <w:t>optimizes machine perfor</w:t>
      </w:r>
      <w:r w:rsidR="00946C81">
        <w:rPr>
          <w:lang w:val="en-US"/>
        </w:rPr>
        <w:t xml:space="preserve">mance for maximum efficiency. The </w:t>
      </w:r>
      <w:r w:rsidR="00946C81" w:rsidRPr="00946C81">
        <w:rPr>
          <w:b/>
          <w:lang w:val="en-US"/>
        </w:rPr>
        <w:t>AFS Soil Command seedbed sensing and agronomic control technology</w:t>
      </w:r>
      <w:r w:rsidR="00946C81">
        <w:rPr>
          <w:b/>
          <w:lang w:val="en-US"/>
        </w:rPr>
        <w:t xml:space="preserve"> </w:t>
      </w:r>
      <w:r w:rsidR="00946C81" w:rsidRPr="00946C81">
        <w:rPr>
          <w:lang w:val="en-US"/>
        </w:rPr>
        <w:t xml:space="preserve">uses Advanced Farming Systems (AFS) components to </w:t>
      </w:r>
      <w:r w:rsidR="002818C4">
        <w:rPr>
          <w:lang w:val="en-US"/>
        </w:rPr>
        <w:t>allow</w:t>
      </w:r>
      <w:r w:rsidR="002818C4" w:rsidRPr="002818C4">
        <w:rPr>
          <w:lang w:val="en-US"/>
        </w:rPr>
        <w:t xml:space="preserve"> the operator to precisely coordinate control of every component of their tillage tool to optimize all machine settings as field conditions change</w:t>
      </w:r>
      <w:r w:rsidR="00946C81" w:rsidRPr="00946C81">
        <w:rPr>
          <w:lang w:val="en-US"/>
        </w:rPr>
        <w:t xml:space="preserve">. </w:t>
      </w:r>
      <w:r w:rsidR="00946C81">
        <w:rPr>
          <w:lang w:val="en-US"/>
        </w:rPr>
        <w:t xml:space="preserve">The </w:t>
      </w:r>
      <w:r w:rsidR="00946C81" w:rsidRPr="00946C81">
        <w:rPr>
          <w:b/>
          <w:lang w:val="en-US"/>
        </w:rPr>
        <w:t>Precision Disk 500DS Double Shoot Air Drill</w:t>
      </w:r>
      <w:r w:rsidR="00946C81" w:rsidRPr="00946C81">
        <w:rPr>
          <w:lang w:val="en-US"/>
        </w:rPr>
        <w:t xml:space="preserve"> saves time, work and production costs by allowing operators to seed and fertilize simultaneously in one pass. Its Precision Placement Knife™ optimally positions fertilizer to increase its accessibility to growing plants. </w:t>
      </w:r>
    </w:p>
    <w:p w:rsidR="00946C81" w:rsidRDefault="00946C81" w:rsidP="00946C81">
      <w:pPr>
        <w:tabs>
          <w:tab w:val="left" w:pos="7655"/>
        </w:tabs>
        <w:spacing w:line="360" w:lineRule="auto"/>
        <w:ind w:right="763"/>
        <w:jc w:val="both"/>
        <w:rPr>
          <w:lang w:val="en-US"/>
        </w:rPr>
      </w:pPr>
    </w:p>
    <w:p w:rsidR="00F407C1" w:rsidRDefault="00693168" w:rsidP="00E44371">
      <w:pPr>
        <w:tabs>
          <w:tab w:val="left" w:pos="7655"/>
        </w:tabs>
        <w:spacing w:line="360" w:lineRule="auto"/>
        <w:ind w:right="763"/>
        <w:jc w:val="both"/>
        <w:rPr>
          <w:lang w:val="en-US"/>
        </w:rPr>
      </w:pPr>
      <w:r>
        <w:rPr>
          <w:lang w:val="en-US"/>
        </w:rPr>
        <w:t xml:space="preserve">New Holland Agriculture has two innovations named to the top 50. </w:t>
      </w:r>
      <w:r w:rsidRPr="00693168">
        <w:rPr>
          <w:b/>
          <w:lang w:val="en-US"/>
        </w:rPr>
        <w:t>The IntelliSense™</w:t>
      </w:r>
      <w:r w:rsidR="003419DE">
        <w:rPr>
          <w:b/>
          <w:lang w:val="en-US"/>
        </w:rPr>
        <w:t xml:space="preserve"> </w:t>
      </w:r>
      <w:r w:rsidRPr="00693168">
        <w:rPr>
          <w:b/>
          <w:lang w:val="en-US"/>
        </w:rPr>
        <w:t>pro-active and automatic combine setting system</w:t>
      </w:r>
      <w:r w:rsidRPr="00693168">
        <w:rPr>
          <w:lang w:val="en-US"/>
        </w:rPr>
        <w:t>, available on New Holland’s CR Revelation combine</w:t>
      </w:r>
      <w:r>
        <w:rPr>
          <w:lang w:val="en-US"/>
        </w:rPr>
        <w:t xml:space="preserve"> harvester</w:t>
      </w:r>
      <w:r w:rsidRPr="00693168">
        <w:rPr>
          <w:lang w:val="en-US"/>
        </w:rPr>
        <w:t xml:space="preserve">, takes automation to a new level to address the challenge of maintaining maximum throughput while keeping losses and damaged grain to a minimum. </w:t>
      </w:r>
      <w:r>
        <w:rPr>
          <w:lang w:val="en-US"/>
        </w:rPr>
        <w:t xml:space="preserve">Enabling </w:t>
      </w:r>
      <w:r w:rsidRPr="00693168">
        <w:rPr>
          <w:lang w:val="en-US"/>
        </w:rPr>
        <w:t xml:space="preserve">the combine to react every 20 seconds </w:t>
      </w:r>
      <w:r>
        <w:rPr>
          <w:lang w:val="en-US"/>
        </w:rPr>
        <w:t xml:space="preserve">by </w:t>
      </w:r>
      <w:r w:rsidRPr="00693168">
        <w:rPr>
          <w:lang w:val="en-US"/>
        </w:rPr>
        <w:t xml:space="preserve">selecting the best action out of 280 million possibilities, </w:t>
      </w:r>
      <w:r>
        <w:rPr>
          <w:lang w:val="en-US"/>
        </w:rPr>
        <w:t xml:space="preserve">it relies </w:t>
      </w:r>
      <w:r w:rsidRPr="00693168">
        <w:rPr>
          <w:lang w:val="en-US"/>
        </w:rPr>
        <w:t xml:space="preserve">on cutting edge technology that includes the first ever cleaning shoe load sensor </w:t>
      </w:r>
      <w:r w:rsidRPr="00693168">
        <w:rPr>
          <w:lang w:val="en-US"/>
        </w:rPr>
        <w:lastRenderedPageBreak/>
        <w:t>coupled with the next generation Grain Cam™ and electrically adjustable rotor vanes. An industry first, this ground breaking feature delivers significant advantages to the customers’ productivity: increased daily output, reduced grain loss and improved grain quality. It also introduces important benefits for the operator: fewer decisions to take, enhanced comfort and driver confidence, less fatigue and a simple user interface.</w:t>
      </w:r>
      <w:r>
        <w:rPr>
          <w:lang w:val="en-US"/>
        </w:rPr>
        <w:t xml:space="preserve"> </w:t>
      </w:r>
      <w:r w:rsidRPr="00693168">
        <w:rPr>
          <w:lang w:val="en-US"/>
        </w:rPr>
        <w:t xml:space="preserve">The </w:t>
      </w:r>
      <w:r w:rsidRPr="00693168">
        <w:rPr>
          <w:b/>
          <w:lang w:val="en-US"/>
        </w:rPr>
        <w:t>Intelligent Trailer Braking System</w:t>
      </w:r>
      <w:r w:rsidRPr="00693168">
        <w:rPr>
          <w:lang w:val="en-US"/>
        </w:rPr>
        <w:t xml:space="preserve"> is an innovative feature that automatically controls pneumatic trailer brakes. Developed for New Holland’s T7 Auto</w:t>
      </w:r>
      <w:r w:rsidR="003419DE">
        <w:rPr>
          <w:lang w:val="en-US"/>
        </w:rPr>
        <w:t xml:space="preserve"> </w:t>
      </w:r>
      <w:r w:rsidRPr="00693168">
        <w:rPr>
          <w:lang w:val="en-US"/>
        </w:rPr>
        <w:t>Command and T6 Auto</w:t>
      </w:r>
      <w:r w:rsidR="003419DE">
        <w:rPr>
          <w:lang w:val="en-US"/>
        </w:rPr>
        <w:t xml:space="preserve"> </w:t>
      </w:r>
      <w:r w:rsidRPr="00693168">
        <w:rPr>
          <w:lang w:val="en-US"/>
        </w:rPr>
        <w:t xml:space="preserve">Command tractors, the system delivers stability under braking with a trailer, particularly on low friction surfaces, resulting in greater safety by reducing the risk of a jack-knife. It ensures the deceleration rate of the tractor and its trailer are aligned when the tractor’s speed is reduced using its Continuously Variable Transmission alone. </w:t>
      </w:r>
    </w:p>
    <w:p w:rsidR="00F407C1" w:rsidRDefault="00F407C1" w:rsidP="00E44371">
      <w:pPr>
        <w:tabs>
          <w:tab w:val="left" w:pos="7655"/>
        </w:tabs>
        <w:spacing w:line="360" w:lineRule="auto"/>
        <w:ind w:right="763"/>
        <w:jc w:val="both"/>
        <w:rPr>
          <w:lang w:val="en-US"/>
        </w:rPr>
      </w:pPr>
    </w:p>
    <w:p w:rsidR="00F87949" w:rsidRDefault="00F87949">
      <w:pPr>
        <w:spacing w:line="240" w:lineRule="auto"/>
        <w:rPr>
          <w:rFonts w:cs="Arial"/>
          <w:b/>
          <w:bCs/>
          <w:i/>
          <w:iCs/>
          <w:sz w:val="16"/>
          <w:szCs w:val="16"/>
          <w:lang w:val="en-US"/>
        </w:rPr>
      </w:pPr>
    </w:p>
    <w:p w:rsidR="00F87949" w:rsidRDefault="00F87949">
      <w:pPr>
        <w:spacing w:line="240" w:lineRule="auto"/>
        <w:rPr>
          <w:rFonts w:cs="Arial"/>
          <w:b/>
          <w:bCs/>
          <w:i/>
          <w:iCs/>
          <w:sz w:val="16"/>
          <w:szCs w:val="16"/>
          <w:lang w:val="en-US"/>
        </w:rPr>
      </w:pPr>
    </w:p>
    <w:p w:rsidR="00526A70" w:rsidRPr="00CC66AA" w:rsidRDefault="00526A70" w:rsidP="001653C3">
      <w:pPr>
        <w:tabs>
          <w:tab w:val="left" w:pos="7655"/>
        </w:tabs>
        <w:spacing w:line="360" w:lineRule="auto"/>
        <w:ind w:right="763"/>
        <w:jc w:val="both"/>
        <w:rPr>
          <w:sz w:val="16"/>
          <w:szCs w:val="16"/>
          <w:lang w:val="en-US"/>
        </w:rPr>
      </w:pPr>
      <w:r w:rsidRPr="00CC66AA">
        <w:rPr>
          <w:rFonts w:cs="Arial"/>
          <w:b/>
          <w:bCs/>
          <w:i/>
          <w:iCs/>
          <w:sz w:val="16"/>
          <w:szCs w:val="16"/>
          <w:lang w:val="en-US"/>
        </w:rPr>
        <w:t>CNH Industrial</w:t>
      </w:r>
      <w:r w:rsidRPr="00CC66AA">
        <w:rPr>
          <w:rFonts w:cs="Arial"/>
          <w:i/>
          <w:iCs/>
          <w:sz w:val="16"/>
          <w:szCs w:val="16"/>
          <w:lang w:val="en-US"/>
        </w:rPr>
        <w:t xml:space="preserve"> </w:t>
      </w:r>
      <w:r w:rsidRPr="00CC66AA">
        <w:rPr>
          <w:rFonts w:cs="Arial"/>
          <w:b/>
          <w:bCs/>
          <w:i/>
          <w:iCs/>
          <w:sz w:val="16"/>
          <w:szCs w:val="16"/>
          <w:lang w:val="en-US"/>
        </w:rPr>
        <w:t>N.V.</w:t>
      </w:r>
      <w:r w:rsidRPr="00CC66AA">
        <w:rPr>
          <w:rFonts w:cs="Arial"/>
          <w:i/>
          <w:iCs/>
          <w:sz w:val="16"/>
          <w:szCs w:val="16"/>
          <w:lang w:val="en-US"/>
        </w:rPr>
        <w:t xml:space="preserve"> (NYSE: CNHI /M</w:t>
      </w:r>
      <w:r w:rsidRPr="00CC66AA">
        <w:rPr>
          <w:rFonts w:cs="Arial"/>
          <w:bCs/>
          <w:i/>
          <w:iCs/>
          <w:sz w:val="16"/>
          <w:szCs w:val="16"/>
          <w:lang w:val="en-US"/>
        </w:rPr>
        <w:t>I</w:t>
      </w:r>
      <w:r w:rsidRPr="00CC66AA">
        <w:rPr>
          <w:rFonts w:cs="Arial"/>
          <w:i/>
          <w:iCs/>
          <w:sz w:val="16"/>
          <w:szCs w:val="16"/>
          <w:lang w:val="en-US"/>
        </w:rPr>
        <w:t xml:space="preserve">: CNHI) is a global leader in the capital goods sector with established industrial experience, a wide range of products and a worldwide presence. Each of the individual brands belonging to the Company is a major international force in its specific industrial sector: Case IH, New Holland Agriculture and Steyr for tractors and agricultural machinery; Case and New Holland Construction for earth moving equipment; Iveco for commercial vehicles; Iveco Bus and Heuliez Bus for buses and coaches; Iveco Astra for quarry and construction vehicles; Magirus for firefighting vehicles; Iveco Defence Vehicles for defence and civil protection; and FPT Industrial for engines and transmissions. </w:t>
      </w:r>
      <w:r w:rsidRPr="00CC66AA">
        <w:rPr>
          <w:rFonts w:cs="Arial"/>
          <w:i/>
          <w:iCs/>
          <w:sz w:val="16"/>
          <w:szCs w:val="16"/>
          <w:lang w:val="en-GB"/>
        </w:rPr>
        <w:t xml:space="preserve">More information can be found on the corporate website: </w:t>
      </w:r>
      <w:hyperlink r:id="rId9" w:history="1">
        <w:r w:rsidRPr="00CC66AA">
          <w:rPr>
            <w:rStyle w:val="Hyperlink"/>
            <w:rFonts w:cs="Arial"/>
            <w:i/>
            <w:iCs/>
            <w:sz w:val="16"/>
            <w:szCs w:val="16"/>
            <w:lang w:val="en-GB"/>
          </w:rPr>
          <w:t>www.cnhindustrial.com</w:t>
        </w:r>
      </w:hyperlink>
    </w:p>
    <w:p w:rsidR="00122FE9" w:rsidRDefault="00122FE9" w:rsidP="001653C3">
      <w:pPr>
        <w:pStyle w:val="01TESTO"/>
        <w:spacing w:line="360" w:lineRule="auto"/>
        <w:ind w:right="763"/>
        <w:jc w:val="both"/>
        <w:rPr>
          <w:b/>
          <w:szCs w:val="19"/>
          <w:lang w:val="en-US"/>
        </w:rPr>
      </w:pPr>
    </w:p>
    <w:p w:rsidR="00F87949" w:rsidRDefault="00F87949">
      <w:pPr>
        <w:spacing w:line="240" w:lineRule="auto"/>
        <w:rPr>
          <w:b/>
          <w:szCs w:val="19"/>
          <w:lang w:val="en-US"/>
        </w:rPr>
      </w:pPr>
    </w:p>
    <w:p w:rsidR="009F243A" w:rsidRDefault="009F243A" w:rsidP="001653C3">
      <w:pPr>
        <w:pStyle w:val="01TESTO"/>
        <w:spacing w:line="360" w:lineRule="auto"/>
        <w:ind w:right="763"/>
        <w:jc w:val="both"/>
        <w:rPr>
          <w:b/>
          <w:szCs w:val="19"/>
          <w:lang w:val="en-US"/>
        </w:rPr>
      </w:pPr>
      <w:r w:rsidRPr="008C511A">
        <w:rPr>
          <w:b/>
          <w:szCs w:val="19"/>
          <w:lang w:val="en-US"/>
        </w:rPr>
        <w:t xml:space="preserve">Sign up for corporate news alerts from the CNH Industrial Newsroom: </w:t>
      </w:r>
    </w:p>
    <w:p w:rsidR="009F243A" w:rsidRPr="009B3282" w:rsidRDefault="001A0FA2" w:rsidP="001653C3">
      <w:pPr>
        <w:pStyle w:val="01TESTO"/>
        <w:spacing w:line="360" w:lineRule="auto"/>
        <w:ind w:right="763"/>
        <w:jc w:val="both"/>
        <w:rPr>
          <w:b/>
          <w:szCs w:val="19"/>
          <w:lang w:val="es-ES"/>
        </w:rPr>
      </w:pPr>
      <w:hyperlink r:id="rId10" w:history="1">
        <w:r w:rsidR="009F243A" w:rsidRPr="009B3282">
          <w:rPr>
            <w:rStyle w:val="Hyperlink"/>
            <w:b/>
            <w:szCs w:val="19"/>
            <w:lang w:val="es-ES"/>
          </w:rPr>
          <w:t>bit.ly/media-cnhindustrial-subscribe</w:t>
        </w:r>
      </w:hyperlink>
      <w:r w:rsidR="009F243A" w:rsidRPr="009B3282">
        <w:rPr>
          <w:b/>
          <w:szCs w:val="19"/>
          <w:lang w:val="es-ES"/>
        </w:rPr>
        <w:t xml:space="preserve"> </w:t>
      </w:r>
    </w:p>
    <w:p w:rsidR="009F243A" w:rsidRPr="009B3282" w:rsidRDefault="009F243A" w:rsidP="001653C3">
      <w:pPr>
        <w:pStyle w:val="01TESTO"/>
        <w:spacing w:line="360" w:lineRule="auto"/>
        <w:ind w:right="763"/>
        <w:jc w:val="both"/>
        <w:rPr>
          <w:b/>
          <w:szCs w:val="19"/>
          <w:lang w:val="es-ES"/>
        </w:rPr>
      </w:pPr>
    </w:p>
    <w:p w:rsidR="00372674" w:rsidRDefault="00771393" w:rsidP="001653C3">
      <w:pPr>
        <w:pStyle w:val="01TESTO"/>
        <w:spacing w:line="360" w:lineRule="auto"/>
        <w:ind w:right="763"/>
        <w:jc w:val="both"/>
        <w:rPr>
          <w:b/>
          <w:szCs w:val="19"/>
          <w:lang w:val="es-ES"/>
        </w:rPr>
      </w:pPr>
      <w:r w:rsidRPr="009B3282">
        <w:rPr>
          <w:b/>
          <w:szCs w:val="19"/>
          <w:lang w:val="es-ES"/>
        </w:rPr>
        <w:t>Media contact:</w:t>
      </w:r>
    </w:p>
    <w:p w:rsidR="003351CA" w:rsidRPr="009B3282" w:rsidRDefault="003351CA" w:rsidP="001653C3">
      <w:pPr>
        <w:pStyle w:val="01TESTO"/>
        <w:spacing w:line="360" w:lineRule="auto"/>
        <w:ind w:right="763"/>
        <w:jc w:val="both"/>
        <w:rPr>
          <w:b/>
          <w:szCs w:val="19"/>
          <w:lang w:val="es-ES"/>
        </w:rPr>
      </w:pPr>
    </w:p>
    <w:p w:rsidR="00B57189" w:rsidRDefault="00771393" w:rsidP="001653C3">
      <w:pPr>
        <w:spacing w:line="360" w:lineRule="auto"/>
        <w:ind w:right="763"/>
        <w:jc w:val="both"/>
        <w:rPr>
          <w:rFonts w:cs="Arial"/>
          <w:szCs w:val="19"/>
        </w:rPr>
      </w:pPr>
      <w:r w:rsidRPr="009B3282">
        <w:rPr>
          <w:rFonts w:cs="Arial"/>
          <w:szCs w:val="19"/>
        </w:rPr>
        <w:t>Laura Overall</w:t>
      </w:r>
      <w:r w:rsidRPr="009B3282">
        <w:rPr>
          <w:rFonts w:cs="Arial"/>
          <w:szCs w:val="19"/>
        </w:rPr>
        <w:tab/>
      </w:r>
    </w:p>
    <w:p w:rsidR="00771393" w:rsidRPr="009B3282" w:rsidRDefault="00771393" w:rsidP="001653C3">
      <w:pPr>
        <w:spacing w:line="360" w:lineRule="auto"/>
        <w:ind w:right="763"/>
        <w:jc w:val="both"/>
        <w:rPr>
          <w:rFonts w:cs="Arial"/>
          <w:szCs w:val="19"/>
        </w:rPr>
      </w:pPr>
      <w:r w:rsidRPr="009B3282">
        <w:rPr>
          <w:rFonts w:cs="Arial"/>
          <w:szCs w:val="19"/>
        </w:rPr>
        <w:t>Corporate Communications Manager</w:t>
      </w:r>
    </w:p>
    <w:p w:rsidR="00B57189" w:rsidRDefault="00771393" w:rsidP="001653C3">
      <w:pPr>
        <w:pStyle w:val="01TESTO"/>
        <w:spacing w:line="360" w:lineRule="auto"/>
        <w:ind w:right="763"/>
        <w:jc w:val="both"/>
        <w:rPr>
          <w:rFonts w:cs="Arial"/>
          <w:szCs w:val="19"/>
          <w:lang w:val="en-US"/>
        </w:rPr>
      </w:pPr>
      <w:r w:rsidRPr="00494681">
        <w:rPr>
          <w:rFonts w:cs="Arial"/>
          <w:szCs w:val="19"/>
          <w:lang w:val="en-US"/>
        </w:rPr>
        <w:t>CNH Industrial</w:t>
      </w:r>
      <w:r w:rsidR="00B57189">
        <w:rPr>
          <w:rFonts w:cs="Arial"/>
          <w:szCs w:val="19"/>
          <w:lang w:val="en-US"/>
        </w:rPr>
        <w:tab/>
      </w:r>
      <w:r w:rsidR="00B57189">
        <w:rPr>
          <w:rFonts w:cs="Arial"/>
          <w:szCs w:val="19"/>
          <w:lang w:val="en-US"/>
        </w:rPr>
        <w:tab/>
      </w:r>
    </w:p>
    <w:p w:rsidR="00771393" w:rsidRPr="00494681" w:rsidRDefault="00771393" w:rsidP="001653C3">
      <w:pPr>
        <w:pStyle w:val="01TESTO"/>
        <w:spacing w:line="360" w:lineRule="auto"/>
        <w:ind w:right="763"/>
        <w:jc w:val="both"/>
        <w:rPr>
          <w:rFonts w:cs="Arial"/>
          <w:szCs w:val="19"/>
          <w:lang w:val="en-US"/>
        </w:rPr>
      </w:pPr>
      <w:r w:rsidRPr="00494681">
        <w:rPr>
          <w:rFonts w:cs="Arial"/>
          <w:szCs w:val="19"/>
          <w:lang w:val="en-US"/>
        </w:rPr>
        <w:t>Tel. +44 (0)2077 660 338</w:t>
      </w:r>
      <w:r w:rsidRPr="00494681">
        <w:rPr>
          <w:rFonts w:cs="Arial"/>
          <w:szCs w:val="19"/>
          <w:lang w:val="en-US"/>
        </w:rPr>
        <w:tab/>
      </w:r>
      <w:r w:rsidRPr="00494681">
        <w:rPr>
          <w:rFonts w:cs="Arial"/>
          <w:szCs w:val="19"/>
          <w:lang w:val="en-US"/>
        </w:rPr>
        <w:tab/>
      </w:r>
    </w:p>
    <w:p w:rsidR="00B44F24" w:rsidRDefault="00625D42" w:rsidP="001653C3">
      <w:pPr>
        <w:pStyle w:val="01TESTO"/>
        <w:spacing w:line="360" w:lineRule="auto"/>
        <w:ind w:right="763"/>
        <w:jc w:val="both"/>
        <w:rPr>
          <w:rFonts w:cs="Arial"/>
          <w:szCs w:val="19"/>
          <w:lang w:val="en-US"/>
        </w:rPr>
      </w:pPr>
      <w:r w:rsidRPr="00494681">
        <w:rPr>
          <w:rFonts w:cs="Arial"/>
          <w:szCs w:val="19"/>
          <w:lang w:val="en-US"/>
        </w:rPr>
        <w:t xml:space="preserve">E-mail: </w:t>
      </w:r>
      <w:hyperlink r:id="rId11" w:history="1">
        <w:r w:rsidRPr="00494681">
          <w:rPr>
            <w:rStyle w:val="Hyperlink"/>
            <w:rFonts w:cs="Arial"/>
            <w:szCs w:val="19"/>
            <w:lang w:val="en-US"/>
          </w:rPr>
          <w:t>mediarelations@cnhind.com</w:t>
        </w:r>
      </w:hyperlink>
      <w:r>
        <w:rPr>
          <w:rFonts w:cs="Arial"/>
          <w:szCs w:val="19"/>
          <w:lang w:val="en-US"/>
        </w:rPr>
        <w:t xml:space="preserve"> </w:t>
      </w:r>
    </w:p>
    <w:p w:rsidR="000D5D4A" w:rsidRDefault="001A0FA2" w:rsidP="001653C3">
      <w:pPr>
        <w:pStyle w:val="01TESTO"/>
        <w:spacing w:line="360" w:lineRule="auto"/>
        <w:ind w:right="763"/>
        <w:jc w:val="both"/>
        <w:rPr>
          <w:rFonts w:cs="Arial"/>
          <w:szCs w:val="19"/>
          <w:lang w:val="en-US"/>
        </w:rPr>
      </w:pPr>
      <w:hyperlink r:id="rId12" w:history="1">
        <w:r w:rsidR="000D5D4A" w:rsidRPr="004019B9">
          <w:rPr>
            <w:rStyle w:val="Hyperlink"/>
            <w:rFonts w:cs="Arial"/>
            <w:szCs w:val="19"/>
            <w:lang w:val="en-US"/>
          </w:rPr>
          <w:t>www.cnhindustrial.com</w:t>
        </w:r>
      </w:hyperlink>
    </w:p>
    <w:sectPr w:rsidR="000D5D4A" w:rsidSect="00DC311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A2" w:rsidRDefault="001A0FA2">
      <w:pPr>
        <w:spacing w:line="240" w:lineRule="auto"/>
      </w:pPr>
      <w:r>
        <w:separator/>
      </w:r>
    </w:p>
  </w:endnote>
  <w:endnote w:type="continuationSeparator" w:id="0">
    <w:p w:rsidR="001A0FA2" w:rsidRDefault="001A0FA2">
      <w:pPr>
        <w:spacing w:line="240" w:lineRule="auto"/>
      </w:pPr>
      <w:r>
        <w:continuationSeparator/>
      </w:r>
    </w:p>
  </w:endnote>
  <w:endnote w:type="continuationNotice" w:id="1">
    <w:p w:rsidR="001A0FA2" w:rsidRDefault="001A0F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3A" w:rsidRDefault="001A0FA2" w:rsidP="0020003A">
    <w:pPr>
      <w:pStyle w:val="Footer"/>
    </w:pPr>
  </w:p>
  <w:p w:rsidR="0020003A" w:rsidRDefault="001A0FA2" w:rsidP="0020003A">
    <w:pPr>
      <w:pStyle w:val="Footer"/>
    </w:pPr>
  </w:p>
  <w:p w:rsidR="0020003A" w:rsidRDefault="001A0FA2" w:rsidP="0020003A">
    <w:pPr>
      <w:pStyle w:val="Footer"/>
    </w:pPr>
  </w:p>
  <w:p w:rsidR="0020003A" w:rsidRDefault="001A0FA2" w:rsidP="00200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3A" w:rsidRPr="00C7201A" w:rsidRDefault="001A0FA2" w:rsidP="0020003A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A2" w:rsidRDefault="001A0FA2">
      <w:pPr>
        <w:spacing w:line="240" w:lineRule="auto"/>
      </w:pPr>
      <w:r>
        <w:separator/>
      </w:r>
    </w:p>
  </w:footnote>
  <w:footnote w:type="continuationSeparator" w:id="0">
    <w:p w:rsidR="001A0FA2" w:rsidRDefault="001A0FA2">
      <w:pPr>
        <w:spacing w:line="240" w:lineRule="auto"/>
      </w:pPr>
      <w:r>
        <w:continuationSeparator/>
      </w:r>
    </w:p>
  </w:footnote>
  <w:footnote w:type="continuationNotice" w:id="1">
    <w:p w:rsidR="001A0FA2" w:rsidRDefault="001A0FA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3A" w:rsidRDefault="009B2BDC" w:rsidP="0020003A"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 wp14:anchorId="7F37B6C3" wp14:editId="176B4F1A">
          <wp:simplePos x="0" y="0"/>
          <wp:positionH relativeFrom="column">
            <wp:posOffset>-1276985</wp:posOffset>
          </wp:positionH>
          <wp:positionV relativeFrom="paragraph">
            <wp:posOffset>7620</wp:posOffset>
          </wp:positionV>
          <wp:extent cx="965200" cy="567055"/>
          <wp:effectExtent l="25400" t="0" r="0" b="0"/>
          <wp:wrapNone/>
          <wp:docPr id="44" name="Immagine 44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73C0"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66074" wp14:editId="776F0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4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>
          <w:pict>
            <v:line w14:anchorId="710E9E5D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eo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D&#10;RJeo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2553" w:tblpY="15310"/>
      <w:tblW w:w="931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19"/>
      <w:gridCol w:w="2835"/>
      <w:gridCol w:w="3360"/>
    </w:tblGrid>
    <w:tr w:rsidR="0020003A" w:rsidRPr="00C7201A">
      <w:trPr>
        <w:trHeight w:val="735"/>
      </w:trPr>
      <w:tc>
        <w:tcPr>
          <w:tcW w:w="3119" w:type="dxa"/>
          <w:shd w:val="clear" w:color="auto" w:fill="auto"/>
          <w:vAlign w:val="bottom"/>
        </w:tcPr>
        <w:p w:rsidR="001B57C6" w:rsidRPr="001573C0" w:rsidRDefault="009B2BDC" w:rsidP="001B57C6">
          <w:pPr>
            <w:spacing w:line="160" w:lineRule="exact"/>
            <w:rPr>
              <w:sz w:val="14"/>
              <w:lang w:val="en-US"/>
            </w:rPr>
          </w:pPr>
          <w:r w:rsidRPr="001573C0">
            <w:rPr>
              <w:b/>
              <w:sz w:val="14"/>
              <w:lang w:val="en-US"/>
            </w:rPr>
            <w:t>CNH Industrial</w:t>
          </w:r>
          <w:r w:rsidRPr="001573C0">
            <w:rPr>
              <w:sz w:val="14"/>
              <w:lang w:val="en-US"/>
            </w:rPr>
            <w:t xml:space="preserve"> N.V.</w:t>
          </w:r>
        </w:p>
        <w:p w:rsidR="00C53EFD" w:rsidRPr="001573C0" w:rsidRDefault="00C61227" w:rsidP="001B57C6">
          <w:pPr>
            <w:pStyle w:val="04FOOTER"/>
            <w:ind w:right="-101"/>
            <w:rPr>
              <w:lang w:val="en-US"/>
            </w:rPr>
          </w:pPr>
          <w:r>
            <w:rPr>
              <w:lang w:val="en-US"/>
            </w:rPr>
            <w:t>25 St. James’s Street</w:t>
          </w:r>
          <w:r w:rsidR="009B2BDC" w:rsidRPr="001573C0">
            <w:rPr>
              <w:lang w:val="en-US"/>
            </w:rPr>
            <w:br/>
          </w:r>
          <w:r>
            <w:rPr>
              <w:lang w:val="en-US"/>
            </w:rPr>
            <w:t>London, SW1A 1HA</w:t>
          </w:r>
        </w:p>
        <w:p w:rsidR="0020003A" w:rsidRPr="00293E17" w:rsidRDefault="009B2BDC" w:rsidP="001B57C6">
          <w:pPr>
            <w:pStyle w:val="04FOOTER"/>
            <w:ind w:right="-101"/>
          </w:pPr>
          <w:r w:rsidRPr="00F82A5D">
            <w:t>United Kingdom</w:t>
          </w:r>
        </w:p>
      </w:tc>
      <w:tc>
        <w:tcPr>
          <w:tcW w:w="2835" w:type="dxa"/>
          <w:vAlign w:val="bottom"/>
        </w:tcPr>
        <w:p w:rsidR="0020003A" w:rsidRPr="00293E17" w:rsidRDefault="001A0FA2" w:rsidP="0020003A">
          <w:pPr>
            <w:pStyle w:val="04FOOTER"/>
            <w:ind w:right="-101"/>
          </w:pPr>
        </w:p>
      </w:tc>
      <w:tc>
        <w:tcPr>
          <w:tcW w:w="3360" w:type="dxa"/>
          <w:shd w:val="clear" w:color="auto" w:fill="auto"/>
          <w:vAlign w:val="bottom"/>
        </w:tcPr>
        <w:p w:rsidR="0020003A" w:rsidRPr="00293E17" w:rsidRDefault="001A0FA2" w:rsidP="00F82A5D">
          <w:pPr>
            <w:pStyle w:val="04FOOTER"/>
            <w:ind w:right="-101"/>
          </w:pPr>
        </w:p>
      </w:tc>
    </w:tr>
  </w:tbl>
  <w:tbl>
    <w:tblPr>
      <w:tblpPr w:leftFromText="141" w:rightFromText="141" w:vertAnchor="page" w:horzAnchor="page" w:tblpX="982" w:tblpY="594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6504DC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6504DC" w:rsidRDefault="009B2BDC" w:rsidP="00316315">
          <w:pPr>
            <w:pStyle w:val="01TESTO"/>
          </w:pPr>
          <w:r>
            <w:rPr>
              <w:noProof/>
              <w:lang w:val="en-GB" w:eastAsia="zh-CN"/>
            </w:rPr>
            <w:drawing>
              <wp:anchor distT="0" distB="0" distL="114300" distR="114300" simplePos="0" relativeHeight="251663360" behindDoc="1" locked="0" layoutInCell="1" allowOverlap="1" wp14:anchorId="7A04BB36" wp14:editId="228EEED8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25400" t="0" r="0" b="0"/>
                <wp:wrapNone/>
                <wp:docPr id="3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0003A" w:rsidRDefault="009B2BDC" w:rsidP="0020003A">
    <w:r>
      <w:rPr>
        <w:noProof/>
        <w:lang w:val="en-GB" w:eastAsia="zh-CN"/>
      </w:rPr>
      <w:drawing>
        <wp:anchor distT="0" distB="0" distL="114300" distR="114300" simplePos="0" relativeHeight="251657216" behindDoc="1" locked="0" layoutInCell="1" allowOverlap="1" wp14:anchorId="606DA16B" wp14:editId="68D6749D">
          <wp:simplePos x="0" y="0"/>
          <wp:positionH relativeFrom="column">
            <wp:posOffset>-1279525</wp:posOffset>
          </wp:positionH>
          <wp:positionV relativeFrom="paragraph">
            <wp:posOffset>8255</wp:posOffset>
          </wp:positionV>
          <wp:extent cx="965200" cy="567055"/>
          <wp:effectExtent l="25400" t="0" r="0" b="0"/>
          <wp:wrapNone/>
          <wp:docPr id="38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73C0"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4496B6" wp14:editId="10567845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>
          <w:pict>
            <v:line w14:anchorId="357375CF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 w:rsidR="001573C0"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50B2BA" wp14:editId="12E5643D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7620" t="13970" r="11430" b="508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>
          <w:pict>
            <v:line w14:anchorId="44C165AF"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6z4y&#10;Eh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4857"/>
    <w:multiLevelType w:val="hybridMultilevel"/>
    <w:tmpl w:val="EC7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6F"/>
    <w:rsid w:val="00004402"/>
    <w:rsid w:val="00005C1F"/>
    <w:rsid w:val="000071D9"/>
    <w:rsid w:val="00007959"/>
    <w:rsid w:val="00007DAE"/>
    <w:rsid w:val="00011DD9"/>
    <w:rsid w:val="0001289A"/>
    <w:rsid w:val="00013B68"/>
    <w:rsid w:val="00015545"/>
    <w:rsid w:val="00015BD4"/>
    <w:rsid w:val="00015BF4"/>
    <w:rsid w:val="00017223"/>
    <w:rsid w:val="00017704"/>
    <w:rsid w:val="000213E1"/>
    <w:rsid w:val="00023C11"/>
    <w:rsid w:val="000257D6"/>
    <w:rsid w:val="00026FB9"/>
    <w:rsid w:val="00030594"/>
    <w:rsid w:val="00033054"/>
    <w:rsid w:val="0003515F"/>
    <w:rsid w:val="000421C5"/>
    <w:rsid w:val="00042D9E"/>
    <w:rsid w:val="00044821"/>
    <w:rsid w:val="000470B5"/>
    <w:rsid w:val="000477B0"/>
    <w:rsid w:val="00051C9C"/>
    <w:rsid w:val="000548BF"/>
    <w:rsid w:val="0005647F"/>
    <w:rsid w:val="000572FE"/>
    <w:rsid w:val="00061F46"/>
    <w:rsid w:val="0006282C"/>
    <w:rsid w:val="000635CF"/>
    <w:rsid w:val="000639D8"/>
    <w:rsid w:val="00063DE8"/>
    <w:rsid w:val="00067237"/>
    <w:rsid w:val="00070687"/>
    <w:rsid w:val="00071E98"/>
    <w:rsid w:val="00073449"/>
    <w:rsid w:val="000741B4"/>
    <w:rsid w:val="00082987"/>
    <w:rsid w:val="00084FCC"/>
    <w:rsid w:val="000930B8"/>
    <w:rsid w:val="000949DE"/>
    <w:rsid w:val="000950FF"/>
    <w:rsid w:val="000971C5"/>
    <w:rsid w:val="000A17F7"/>
    <w:rsid w:val="000A2466"/>
    <w:rsid w:val="000A529A"/>
    <w:rsid w:val="000A5738"/>
    <w:rsid w:val="000A7824"/>
    <w:rsid w:val="000B3746"/>
    <w:rsid w:val="000B51F5"/>
    <w:rsid w:val="000B536A"/>
    <w:rsid w:val="000B564C"/>
    <w:rsid w:val="000B7FB2"/>
    <w:rsid w:val="000C05AC"/>
    <w:rsid w:val="000C2913"/>
    <w:rsid w:val="000C2F34"/>
    <w:rsid w:val="000C320A"/>
    <w:rsid w:val="000C49BF"/>
    <w:rsid w:val="000C6D3F"/>
    <w:rsid w:val="000C7D42"/>
    <w:rsid w:val="000D0457"/>
    <w:rsid w:val="000D0FB5"/>
    <w:rsid w:val="000D12D9"/>
    <w:rsid w:val="000D1F31"/>
    <w:rsid w:val="000D3F92"/>
    <w:rsid w:val="000D5D4A"/>
    <w:rsid w:val="000E17E7"/>
    <w:rsid w:val="000E2D8E"/>
    <w:rsid w:val="000E4145"/>
    <w:rsid w:val="000F35C5"/>
    <w:rsid w:val="000F3952"/>
    <w:rsid w:val="000F7BFB"/>
    <w:rsid w:val="00100318"/>
    <w:rsid w:val="00100C1A"/>
    <w:rsid w:val="0010191A"/>
    <w:rsid w:val="00101C77"/>
    <w:rsid w:val="0010354F"/>
    <w:rsid w:val="00104688"/>
    <w:rsid w:val="00104A83"/>
    <w:rsid w:val="00110CE4"/>
    <w:rsid w:val="0011423F"/>
    <w:rsid w:val="0011430E"/>
    <w:rsid w:val="00114C24"/>
    <w:rsid w:val="00122FE9"/>
    <w:rsid w:val="00132093"/>
    <w:rsid w:val="0013405F"/>
    <w:rsid w:val="00134F52"/>
    <w:rsid w:val="0013623B"/>
    <w:rsid w:val="001372B4"/>
    <w:rsid w:val="001451B4"/>
    <w:rsid w:val="001559F8"/>
    <w:rsid w:val="00156003"/>
    <w:rsid w:val="001573C0"/>
    <w:rsid w:val="00157B03"/>
    <w:rsid w:val="00164E37"/>
    <w:rsid w:val="001653C3"/>
    <w:rsid w:val="00167AA0"/>
    <w:rsid w:val="00170461"/>
    <w:rsid w:val="0017071E"/>
    <w:rsid w:val="00171958"/>
    <w:rsid w:val="00173206"/>
    <w:rsid w:val="00175E57"/>
    <w:rsid w:val="00175EF1"/>
    <w:rsid w:val="00177C01"/>
    <w:rsid w:val="00180859"/>
    <w:rsid w:val="0018205F"/>
    <w:rsid w:val="001825BD"/>
    <w:rsid w:val="001848CF"/>
    <w:rsid w:val="0018642A"/>
    <w:rsid w:val="001933A4"/>
    <w:rsid w:val="0019488E"/>
    <w:rsid w:val="00195D26"/>
    <w:rsid w:val="00195F83"/>
    <w:rsid w:val="001A020B"/>
    <w:rsid w:val="001A04B7"/>
    <w:rsid w:val="001A0FA2"/>
    <w:rsid w:val="001A10BC"/>
    <w:rsid w:val="001A28C6"/>
    <w:rsid w:val="001A44E7"/>
    <w:rsid w:val="001A4EB7"/>
    <w:rsid w:val="001B0562"/>
    <w:rsid w:val="001B09C7"/>
    <w:rsid w:val="001B09CD"/>
    <w:rsid w:val="001B249D"/>
    <w:rsid w:val="001B2D21"/>
    <w:rsid w:val="001B3CD7"/>
    <w:rsid w:val="001B43D9"/>
    <w:rsid w:val="001B48E7"/>
    <w:rsid w:val="001B4BAA"/>
    <w:rsid w:val="001B52D7"/>
    <w:rsid w:val="001B5537"/>
    <w:rsid w:val="001B7732"/>
    <w:rsid w:val="001B7FF8"/>
    <w:rsid w:val="001C149D"/>
    <w:rsid w:val="001C1B6F"/>
    <w:rsid w:val="001C1CD2"/>
    <w:rsid w:val="001C1E41"/>
    <w:rsid w:val="001C3A6C"/>
    <w:rsid w:val="001C408D"/>
    <w:rsid w:val="001C41C0"/>
    <w:rsid w:val="001C42F6"/>
    <w:rsid w:val="001C4832"/>
    <w:rsid w:val="001C4E0E"/>
    <w:rsid w:val="001C4E82"/>
    <w:rsid w:val="001C5AA3"/>
    <w:rsid w:val="001C6E26"/>
    <w:rsid w:val="001D09A8"/>
    <w:rsid w:val="001D5D36"/>
    <w:rsid w:val="001D6493"/>
    <w:rsid w:val="001D7098"/>
    <w:rsid w:val="001E00AD"/>
    <w:rsid w:val="001E1372"/>
    <w:rsid w:val="001E15F7"/>
    <w:rsid w:val="001E1D7E"/>
    <w:rsid w:val="001E46CD"/>
    <w:rsid w:val="001E6F22"/>
    <w:rsid w:val="001F0A06"/>
    <w:rsid w:val="001F11D8"/>
    <w:rsid w:val="001F2F5C"/>
    <w:rsid w:val="001F35BE"/>
    <w:rsid w:val="00200179"/>
    <w:rsid w:val="00202183"/>
    <w:rsid w:val="0020267B"/>
    <w:rsid w:val="0020328A"/>
    <w:rsid w:val="00204EC5"/>
    <w:rsid w:val="00210D61"/>
    <w:rsid w:val="00212DFF"/>
    <w:rsid w:val="002155B2"/>
    <w:rsid w:val="00217B6A"/>
    <w:rsid w:val="00217BC4"/>
    <w:rsid w:val="00217C63"/>
    <w:rsid w:val="00220748"/>
    <w:rsid w:val="00220CF0"/>
    <w:rsid w:val="00220D94"/>
    <w:rsid w:val="00224F72"/>
    <w:rsid w:val="0022636E"/>
    <w:rsid w:val="00230500"/>
    <w:rsid w:val="002327B9"/>
    <w:rsid w:val="002360D0"/>
    <w:rsid w:val="002362E9"/>
    <w:rsid w:val="00236E7C"/>
    <w:rsid w:val="002370B9"/>
    <w:rsid w:val="002373B0"/>
    <w:rsid w:val="002404A8"/>
    <w:rsid w:val="00241B3C"/>
    <w:rsid w:val="00241F8C"/>
    <w:rsid w:val="00243105"/>
    <w:rsid w:val="00244214"/>
    <w:rsid w:val="0024499F"/>
    <w:rsid w:val="00245802"/>
    <w:rsid w:val="00246424"/>
    <w:rsid w:val="00251856"/>
    <w:rsid w:val="002531F6"/>
    <w:rsid w:val="002539E7"/>
    <w:rsid w:val="002565EE"/>
    <w:rsid w:val="00260725"/>
    <w:rsid w:val="00264363"/>
    <w:rsid w:val="00264E4C"/>
    <w:rsid w:val="00265044"/>
    <w:rsid w:val="00267C0E"/>
    <w:rsid w:val="00270096"/>
    <w:rsid w:val="002713F3"/>
    <w:rsid w:val="00272860"/>
    <w:rsid w:val="0027482A"/>
    <w:rsid w:val="00274DB4"/>
    <w:rsid w:val="002818C4"/>
    <w:rsid w:val="002849CE"/>
    <w:rsid w:val="0029213C"/>
    <w:rsid w:val="00293988"/>
    <w:rsid w:val="00293CE6"/>
    <w:rsid w:val="00293D85"/>
    <w:rsid w:val="00293FF4"/>
    <w:rsid w:val="002A0AB7"/>
    <w:rsid w:val="002A0D8F"/>
    <w:rsid w:val="002A196C"/>
    <w:rsid w:val="002A2272"/>
    <w:rsid w:val="002A2377"/>
    <w:rsid w:val="002A26C6"/>
    <w:rsid w:val="002A2D7E"/>
    <w:rsid w:val="002A3BB5"/>
    <w:rsid w:val="002A6693"/>
    <w:rsid w:val="002A7655"/>
    <w:rsid w:val="002B05BD"/>
    <w:rsid w:val="002B0A3F"/>
    <w:rsid w:val="002B5CE1"/>
    <w:rsid w:val="002B5FF0"/>
    <w:rsid w:val="002B7F69"/>
    <w:rsid w:val="002C1BBA"/>
    <w:rsid w:val="002C36BC"/>
    <w:rsid w:val="002C3FCD"/>
    <w:rsid w:val="002C48A4"/>
    <w:rsid w:val="002C5594"/>
    <w:rsid w:val="002C5C4A"/>
    <w:rsid w:val="002C6568"/>
    <w:rsid w:val="002C7ABE"/>
    <w:rsid w:val="002D0663"/>
    <w:rsid w:val="002D38BA"/>
    <w:rsid w:val="002D42C0"/>
    <w:rsid w:val="002D4826"/>
    <w:rsid w:val="002D489D"/>
    <w:rsid w:val="002D79BD"/>
    <w:rsid w:val="002D7B29"/>
    <w:rsid w:val="002E2140"/>
    <w:rsid w:val="002E60E1"/>
    <w:rsid w:val="002E767B"/>
    <w:rsid w:val="002E7A28"/>
    <w:rsid w:val="002F10A8"/>
    <w:rsid w:val="002F14D0"/>
    <w:rsid w:val="002F1E70"/>
    <w:rsid w:val="002F370F"/>
    <w:rsid w:val="002F76E5"/>
    <w:rsid w:val="002F798F"/>
    <w:rsid w:val="003012FC"/>
    <w:rsid w:val="00305A20"/>
    <w:rsid w:val="003074FE"/>
    <w:rsid w:val="00310885"/>
    <w:rsid w:val="00311525"/>
    <w:rsid w:val="00313690"/>
    <w:rsid w:val="003147D5"/>
    <w:rsid w:val="0031525A"/>
    <w:rsid w:val="00315796"/>
    <w:rsid w:val="00316BAA"/>
    <w:rsid w:val="00320CEB"/>
    <w:rsid w:val="00322D5D"/>
    <w:rsid w:val="0032341C"/>
    <w:rsid w:val="00323F16"/>
    <w:rsid w:val="00324DEF"/>
    <w:rsid w:val="00333091"/>
    <w:rsid w:val="003332D7"/>
    <w:rsid w:val="00334AAC"/>
    <w:rsid w:val="003351CA"/>
    <w:rsid w:val="00335E57"/>
    <w:rsid w:val="0034023E"/>
    <w:rsid w:val="00340941"/>
    <w:rsid w:val="003419DE"/>
    <w:rsid w:val="00341FF7"/>
    <w:rsid w:val="00342429"/>
    <w:rsid w:val="00342D53"/>
    <w:rsid w:val="00342F5C"/>
    <w:rsid w:val="00343D15"/>
    <w:rsid w:val="00345881"/>
    <w:rsid w:val="00346877"/>
    <w:rsid w:val="003503EF"/>
    <w:rsid w:val="0035080D"/>
    <w:rsid w:val="00353153"/>
    <w:rsid w:val="00354D53"/>
    <w:rsid w:val="0035551D"/>
    <w:rsid w:val="00360BBF"/>
    <w:rsid w:val="00361F5F"/>
    <w:rsid w:val="00372674"/>
    <w:rsid w:val="003746E0"/>
    <w:rsid w:val="003750CB"/>
    <w:rsid w:val="003758DE"/>
    <w:rsid w:val="0037669D"/>
    <w:rsid w:val="00376D82"/>
    <w:rsid w:val="0038101B"/>
    <w:rsid w:val="00383444"/>
    <w:rsid w:val="00384D1A"/>
    <w:rsid w:val="00387520"/>
    <w:rsid w:val="00391201"/>
    <w:rsid w:val="00392A2A"/>
    <w:rsid w:val="0039477A"/>
    <w:rsid w:val="00394EA1"/>
    <w:rsid w:val="00394FB8"/>
    <w:rsid w:val="0039551B"/>
    <w:rsid w:val="003979C7"/>
    <w:rsid w:val="003979FF"/>
    <w:rsid w:val="003A3F2E"/>
    <w:rsid w:val="003A6A36"/>
    <w:rsid w:val="003A6EF3"/>
    <w:rsid w:val="003B19C1"/>
    <w:rsid w:val="003B1AAC"/>
    <w:rsid w:val="003B3C8A"/>
    <w:rsid w:val="003B4961"/>
    <w:rsid w:val="003B5279"/>
    <w:rsid w:val="003C327D"/>
    <w:rsid w:val="003C46B2"/>
    <w:rsid w:val="003C4CA3"/>
    <w:rsid w:val="003C515B"/>
    <w:rsid w:val="003C652D"/>
    <w:rsid w:val="003D0529"/>
    <w:rsid w:val="003D05BE"/>
    <w:rsid w:val="003D2F67"/>
    <w:rsid w:val="003D3674"/>
    <w:rsid w:val="003D7F64"/>
    <w:rsid w:val="003E0B35"/>
    <w:rsid w:val="003E1A30"/>
    <w:rsid w:val="003E4466"/>
    <w:rsid w:val="003E6C8B"/>
    <w:rsid w:val="003E7714"/>
    <w:rsid w:val="003F0FE6"/>
    <w:rsid w:val="003F28E3"/>
    <w:rsid w:val="003F30E1"/>
    <w:rsid w:val="003F31D8"/>
    <w:rsid w:val="003F33D4"/>
    <w:rsid w:val="003F5F44"/>
    <w:rsid w:val="003F60A3"/>
    <w:rsid w:val="004003DF"/>
    <w:rsid w:val="00400828"/>
    <w:rsid w:val="004028E2"/>
    <w:rsid w:val="00407519"/>
    <w:rsid w:val="00413BF0"/>
    <w:rsid w:val="0041468E"/>
    <w:rsid w:val="00415932"/>
    <w:rsid w:val="00415E77"/>
    <w:rsid w:val="0042020A"/>
    <w:rsid w:val="00420CBE"/>
    <w:rsid w:val="004231EA"/>
    <w:rsid w:val="00424419"/>
    <w:rsid w:val="00424962"/>
    <w:rsid w:val="00431BD3"/>
    <w:rsid w:val="0043365D"/>
    <w:rsid w:val="0043632E"/>
    <w:rsid w:val="0043729E"/>
    <w:rsid w:val="00440BFE"/>
    <w:rsid w:val="0044194B"/>
    <w:rsid w:val="00447751"/>
    <w:rsid w:val="00450954"/>
    <w:rsid w:val="004512BC"/>
    <w:rsid w:val="00452536"/>
    <w:rsid w:val="00454BBB"/>
    <w:rsid w:val="004576F6"/>
    <w:rsid w:val="00461EEF"/>
    <w:rsid w:val="00462910"/>
    <w:rsid w:val="00464176"/>
    <w:rsid w:val="00464E44"/>
    <w:rsid w:val="00471C3D"/>
    <w:rsid w:val="00471FA7"/>
    <w:rsid w:val="00476C94"/>
    <w:rsid w:val="00476DC9"/>
    <w:rsid w:val="00482230"/>
    <w:rsid w:val="00482898"/>
    <w:rsid w:val="0048361E"/>
    <w:rsid w:val="00484659"/>
    <w:rsid w:val="00485689"/>
    <w:rsid w:val="00485CF6"/>
    <w:rsid w:val="00485EAA"/>
    <w:rsid w:val="00490A7F"/>
    <w:rsid w:val="00493BD4"/>
    <w:rsid w:val="00494674"/>
    <w:rsid w:val="00494681"/>
    <w:rsid w:val="00494943"/>
    <w:rsid w:val="00495AE4"/>
    <w:rsid w:val="004A12CB"/>
    <w:rsid w:val="004A1D53"/>
    <w:rsid w:val="004A43A9"/>
    <w:rsid w:val="004B1939"/>
    <w:rsid w:val="004B2F8A"/>
    <w:rsid w:val="004B30E1"/>
    <w:rsid w:val="004B33FC"/>
    <w:rsid w:val="004B39DA"/>
    <w:rsid w:val="004B4E9D"/>
    <w:rsid w:val="004B6025"/>
    <w:rsid w:val="004B6264"/>
    <w:rsid w:val="004B6E97"/>
    <w:rsid w:val="004B75B8"/>
    <w:rsid w:val="004C1E3E"/>
    <w:rsid w:val="004C2BC7"/>
    <w:rsid w:val="004C2C0A"/>
    <w:rsid w:val="004C2F8E"/>
    <w:rsid w:val="004C42D5"/>
    <w:rsid w:val="004C67B5"/>
    <w:rsid w:val="004C6920"/>
    <w:rsid w:val="004C6DC0"/>
    <w:rsid w:val="004D2482"/>
    <w:rsid w:val="004D25EC"/>
    <w:rsid w:val="004D274B"/>
    <w:rsid w:val="004D37F8"/>
    <w:rsid w:val="004D3CF3"/>
    <w:rsid w:val="004D5A35"/>
    <w:rsid w:val="004D60D2"/>
    <w:rsid w:val="004E1EAA"/>
    <w:rsid w:val="004E5EB4"/>
    <w:rsid w:val="004F2E1D"/>
    <w:rsid w:val="004F2EB0"/>
    <w:rsid w:val="004F3DED"/>
    <w:rsid w:val="004F401B"/>
    <w:rsid w:val="005039B7"/>
    <w:rsid w:val="005042E2"/>
    <w:rsid w:val="00510F8D"/>
    <w:rsid w:val="005111AF"/>
    <w:rsid w:val="005121E3"/>
    <w:rsid w:val="00512EAD"/>
    <w:rsid w:val="005132ED"/>
    <w:rsid w:val="00516211"/>
    <w:rsid w:val="0052485F"/>
    <w:rsid w:val="00525F62"/>
    <w:rsid w:val="00526A70"/>
    <w:rsid w:val="00527257"/>
    <w:rsid w:val="005320AF"/>
    <w:rsid w:val="00532C2B"/>
    <w:rsid w:val="0053364B"/>
    <w:rsid w:val="00535F2F"/>
    <w:rsid w:val="00536A8E"/>
    <w:rsid w:val="00536B36"/>
    <w:rsid w:val="005372DB"/>
    <w:rsid w:val="005442FF"/>
    <w:rsid w:val="00544848"/>
    <w:rsid w:val="005453EE"/>
    <w:rsid w:val="005459F2"/>
    <w:rsid w:val="00545D46"/>
    <w:rsid w:val="00554DDB"/>
    <w:rsid w:val="005577D7"/>
    <w:rsid w:val="00563C31"/>
    <w:rsid w:val="005643A4"/>
    <w:rsid w:val="00565472"/>
    <w:rsid w:val="005673C5"/>
    <w:rsid w:val="005677C8"/>
    <w:rsid w:val="0057289D"/>
    <w:rsid w:val="00573D64"/>
    <w:rsid w:val="0057720E"/>
    <w:rsid w:val="00577C34"/>
    <w:rsid w:val="00581627"/>
    <w:rsid w:val="005904F6"/>
    <w:rsid w:val="00592F12"/>
    <w:rsid w:val="0059354F"/>
    <w:rsid w:val="00593651"/>
    <w:rsid w:val="005941D4"/>
    <w:rsid w:val="00595927"/>
    <w:rsid w:val="005A083D"/>
    <w:rsid w:val="005A543F"/>
    <w:rsid w:val="005A5A83"/>
    <w:rsid w:val="005A6730"/>
    <w:rsid w:val="005A7F40"/>
    <w:rsid w:val="005B1B63"/>
    <w:rsid w:val="005B36AC"/>
    <w:rsid w:val="005B52AF"/>
    <w:rsid w:val="005B7797"/>
    <w:rsid w:val="005B7DB7"/>
    <w:rsid w:val="005C0CEA"/>
    <w:rsid w:val="005C1D3C"/>
    <w:rsid w:val="005C4737"/>
    <w:rsid w:val="005C4D60"/>
    <w:rsid w:val="005C7B02"/>
    <w:rsid w:val="005D644A"/>
    <w:rsid w:val="005D687F"/>
    <w:rsid w:val="005D6884"/>
    <w:rsid w:val="005D6A5F"/>
    <w:rsid w:val="005D758B"/>
    <w:rsid w:val="005E2D37"/>
    <w:rsid w:val="005E3F9A"/>
    <w:rsid w:val="005E42D4"/>
    <w:rsid w:val="005E48DC"/>
    <w:rsid w:val="005E4CCB"/>
    <w:rsid w:val="005E6961"/>
    <w:rsid w:val="005E6D62"/>
    <w:rsid w:val="005F08FB"/>
    <w:rsid w:val="005F6DE1"/>
    <w:rsid w:val="005F73A2"/>
    <w:rsid w:val="005F78EB"/>
    <w:rsid w:val="00600F92"/>
    <w:rsid w:val="00601E91"/>
    <w:rsid w:val="006026B0"/>
    <w:rsid w:val="0060291D"/>
    <w:rsid w:val="00606AAC"/>
    <w:rsid w:val="00607C73"/>
    <w:rsid w:val="006104C7"/>
    <w:rsid w:val="0061429B"/>
    <w:rsid w:val="00616C68"/>
    <w:rsid w:val="00617E4C"/>
    <w:rsid w:val="006214CF"/>
    <w:rsid w:val="0062189C"/>
    <w:rsid w:val="00623361"/>
    <w:rsid w:val="00625576"/>
    <w:rsid w:val="0062592F"/>
    <w:rsid w:val="00625D42"/>
    <w:rsid w:val="006308B2"/>
    <w:rsid w:val="0063124E"/>
    <w:rsid w:val="00634093"/>
    <w:rsid w:val="006345FC"/>
    <w:rsid w:val="006376E5"/>
    <w:rsid w:val="00637D47"/>
    <w:rsid w:val="00637E58"/>
    <w:rsid w:val="006402A1"/>
    <w:rsid w:val="0064094A"/>
    <w:rsid w:val="00640B0A"/>
    <w:rsid w:val="00642B35"/>
    <w:rsid w:val="006433DD"/>
    <w:rsid w:val="00644F51"/>
    <w:rsid w:val="00645F51"/>
    <w:rsid w:val="00647B47"/>
    <w:rsid w:val="006510BC"/>
    <w:rsid w:val="006517A7"/>
    <w:rsid w:val="0065227D"/>
    <w:rsid w:val="006524A7"/>
    <w:rsid w:val="006533FA"/>
    <w:rsid w:val="006549B5"/>
    <w:rsid w:val="006600A2"/>
    <w:rsid w:val="0066070F"/>
    <w:rsid w:val="00660C9F"/>
    <w:rsid w:val="006634AF"/>
    <w:rsid w:val="006647D6"/>
    <w:rsid w:val="00664F2D"/>
    <w:rsid w:val="00665889"/>
    <w:rsid w:val="00667A58"/>
    <w:rsid w:val="00667D92"/>
    <w:rsid w:val="0067124D"/>
    <w:rsid w:val="006713FD"/>
    <w:rsid w:val="006732DE"/>
    <w:rsid w:val="006756E4"/>
    <w:rsid w:val="006809DD"/>
    <w:rsid w:val="0068155F"/>
    <w:rsid w:val="006817C7"/>
    <w:rsid w:val="00681822"/>
    <w:rsid w:val="00682659"/>
    <w:rsid w:val="00682845"/>
    <w:rsid w:val="00684654"/>
    <w:rsid w:val="0068534D"/>
    <w:rsid w:val="0068571A"/>
    <w:rsid w:val="006860F0"/>
    <w:rsid w:val="0068752B"/>
    <w:rsid w:val="006878AE"/>
    <w:rsid w:val="00690ADE"/>
    <w:rsid w:val="00692117"/>
    <w:rsid w:val="00693168"/>
    <w:rsid w:val="006958A4"/>
    <w:rsid w:val="00696B27"/>
    <w:rsid w:val="00697FE7"/>
    <w:rsid w:val="006A121D"/>
    <w:rsid w:val="006A634D"/>
    <w:rsid w:val="006A7038"/>
    <w:rsid w:val="006A7A1B"/>
    <w:rsid w:val="006B0870"/>
    <w:rsid w:val="006B2372"/>
    <w:rsid w:val="006B68F3"/>
    <w:rsid w:val="006C07F0"/>
    <w:rsid w:val="006C115E"/>
    <w:rsid w:val="006C20E6"/>
    <w:rsid w:val="006C6216"/>
    <w:rsid w:val="006D0578"/>
    <w:rsid w:val="006D2529"/>
    <w:rsid w:val="006D3168"/>
    <w:rsid w:val="006D3A63"/>
    <w:rsid w:val="006D4085"/>
    <w:rsid w:val="006D4F3E"/>
    <w:rsid w:val="006D6ECF"/>
    <w:rsid w:val="006E0B4D"/>
    <w:rsid w:val="006E3B0C"/>
    <w:rsid w:val="006E3B1A"/>
    <w:rsid w:val="006E40C5"/>
    <w:rsid w:val="006E7DE3"/>
    <w:rsid w:val="006F0122"/>
    <w:rsid w:val="006F2028"/>
    <w:rsid w:val="006F465B"/>
    <w:rsid w:val="006F51C7"/>
    <w:rsid w:val="006F7C09"/>
    <w:rsid w:val="00701379"/>
    <w:rsid w:val="0070141D"/>
    <w:rsid w:val="00702850"/>
    <w:rsid w:val="00703EEB"/>
    <w:rsid w:val="00703EF4"/>
    <w:rsid w:val="00704882"/>
    <w:rsid w:val="00704D8B"/>
    <w:rsid w:val="0070625C"/>
    <w:rsid w:val="0070793F"/>
    <w:rsid w:val="0071057C"/>
    <w:rsid w:val="007112AB"/>
    <w:rsid w:val="007124D7"/>
    <w:rsid w:val="00712C5D"/>
    <w:rsid w:val="00713236"/>
    <w:rsid w:val="00714599"/>
    <w:rsid w:val="00714A1C"/>
    <w:rsid w:val="00715381"/>
    <w:rsid w:val="00717FA4"/>
    <w:rsid w:val="0072163E"/>
    <w:rsid w:val="0073105C"/>
    <w:rsid w:val="007317D2"/>
    <w:rsid w:val="00732933"/>
    <w:rsid w:val="007331BA"/>
    <w:rsid w:val="00733904"/>
    <w:rsid w:val="00733FF9"/>
    <w:rsid w:val="00737C1B"/>
    <w:rsid w:val="007425D8"/>
    <w:rsid w:val="007466E6"/>
    <w:rsid w:val="00747A3D"/>
    <w:rsid w:val="00747DFC"/>
    <w:rsid w:val="00750992"/>
    <w:rsid w:val="00752ED8"/>
    <w:rsid w:val="007532F4"/>
    <w:rsid w:val="00753D4A"/>
    <w:rsid w:val="00753F59"/>
    <w:rsid w:val="0075407F"/>
    <w:rsid w:val="0075697B"/>
    <w:rsid w:val="00756C25"/>
    <w:rsid w:val="00756DE9"/>
    <w:rsid w:val="007607ED"/>
    <w:rsid w:val="00763FD6"/>
    <w:rsid w:val="00764942"/>
    <w:rsid w:val="00765B46"/>
    <w:rsid w:val="00766231"/>
    <w:rsid w:val="00771393"/>
    <w:rsid w:val="007717CB"/>
    <w:rsid w:val="00772703"/>
    <w:rsid w:val="00774C6B"/>
    <w:rsid w:val="00776287"/>
    <w:rsid w:val="00776C7E"/>
    <w:rsid w:val="007772C2"/>
    <w:rsid w:val="007823CE"/>
    <w:rsid w:val="00782BA9"/>
    <w:rsid w:val="00785A72"/>
    <w:rsid w:val="00785CD3"/>
    <w:rsid w:val="00786F84"/>
    <w:rsid w:val="007870A0"/>
    <w:rsid w:val="00791335"/>
    <w:rsid w:val="0079228A"/>
    <w:rsid w:val="007927CF"/>
    <w:rsid w:val="00792BA6"/>
    <w:rsid w:val="0079582B"/>
    <w:rsid w:val="00796029"/>
    <w:rsid w:val="00796405"/>
    <w:rsid w:val="007A0174"/>
    <w:rsid w:val="007A15DE"/>
    <w:rsid w:val="007A1CF2"/>
    <w:rsid w:val="007A2A42"/>
    <w:rsid w:val="007A453A"/>
    <w:rsid w:val="007B2238"/>
    <w:rsid w:val="007B2C78"/>
    <w:rsid w:val="007B3137"/>
    <w:rsid w:val="007B3D30"/>
    <w:rsid w:val="007B6DD7"/>
    <w:rsid w:val="007B72D4"/>
    <w:rsid w:val="007C18F2"/>
    <w:rsid w:val="007C211D"/>
    <w:rsid w:val="007C39F3"/>
    <w:rsid w:val="007C7A00"/>
    <w:rsid w:val="007D06A5"/>
    <w:rsid w:val="007D28E0"/>
    <w:rsid w:val="007D3A27"/>
    <w:rsid w:val="007E0D47"/>
    <w:rsid w:val="007E1752"/>
    <w:rsid w:val="007E43C4"/>
    <w:rsid w:val="007E459C"/>
    <w:rsid w:val="007E4DA1"/>
    <w:rsid w:val="007E6483"/>
    <w:rsid w:val="007F0423"/>
    <w:rsid w:val="007F15CC"/>
    <w:rsid w:val="007F5A40"/>
    <w:rsid w:val="007F659A"/>
    <w:rsid w:val="00802BC5"/>
    <w:rsid w:val="00802BC6"/>
    <w:rsid w:val="008052E0"/>
    <w:rsid w:val="00805BBA"/>
    <w:rsid w:val="00805DB2"/>
    <w:rsid w:val="00806818"/>
    <w:rsid w:val="00806B58"/>
    <w:rsid w:val="008116B0"/>
    <w:rsid w:val="0081400E"/>
    <w:rsid w:val="00816531"/>
    <w:rsid w:val="00821AE8"/>
    <w:rsid w:val="0082212D"/>
    <w:rsid w:val="00822B0A"/>
    <w:rsid w:val="00822D16"/>
    <w:rsid w:val="00823E1A"/>
    <w:rsid w:val="008253CB"/>
    <w:rsid w:val="00827CBF"/>
    <w:rsid w:val="008452DB"/>
    <w:rsid w:val="008466A5"/>
    <w:rsid w:val="008500E3"/>
    <w:rsid w:val="0085136E"/>
    <w:rsid w:val="008515EE"/>
    <w:rsid w:val="00851C9F"/>
    <w:rsid w:val="008521C2"/>
    <w:rsid w:val="0085245F"/>
    <w:rsid w:val="00853A7F"/>
    <w:rsid w:val="008543CC"/>
    <w:rsid w:val="008547CD"/>
    <w:rsid w:val="00856301"/>
    <w:rsid w:val="0085660E"/>
    <w:rsid w:val="00857026"/>
    <w:rsid w:val="0086090E"/>
    <w:rsid w:val="00861017"/>
    <w:rsid w:val="008614BC"/>
    <w:rsid w:val="0086522E"/>
    <w:rsid w:val="00865747"/>
    <w:rsid w:val="00866EB0"/>
    <w:rsid w:val="0087214A"/>
    <w:rsid w:val="0087253E"/>
    <w:rsid w:val="00872665"/>
    <w:rsid w:val="0087596A"/>
    <w:rsid w:val="00876F7C"/>
    <w:rsid w:val="00877F59"/>
    <w:rsid w:val="008836B9"/>
    <w:rsid w:val="00883954"/>
    <w:rsid w:val="008843EE"/>
    <w:rsid w:val="00884559"/>
    <w:rsid w:val="00885760"/>
    <w:rsid w:val="00885F05"/>
    <w:rsid w:val="008862B0"/>
    <w:rsid w:val="00886B85"/>
    <w:rsid w:val="00887418"/>
    <w:rsid w:val="00887B2A"/>
    <w:rsid w:val="00890374"/>
    <w:rsid w:val="00892B18"/>
    <w:rsid w:val="00892FEF"/>
    <w:rsid w:val="00894E75"/>
    <w:rsid w:val="00896591"/>
    <w:rsid w:val="008A1AE3"/>
    <w:rsid w:val="008A3482"/>
    <w:rsid w:val="008A34DF"/>
    <w:rsid w:val="008B27FF"/>
    <w:rsid w:val="008B5CC1"/>
    <w:rsid w:val="008B6C0A"/>
    <w:rsid w:val="008C0B19"/>
    <w:rsid w:val="008C2145"/>
    <w:rsid w:val="008C2866"/>
    <w:rsid w:val="008C52F5"/>
    <w:rsid w:val="008C55FA"/>
    <w:rsid w:val="008C584A"/>
    <w:rsid w:val="008C5C93"/>
    <w:rsid w:val="008C7CDF"/>
    <w:rsid w:val="008D28BA"/>
    <w:rsid w:val="008D2921"/>
    <w:rsid w:val="008D5DD2"/>
    <w:rsid w:val="008D5DDF"/>
    <w:rsid w:val="008D700D"/>
    <w:rsid w:val="008D7AF5"/>
    <w:rsid w:val="008E1ECE"/>
    <w:rsid w:val="008E56E9"/>
    <w:rsid w:val="008E5E3B"/>
    <w:rsid w:val="008E6849"/>
    <w:rsid w:val="008F076F"/>
    <w:rsid w:val="008F1A69"/>
    <w:rsid w:val="008F208C"/>
    <w:rsid w:val="008F3E96"/>
    <w:rsid w:val="008F648B"/>
    <w:rsid w:val="008F6ABB"/>
    <w:rsid w:val="00900625"/>
    <w:rsid w:val="00902482"/>
    <w:rsid w:val="00905AFB"/>
    <w:rsid w:val="009064EF"/>
    <w:rsid w:val="009075C2"/>
    <w:rsid w:val="00910C71"/>
    <w:rsid w:val="00914617"/>
    <w:rsid w:val="00914D09"/>
    <w:rsid w:val="00914F38"/>
    <w:rsid w:val="00917632"/>
    <w:rsid w:val="00920782"/>
    <w:rsid w:val="00921A2F"/>
    <w:rsid w:val="00921F3F"/>
    <w:rsid w:val="0092477D"/>
    <w:rsid w:val="00925FA7"/>
    <w:rsid w:val="00927DEA"/>
    <w:rsid w:val="00930E11"/>
    <w:rsid w:val="00931D4F"/>
    <w:rsid w:val="009334A2"/>
    <w:rsid w:val="009336DC"/>
    <w:rsid w:val="00934E86"/>
    <w:rsid w:val="009351E0"/>
    <w:rsid w:val="00937663"/>
    <w:rsid w:val="00940271"/>
    <w:rsid w:val="0094049C"/>
    <w:rsid w:val="00942428"/>
    <w:rsid w:val="00942665"/>
    <w:rsid w:val="009452DC"/>
    <w:rsid w:val="009455AB"/>
    <w:rsid w:val="009460AF"/>
    <w:rsid w:val="009466F4"/>
    <w:rsid w:val="00946BB1"/>
    <w:rsid w:val="00946C81"/>
    <w:rsid w:val="009473B3"/>
    <w:rsid w:val="009476A3"/>
    <w:rsid w:val="00954BBE"/>
    <w:rsid w:val="00955FE5"/>
    <w:rsid w:val="00956660"/>
    <w:rsid w:val="00956A94"/>
    <w:rsid w:val="009577E5"/>
    <w:rsid w:val="009607E2"/>
    <w:rsid w:val="00960E34"/>
    <w:rsid w:val="009616BD"/>
    <w:rsid w:val="00962C47"/>
    <w:rsid w:val="00962F91"/>
    <w:rsid w:val="00962FB1"/>
    <w:rsid w:val="009636EC"/>
    <w:rsid w:val="00966656"/>
    <w:rsid w:val="00966748"/>
    <w:rsid w:val="0097299E"/>
    <w:rsid w:val="00977072"/>
    <w:rsid w:val="009811AF"/>
    <w:rsid w:val="00982A68"/>
    <w:rsid w:val="00982DC5"/>
    <w:rsid w:val="009837F7"/>
    <w:rsid w:val="00983F08"/>
    <w:rsid w:val="00983F65"/>
    <w:rsid w:val="009842DD"/>
    <w:rsid w:val="009868AF"/>
    <w:rsid w:val="0098743A"/>
    <w:rsid w:val="009875B8"/>
    <w:rsid w:val="0098773F"/>
    <w:rsid w:val="009920C2"/>
    <w:rsid w:val="00994DF4"/>
    <w:rsid w:val="0099609B"/>
    <w:rsid w:val="00997EB4"/>
    <w:rsid w:val="00997FCB"/>
    <w:rsid w:val="009A363D"/>
    <w:rsid w:val="009A3B2D"/>
    <w:rsid w:val="009A48F1"/>
    <w:rsid w:val="009A7A3A"/>
    <w:rsid w:val="009B10BB"/>
    <w:rsid w:val="009B1A1A"/>
    <w:rsid w:val="009B207E"/>
    <w:rsid w:val="009B2BDC"/>
    <w:rsid w:val="009B2E0D"/>
    <w:rsid w:val="009B3282"/>
    <w:rsid w:val="009B37F7"/>
    <w:rsid w:val="009B46C2"/>
    <w:rsid w:val="009B4E95"/>
    <w:rsid w:val="009B52A6"/>
    <w:rsid w:val="009B7B08"/>
    <w:rsid w:val="009C5C36"/>
    <w:rsid w:val="009D3E1D"/>
    <w:rsid w:val="009D6666"/>
    <w:rsid w:val="009D7530"/>
    <w:rsid w:val="009D77DD"/>
    <w:rsid w:val="009E1DA7"/>
    <w:rsid w:val="009E4503"/>
    <w:rsid w:val="009E72CA"/>
    <w:rsid w:val="009E7B51"/>
    <w:rsid w:val="009F04DF"/>
    <w:rsid w:val="009F1690"/>
    <w:rsid w:val="009F243A"/>
    <w:rsid w:val="009F75A7"/>
    <w:rsid w:val="00A00A9B"/>
    <w:rsid w:val="00A02047"/>
    <w:rsid w:val="00A0336E"/>
    <w:rsid w:val="00A13C8A"/>
    <w:rsid w:val="00A142CF"/>
    <w:rsid w:val="00A234E1"/>
    <w:rsid w:val="00A235DB"/>
    <w:rsid w:val="00A27BAB"/>
    <w:rsid w:val="00A27F82"/>
    <w:rsid w:val="00A3037F"/>
    <w:rsid w:val="00A30DAA"/>
    <w:rsid w:val="00A32396"/>
    <w:rsid w:val="00A334BE"/>
    <w:rsid w:val="00A347B7"/>
    <w:rsid w:val="00A356FE"/>
    <w:rsid w:val="00A37710"/>
    <w:rsid w:val="00A40025"/>
    <w:rsid w:val="00A42004"/>
    <w:rsid w:val="00A43F31"/>
    <w:rsid w:val="00A444FC"/>
    <w:rsid w:val="00A44B5E"/>
    <w:rsid w:val="00A452D6"/>
    <w:rsid w:val="00A45833"/>
    <w:rsid w:val="00A468FF"/>
    <w:rsid w:val="00A471FA"/>
    <w:rsid w:val="00A53A10"/>
    <w:rsid w:val="00A547A3"/>
    <w:rsid w:val="00A55248"/>
    <w:rsid w:val="00A56373"/>
    <w:rsid w:val="00A57628"/>
    <w:rsid w:val="00A60977"/>
    <w:rsid w:val="00A64778"/>
    <w:rsid w:val="00A65C06"/>
    <w:rsid w:val="00A66A35"/>
    <w:rsid w:val="00A74377"/>
    <w:rsid w:val="00A74E00"/>
    <w:rsid w:val="00A76C07"/>
    <w:rsid w:val="00A80217"/>
    <w:rsid w:val="00A83604"/>
    <w:rsid w:val="00A83C4B"/>
    <w:rsid w:val="00A85A20"/>
    <w:rsid w:val="00A8672D"/>
    <w:rsid w:val="00A86F10"/>
    <w:rsid w:val="00A90AEA"/>
    <w:rsid w:val="00A90DE7"/>
    <w:rsid w:val="00A911FC"/>
    <w:rsid w:val="00A973B1"/>
    <w:rsid w:val="00AA2597"/>
    <w:rsid w:val="00AA65EA"/>
    <w:rsid w:val="00AA7ED7"/>
    <w:rsid w:val="00AB1FEC"/>
    <w:rsid w:val="00AB2ACB"/>
    <w:rsid w:val="00AB2D9A"/>
    <w:rsid w:val="00AB31CC"/>
    <w:rsid w:val="00AB356A"/>
    <w:rsid w:val="00AB619A"/>
    <w:rsid w:val="00AB6A0B"/>
    <w:rsid w:val="00AC0007"/>
    <w:rsid w:val="00AC1F00"/>
    <w:rsid w:val="00AC2771"/>
    <w:rsid w:val="00AC307C"/>
    <w:rsid w:val="00AC3F9A"/>
    <w:rsid w:val="00AC422D"/>
    <w:rsid w:val="00AC42E3"/>
    <w:rsid w:val="00AC605A"/>
    <w:rsid w:val="00AD2215"/>
    <w:rsid w:val="00AD36BB"/>
    <w:rsid w:val="00AD6FDF"/>
    <w:rsid w:val="00AE02C4"/>
    <w:rsid w:val="00AE3689"/>
    <w:rsid w:val="00AE3F7C"/>
    <w:rsid w:val="00AE4B33"/>
    <w:rsid w:val="00AE5175"/>
    <w:rsid w:val="00AE5711"/>
    <w:rsid w:val="00AE6262"/>
    <w:rsid w:val="00AE6732"/>
    <w:rsid w:val="00AE6958"/>
    <w:rsid w:val="00AE701D"/>
    <w:rsid w:val="00AE721E"/>
    <w:rsid w:val="00AF435B"/>
    <w:rsid w:val="00AF672A"/>
    <w:rsid w:val="00B0026E"/>
    <w:rsid w:val="00B00519"/>
    <w:rsid w:val="00B01CB9"/>
    <w:rsid w:val="00B02C8D"/>
    <w:rsid w:val="00B04476"/>
    <w:rsid w:val="00B06AEA"/>
    <w:rsid w:val="00B06DA3"/>
    <w:rsid w:val="00B1039E"/>
    <w:rsid w:val="00B15D1B"/>
    <w:rsid w:val="00B15F86"/>
    <w:rsid w:val="00B16AEE"/>
    <w:rsid w:val="00B202BA"/>
    <w:rsid w:val="00B20D9B"/>
    <w:rsid w:val="00B21478"/>
    <w:rsid w:val="00B21AC3"/>
    <w:rsid w:val="00B24BED"/>
    <w:rsid w:val="00B27BA7"/>
    <w:rsid w:val="00B36225"/>
    <w:rsid w:val="00B401A2"/>
    <w:rsid w:val="00B403F8"/>
    <w:rsid w:val="00B40463"/>
    <w:rsid w:val="00B42D09"/>
    <w:rsid w:val="00B435FE"/>
    <w:rsid w:val="00B44F24"/>
    <w:rsid w:val="00B4542D"/>
    <w:rsid w:val="00B46B58"/>
    <w:rsid w:val="00B4740F"/>
    <w:rsid w:val="00B51574"/>
    <w:rsid w:val="00B520C7"/>
    <w:rsid w:val="00B52201"/>
    <w:rsid w:val="00B558BB"/>
    <w:rsid w:val="00B565AF"/>
    <w:rsid w:val="00B57189"/>
    <w:rsid w:val="00B60F47"/>
    <w:rsid w:val="00B6236D"/>
    <w:rsid w:val="00B6435A"/>
    <w:rsid w:val="00B64AE9"/>
    <w:rsid w:val="00B64D37"/>
    <w:rsid w:val="00B7144A"/>
    <w:rsid w:val="00B715EF"/>
    <w:rsid w:val="00B723B3"/>
    <w:rsid w:val="00B73038"/>
    <w:rsid w:val="00B74157"/>
    <w:rsid w:val="00B767EB"/>
    <w:rsid w:val="00B7777A"/>
    <w:rsid w:val="00B81192"/>
    <w:rsid w:val="00B81A64"/>
    <w:rsid w:val="00B85811"/>
    <w:rsid w:val="00B86A7F"/>
    <w:rsid w:val="00B87830"/>
    <w:rsid w:val="00B90CDB"/>
    <w:rsid w:val="00B90DEE"/>
    <w:rsid w:val="00B90F2A"/>
    <w:rsid w:val="00B91513"/>
    <w:rsid w:val="00B9356B"/>
    <w:rsid w:val="00B93F17"/>
    <w:rsid w:val="00B95901"/>
    <w:rsid w:val="00B95A63"/>
    <w:rsid w:val="00B96021"/>
    <w:rsid w:val="00B97D33"/>
    <w:rsid w:val="00BA2A7D"/>
    <w:rsid w:val="00BA467A"/>
    <w:rsid w:val="00BA55FF"/>
    <w:rsid w:val="00BA5702"/>
    <w:rsid w:val="00BA612D"/>
    <w:rsid w:val="00BB0891"/>
    <w:rsid w:val="00BB1945"/>
    <w:rsid w:val="00BB3A53"/>
    <w:rsid w:val="00BB3C55"/>
    <w:rsid w:val="00BB4837"/>
    <w:rsid w:val="00BB5EDF"/>
    <w:rsid w:val="00BC0496"/>
    <w:rsid w:val="00BC309E"/>
    <w:rsid w:val="00BC5350"/>
    <w:rsid w:val="00BC62B7"/>
    <w:rsid w:val="00BD0E03"/>
    <w:rsid w:val="00BD3DC1"/>
    <w:rsid w:val="00BD63DF"/>
    <w:rsid w:val="00BE2017"/>
    <w:rsid w:val="00BE3451"/>
    <w:rsid w:val="00BE3ACB"/>
    <w:rsid w:val="00BE5118"/>
    <w:rsid w:val="00BF0A0E"/>
    <w:rsid w:val="00BF0A22"/>
    <w:rsid w:val="00BF2EE3"/>
    <w:rsid w:val="00BF3A3F"/>
    <w:rsid w:val="00BF5632"/>
    <w:rsid w:val="00C036F8"/>
    <w:rsid w:val="00C044E7"/>
    <w:rsid w:val="00C12485"/>
    <w:rsid w:val="00C14C57"/>
    <w:rsid w:val="00C15147"/>
    <w:rsid w:val="00C16DD4"/>
    <w:rsid w:val="00C17709"/>
    <w:rsid w:val="00C20E7B"/>
    <w:rsid w:val="00C21BA7"/>
    <w:rsid w:val="00C21DC4"/>
    <w:rsid w:val="00C2290F"/>
    <w:rsid w:val="00C250BF"/>
    <w:rsid w:val="00C302B2"/>
    <w:rsid w:val="00C309C1"/>
    <w:rsid w:val="00C3107C"/>
    <w:rsid w:val="00C34296"/>
    <w:rsid w:val="00C363D2"/>
    <w:rsid w:val="00C374AC"/>
    <w:rsid w:val="00C401D6"/>
    <w:rsid w:val="00C42E71"/>
    <w:rsid w:val="00C4307B"/>
    <w:rsid w:val="00C43442"/>
    <w:rsid w:val="00C453D5"/>
    <w:rsid w:val="00C4711D"/>
    <w:rsid w:val="00C5254F"/>
    <w:rsid w:val="00C53B51"/>
    <w:rsid w:val="00C55D4E"/>
    <w:rsid w:val="00C56A3A"/>
    <w:rsid w:val="00C60538"/>
    <w:rsid w:val="00C60B65"/>
    <w:rsid w:val="00C61227"/>
    <w:rsid w:val="00C6255C"/>
    <w:rsid w:val="00C62E84"/>
    <w:rsid w:val="00C65567"/>
    <w:rsid w:val="00C6684E"/>
    <w:rsid w:val="00C67AA3"/>
    <w:rsid w:val="00C70636"/>
    <w:rsid w:val="00C706FB"/>
    <w:rsid w:val="00C70C6F"/>
    <w:rsid w:val="00C70ED3"/>
    <w:rsid w:val="00C72CE5"/>
    <w:rsid w:val="00C73996"/>
    <w:rsid w:val="00C7529E"/>
    <w:rsid w:val="00C76B7B"/>
    <w:rsid w:val="00C82391"/>
    <w:rsid w:val="00C83558"/>
    <w:rsid w:val="00C85592"/>
    <w:rsid w:val="00C858AC"/>
    <w:rsid w:val="00C8598F"/>
    <w:rsid w:val="00C905B4"/>
    <w:rsid w:val="00C92A4B"/>
    <w:rsid w:val="00C94D8F"/>
    <w:rsid w:val="00CA188F"/>
    <w:rsid w:val="00CA34F9"/>
    <w:rsid w:val="00CA3DE7"/>
    <w:rsid w:val="00CA4F40"/>
    <w:rsid w:val="00CA66C4"/>
    <w:rsid w:val="00CA74F2"/>
    <w:rsid w:val="00CB1178"/>
    <w:rsid w:val="00CB5743"/>
    <w:rsid w:val="00CB7928"/>
    <w:rsid w:val="00CC5210"/>
    <w:rsid w:val="00CC5E02"/>
    <w:rsid w:val="00CC66AA"/>
    <w:rsid w:val="00CC69B9"/>
    <w:rsid w:val="00CC73CC"/>
    <w:rsid w:val="00CD4480"/>
    <w:rsid w:val="00CD5552"/>
    <w:rsid w:val="00CD61B1"/>
    <w:rsid w:val="00CD63B9"/>
    <w:rsid w:val="00CD78B6"/>
    <w:rsid w:val="00CE06ED"/>
    <w:rsid w:val="00CE1210"/>
    <w:rsid w:val="00CE18CD"/>
    <w:rsid w:val="00CE28ED"/>
    <w:rsid w:val="00CE39E9"/>
    <w:rsid w:val="00CE4112"/>
    <w:rsid w:val="00CE4B35"/>
    <w:rsid w:val="00CE5B6F"/>
    <w:rsid w:val="00CE6E13"/>
    <w:rsid w:val="00CF4D45"/>
    <w:rsid w:val="00CF5029"/>
    <w:rsid w:val="00D0295E"/>
    <w:rsid w:val="00D04CD2"/>
    <w:rsid w:val="00D0639B"/>
    <w:rsid w:val="00D118EE"/>
    <w:rsid w:val="00D12640"/>
    <w:rsid w:val="00D12853"/>
    <w:rsid w:val="00D12B66"/>
    <w:rsid w:val="00D15411"/>
    <w:rsid w:val="00D15FDE"/>
    <w:rsid w:val="00D16B21"/>
    <w:rsid w:val="00D17D61"/>
    <w:rsid w:val="00D20143"/>
    <w:rsid w:val="00D2046C"/>
    <w:rsid w:val="00D20B4B"/>
    <w:rsid w:val="00D21112"/>
    <w:rsid w:val="00D24B07"/>
    <w:rsid w:val="00D27CF6"/>
    <w:rsid w:val="00D315A7"/>
    <w:rsid w:val="00D317DB"/>
    <w:rsid w:val="00D3199A"/>
    <w:rsid w:val="00D3296F"/>
    <w:rsid w:val="00D33C29"/>
    <w:rsid w:val="00D412E7"/>
    <w:rsid w:val="00D41F3B"/>
    <w:rsid w:val="00D426C6"/>
    <w:rsid w:val="00D445FB"/>
    <w:rsid w:val="00D505A7"/>
    <w:rsid w:val="00D5325F"/>
    <w:rsid w:val="00D54B87"/>
    <w:rsid w:val="00D54BCF"/>
    <w:rsid w:val="00D56D26"/>
    <w:rsid w:val="00D6145C"/>
    <w:rsid w:val="00D62395"/>
    <w:rsid w:val="00D645ED"/>
    <w:rsid w:val="00D64BA5"/>
    <w:rsid w:val="00D70158"/>
    <w:rsid w:val="00D71608"/>
    <w:rsid w:val="00D762AA"/>
    <w:rsid w:val="00D763E3"/>
    <w:rsid w:val="00D764AF"/>
    <w:rsid w:val="00D77350"/>
    <w:rsid w:val="00D80205"/>
    <w:rsid w:val="00D8191F"/>
    <w:rsid w:val="00D81D57"/>
    <w:rsid w:val="00D82B02"/>
    <w:rsid w:val="00D90965"/>
    <w:rsid w:val="00D91598"/>
    <w:rsid w:val="00D93A13"/>
    <w:rsid w:val="00D947C3"/>
    <w:rsid w:val="00D94862"/>
    <w:rsid w:val="00D94C98"/>
    <w:rsid w:val="00D94CC3"/>
    <w:rsid w:val="00D94FD3"/>
    <w:rsid w:val="00D9644A"/>
    <w:rsid w:val="00D97B6E"/>
    <w:rsid w:val="00D97C25"/>
    <w:rsid w:val="00DA1302"/>
    <w:rsid w:val="00DA4C75"/>
    <w:rsid w:val="00DA790A"/>
    <w:rsid w:val="00DB1601"/>
    <w:rsid w:val="00DB3884"/>
    <w:rsid w:val="00DB38A6"/>
    <w:rsid w:val="00DB7A70"/>
    <w:rsid w:val="00DC00B0"/>
    <w:rsid w:val="00DC26FB"/>
    <w:rsid w:val="00DC5082"/>
    <w:rsid w:val="00DC67AB"/>
    <w:rsid w:val="00DC7CA5"/>
    <w:rsid w:val="00DD03D4"/>
    <w:rsid w:val="00DD078C"/>
    <w:rsid w:val="00DD1218"/>
    <w:rsid w:val="00DD14D0"/>
    <w:rsid w:val="00DD20E9"/>
    <w:rsid w:val="00DD3E10"/>
    <w:rsid w:val="00DD476B"/>
    <w:rsid w:val="00DD4962"/>
    <w:rsid w:val="00DD4F7B"/>
    <w:rsid w:val="00DD69DF"/>
    <w:rsid w:val="00DD7E3E"/>
    <w:rsid w:val="00DE0B29"/>
    <w:rsid w:val="00DE19D2"/>
    <w:rsid w:val="00DE1E1F"/>
    <w:rsid w:val="00DE40E1"/>
    <w:rsid w:val="00DE53DB"/>
    <w:rsid w:val="00DE547B"/>
    <w:rsid w:val="00DE5EF4"/>
    <w:rsid w:val="00DE7382"/>
    <w:rsid w:val="00DF0DD6"/>
    <w:rsid w:val="00DF12C2"/>
    <w:rsid w:val="00DF18E0"/>
    <w:rsid w:val="00DF3DD6"/>
    <w:rsid w:val="00DF3F01"/>
    <w:rsid w:val="00DF6A39"/>
    <w:rsid w:val="00E02596"/>
    <w:rsid w:val="00E02B1E"/>
    <w:rsid w:val="00E037ED"/>
    <w:rsid w:val="00E04872"/>
    <w:rsid w:val="00E05629"/>
    <w:rsid w:val="00E07081"/>
    <w:rsid w:val="00E126B7"/>
    <w:rsid w:val="00E1425D"/>
    <w:rsid w:val="00E14B71"/>
    <w:rsid w:val="00E1683A"/>
    <w:rsid w:val="00E2005A"/>
    <w:rsid w:val="00E20665"/>
    <w:rsid w:val="00E213A8"/>
    <w:rsid w:val="00E22A14"/>
    <w:rsid w:val="00E23A3E"/>
    <w:rsid w:val="00E23B1F"/>
    <w:rsid w:val="00E23C75"/>
    <w:rsid w:val="00E24270"/>
    <w:rsid w:val="00E259E3"/>
    <w:rsid w:val="00E27402"/>
    <w:rsid w:val="00E304BB"/>
    <w:rsid w:val="00E30B1E"/>
    <w:rsid w:val="00E358FB"/>
    <w:rsid w:val="00E3737C"/>
    <w:rsid w:val="00E37491"/>
    <w:rsid w:val="00E40FF8"/>
    <w:rsid w:val="00E41125"/>
    <w:rsid w:val="00E41743"/>
    <w:rsid w:val="00E41EAA"/>
    <w:rsid w:val="00E42222"/>
    <w:rsid w:val="00E4339A"/>
    <w:rsid w:val="00E44371"/>
    <w:rsid w:val="00E45679"/>
    <w:rsid w:val="00E4569A"/>
    <w:rsid w:val="00E462EC"/>
    <w:rsid w:val="00E4716F"/>
    <w:rsid w:val="00E4718D"/>
    <w:rsid w:val="00E50250"/>
    <w:rsid w:val="00E50F8F"/>
    <w:rsid w:val="00E532B5"/>
    <w:rsid w:val="00E53368"/>
    <w:rsid w:val="00E53B63"/>
    <w:rsid w:val="00E55978"/>
    <w:rsid w:val="00E56849"/>
    <w:rsid w:val="00E5736E"/>
    <w:rsid w:val="00E65B1F"/>
    <w:rsid w:val="00E65C51"/>
    <w:rsid w:val="00E71BFD"/>
    <w:rsid w:val="00E73E6A"/>
    <w:rsid w:val="00E74906"/>
    <w:rsid w:val="00E76AE0"/>
    <w:rsid w:val="00E838F8"/>
    <w:rsid w:val="00E84E84"/>
    <w:rsid w:val="00E868D9"/>
    <w:rsid w:val="00E87F2A"/>
    <w:rsid w:val="00E9508A"/>
    <w:rsid w:val="00E95CC1"/>
    <w:rsid w:val="00E96698"/>
    <w:rsid w:val="00E972E2"/>
    <w:rsid w:val="00EA0F9F"/>
    <w:rsid w:val="00EA1907"/>
    <w:rsid w:val="00EA200B"/>
    <w:rsid w:val="00EA77C3"/>
    <w:rsid w:val="00EB05CA"/>
    <w:rsid w:val="00EB1E5D"/>
    <w:rsid w:val="00EB2B6E"/>
    <w:rsid w:val="00EB30ED"/>
    <w:rsid w:val="00EB3C6E"/>
    <w:rsid w:val="00EB5FA6"/>
    <w:rsid w:val="00EB6F04"/>
    <w:rsid w:val="00EB724D"/>
    <w:rsid w:val="00EC5A4B"/>
    <w:rsid w:val="00EC7825"/>
    <w:rsid w:val="00EC7AFC"/>
    <w:rsid w:val="00ED0AC5"/>
    <w:rsid w:val="00ED3871"/>
    <w:rsid w:val="00ED46BB"/>
    <w:rsid w:val="00ED530A"/>
    <w:rsid w:val="00ED5E3D"/>
    <w:rsid w:val="00ED5FF3"/>
    <w:rsid w:val="00EE0C7C"/>
    <w:rsid w:val="00EE26E9"/>
    <w:rsid w:val="00EE44DC"/>
    <w:rsid w:val="00EE4A9A"/>
    <w:rsid w:val="00EE5736"/>
    <w:rsid w:val="00EE7095"/>
    <w:rsid w:val="00EE7246"/>
    <w:rsid w:val="00EE73BD"/>
    <w:rsid w:val="00EE7A27"/>
    <w:rsid w:val="00EE7C48"/>
    <w:rsid w:val="00EF4BFD"/>
    <w:rsid w:val="00EF7732"/>
    <w:rsid w:val="00EF7BCF"/>
    <w:rsid w:val="00F003DE"/>
    <w:rsid w:val="00F048CD"/>
    <w:rsid w:val="00F048D9"/>
    <w:rsid w:val="00F048F3"/>
    <w:rsid w:val="00F05447"/>
    <w:rsid w:val="00F123FE"/>
    <w:rsid w:val="00F13F0D"/>
    <w:rsid w:val="00F146C9"/>
    <w:rsid w:val="00F14915"/>
    <w:rsid w:val="00F16172"/>
    <w:rsid w:val="00F2097D"/>
    <w:rsid w:val="00F230EF"/>
    <w:rsid w:val="00F2371B"/>
    <w:rsid w:val="00F23B8E"/>
    <w:rsid w:val="00F25CCE"/>
    <w:rsid w:val="00F26778"/>
    <w:rsid w:val="00F33ADF"/>
    <w:rsid w:val="00F33D9E"/>
    <w:rsid w:val="00F34A4A"/>
    <w:rsid w:val="00F34B80"/>
    <w:rsid w:val="00F34CEA"/>
    <w:rsid w:val="00F35F78"/>
    <w:rsid w:val="00F363B2"/>
    <w:rsid w:val="00F36A85"/>
    <w:rsid w:val="00F407C1"/>
    <w:rsid w:val="00F455D8"/>
    <w:rsid w:val="00F47332"/>
    <w:rsid w:val="00F47DE4"/>
    <w:rsid w:val="00F50567"/>
    <w:rsid w:val="00F50ADF"/>
    <w:rsid w:val="00F55C46"/>
    <w:rsid w:val="00F57163"/>
    <w:rsid w:val="00F57F8F"/>
    <w:rsid w:val="00F65164"/>
    <w:rsid w:val="00F66AE1"/>
    <w:rsid w:val="00F71A4D"/>
    <w:rsid w:val="00F778E6"/>
    <w:rsid w:val="00F77BD2"/>
    <w:rsid w:val="00F80DDE"/>
    <w:rsid w:val="00F836AA"/>
    <w:rsid w:val="00F84444"/>
    <w:rsid w:val="00F875CD"/>
    <w:rsid w:val="00F87949"/>
    <w:rsid w:val="00F91692"/>
    <w:rsid w:val="00F944F7"/>
    <w:rsid w:val="00F95867"/>
    <w:rsid w:val="00FA285C"/>
    <w:rsid w:val="00FA47E9"/>
    <w:rsid w:val="00FA506F"/>
    <w:rsid w:val="00FA5E13"/>
    <w:rsid w:val="00FA6745"/>
    <w:rsid w:val="00FA6CB4"/>
    <w:rsid w:val="00FB1CE8"/>
    <w:rsid w:val="00FB2E53"/>
    <w:rsid w:val="00FB32F6"/>
    <w:rsid w:val="00FB5178"/>
    <w:rsid w:val="00FC5E40"/>
    <w:rsid w:val="00FC6F7B"/>
    <w:rsid w:val="00FD4D3B"/>
    <w:rsid w:val="00FD5399"/>
    <w:rsid w:val="00FD540F"/>
    <w:rsid w:val="00FD5949"/>
    <w:rsid w:val="00FD71A9"/>
    <w:rsid w:val="00FE0FCE"/>
    <w:rsid w:val="00FE3598"/>
    <w:rsid w:val="00FE43E6"/>
    <w:rsid w:val="00FE6935"/>
    <w:rsid w:val="00FF1A1D"/>
    <w:rsid w:val="00FF2D9F"/>
    <w:rsid w:val="00FF4F7D"/>
    <w:rsid w:val="00FF61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50244499"/>
  <w15:docId w15:val="{5C471297-3446-4ADC-B33B-A5DAD75F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B2BDC"/>
    <w:pPr>
      <w:spacing w:line="300" w:lineRule="exact"/>
    </w:pPr>
    <w:rPr>
      <w:rFonts w:ascii="Arial" w:hAnsi="Arial"/>
      <w:color w:val="000000"/>
      <w:sz w:val="19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</w:style>
  <w:style w:type="paragraph" w:customStyle="1" w:styleId="03INTESTAZIONE">
    <w:name w:val="03 INTESTAZIONE"/>
    <w:basedOn w:val="01TESTO"/>
    <w:rsid w:val="007101CC"/>
    <w:pPr>
      <w:framePr w:wrap="around" w:vAnchor="page" w:hAnchor="page" w:x="2553" w:y="1050"/>
      <w:tabs>
        <w:tab w:val="left" w:pos="2080"/>
      </w:tabs>
      <w:spacing w:line="192" w:lineRule="exact"/>
      <w:suppressOverlap/>
    </w:pPr>
    <w:rPr>
      <w:sz w:val="18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DefaultParagraphFont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</w:rPr>
  </w:style>
  <w:style w:type="character" w:customStyle="1" w:styleId="05FOOTERBOLD">
    <w:name w:val="05_FOOTER_BOLD"/>
    <w:basedOn w:val="DefaultParagraphFont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basedOn w:val="DefaultParagraphFont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pPr>
      <w:framePr w:wrap="around"/>
    </w:pPr>
    <w:rPr>
      <w:i/>
    </w:rPr>
  </w:style>
  <w:style w:type="paragraph" w:customStyle="1" w:styleId="03INTESTAZIONEBOLD">
    <w:name w:val="03 INTESTAZIONE BOLD"/>
    <w:basedOn w:val="03INTESTAZIONE"/>
    <w:rsid w:val="00C5169B"/>
    <w:pPr>
      <w:framePr w:wrap="around"/>
    </w:pPr>
    <w:rPr>
      <w:b/>
    </w:rPr>
  </w:style>
  <w:style w:type="character" w:customStyle="1" w:styleId="03INTESTAZIONEITALIC2">
    <w:name w:val="03 INTESTAZIONE ITALIC 2"/>
    <w:basedOn w:val="DefaultParagraphFont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F82A5D"/>
  </w:style>
  <w:style w:type="paragraph" w:customStyle="1" w:styleId="Default">
    <w:name w:val="Default"/>
    <w:uiPriority w:val="99"/>
    <w:rsid w:val="00CE5B6F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CommentReference">
    <w:name w:val="annotation reference"/>
    <w:basedOn w:val="DefaultParagraphFont"/>
    <w:rsid w:val="00394E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4EA1"/>
    <w:rPr>
      <w:rFonts w:ascii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94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EA1"/>
    <w:rPr>
      <w:rFonts w:ascii="Arial" w:hAnsi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394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EA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rsid w:val="002D79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26C6"/>
    <w:pPr>
      <w:spacing w:before="100" w:beforeAutospacing="1" w:after="100" w:afterAutospacing="1" w:line="240" w:lineRule="auto"/>
    </w:pPr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tgc">
    <w:name w:val="_tgc"/>
    <w:basedOn w:val="DefaultParagraphFont"/>
    <w:rsid w:val="002B05BD"/>
  </w:style>
  <w:style w:type="character" w:styleId="FollowedHyperlink">
    <w:name w:val="FollowedHyperlink"/>
    <w:basedOn w:val="DefaultParagraphFont"/>
    <w:semiHidden/>
    <w:unhideWhenUsed/>
    <w:rsid w:val="000D5D4A"/>
    <w:rPr>
      <w:color w:val="800080" w:themeColor="followedHyperlink"/>
      <w:u w:val="single"/>
    </w:rPr>
  </w:style>
  <w:style w:type="paragraph" w:customStyle="1" w:styleId="Body">
    <w:name w:val="Body"/>
    <w:autoRedefine/>
    <w:rsid w:val="00F146C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zh-CN"/>
    </w:rPr>
  </w:style>
  <w:style w:type="paragraph" w:styleId="Revision">
    <w:name w:val="Revision"/>
    <w:hidden/>
    <w:semiHidden/>
    <w:rsid w:val="00CD63B9"/>
    <w:rPr>
      <w:rFonts w:ascii="Arial" w:hAnsi="Arial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nhindustria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relations@cnhind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bit.ly/media-cnhindustrial-subscrib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nhindustria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96180a\Desktop\CNH%20INDUSTRIAL%20IDENTITY\PRESS%20RELEASES\CNH%20INDUSTRIAL_PressRele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4ecbf47d-2ec6-497d-85fc-f65b66e62fe7" value=""/>
  <element uid="588104ae-2895-48f0-94e0-4417fcf0f7f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9349-811A-486E-B737-B78F804BE0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ABA9DB5-D0D9-41E0-9C22-DA3B4E81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CNH INDUSTRIAL_PressRelease.dotx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FIATGROUP</Company>
  <LinksUpToDate>false</LinksUpToDate>
  <CharactersWithSpaces>4584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Alessia Domanico</dc:creator>
  <cp:lastModifiedBy>Sally Nicolls</cp:lastModifiedBy>
  <cp:revision>3</cp:revision>
  <cp:lastPrinted>2019-01-18T09:20:00Z</cp:lastPrinted>
  <dcterms:created xsi:type="dcterms:W3CDTF">2019-01-23T11:13:00Z</dcterms:created>
  <dcterms:modified xsi:type="dcterms:W3CDTF">2019-01-23T11:18:00Z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2b78f0e6-0804-45cf-b97a-62409e2126ad</vt:lpwstr>
  </property>
  <property fmtid="{D5CDD505-2E9C-101B-9397-08002B2CF9AE}" pid="3" name="bjSaver">
    <vt:lpwstr>dZQBhHkt/pXvBxFN1TxILEonK4XGFAk+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uid="4ecbf47d-2ec6-497d-85fc-f65b66e62fe7" value="" /&gt;&lt;element uid="588104ae-2895-48f0-94e0-4417fcf0f7f0" value="" /&gt;&lt;/sisl&gt;</vt:lpwstr>
  </property>
  <property fmtid="{D5CDD505-2E9C-101B-9397-08002B2CF9AE}" pid="6" name="bjDocumentSecurityLabel">
    <vt:lpwstr>CNH Industrial: GENERAL BUSINESS  Contains no personal data</vt:lpwstr>
  </property>
  <property fmtid="{D5CDD505-2E9C-101B-9397-08002B2CF9AE}" pid="7" name="CNH-Classification">
    <vt:lpwstr>[GENERAL BUSINESS - Contains no personal data]</vt:lpwstr>
  </property>
  <property fmtid="{D5CDD505-2E9C-101B-9397-08002B2CF9AE}" pid="8" name="CNH-LabelledBy:">
    <vt:lpwstr>F03315B,1/17/2019 12:40:20 PM,GENERAL BUSINESS</vt:lpwstr>
  </property>
</Properties>
</file>